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893" w:rsidRPr="009A6C65" w:rsidRDefault="00904893" w:rsidP="00904893">
      <w:pPr>
        <w:autoSpaceDE w:val="0"/>
        <w:autoSpaceDN w:val="0"/>
        <w:adjustRightInd w:val="0"/>
        <w:spacing w:after="0" w:line="240" w:lineRule="auto"/>
        <w:jc w:val="both"/>
        <w:rPr>
          <w:rStyle w:val="markedcontent"/>
          <w:rFonts w:ascii="Times New Roman" w:hAnsi="Times New Roman" w:cs="Times New Roman"/>
          <w:b/>
          <w:sz w:val="24"/>
          <w:szCs w:val="24"/>
        </w:rPr>
      </w:pP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ISSUES AND </w:t>
      </w:r>
      <w:r w:rsidRPr="00615B5B">
        <w:rPr>
          <w:rFonts w:ascii="Times New Roman" w:hAnsi="Times New Roman" w:cs="Times New Roman"/>
          <w:b/>
          <w:color w:val="000000" w:themeColor="text1"/>
          <w:sz w:val="24"/>
          <w:szCs w:val="24"/>
        </w:rPr>
        <w:t xml:space="preserve">CHALLENGES OF ENGLISH-MEDIUM INSTRUCTION </w:t>
      </w:r>
      <w:r>
        <w:rPr>
          <w:rFonts w:ascii="Times New Roman" w:hAnsi="Times New Roman" w:cs="Times New Roman"/>
          <w:b/>
          <w:color w:val="000000" w:themeColor="text1"/>
          <w:sz w:val="24"/>
          <w:szCs w:val="24"/>
        </w:rPr>
        <w:t>IN HIGER EDUCATION AND THE USE OF DIGITAL TECHNOLOGY</w:t>
      </w: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Pr="00615B5B"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Pr="00615B5B"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By</w:t>
      </w:r>
    </w:p>
    <w:p w:rsidR="00904893" w:rsidRPr="00615B5B"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Halima Shehu &amp; Amina G.Tafida</w:t>
      </w:r>
    </w:p>
    <w:p w:rsidR="00904893" w:rsidRPr="00615B5B"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General Studies, School of Science and Technology Education</w:t>
      </w: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Federal University of Technology, Minna</w:t>
      </w: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904893" w:rsidRPr="00615B5B"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Presented at</w:t>
      </w:r>
    </w:p>
    <w:p w:rsidR="00904893" w:rsidRDefault="00904893" w:rsidP="00904893">
      <w:pPr>
        <w:pStyle w:val="NoSpacing"/>
        <w:jc w:val="center"/>
        <w:rPr>
          <w:rStyle w:val="markedcontent"/>
          <w:rFonts w:ascii="Times New Roman" w:hAnsi="Times New Roman" w:cs="Times New Roman"/>
          <w:sz w:val="24"/>
          <w:szCs w:val="24"/>
        </w:rPr>
      </w:pPr>
      <w:r w:rsidRPr="00BE6B68">
        <w:rPr>
          <w:rStyle w:val="markedcontent"/>
          <w:rFonts w:ascii="Times New Roman" w:hAnsi="Times New Roman" w:cs="Times New Roman"/>
          <w:sz w:val="24"/>
          <w:szCs w:val="24"/>
        </w:rPr>
        <w:t xml:space="preserve">5th </w:t>
      </w:r>
      <w:r>
        <w:rPr>
          <w:rStyle w:val="markedcontent"/>
          <w:rFonts w:ascii="Times New Roman" w:hAnsi="Times New Roman" w:cs="Times New Roman"/>
          <w:sz w:val="24"/>
          <w:szCs w:val="24"/>
        </w:rPr>
        <w:t>A</w:t>
      </w:r>
      <w:r w:rsidRPr="00BE6B68">
        <w:rPr>
          <w:rStyle w:val="markedcontent"/>
          <w:rFonts w:ascii="Times New Roman" w:hAnsi="Times New Roman" w:cs="Times New Roman"/>
          <w:sz w:val="24"/>
          <w:szCs w:val="24"/>
        </w:rPr>
        <w:t xml:space="preserve">nnual </w:t>
      </w:r>
      <w:r>
        <w:rPr>
          <w:rStyle w:val="markedcontent"/>
          <w:rFonts w:ascii="Times New Roman" w:hAnsi="Times New Roman" w:cs="Times New Roman"/>
          <w:sz w:val="24"/>
          <w:szCs w:val="24"/>
        </w:rPr>
        <w:t>I</w:t>
      </w:r>
      <w:r w:rsidRPr="00BE6B68">
        <w:rPr>
          <w:rStyle w:val="markedcontent"/>
          <w:rFonts w:ascii="Times New Roman" w:hAnsi="Times New Roman" w:cs="Times New Roman"/>
          <w:sz w:val="24"/>
          <w:szCs w:val="24"/>
        </w:rPr>
        <w:t xml:space="preserve">nternational </w:t>
      </w:r>
      <w:r>
        <w:rPr>
          <w:rStyle w:val="markedcontent"/>
          <w:rFonts w:ascii="Times New Roman" w:hAnsi="Times New Roman" w:cs="Times New Roman"/>
          <w:sz w:val="24"/>
          <w:szCs w:val="24"/>
        </w:rPr>
        <w:t>C</w:t>
      </w:r>
      <w:r w:rsidRPr="00BE6B68">
        <w:rPr>
          <w:rStyle w:val="markedcontent"/>
          <w:rFonts w:ascii="Times New Roman" w:hAnsi="Times New Roman" w:cs="Times New Roman"/>
          <w:sz w:val="24"/>
          <w:szCs w:val="24"/>
        </w:rPr>
        <w:t>onference on Humanities and Education in a Digital Age</w:t>
      </w:r>
    </w:p>
    <w:p w:rsidR="00904893" w:rsidRDefault="00904893" w:rsidP="00904893">
      <w:pPr>
        <w:pStyle w:val="NoSpacing"/>
        <w:jc w:val="center"/>
        <w:rPr>
          <w:rStyle w:val="markedcontent"/>
          <w:rFonts w:ascii="Times New Roman" w:hAnsi="Times New Roman" w:cs="Times New Roman"/>
          <w:sz w:val="24"/>
          <w:szCs w:val="24"/>
        </w:rPr>
      </w:pPr>
      <w:r w:rsidRPr="00BE6B68">
        <w:rPr>
          <w:rStyle w:val="markedcontent"/>
          <w:rFonts w:ascii="Times New Roman" w:hAnsi="Times New Roman" w:cs="Times New Roman"/>
          <w:sz w:val="24"/>
          <w:szCs w:val="24"/>
        </w:rPr>
        <w:t>1st - 4th June 2022</w:t>
      </w:r>
    </w:p>
    <w:p w:rsidR="00904893" w:rsidRPr="00C54961" w:rsidRDefault="00904893" w:rsidP="00904893">
      <w:pPr>
        <w:pStyle w:val="NoSpacing"/>
        <w:jc w:val="center"/>
        <w:rPr>
          <w:rStyle w:val="markedcontent"/>
          <w:rFonts w:ascii="Times New Roman" w:hAnsi="Times New Roman" w:cs="Times New Roman"/>
          <w:b/>
          <w:sz w:val="24"/>
          <w:szCs w:val="24"/>
        </w:rPr>
      </w:pPr>
      <w:r>
        <w:rPr>
          <w:rStyle w:val="markedcontent"/>
          <w:rFonts w:ascii="Times New Roman" w:hAnsi="Times New Roman" w:cs="Times New Roman"/>
          <w:sz w:val="24"/>
          <w:szCs w:val="24"/>
        </w:rPr>
        <w:t>Chukwuemeka Odumegwu Ojukwu University, Igbariam Campus, Anambra State</w:t>
      </w:r>
    </w:p>
    <w:p w:rsidR="00904893" w:rsidRDefault="00904893" w:rsidP="00904893">
      <w:pPr>
        <w:jc w:val="center"/>
      </w:pPr>
    </w:p>
    <w:p w:rsidR="00904893" w:rsidRDefault="00904893" w:rsidP="00615B5B">
      <w:pPr>
        <w:pStyle w:val="NoSpacing"/>
        <w:spacing w:line="360" w:lineRule="auto"/>
        <w:jc w:val="center"/>
        <w:rPr>
          <w:rFonts w:ascii="Times New Roman" w:hAnsi="Times New Roman" w:cs="Times New Roman"/>
          <w:b/>
          <w:color w:val="000000" w:themeColor="text1"/>
          <w:sz w:val="24"/>
          <w:szCs w:val="24"/>
        </w:rPr>
      </w:pPr>
    </w:p>
    <w:p w:rsidR="00904893" w:rsidRDefault="00904893" w:rsidP="00615B5B">
      <w:pPr>
        <w:pStyle w:val="NoSpacing"/>
        <w:spacing w:line="360" w:lineRule="auto"/>
        <w:jc w:val="center"/>
        <w:rPr>
          <w:rFonts w:ascii="Times New Roman" w:hAnsi="Times New Roman" w:cs="Times New Roman"/>
          <w:b/>
          <w:color w:val="000000" w:themeColor="text1"/>
          <w:sz w:val="24"/>
          <w:szCs w:val="24"/>
        </w:rPr>
      </w:pPr>
    </w:p>
    <w:p w:rsidR="00904893" w:rsidRDefault="00904893" w:rsidP="00615B5B">
      <w:pPr>
        <w:pStyle w:val="NoSpacing"/>
        <w:spacing w:line="360" w:lineRule="auto"/>
        <w:jc w:val="center"/>
        <w:rPr>
          <w:rFonts w:ascii="Times New Roman" w:hAnsi="Times New Roman" w:cs="Times New Roman"/>
          <w:b/>
          <w:color w:val="000000" w:themeColor="text1"/>
          <w:sz w:val="24"/>
          <w:szCs w:val="24"/>
        </w:rPr>
      </w:pPr>
    </w:p>
    <w:p w:rsidR="00904893" w:rsidRDefault="00904893" w:rsidP="00615B5B">
      <w:pPr>
        <w:pStyle w:val="NoSpacing"/>
        <w:spacing w:line="360" w:lineRule="auto"/>
        <w:jc w:val="center"/>
        <w:rPr>
          <w:rFonts w:ascii="Times New Roman" w:hAnsi="Times New Roman" w:cs="Times New Roman"/>
          <w:b/>
          <w:color w:val="000000" w:themeColor="text1"/>
          <w:sz w:val="24"/>
          <w:szCs w:val="24"/>
        </w:rPr>
      </w:pPr>
    </w:p>
    <w:p w:rsidR="00904893" w:rsidRDefault="00904893" w:rsidP="00615B5B">
      <w:pPr>
        <w:pStyle w:val="NoSpacing"/>
        <w:spacing w:line="360" w:lineRule="auto"/>
        <w:jc w:val="center"/>
        <w:rPr>
          <w:rFonts w:ascii="Times New Roman" w:hAnsi="Times New Roman" w:cs="Times New Roman"/>
          <w:b/>
          <w:color w:val="000000" w:themeColor="text1"/>
          <w:sz w:val="24"/>
          <w:szCs w:val="24"/>
        </w:rPr>
      </w:pPr>
    </w:p>
    <w:p w:rsidR="00C50ED7" w:rsidRPr="00615B5B" w:rsidRDefault="005B0C80" w:rsidP="00615B5B">
      <w:pPr>
        <w:pStyle w:val="NoSpacing"/>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ISSUES AND </w:t>
      </w:r>
      <w:r w:rsidR="00880533" w:rsidRPr="00615B5B">
        <w:rPr>
          <w:rFonts w:ascii="Times New Roman" w:hAnsi="Times New Roman" w:cs="Times New Roman"/>
          <w:b/>
          <w:color w:val="000000" w:themeColor="text1"/>
          <w:sz w:val="24"/>
          <w:szCs w:val="24"/>
        </w:rPr>
        <w:t xml:space="preserve">CHALLENGES OF </w:t>
      </w:r>
      <w:r w:rsidR="00C50ED7" w:rsidRPr="00615B5B">
        <w:rPr>
          <w:rFonts w:ascii="Times New Roman" w:hAnsi="Times New Roman" w:cs="Times New Roman"/>
          <w:b/>
          <w:color w:val="000000" w:themeColor="text1"/>
          <w:sz w:val="24"/>
          <w:szCs w:val="24"/>
        </w:rPr>
        <w:t>ENGLISH</w:t>
      </w:r>
      <w:r w:rsidR="009C4FCE" w:rsidRPr="00615B5B">
        <w:rPr>
          <w:rFonts w:ascii="Times New Roman" w:hAnsi="Times New Roman" w:cs="Times New Roman"/>
          <w:b/>
          <w:color w:val="000000" w:themeColor="text1"/>
          <w:sz w:val="24"/>
          <w:szCs w:val="24"/>
        </w:rPr>
        <w:t>-</w:t>
      </w:r>
      <w:r w:rsidR="00C50ED7" w:rsidRPr="00615B5B">
        <w:rPr>
          <w:rFonts w:ascii="Times New Roman" w:hAnsi="Times New Roman" w:cs="Times New Roman"/>
          <w:b/>
          <w:color w:val="000000" w:themeColor="text1"/>
          <w:sz w:val="24"/>
          <w:szCs w:val="24"/>
        </w:rPr>
        <w:t xml:space="preserve">MEDIUM INSTRUCTION </w:t>
      </w:r>
      <w:r w:rsidR="00C5657A">
        <w:rPr>
          <w:rFonts w:ascii="Times New Roman" w:hAnsi="Times New Roman" w:cs="Times New Roman"/>
          <w:b/>
          <w:color w:val="000000" w:themeColor="text1"/>
          <w:sz w:val="24"/>
          <w:szCs w:val="24"/>
        </w:rPr>
        <w:t>IN HIGER EDUCATION AND THE USE OF DIGITAL TECHNOLOGY</w:t>
      </w:r>
    </w:p>
    <w:p w:rsidR="00B15B99" w:rsidRPr="00615B5B" w:rsidRDefault="00B15B99" w:rsidP="00615B5B">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By</w:t>
      </w:r>
    </w:p>
    <w:p w:rsidR="00B15B99" w:rsidRPr="00615B5B" w:rsidRDefault="00B15B99" w:rsidP="00615B5B">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Halima Shehu</w:t>
      </w:r>
      <w:r w:rsidR="00A0569E" w:rsidRPr="00615B5B">
        <w:rPr>
          <w:rFonts w:ascii="Times New Roman" w:hAnsi="Times New Roman" w:cs="Times New Roman"/>
          <w:color w:val="000000" w:themeColor="text1"/>
          <w:sz w:val="24"/>
          <w:szCs w:val="24"/>
        </w:rPr>
        <w:t xml:space="preserve"> &amp; Amina G.Tafida</w:t>
      </w:r>
    </w:p>
    <w:p w:rsidR="00B15B99" w:rsidRPr="00615B5B" w:rsidRDefault="00B15B99" w:rsidP="00615B5B">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General Studies, School of Science and Technology Education</w:t>
      </w:r>
    </w:p>
    <w:p w:rsidR="00B15B99" w:rsidRPr="00615B5B" w:rsidRDefault="00B15B99" w:rsidP="00615B5B">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Federal University of Technology, Minna</w:t>
      </w:r>
    </w:p>
    <w:p w:rsidR="00C50ED7" w:rsidRPr="00615B5B" w:rsidRDefault="00C50ED7" w:rsidP="00615B5B">
      <w:pPr>
        <w:pStyle w:val="NoSpacing"/>
        <w:spacing w:line="360" w:lineRule="auto"/>
        <w:jc w:val="center"/>
        <w:rPr>
          <w:rFonts w:ascii="Times New Roman" w:hAnsi="Times New Roman" w:cs="Times New Roman"/>
          <w:color w:val="000000" w:themeColor="text1"/>
          <w:sz w:val="24"/>
          <w:szCs w:val="24"/>
        </w:rPr>
      </w:pPr>
    </w:p>
    <w:p w:rsidR="00B15B99" w:rsidRPr="00615B5B" w:rsidRDefault="00523112" w:rsidP="00615B5B">
      <w:pPr>
        <w:autoSpaceDE w:val="0"/>
        <w:autoSpaceDN w:val="0"/>
        <w:adjustRightInd w:val="0"/>
        <w:spacing w:after="0" w:line="360" w:lineRule="auto"/>
        <w:rPr>
          <w:rFonts w:ascii="Times New Roman" w:hAnsi="Times New Roman" w:cs="Times New Roman"/>
          <w:color w:val="000000" w:themeColor="text1"/>
          <w:sz w:val="24"/>
          <w:szCs w:val="24"/>
        </w:rPr>
      </w:pPr>
      <w:hyperlink r:id="rId8" w:history="1">
        <w:r w:rsidR="00B15B99" w:rsidRPr="00615B5B">
          <w:rPr>
            <w:rStyle w:val="Hyperlink"/>
            <w:rFonts w:ascii="Times New Roman" w:hAnsi="Times New Roman" w:cs="Times New Roman"/>
            <w:color w:val="000000" w:themeColor="text1"/>
            <w:sz w:val="24"/>
            <w:szCs w:val="24"/>
          </w:rPr>
          <w:t>Halimashehu@hotmail.com</w:t>
        </w:r>
      </w:hyperlink>
    </w:p>
    <w:p w:rsidR="00B71AA8" w:rsidRPr="00615B5B" w:rsidRDefault="00B15B99" w:rsidP="00615B5B">
      <w:pPr>
        <w:autoSpaceDE w:val="0"/>
        <w:autoSpaceDN w:val="0"/>
        <w:adjustRightInd w:val="0"/>
        <w:spacing w:after="0" w:line="360" w:lineRule="auto"/>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TEL: 00234-7086309399</w:t>
      </w:r>
      <w:r w:rsidR="00A0569E" w:rsidRPr="00615B5B">
        <w:rPr>
          <w:rFonts w:ascii="Times New Roman" w:hAnsi="Times New Roman" w:cs="Times New Roman"/>
          <w:color w:val="000000" w:themeColor="text1"/>
          <w:sz w:val="24"/>
          <w:szCs w:val="24"/>
        </w:rPr>
        <w:t>/08030408982</w:t>
      </w:r>
    </w:p>
    <w:p w:rsidR="00334534" w:rsidRPr="00615B5B" w:rsidRDefault="00334534" w:rsidP="00615B5B">
      <w:pPr>
        <w:autoSpaceDE w:val="0"/>
        <w:autoSpaceDN w:val="0"/>
        <w:adjustRightInd w:val="0"/>
        <w:spacing w:after="0" w:line="360" w:lineRule="auto"/>
        <w:rPr>
          <w:rFonts w:ascii="Times New Roman" w:hAnsi="Times New Roman" w:cs="Times New Roman"/>
          <w:color w:val="000000" w:themeColor="text1"/>
          <w:sz w:val="24"/>
          <w:szCs w:val="24"/>
        </w:rPr>
      </w:pPr>
    </w:p>
    <w:p w:rsidR="00A0569E" w:rsidRDefault="00334534" w:rsidP="00615B5B">
      <w:pPr>
        <w:autoSpaceDE w:val="0"/>
        <w:autoSpaceDN w:val="0"/>
        <w:adjustRightInd w:val="0"/>
        <w:spacing w:after="0" w:line="360" w:lineRule="auto"/>
        <w:rPr>
          <w:rFonts w:ascii="Times New Roman" w:hAnsi="Times New Roman" w:cs="Times New Roman"/>
          <w:b/>
          <w:color w:val="000000" w:themeColor="text1"/>
          <w:sz w:val="24"/>
          <w:szCs w:val="24"/>
        </w:rPr>
      </w:pPr>
      <w:r w:rsidRPr="00615B5B">
        <w:rPr>
          <w:rFonts w:ascii="Times New Roman" w:hAnsi="Times New Roman" w:cs="Times New Roman"/>
          <w:b/>
          <w:color w:val="000000" w:themeColor="text1"/>
          <w:sz w:val="24"/>
          <w:szCs w:val="24"/>
        </w:rPr>
        <w:t>Abstract</w:t>
      </w:r>
    </w:p>
    <w:p w:rsidR="00F775E9" w:rsidRDefault="00F775E9" w:rsidP="00F775E9">
      <w:pPr>
        <w:shd w:val="clear" w:color="auto" w:fill="FFFFFF"/>
        <w:spacing w:after="0" w:line="360" w:lineRule="auto"/>
        <w:jc w:val="both"/>
        <w:outlineLvl w:val="1"/>
        <w:rPr>
          <w:rFonts w:ascii="Times New Roman" w:eastAsia="Times New Roman" w:hAnsi="Times New Roman" w:cs="Times New Roman"/>
          <w:color w:val="000000" w:themeColor="text1"/>
          <w:sz w:val="24"/>
          <w:szCs w:val="24"/>
        </w:rPr>
      </w:pPr>
      <w:r w:rsidRPr="00615B5B">
        <w:rPr>
          <w:rFonts w:ascii="Times New Roman" w:eastAsia="Times New Roman" w:hAnsi="Times New Roman" w:cs="Times New Roman"/>
          <w:color w:val="000000" w:themeColor="text1"/>
          <w:sz w:val="24"/>
          <w:szCs w:val="24"/>
        </w:rPr>
        <w:t xml:space="preserve">The language medium </w:t>
      </w:r>
      <w:r w:rsidRPr="002C2683">
        <w:rPr>
          <w:rFonts w:ascii="Times New Roman" w:eastAsia="Times New Roman" w:hAnsi="Times New Roman" w:cs="Times New Roman"/>
          <w:color w:val="000000" w:themeColor="text1"/>
          <w:sz w:val="24"/>
          <w:szCs w:val="24"/>
        </w:rPr>
        <w:t>used for teaching and learning is a critical factor for academic success because of the close connection between language proficiency and academic competence.  The use of English-medium instruction (EMI) as found in higher education in Nigeria is also a world-wide phenomenon through which advanced concepts are expressed. However, in spite of the prevalence of the use of EMI to teach content in non-language related courses at this level and the important role it plays in learning outcomes, it is an under-research field. Therefore, based on Spolsky’s</w:t>
      </w:r>
      <w:r>
        <w:rPr>
          <w:rFonts w:ascii="Times New Roman" w:eastAsia="Times New Roman" w:hAnsi="Times New Roman" w:cs="Times New Roman"/>
          <w:color w:val="000000" w:themeColor="text1"/>
          <w:sz w:val="24"/>
          <w:szCs w:val="24"/>
        </w:rPr>
        <w:t xml:space="preserve"> </w:t>
      </w:r>
      <w:r w:rsidRPr="002C2683">
        <w:rPr>
          <w:rFonts w:ascii="Times New Roman" w:eastAsia="Times New Roman" w:hAnsi="Times New Roman" w:cs="Times New Roman"/>
          <w:color w:val="000000" w:themeColor="text1"/>
          <w:sz w:val="24"/>
          <w:szCs w:val="24"/>
        </w:rPr>
        <w:t xml:space="preserve">(1989) </w:t>
      </w:r>
      <w:r w:rsidRPr="002C2683">
        <w:rPr>
          <w:rFonts w:ascii="Times New Roman" w:hAnsi="Times New Roman" w:cs="Times New Roman"/>
          <w:sz w:val="24"/>
          <w:szCs w:val="24"/>
        </w:rPr>
        <w:t>model of second language learning which describes how learners’ social context, attitudes and motivations, formal and informal learning opportunities interact to determine the quality of language and content learning as well as his theory on language policy formulation and management,</w:t>
      </w:r>
      <w:r>
        <w:rPr>
          <w:rFonts w:ascii="Times New Roman" w:hAnsi="Times New Roman" w:cs="Times New Roman"/>
          <w:sz w:val="24"/>
          <w:szCs w:val="24"/>
        </w:rPr>
        <w:t xml:space="preserve"> </w:t>
      </w:r>
      <w:r w:rsidRPr="002C2683">
        <w:rPr>
          <w:rFonts w:ascii="Times New Roman" w:eastAsia="Times New Roman" w:hAnsi="Times New Roman" w:cs="Times New Roman"/>
          <w:color w:val="000000" w:themeColor="text1"/>
          <w:sz w:val="24"/>
          <w:szCs w:val="24"/>
        </w:rPr>
        <w:t>EMI in Nigeria is examined. Taking into account how teaching and learning in higher education courses are impacted by government</w:t>
      </w:r>
      <w:r w:rsidRPr="002C2683">
        <w:rPr>
          <w:rFonts w:ascii="Times New Roman" w:hAnsi="Times New Roman" w:cs="Times New Roman"/>
          <w:color w:val="000000" w:themeColor="text1"/>
          <w:sz w:val="24"/>
          <w:szCs w:val="24"/>
        </w:rPr>
        <w:t xml:space="preserve"> policy as well as the challenges experienced by students and teachers, this study attempts to assess how effectively national learning goals are being achieved. Attention is then drawn to how </w:t>
      </w:r>
      <w:r w:rsidRPr="002C2683">
        <w:rPr>
          <w:rFonts w:ascii="Times New Roman" w:eastAsia="Times New Roman" w:hAnsi="Times New Roman" w:cs="Times New Roman"/>
          <w:color w:val="000000" w:themeColor="text1"/>
          <w:sz w:val="24"/>
          <w:szCs w:val="24"/>
        </w:rPr>
        <w:t xml:space="preserve">digital technology can address </w:t>
      </w:r>
      <w:r w:rsidRPr="002C2683">
        <w:rPr>
          <w:rFonts w:ascii="Times New Roman" w:hAnsi="Times New Roman" w:cs="Times New Roman"/>
          <w:color w:val="000000" w:themeColor="text1"/>
          <w:sz w:val="24"/>
          <w:szCs w:val="24"/>
        </w:rPr>
        <w:t>identified problems and</w:t>
      </w:r>
      <w:r w:rsidRPr="002C2683">
        <w:rPr>
          <w:rFonts w:ascii="Times New Roman" w:eastAsia="Times New Roman" w:hAnsi="Times New Roman" w:cs="Times New Roman"/>
          <w:color w:val="000000" w:themeColor="text1"/>
          <w:sz w:val="24"/>
          <w:szCs w:val="24"/>
        </w:rPr>
        <w:t xml:space="preserve"> advance effective language use in content learning. </w:t>
      </w:r>
    </w:p>
    <w:p w:rsidR="00F775E9" w:rsidRPr="00615B5B" w:rsidRDefault="00F775E9" w:rsidP="00F775E9">
      <w:pPr>
        <w:shd w:val="clear" w:color="auto" w:fill="FFFFFF"/>
        <w:spacing w:after="0" w:line="360" w:lineRule="auto"/>
        <w:jc w:val="both"/>
        <w:outlineLvl w:val="1"/>
        <w:rPr>
          <w:rFonts w:ascii="Times New Roman" w:hAnsi="Times New Roman" w:cs="Times New Roman"/>
          <w:color w:val="000000" w:themeColor="text1"/>
          <w:sz w:val="24"/>
          <w:szCs w:val="24"/>
        </w:rPr>
      </w:pPr>
    </w:p>
    <w:p w:rsidR="005633DB" w:rsidRPr="00615B5B" w:rsidRDefault="00C50ED7" w:rsidP="00CB2618">
      <w:pPr>
        <w:shd w:val="clear" w:color="auto" w:fill="FFFFFF"/>
        <w:spacing w:after="120" w:line="360" w:lineRule="auto"/>
        <w:rPr>
          <w:rFonts w:ascii="Times New Roman" w:hAnsi="Times New Roman" w:cs="Times New Roman"/>
          <w:b/>
          <w:color w:val="000000" w:themeColor="text1"/>
          <w:sz w:val="24"/>
          <w:szCs w:val="24"/>
        </w:rPr>
      </w:pPr>
      <w:r w:rsidRPr="00615B5B">
        <w:rPr>
          <w:rFonts w:ascii="Times New Roman" w:hAnsi="Times New Roman" w:cs="Times New Roman"/>
          <w:b/>
          <w:color w:val="000000" w:themeColor="text1"/>
          <w:sz w:val="24"/>
          <w:szCs w:val="24"/>
        </w:rPr>
        <w:t xml:space="preserve">Keywords: English-medium instruction, Higher Education, </w:t>
      </w:r>
      <w:r w:rsidR="00A0569E" w:rsidRPr="00615B5B">
        <w:rPr>
          <w:rFonts w:ascii="Times New Roman" w:hAnsi="Times New Roman" w:cs="Times New Roman"/>
          <w:b/>
          <w:color w:val="000000" w:themeColor="text1"/>
          <w:sz w:val="24"/>
          <w:szCs w:val="24"/>
        </w:rPr>
        <w:t>Content Learning</w:t>
      </w:r>
      <w:r w:rsidR="00A874E3" w:rsidRPr="00615B5B">
        <w:rPr>
          <w:rFonts w:ascii="Times New Roman" w:hAnsi="Times New Roman" w:cs="Times New Roman"/>
          <w:b/>
          <w:color w:val="000000" w:themeColor="text1"/>
          <w:sz w:val="24"/>
          <w:szCs w:val="24"/>
        </w:rPr>
        <w:t>, Digital Technology</w:t>
      </w:r>
      <w:r w:rsidR="0004677E" w:rsidRPr="00615B5B">
        <w:rPr>
          <w:rFonts w:ascii="Times New Roman" w:hAnsi="Times New Roman" w:cs="Times New Roman"/>
          <w:b/>
          <w:color w:val="000000" w:themeColor="text1"/>
          <w:sz w:val="24"/>
          <w:szCs w:val="24"/>
        </w:rPr>
        <w:t xml:space="preserve"> </w:t>
      </w:r>
    </w:p>
    <w:p w:rsidR="0001256C" w:rsidRPr="00615B5B" w:rsidRDefault="0018007B" w:rsidP="006D6A1B">
      <w:pPr>
        <w:pStyle w:val="chapter-para"/>
        <w:shd w:val="clear" w:color="auto" w:fill="FFFFFF"/>
        <w:spacing w:before="0" w:beforeAutospacing="0" w:after="120" w:afterAutospacing="0" w:line="360" w:lineRule="auto"/>
        <w:jc w:val="both"/>
        <w:textAlignment w:val="baseline"/>
        <w:rPr>
          <w:color w:val="000000" w:themeColor="text1"/>
        </w:rPr>
      </w:pPr>
      <w:r w:rsidRPr="00615B5B">
        <w:rPr>
          <w:b/>
          <w:color w:val="000000" w:themeColor="text1"/>
        </w:rPr>
        <w:t>I</w:t>
      </w:r>
      <w:r w:rsidR="00334534" w:rsidRPr="00615B5B">
        <w:rPr>
          <w:b/>
          <w:color w:val="000000" w:themeColor="text1"/>
        </w:rPr>
        <w:t xml:space="preserve">ntroduction                                                                                                                                  </w:t>
      </w:r>
      <w:r w:rsidR="00AB6D36" w:rsidRPr="00615B5B">
        <w:rPr>
          <w:color w:val="000000" w:themeColor="text1"/>
        </w:rPr>
        <w:t>The use of English</w:t>
      </w:r>
      <w:r w:rsidR="006D2D67" w:rsidRPr="00615B5B">
        <w:rPr>
          <w:color w:val="000000" w:themeColor="text1"/>
        </w:rPr>
        <w:t>-medium instruction</w:t>
      </w:r>
      <w:r w:rsidR="00AB6D36" w:rsidRPr="00615B5B">
        <w:rPr>
          <w:color w:val="000000" w:themeColor="text1"/>
        </w:rPr>
        <w:t xml:space="preserve"> </w:t>
      </w:r>
      <w:r w:rsidR="00E54989" w:rsidRPr="00615B5B">
        <w:rPr>
          <w:color w:val="000000" w:themeColor="text1"/>
        </w:rPr>
        <w:t xml:space="preserve">(EMI) </w:t>
      </w:r>
      <w:r w:rsidR="00AB6D36" w:rsidRPr="00615B5B">
        <w:rPr>
          <w:color w:val="000000" w:themeColor="text1"/>
        </w:rPr>
        <w:t>in</w:t>
      </w:r>
      <w:r w:rsidR="00AA1570" w:rsidRPr="00615B5B">
        <w:rPr>
          <w:color w:val="000000" w:themeColor="text1"/>
        </w:rPr>
        <w:t xml:space="preserve"> higher</w:t>
      </w:r>
      <w:r w:rsidR="00AB6D36" w:rsidRPr="00615B5B">
        <w:rPr>
          <w:color w:val="000000" w:themeColor="text1"/>
        </w:rPr>
        <w:t xml:space="preserve"> education </w:t>
      </w:r>
      <w:r w:rsidR="00AA1570" w:rsidRPr="00615B5B">
        <w:rPr>
          <w:color w:val="000000" w:themeColor="text1"/>
        </w:rPr>
        <w:t>is</w:t>
      </w:r>
      <w:r w:rsidR="00AB6D36" w:rsidRPr="00615B5B">
        <w:rPr>
          <w:color w:val="000000" w:themeColor="text1"/>
        </w:rPr>
        <w:t xml:space="preserve"> a worldwide phenomenon. This is </w:t>
      </w:r>
      <w:r w:rsidR="00085953" w:rsidRPr="00615B5B">
        <w:rPr>
          <w:color w:val="000000" w:themeColor="text1"/>
        </w:rPr>
        <w:t>evident</w:t>
      </w:r>
      <w:r w:rsidR="00AB6D36" w:rsidRPr="00615B5B">
        <w:rPr>
          <w:color w:val="000000" w:themeColor="text1"/>
        </w:rPr>
        <w:t xml:space="preserve"> not only in countries </w:t>
      </w:r>
      <w:r w:rsidR="006D2D67" w:rsidRPr="00615B5B">
        <w:rPr>
          <w:color w:val="000000" w:themeColor="text1"/>
        </w:rPr>
        <w:t>where</w:t>
      </w:r>
      <w:r w:rsidR="0012425E" w:rsidRPr="00615B5B">
        <w:rPr>
          <w:color w:val="000000" w:themeColor="text1"/>
        </w:rPr>
        <w:t xml:space="preserve"> English is the first language</w:t>
      </w:r>
      <w:r w:rsidR="00334534" w:rsidRPr="00615B5B">
        <w:rPr>
          <w:color w:val="000000" w:themeColor="text1"/>
        </w:rPr>
        <w:t xml:space="preserve"> </w:t>
      </w:r>
      <w:r w:rsidR="0012425E" w:rsidRPr="00615B5B">
        <w:rPr>
          <w:color w:val="000000" w:themeColor="text1"/>
        </w:rPr>
        <w:t>(L1)</w:t>
      </w:r>
      <w:r w:rsidR="00796F2A" w:rsidRPr="00615B5B">
        <w:rPr>
          <w:color w:val="000000" w:themeColor="text1"/>
        </w:rPr>
        <w:t xml:space="preserve"> </w:t>
      </w:r>
      <w:r w:rsidR="006D2D67" w:rsidRPr="00615B5B">
        <w:rPr>
          <w:color w:val="000000" w:themeColor="text1"/>
        </w:rPr>
        <w:t>such as</w:t>
      </w:r>
      <w:r w:rsidR="00AB6D36" w:rsidRPr="00615B5B">
        <w:rPr>
          <w:color w:val="000000" w:themeColor="text1"/>
        </w:rPr>
        <w:t xml:space="preserve"> the United </w:t>
      </w:r>
      <w:r w:rsidR="00AB6D36" w:rsidRPr="00615B5B">
        <w:rPr>
          <w:color w:val="000000" w:themeColor="text1"/>
        </w:rPr>
        <w:lastRenderedPageBreak/>
        <w:t>Kingdom, United States, Canada</w:t>
      </w:r>
      <w:r w:rsidR="0097465F" w:rsidRPr="00615B5B">
        <w:rPr>
          <w:color w:val="000000" w:themeColor="text1"/>
        </w:rPr>
        <w:t xml:space="preserve">, </w:t>
      </w:r>
      <w:r w:rsidR="00AB6D36" w:rsidRPr="00615B5B">
        <w:rPr>
          <w:color w:val="000000" w:themeColor="text1"/>
        </w:rPr>
        <w:t>Australia</w:t>
      </w:r>
      <w:r w:rsidR="0097465F" w:rsidRPr="00615B5B">
        <w:rPr>
          <w:color w:val="000000" w:themeColor="text1"/>
        </w:rPr>
        <w:t>, New Zealand</w:t>
      </w:r>
      <w:r w:rsidR="00796F2A" w:rsidRPr="00615B5B">
        <w:rPr>
          <w:color w:val="000000" w:themeColor="text1"/>
        </w:rPr>
        <w:t>,</w:t>
      </w:r>
      <w:r w:rsidR="0097710C" w:rsidRPr="00615B5B">
        <w:rPr>
          <w:color w:val="000000" w:themeColor="text1"/>
        </w:rPr>
        <w:t xml:space="preserve"> or</w:t>
      </w:r>
      <w:r w:rsidR="006D2D67" w:rsidRPr="00615B5B">
        <w:rPr>
          <w:color w:val="000000" w:themeColor="text1"/>
        </w:rPr>
        <w:t xml:space="preserve"> </w:t>
      </w:r>
      <w:r w:rsidR="00AA1570" w:rsidRPr="00615B5B">
        <w:rPr>
          <w:color w:val="000000" w:themeColor="text1"/>
        </w:rPr>
        <w:t xml:space="preserve">African and Asian </w:t>
      </w:r>
      <w:r w:rsidR="00AB6D36" w:rsidRPr="00615B5B">
        <w:rPr>
          <w:color w:val="000000" w:themeColor="text1"/>
        </w:rPr>
        <w:t>countries</w:t>
      </w:r>
      <w:r w:rsidR="00A0622E" w:rsidRPr="00615B5B">
        <w:rPr>
          <w:color w:val="000000" w:themeColor="text1"/>
        </w:rPr>
        <w:t xml:space="preserve"> o</w:t>
      </w:r>
      <w:r w:rsidR="00AB6D36" w:rsidRPr="00615B5B">
        <w:rPr>
          <w:color w:val="000000" w:themeColor="text1"/>
        </w:rPr>
        <w:t>nce colonized by the British</w:t>
      </w:r>
      <w:r w:rsidR="00A0622E" w:rsidRPr="00615B5B">
        <w:rPr>
          <w:color w:val="000000" w:themeColor="text1"/>
        </w:rPr>
        <w:t xml:space="preserve"> </w:t>
      </w:r>
      <w:r w:rsidR="00796F2A" w:rsidRPr="00615B5B">
        <w:rPr>
          <w:color w:val="000000" w:themeColor="text1"/>
        </w:rPr>
        <w:t>such as</w:t>
      </w:r>
      <w:r w:rsidR="00A0622E" w:rsidRPr="00615B5B">
        <w:rPr>
          <w:color w:val="000000" w:themeColor="text1"/>
        </w:rPr>
        <w:t xml:space="preserve"> Nigeria, Ghana, India</w:t>
      </w:r>
      <w:r w:rsidR="00C72416" w:rsidRPr="00615B5B">
        <w:rPr>
          <w:color w:val="000000" w:themeColor="text1"/>
        </w:rPr>
        <w:t xml:space="preserve"> and</w:t>
      </w:r>
      <w:r w:rsidR="00A0622E" w:rsidRPr="00615B5B">
        <w:rPr>
          <w:color w:val="000000" w:themeColor="text1"/>
        </w:rPr>
        <w:t xml:space="preserve"> Pakistan</w:t>
      </w:r>
      <w:r w:rsidR="00377965" w:rsidRPr="00615B5B">
        <w:rPr>
          <w:color w:val="000000" w:themeColor="text1"/>
        </w:rPr>
        <w:t xml:space="preserve"> to mention a few</w:t>
      </w:r>
      <w:r w:rsidR="00C72416" w:rsidRPr="00615B5B">
        <w:rPr>
          <w:color w:val="000000" w:themeColor="text1"/>
        </w:rPr>
        <w:t>,</w:t>
      </w:r>
      <w:r w:rsidR="00AA1570" w:rsidRPr="00615B5B">
        <w:rPr>
          <w:color w:val="000000" w:themeColor="text1"/>
        </w:rPr>
        <w:t xml:space="preserve"> </w:t>
      </w:r>
      <w:r w:rsidR="00AB6D36" w:rsidRPr="00615B5B">
        <w:rPr>
          <w:color w:val="000000" w:themeColor="text1"/>
        </w:rPr>
        <w:t>but</w:t>
      </w:r>
      <w:r w:rsidR="0097710C" w:rsidRPr="00615B5B">
        <w:rPr>
          <w:color w:val="000000" w:themeColor="text1"/>
        </w:rPr>
        <w:t xml:space="preserve"> also </w:t>
      </w:r>
      <w:r w:rsidR="00400041" w:rsidRPr="00615B5B">
        <w:rPr>
          <w:color w:val="000000" w:themeColor="text1"/>
        </w:rPr>
        <w:t>in</w:t>
      </w:r>
      <w:r w:rsidR="00AB6D36" w:rsidRPr="00615B5B">
        <w:rPr>
          <w:color w:val="000000" w:themeColor="text1"/>
        </w:rPr>
        <w:t xml:space="preserve"> countries </w:t>
      </w:r>
      <w:r w:rsidR="00796F2A" w:rsidRPr="00615B5B">
        <w:rPr>
          <w:color w:val="000000" w:themeColor="text1"/>
        </w:rPr>
        <w:t xml:space="preserve">like France, Italy, Finland, Sweden, China and Japan </w:t>
      </w:r>
      <w:r w:rsidR="00377965" w:rsidRPr="00615B5B">
        <w:rPr>
          <w:color w:val="000000" w:themeColor="text1"/>
        </w:rPr>
        <w:t xml:space="preserve">that </w:t>
      </w:r>
      <w:r w:rsidR="0097710C" w:rsidRPr="00615B5B">
        <w:rPr>
          <w:color w:val="000000" w:themeColor="text1"/>
        </w:rPr>
        <w:t xml:space="preserve">have </w:t>
      </w:r>
      <w:r w:rsidR="00377965" w:rsidRPr="00615B5B">
        <w:rPr>
          <w:color w:val="000000" w:themeColor="text1"/>
        </w:rPr>
        <w:t xml:space="preserve">never </w:t>
      </w:r>
      <w:r w:rsidR="0097710C" w:rsidRPr="00615B5B">
        <w:rPr>
          <w:color w:val="000000" w:themeColor="text1"/>
        </w:rPr>
        <w:t xml:space="preserve">been </w:t>
      </w:r>
      <w:r w:rsidR="00377965" w:rsidRPr="00615B5B">
        <w:rPr>
          <w:color w:val="000000" w:themeColor="text1"/>
        </w:rPr>
        <w:t>part of the British</w:t>
      </w:r>
      <w:r w:rsidR="00156FC7" w:rsidRPr="00615B5B">
        <w:rPr>
          <w:color w:val="000000" w:themeColor="text1"/>
        </w:rPr>
        <w:t xml:space="preserve"> colonial</w:t>
      </w:r>
      <w:r w:rsidR="00377965" w:rsidRPr="00615B5B">
        <w:rPr>
          <w:color w:val="000000" w:themeColor="text1"/>
        </w:rPr>
        <w:t xml:space="preserve"> empire </w:t>
      </w:r>
      <w:r w:rsidR="00E875A4" w:rsidRPr="00615B5B">
        <w:rPr>
          <w:rStyle w:val="surname"/>
          <w:b/>
          <w:color w:val="000000" w:themeColor="text1"/>
          <w:bdr w:val="none" w:sz="0" w:space="0" w:color="auto" w:frame="1"/>
        </w:rPr>
        <w:t>(</w:t>
      </w:r>
      <w:r w:rsidR="00E54989" w:rsidRPr="00615B5B">
        <w:rPr>
          <w:rStyle w:val="surname"/>
          <w:color w:val="000000" w:themeColor="text1"/>
          <w:bdr w:val="none" w:sz="0" w:space="0" w:color="auto" w:frame="1"/>
          <w:shd w:val="clear" w:color="auto" w:fill="FFFFFF"/>
        </w:rPr>
        <w:t>Coleman</w:t>
      </w:r>
      <w:r w:rsidR="00E54989" w:rsidRPr="00615B5B">
        <w:rPr>
          <w:rStyle w:val="name"/>
          <w:color w:val="000000" w:themeColor="text1"/>
          <w:bdr w:val="none" w:sz="0" w:space="0" w:color="auto" w:frame="1"/>
          <w:shd w:val="clear" w:color="auto" w:fill="FFFFFF"/>
        </w:rPr>
        <w:t xml:space="preserve">, </w:t>
      </w:r>
      <w:r w:rsidR="00E54989" w:rsidRPr="00615B5B">
        <w:rPr>
          <w:rStyle w:val="year"/>
          <w:color w:val="000000" w:themeColor="text1"/>
          <w:bdr w:val="none" w:sz="0" w:space="0" w:color="auto" w:frame="1"/>
          <w:shd w:val="clear" w:color="auto" w:fill="FFFFFF"/>
        </w:rPr>
        <w:t xml:space="preserve">2006; </w:t>
      </w:r>
      <w:hyperlink r:id="rId9" w:history="1">
        <w:r w:rsidR="00156FC7" w:rsidRPr="00615B5B">
          <w:rPr>
            <w:rStyle w:val="Hyperlink"/>
            <w:color w:val="000000" w:themeColor="text1"/>
          </w:rPr>
          <w:t>Hu &amp; Lei, 2014</w:t>
        </w:r>
      </w:hyperlink>
      <w:r w:rsidR="00156FC7" w:rsidRPr="00615B5B">
        <w:t>;</w:t>
      </w:r>
      <w:r w:rsidR="006D4972" w:rsidRPr="00615B5B">
        <w:t xml:space="preserve"> </w:t>
      </w:r>
      <w:r w:rsidR="00156FC7" w:rsidRPr="00615B5B">
        <w:t>Fenton et al, 2017</w:t>
      </w:r>
      <w:r w:rsidR="00E54989" w:rsidRPr="00615B5B">
        <w:t>)</w:t>
      </w:r>
      <w:r w:rsidR="00E875A4" w:rsidRPr="00615B5B">
        <w:rPr>
          <w:color w:val="000000" w:themeColor="text1"/>
        </w:rPr>
        <w:t>.</w:t>
      </w:r>
      <w:r w:rsidR="00377965" w:rsidRPr="00615B5B">
        <w:rPr>
          <w:color w:val="000000" w:themeColor="text1"/>
        </w:rPr>
        <w:t xml:space="preserve"> </w:t>
      </w:r>
      <w:r w:rsidR="00784A4D" w:rsidRPr="00615B5B">
        <w:rPr>
          <w:color w:val="000000" w:themeColor="text1"/>
        </w:rPr>
        <w:t>Th</w:t>
      </w:r>
      <w:r w:rsidR="00796F2A" w:rsidRPr="00615B5B">
        <w:rPr>
          <w:color w:val="000000" w:themeColor="text1"/>
        </w:rPr>
        <w:t>is</w:t>
      </w:r>
      <w:r w:rsidR="008D48B2" w:rsidRPr="00615B5B">
        <w:rPr>
          <w:color w:val="000000" w:themeColor="text1"/>
        </w:rPr>
        <w:t xml:space="preserve"> general acceptance of English</w:t>
      </w:r>
      <w:r w:rsidR="006114DE" w:rsidRPr="00615B5B">
        <w:rPr>
          <w:color w:val="000000" w:themeColor="text1"/>
        </w:rPr>
        <w:t xml:space="preserve"> is due to </w:t>
      </w:r>
      <w:r w:rsidR="00784A4D" w:rsidRPr="00615B5B">
        <w:rPr>
          <w:color w:val="000000" w:themeColor="text1"/>
        </w:rPr>
        <w:t xml:space="preserve">multifaceted </w:t>
      </w:r>
      <w:r w:rsidR="006114DE" w:rsidRPr="00615B5B">
        <w:rPr>
          <w:color w:val="000000" w:themeColor="text1"/>
        </w:rPr>
        <w:t>factors</w:t>
      </w:r>
      <w:r w:rsidR="00784A4D" w:rsidRPr="00615B5B">
        <w:rPr>
          <w:color w:val="000000" w:themeColor="text1"/>
        </w:rPr>
        <w:t xml:space="preserve"> </w:t>
      </w:r>
      <w:r w:rsidR="006114DE" w:rsidRPr="00615B5B">
        <w:rPr>
          <w:color w:val="000000" w:themeColor="text1"/>
        </w:rPr>
        <w:t xml:space="preserve">that range </w:t>
      </w:r>
      <w:r w:rsidR="00784A4D" w:rsidRPr="00615B5B">
        <w:rPr>
          <w:color w:val="000000" w:themeColor="text1"/>
        </w:rPr>
        <w:t xml:space="preserve">from </w:t>
      </w:r>
      <w:r w:rsidR="008D48B2" w:rsidRPr="00615B5B">
        <w:rPr>
          <w:color w:val="000000" w:themeColor="text1"/>
        </w:rPr>
        <w:t xml:space="preserve">the </w:t>
      </w:r>
      <w:r w:rsidR="00784A4D" w:rsidRPr="00615B5B">
        <w:rPr>
          <w:color w:val="000000" w:themeColor="text1"/>
        </w:rPr>
        <w:t>historical</w:t>
      </w:r>
      <w:r w:rsidR="008D48B2" w:rsidRPr="00615B5B">
        <w:rPr>
          <w:color w:val="000000" w:themeColor="text1"/>
        </w:rPr>
        <w:t>,</w:t>
      </w:r>
      <w:r w:rsidR="00784A4D" w:rsidRPr="00615B5B">
        <w:rPr>
          <w:color w:val="000000" w:themeColor="text1"/>
        </w:rPr>
        <w:t xml:space="preserve"> </w:t>
      </w:r>
      <w:r w:rsidR="008D48B2" w:rsidRPr="00615B5B">
        <w:rPr>
          <w:color w:val="000000" w:themeColor="text1"/>
        </w:rPr>
        <w:t xml:space="preserve">the </w:t>
      </w:r>
      <w:r w:rsidR="00784A4D" w:rsidRPr="00615B5B">
        <w:rPr>
          <w:color w:val="000000" w:themeColor="text1"/>
        </w:rPr>
        <w:t>political</w:t>
      </w:r>
      <w:r w:rsidR="00C72416" w:rsidRPr="00615B5B">
        <w:rPr>
          <w:color w:val="000000" w:themeColor="text1"/>
        </w:rPr>
        <w:t>,</w:t>
      </w:r>
      <w:r w:rsidR="0097710C" w:rsidRPr="00615B5B">
        <w:rPr>
          <w:color w:val="000000" w:themeColor="text1"/>
        </w:rPr>
        <w:t xml:space="preserve"> to</w:t>
      </w:r>
      <w:r w:rsidR="00C72416" w:rsidRPr="00615B5B">
        <w:rPr>
          <w:color w:val="000000" w:themeColor="text1"/>
        </w:rPr>
        <w:t xml:space="preserve"> the </w:t>
      </w:r>
      <w:r w:rsidR="004451C1" w:rsidRPr="00615B5B">
        <w:rPr>
          <w:color w:val="000000" w:themeColor="text1"/>
        </w:rPr>
        <w:t xml:space="preserve">cultural and </w:t>
      </w:r>
      <w:r w:rsidR="00C72416" w:rsidRPr="00615B5B">
        <w:rPr>
          <w:color w:val="000000" w:themeColor="text1"/>
        </w:rPr>
        <w:t xml:space="preserve">the </w:t>
      </w:r>
      <w:r w:rsidR="004451C1" w:rsidRPr="00615B5B">
        <w:rPr>
          <w:color w:val="000000" w:themeColor="text1"/>
        </w:rPr>
        <w:t>economic.</w:t>
      </w:r>
      <w:r w:rsidR="0097710C" w:rsidRPr="00615B5B">
        <w:rPr>
          <w:color w:val="000000" w:themeColor="text1"/>
        </w:rPr>
        <w:t xml:space="preserve"> </w:t>
      </w:r>
      <w:r w:rsidR="006114DE" w:rsidRPr="00615B5B">
        <w:rPr>
          <w:color w:val="000000" w:themeColor="text1"/>
        </w:rPr>
        <w:t>I</w:t>
      </w:r>
      <w:r w:rsidR="008D48B2" w:rsidRPr="00615B5B">
        <w:rPr>
          <w:color w:val="000000" w:themeColor="text1"/>
        </w:rPr>
        <w:t>ncreasingly</w:t>
      </w:r>
      <w:r w:rsidR="006114DE" w:rsidRPr="00615B5B">
        <w:rPr>
          <w:color w:val="000000" w:themeColor="text1"/>
        </w:rPr>
        <w:t xml:space="preserve">, in many countries, English is fast </w:t>
      </w:r>
      <w:r w:rsidR="008D48B2" w:rsidRPr="00615B5B">
        <w:rPr>
          <w:color w:val="000000" w:themeColor="text1"/>
        </w:rPr>
        <w:t>gaining ground as the most important language to learn</w:t>
      </w:r>
      <w:r w:rsidR="006114DE" w:rsidRPr="00615B5B">
        <w:rPr>
          <w:color w:val="000000" w:themeColor="text1"/>
        </w:rPr>
        <w:t>.  I</w:t>
      </w:r>
      <w:r w:rsidR="008D48B2" w:rsidRPr="00615B5B">
        <w:rPr>
          <w:color w:val="000000" w:themeColor="text1"/>
        </w:rPr>
        <w:t>n</w:t>
      </w:r>
      <w:r w:rsidR="006114DE" w:rsidRPr="00615B5B">
        <w:rPr>
          <w:color w:val="000000" w:themeColor="text1"/>
        </w:rPr>
        <w:t xml:space="preserve"> some where</w:t>
      </w:r>
      <w:r w:rsidR="004451C1" w:rsidRPr="00615B5B">
        <w:rPr>
          <w:color w:val="000000" w:themeColor="text1"/>
        </w:rPr>
        <w:t xml:space="preserve"> it is the official language used in government,</w:t>
      </w:r>
      <w:r w:rsidR="0012425E" w:rsidRPr="00615B5B">
        <w:rPr>
          <w:color w:val="000000" w:themeColor="text1"/>
        </w:rPr>
        <w:t xml:space="preserve"> </w:t>
      </w:r>
      <w:r w:rsidR="004451C1" w:rsidRPr="00615B5B">
        <w:rPr>
          <w:color w:val="000000" w:themeColor="text1"/>
        </w:rPr>
        <w:t>law courts,</w:t>
      </w:r>
      <w:r w:rsidR="0012425E" w:rsidRPr="00615B5B">
        <w:rPr>
          <w:color w:val="000000" w:themeColor="text1"/>
        </w:rPr>
        <w:t xml:space="preserve"> education, media and </w:t>
      </w:r>
      <w:r w:rsidR="004451C1" w:rsidRPr="00615B5B">
        <w:rPr>
          <w:color w:val="000000" w:themeColor="text1"/>
        </w:rPr>
        <w:t>business</w:t>
      </w:r>
      <w:r w:rsidR="00BF73FD" w:rsidRPr="00615B5B">
        <w:rPr>
          <w:color w:val="000000" w:themeColor="text1"/>
        </w:rPr>
        <w:t xml:space="preserve">, </w:t>
      </w:r>
      <w:r w:rsidR="006D2D67" w:rsidRPr="00615B5B">
        <w:rPr>
          <w:color w:val="000000" w:themeColor="text1"/>
        </w:rPr>
        <w:t>it</w:t>
      </w:r>
      <w:r w:rsidR="00BF73FD" w:rsidRPr="00615B5B">
        <w:rPr>
          <w:color w:val="000000" w:themeColor="text1"/>
        </w:rPr>
        <w:t xml:space="preserve"> has second language </w:t>
      </w:r>
      <w:r w:rsidR="003719A1" w:rsidRPr="00615B5B">
        <w:rPr>
          <w:color w:val="000000" w:themeColor="text1"/>
        </w:rPr>
        <w:t>(L2)</w:t>
      </w:r>
      <w:r w:rsidR="009B5042" w:rsidRPr="00615B5B">
        <w:rPr>
          <w:color w:val="000000" w:themeColor="text1"/>
        </w:rPr>
        <w:t xml:space="preserve"> </w:t>
      </w:r>
      <w:r w:rsidR="00BF73FD" w:rsidRPr="00615B5B">
        <w:rPr>
          <w:color w:val="000000" w:themeColor="text1"/>
        </w:rPr>
        <w:t xml:space="preserve">status </w:t>
      </w:r>
      <w:r w:rsidR="00B77963" w:rsidRPr="00615B5B">
        <w:rPr>
          <w:color w:val="000000" w:themeColor="text1"/>
        </w:rPr>
        <w:t>(</w:t>
      </w:r>
      <w:r w:rsidR="00DE1FA3" w:rsidRPr="00615B5B">
        <w:rPr>
          <w:color w:val="000000" w:themeColor="text1"/>
        </w:rPr>
        <w:t>Crystal,</w:t>
      </w:r>
      <w:r w:rsidR="00334534" w:rsidRPr="00615B5B">
        <w:rPr>
          <w:color w:val="000000" w:themeColor="text1"/>
        </w:rPr>
        <w:t xml:space="preserve"> </w:t>
      </w:r>
      <w:r w:rsidR="00DE1FA3" w:rsidRPr="00615B5B">
        <w:rPr>
          <w:color w:val="000000" w:themeColor="text1"/>
        </w:rPr>
        <w:t>2003)</w:t>
      </w:r>
      <w:r w:rsidR="00553E9D" w:rsidRPr="00615B5B">
        <w:rPr>
          <w:color w:val="000000" w:themeColor="text1"/>
        </w:rPr>
        <w:t>.</w:t>
      </w:r>
      <w:r w:rsidR="004451C1" w:rsidRPr="00615B5B">
        <w:rPr>
          <w:color w:val="000000" w:themeColor="text1"/>
        </w:rPr>
        <w:t xml:space="preserve"> </w:t>
      </w:r>
      <w:r w:rsidR="002B2CB5" w:rsidRPr="00615B5B">
        <w:rPr>
          <w:color w:val="000000" w:themeColor="text1"/>
        </w:rPr>
        <w:t>Noting th</w:t>
      </w:r>
      <w:r w:rsidR="0012425E" w:rsidRPr="00615B5B">
        <w:rPr>
          <w:color w:val="000000" w:themeColor="text1"/>
        </w:rPr>
        <w:t>is trend,</w:t>
      </w:r>
      <w:r w:rsidR="002B2CB5" w:rsidRPr="00615B5B">
        <w:rPr>
          <w:color w:val="000000" w:themeColor="text1"/>
        </w:rPr>
        <w:t xml:space="preserve"> Warschauer (2006)</w:t>
      </w:r>
      <w:r w:rsidR="004A70AC" w:rsidRPr="00615B5B">
        <w:rPr>
          <w:color w:val="000000" w:themeColor="text1"/>
        </w:rPr>
        <w:t xml:space="preserve"> </w:t>
      </w:r>
      <w:r w:rsidR="006D2D67" w:rsidRPr="00615B5B">
        <w:rPr>
          <w:color w:val="000000" w:themeColor="text1"/>
        </w:rPr>
        <w:t>claims</w:t>
      </w:r>
      <w:r w:rsidR="002B2CB5" w:rsidRPr="00615B5B">
        <w:rPr>
          <w:color w:val="000000" w:themeColor="text1"/>
        </w:rPr>
        <w:t xml:space="preserve"> that</w:t>
      </w:r>
      <w:r w:rsidR="00BF73FD" w:rsidRPr="00615B5B">
        <w:rPr>
          <w:color w:val="000000" w:themeColor="text1"/>
        </w:rPr>
        <w:t xml:space="preserve"> </w:t>
      </w:r>
      <w:r w:rsidR="00400041" w:rsidRPr="00615B5B">
        <w:rPr>
          <w:color w:val="000000" w:themeColor="text1"/>
        </w:rPr>
        <w:t>English</w:t>
      </w:r>
      <w:r w:rsidR="001837E5" w:rsidRPr="00615B5B">
        <w:rPr>
          <w:color w:val="000000" w:themeColor="text1"/>
        </w:rPr>
        <w:t xml:space="preserve"> </w:t>
      </w:r>
      <w:r w:rsidR="00B77963" w:rsidRPr="00615B5B">
        <w:rPr>
          <w:color w:val="000000" w:themeColor="text1"/>
        </w:rPr>
        <w:t xml:space="preserve">is </w:t>
      </w:r>
      <w:r w:rsidR="002B2CB5" w:rsidRPr="00615B5B">
        <w:rPr>
          <w:color w:val="000000" w:themeColor="text1"/>
        </w:rPr>
        <w:t>becom</w:t>
      </w:r>
      <w:r w:rsidR="00B77963" w:rsidRPr="00615B5B">
        <w:rPr>
          <w:color w:val="000000" w:themeColor="text1"/>
        </w:rPr>
        <w:t>ing</w:t>
      </w:r>
      <w:r w:rsidR="002B2CB5" w:rsidRPr="00615B5B">
        <w:rPr>
          <w:color w:val="000000" w:themeColor="text1"/>
        </w:rPr>
        <w:t xml:space="preserve"> “the second language of everybody”</w:t>
      </w:r>
      <w:r w:rsidR="00EC2AFB" w:rsidRPr="00615B5B">
        <w:rPr>
          <w:color w:val="000000" w:themeColor="text1"/>
        </w:rPr>
        <w:t>,</w:t>
      </w:r>
      <w:r w:rsidR="00CB467C" w:rsidRPr="00615B5B">
        <w:rPr>
          <w:color w:val="000000" w:themeColor="text1"/>
        </w:rPr>
        <w:t xml:space="preserve"> a</w:t>
      </w:r>
      <w:r w:rsidR="00D0177B" w:rsidRPr="00615B5B">
        <w:rPr>
          <w:color w:val="000000" w:themeColor="text1"/>
        </w:rPr>
        <w:t xml:space="preserve"> </w:t>
      </w:r>
      <w:r w:rsidR="007D0E27" w:rsidRPr="00615B5B">
        <w:rPr>
          <w:color w:val="000000" w:themeColor="text1"/>
        </w:rPr>
        <w:t xml:space="preserve">view </w:t>
      </w:r>
      <w:r w:rsidR="00CB467C" w:rsidRPr="00615B5B">
        <w:rPr>
          <w:color w:val="000000" w:themeColor="text1"/>
        </w:rPr>
        <w:t xml:space="preserve">that </w:t>
      </w:r>
      <w:r w:rsidR="00EC2AFB" w:rsidRPr="00615B5B">
        <w:rPr>
          <w:color w:val="000000" w:themeColor="text1"/>
        </w:rPr>
        <w:t xml:space="preserve">is shared by </w:t>
      </w:r>
      <w:r w:rsidR="007D0E27" w:rsidRPr="00615B5B">
        <w:rPr>
          <w:color w:val="000000" w:themeColor="text1"/>
        </w:rPr>
        <w:t>the</w:t>
      </w:r>
      <w:r w:rsidR="00D0177B" w:rsidRPr="00615B5B">
        <w:rPr>
          <w:color w:val="000000" w:themeColor="text1"/>
        </w:rPr>
        <w:t xml:space="preserve"> </w:t>
      </w:r>
      <w:r w:rsidR="004451C1" w:rsidRPr="00615B5B">
        <w:rPr>
          <w:color w:val="000000" w:themeColor="text1"/>
        </w:rPr>
        <w:t>co-chairman of the Commission on Global Governance, Ramphal</w:t>
      </w:r>
      <w:r w:rsidR="005B223B" w:rsidRPr="00615B5B">
        <w:rPr>
          <w:color w:val="000000" w:themeColor="text1"/>
        </w:rPr>
        <w:t xml:space="preserve"> </w:t>
      </w:r>
      <w:r w:rsidR="004451C1" w:rsidRPr="00615B5B">
        <w:rPr>
          <w:color w:val="000000" w:themeColor="text1"/>
        </w:rPr>
        <w:t>(1995)</w:t>
      </w:r>
      <w:r w:rsidR="001837E5" w:rsidRPr="00615B5B">
        <w:rPr>
          <w:color w:val="000000" w:themeColor="text1"/>
        </w:rPr>
        <w:t xml:space="preserve"> </w:t>
      </w:r>
      <w:r w:rsidR="00D0177B" w:rsidRPr="00615B5B">
        <w:rPr>
          <w:color w:val="000000" w:themeColor="text1"/>
        </w:rPr>
        <w:t xml:space="preserve">who </w:t>
      </w:r>
      <w:r w:rsidR="001837E5" w:rsidRPr="00615B5B">
        <w:rPr>
          <w:color w:val="000000" w:themeColor="text1"/>
        </w:rPr>
        <w:t>once</w:t>
      </w:r>
      <w:r w:rsidR="006D2D67" w:rsidRPr="00615B5B">
        <w:rPr>
          <w:color w:val="000000" w:themeColor="text1"/>
        </w:rPr>
        <w:t xml:space="preserve"> asserted</w:t>
      </w:r>
      <w:r w:rsidR="00D0177B" w:rsidRPr="00615B5B">
        <w:rPr>
          <w:color w:val="000000" w:themeColor="text1"/>
        </w:rPr>
        <w:t xml:space="preserve"> that </w:t>
      </w:r>
      <w:r w:rsidR="004451C1" w:rsidRPr="00615B5B">
        <w:rPr>
          <w:color w:val="000000" w:themeColor="text1"/>
        </w:rPr>
        <w:t>“There is no retreat from English as the world language; no retreat from an English speaking world</w:t>
      </w:r>
      <w:r w:rsidR="006D6A1B">
        <w:rPr>
          <w:color w:val="000000" w:themeColor="text1"/>
        </w:rPr>
        <w:t>.</w:t>
      </w:r>
      <w:r w:rsidR="00F6201F" w:rsidRPr="00615B5B">
        <w:rPr>
          <w:color w:val="000000" w:themeColor="text1"/>
        </w:rPr>
        <w:t>”</w:t>
      </w:r>
      <w:r w:rsidR="00A57056" w:rsidRPr="00615B5B">
        <w:rPr>
          <w:color w:val="000000" w:themeColor="text1"/>
        </w:rPr>
        <w:t xml:space="preserve"> </w:t>
      </w:r>
    </w:p>
    <w:p w:rsidR="00413D22" w:rsidRPr="00615B5B" w:rsidRDefault="00E44D28" w:rsidP="006D6A1B">
      <w:pPr>
        <w:pStyle w:val="NormalWeb"/>
        <w:spacing w:before="0" w:beforeAutospacing="0" w:after="120" w:afterAutospacing="0" w:line="360" w:lineRule="auto"/>
        <w:jc w:val="both"/>
        <w:textAlignment w:val="baseline"/>
        <w:rPr>
          <w:color w:val="000000" w:themeColor="text1"/>
        </w:rPr>
      </w:pPr>
      <w:r w:rsidRPr="00615B5B">
        <w:rPr>
          <w:color w:val="000000" w:themeColor="text1"/>
        </w:rPr>
        <w:t xml:space="preserve">The preeminence of English amongst other world languages such as Spanish, French, Arabic, </w:t>
      </w:r>
      <w:r w:rsidR="001B63F2" w:rsidRPr="00615B5B">
        <w:rPr>
          <w:color w:val="000000" w:themeColor="text1"/>
        </w:rPr>
        <w:t>and Chinese</w:t>
      </w:r>
      <w:r w:rsidR="006D2D67" w:rsidRPr="00615B5B">
        <w:rPr>
          <w:color w:val="000000" w:themeColor="text1"/>
        </w:rPr>
        <w:t xml:space="preserve"> can </w:t>
      </w:r>
      <w:r w:rsidR="009B5042" w:rsidRPr="00615B5B">
        <w:rPr>
          <w:color w:val="000000" w:themeColor="text1"/>
        </w:rPr>
        <w:t xml:space="preserve">firstly </w:t>
      </w:r>
      <w:r w:rsidRPr="00615B5B">
        <w:rPr>
          <w:color w:val="000000" w:themeColor="text1"/>
        </w:rPr>
        <w:t>be attributed to</w:t>
      </w:r>
      <w:r w:rsidR="009E1A0B" w:rsidRPr="00615B5B">
        <w:rPr>
          <w:color w:val="000000" w:themeColor="text1"/>
        </w:rPr>
        <w:t xml:space="preserve"> </w:t>
      </w:r>
      <w:r w:rsidRPr="00615B5B">
        <w:rPr>
          <w:color w:val="000000" w:themeColor="text1"/>
        </w:rPr>
        <w:t xml:space="preserve">British imperialism which </w:t>
      </w:r>
      <w:r w:rsidR="006D2D67" w:rsidRPr="00615B5B">
        <w:rPr>
          <w:color w:val="000000" w:themeColor="text1"/>
        </w:rPr>
        <w:t>took</w:t>
      </w:r>
      <w:r w:rsidRPr="00615B5B">
        <w:rPr>
          <w:color w:val="000000" w:themeColor="text1"/>
        </w:rPr>
        <w:t xml:space="preserve"> the language across the globe</w:t>
      </w:r>
      <w:r w:rsidR="004C176D" w:rsidRPr="00615B5B">
        <w:rPr>
          <w:color w:val="000000" w:themeColor="text1"/>
        </w:rPr>
        <w:t xml:space="preserve">. </w:t>
      </w:r>
      <w:r w:rsidR="009B5042" w:rsidRPr="00615B5B">
        <w:rPr>
          <w:color w:val="000000" w:themeColor="text1"/>
        </w:rPr>
        <w:t xml:space="preserve">And then to </w:t>
      </w:r>
      <w:r w:rsidR="00400041" w:rsidRPr="00615B5B">
        <w:rPr>
          <w:color w:val="000000" w:themeColor="text1"/>
        </w:rPr>
        <w:t xml:space="preserve">the </w:t>
      </w:r>
      <w:r w:rsidR="000A3D8D" w:rsidRPr="00615B5B">
        <w:rPr>
          <w:color w:val="000000" w:themeColor="text1"/>
        </w:rPr>
        <w:t>rise</w:t>
      </w:r>
      <w:r w:rsidR="009B5042" w:rsidRPr="00615B5B">
        <w:rPr>
          <w:color w:val="000000" w:themeColor="text1"/>
        </w:rPr>
        <w:t xml:space="preserve"> and influence of </w:t>
      </w:r>
      <w:r w:rsidR="001B63F2" w:rsidRPr="00615B5B">
        <w:rPr>
          <w:color w:val="000000" w:themeColor="text1"/>
        </w:rPr>
        <w:t>the United States</w:t>
      </w:r>
      <w:r w:rsidR="009B5042" w:rsidRPr="00615B5B">
        <w:rPr>
          <w:color w:val="000000" w:themeColor="text1"/>
        </w:rPr>
        <w:t xml:space="preserve"> </w:t>
      </w:r>
      <w:r w:rsidR="001B63F2" w:rsidRPr="00615B5B">
        <w:rPr>
          <w:color w:val="000000" w:themeColor="text1"/>
        </w:rPr>
        <w:t>in world affairs</w:t>
      </w:r>
      <w:r w:rsidR="009B5042" w:rsidRPr="00615B5B">
        <w:rPr>
          <w:color w:val="000000" w:themeColor="text1"/>
        </w:rPr>
        <w:t xml:space="preserve"> that </w:t>
      </w:r>
      <w:r w:rsidR="006D2D67" w:rsidRPr="00615B5B">
        <w:rPr>
          <w:color w:val="000000" w:themeColor="text1"/>
        </w:rPr>
        <w:t xml:space="preserve">has </w:t>
      </w:r>
      <w:r w:rsidR="00CF7B3B" w:rsidRPr="00615B5B">
        <w:rPr>
          <w:color w:val="000000" w:themeColor="text1"/>
        </w:rPr>
        <w:t>further advanced the use of English around the world.</w:t>
      </w:r>
      <w:r w:rsidRPr="00615B5B">
        <w:rPr>
          <w:rStyle w:val="hgkelc"/>
          <w:color w:val="000000" w:themeColor="text1"/>
          <w:shd w:val="clear" w:color="auto" w:fill="FFFFFF"/>
        </w:rPr>
        <w:t xml:space="preserve"> </w:t>
      </w:r>
      <w:r w:rsidR="006D2D67" w:rsidRPr="00615B5B">
        <w:rPr>
          <w:rStyle w:val="hgkelc"/>
          <w:color w:val="000000" w:themeColor="text1"/>
          <w:shd w:val="clear" w:color="auto" w:fill="FFFFFF"/>
        </w:rPr>
        <w:t>Presently, it seems</w:t>
      </w:r>
      <w:r w:rsidR="007D0E27" w:rsidRPr="00615B5B">
        <w:rPr>
          <w:color w:val="000000" w:themeColor="text1"/>
        </w:rPr>
        <w:t xml:space="preserve"> </w:t>
      </w:r>
      <w:r w:rsidR="006D2D67" w:rsidRPr="00615B5B">
        <w:rPr>
          <w:color w:val="000000" w:themeColor="text1"/>
        </w:rPr>
        <w:t xml:space="preserve">that </w:t>
      </w:r>
      <w:r w:rsidR="007D0E27" w:rsidRPr="00615B5B">
        <w:rPr>
          <w:color w:val="000000" w:themeColor="text1"/>
        </w:rPr>
        <w:t>the</w:t>
      </w:r>
      <w:r w:rsidR="00DE1FA3" w:rsidRPr="00615B5B">
        <w:rPr>
          <w:color w:val="000000" w:themeColor="text1"/>
        </w:rPr>
        <w:t xml:space="preserve"> convenience of</w:t>
      </w:r>
      <w:r w:rsidR="00BF73FD" w:rsidRPr="00615B5B">
        <w:rPr>
          <w:color w:val="000000" w:themeColor="text1"/>
        </w:rPr>
        <w:t xml:space="preserve"> adopting</w:t>
      </w:r>
      <w:r w:rsidR="00DE1FA3" w:rsidRPr="00615B5B">
        <w:rPr>
          <w:color w:val="000000" w:themeColor="text1"/>
        </w:rPr>
        <w:t xml:space="preserve"> a language that enables interactions between </w:t>
      </w:r>
      <w:r w:rsidR="009B5042" w:rsidRPr="00615B5B">
        <w:rPr>
          <w:color w:val="000000" w:themeColor="text1"/>
        </w:rPr>
        <w:t xml:space="preserve">diverse </w:t>
      </w:r>
      <w:r w:rsidR="00DE1FA3" w:rsidRPr="00615B5B">
        <w:rPr>
          <w:color w:val="000000" w:themeColor="text1"/>
        </w:rPr>
        <w:t>people who speak different languages</w:t>
      </w:r>
      <w:r w:rsidR="007D0E27" w:rsidRPr="00615B5B">
        <w:rPr>
          <w:color w:val="000000" w:themeColor="text1"/>
        </w:rPr>
        <w:t xml:space="preserve"> </w:t>
      </w:r>
      <w:r w:rsidR="006D2D67" w:rsidRPr="00615B5B">
        <w:rPr>
          <w:color w:val="000000" w:themeColor="text1"/>
        </w:rPr>
        <w:t>is</w:t>
      </w:r>
      <w:r w:rsidR="00DE1FA3" w:rsidRPr="00615B5B">
        <w:rPr>
          <w:color w:val="000000" w:themeColor="text1"/>
        </w:rPr>
        <w:t xml:space="preserve"> be valued by many</w:t>
      </w:r>
      <w:r w:rsidR="00B77963" w:rsidRPr="00615B5B">
        <w:rPr>
          <w:color w:val="000000" w:themeColor="text1"/>
        </w:rPr>
        <w:t xml:space="preserve"> who have embraced it as the language for international communication</w:t>
      </w:r>
      <w:r w:rsidR="00B65BB2" w:rsidRPr="00615B5B">
        <w:rPr>
          <w:color w:val="000000" w:themeColor="text1"/>
        </w:rPr>
        <w:t xml:space="preserve">. </w:t>
      </w:r>
      <w:r w:rsidR="007D0E27" w:rsidRPr="00615B5B">
        <w:rPr>
          <w:color w:val="000000" w:themeColor="text1"/>
        </w:rPr>
        <w:t xml:space="preserve">These </w:t>
      </w:r>
      <w:r w:rsidR="009B5042" w:rsidRPr="00615B5B">
        <w:rPr>
          <w:color w:val="000000" w:themeColor="text1"/>
        </w:rPr>
        <w:t xml:space="preserve">three main </w:t>
      </w:r>
      <w:r w:rsidR="007D0E27" w:rsidRPr="00615B5B">
        <w:rPr>
          <w:color w:val="000000" w:themeColor="text1"/>
        </w:rPr>
        <w:t xml:space="preserve">factors </w:t>
      </w:r>
      <w:r w:rsidR="00EC2AFB" w:rsidRPr="00615B5B">
        <w:rPr>
          <w:color w:val="000000" w:themeColor="text1"/>
        </w:rPr>
        <w:t xml:space="preserve">have </w:t>
      </w:r>
      <w:r w:rsidR="007D0E27" w:rsidRPr="00615B5B">
        <w:rPr>
          <w:color w:val="000000" w:themeColor="text1"/>
        </w:rPr>
        <w:t xml:space="preserve">promoted the use of the language in </w:t>
      </w:r>
      <w:r w:rsidR="008D2B5F" w:rsidRPr="00615B5B">
        <w:rPr>
          <w:color w:val="000000" w:themeColor="text1"/>
        </w:rPr>
        <w:t>important</w:t>
      </w:r>
      <w:r w:rsidR="007D0E27" w:rsidRPr="00615B5B">
        <w:rPr>
          <w:color w:val="000000" w:themeColor="text1"/>
        </w:rPr>
        <w:t xml:space="preserve"> sectors of </w:t>
      </w:r>
      <w:r w:rsidR="00EC2AFB" w:rsidRPr="00615B5B">
        <w:rPr>
          <w:color w:val="000000" w:themeColor="text1"/>
        </w:rPr>
        <w:t>such as diplomacy, business and the internet</w:t>
      </w:r>
      <w:r w:rsidR="006D2D67" w:rsidRPr="00615B5B">
        <w:rPr>
          <w:color w:val="000000" w:themeColor="text1"/>
        </w:rPr>
        <w:t xml:space="preserve"> and </w:t>
      </w:r>
      <w:r w:rsidR="00C72416" w:rsidRPr="00615B5B">
        <w:rPr>
          <w:color w:val="000000" w:themeColor="text1"/>
        </w:rPr>
        <w:t>ha</w:t>
      </w:r>
      <w:r w:rsidR="005C2370" w:rsidRPr="00615B5B">
        <w:rPr>
          <w:color w:val="000000" w:themeColor="text1"/>
        </w:rPr>
        <w:t>ve</w:t>
      </w:r>
      <w:r w:rsidR="00C72416" w:rsidRPr="00615B5B">
        <w:rPr>
          <w:color w:val="000000" w:themeColor="text1"/>
        </w:rPr>
        <w:t xml:space="preserve"> led </w:t>
      </w:r>
      <w:r w:rsidR="00B65BB2" w:rsidRPr="00615B5B">
        <w:rPr>
          <w:color w:val="000000" w:themeColor="text1"/>
        </w:rPr>
        <w:t>Power (2005)</w:t>
      </w:r>
      <w:r w:rsidR="00B77963" w:rsidRPr="00615B5B">
        <w:rPr>
          <w:color w:val="000000" w:themeColor="text1"/>
        </w:rPr>
        <w:t xml:space="preserve"> </w:t>
      </w:r>
      <w:r w:rsidR="00C72416" w:rsidRPr="00615B5B">
        <w:rPr>
          <w:color w:val="000000" w:themeColor="text1"/>
        </w:rPr>
        <w:t>to</w:t>
      </w:r>
      <w:r w:rsidR="00B65BB2" w:rsidRPr="00615B5B">
        <w:rPr>
          <w:color w:val="000000" w:themeColor="text1"/>
        </w:rPr>
        <w:t xml:space="preserve"> describe English as “the turbine engine of globalization”</w:t>
      </w:r>
      <w:r w:rsidR="00AE6287" w:rsidRPr="00615B5B">
        <w:rPr>
          <w:color w:val="000000" w:themeColor="text1"/>
        </w:rPr>
        <w:t xml:space="preserve"> particularly in terms of interaction and integration in the areas of trade, the movement of people and the dissemination of knowledge</w:t>
      </w:r>
      <w:r w:rsidR="00DD32C9" w:rsidRPr="00615B5B">
        <w:rPr>
          <w:color w:val="000000" w:themeColor="text1"/>
        </w:rPr>
        <w:t xml:space="preserve"> (p.41)</w:t>
      </w:r>
      <w:r w:rsidR="00AE6287" w:rsidRPr="00615B5B">
        <w:rPr>
          <w:color w:val="000000" w:themeColor="text1"/>
        </w:rPr>
        <w:t>.</w:t>
      </w:r>
      <w:r w:rsidR="006D2D67" w:rsidRPr="00615B5B">
        <w:rPr>
          <w:color w:val="000000" w:themeColor="text1"/>
        </w:rPr>
        <w:t xml:space="preserve"> In many sectors</w:t>
      </w:r>
      <w:r w:rsidR="009B5042" w:rsidRPr="00615B5B">
        <w:rPr>
          <w:color w:val="000000" w:themeColor="text1"/>
        </w:rPr>
        <w:t>,</w:t>
      </w:r>
      <w:r w:rsidR="00B65BB2" w:rsidRPr="00615B5B">
        <w:rPr>
          <w:color w:val="000000" w:themeColor="text1"/>
        </w:rPr>
        <w:t xml:space="preserve"> it drive</w:t>
      </w:r>
      <w:r w:rsidR="009B5042" w:rsidRPr="00615B5B">
        <w:rPr>
          <w:color w:val="000000" w:themeColor="text1"/>
        </w:rPr>
        <w:t>s</w:t>
      </w:r>
      <w:r w:rsidR="00B65BB2" w:rsidRPr="00615B5B">
        <w:rPr>
          <w:color w:val="000000" w:themeColor="text1"/>
        </w:rPr>
        <w:t xml:space="preserve"> the interchange of ideas, views and products</w:t>
      </w:r>
      <w:r w:rsidR="006D2D67" w:rsidRPr="00615B5B">
        <w:rPr>
          <w:color w:val="000000" w:themeColor="text1"/>
        </w:rPr>
        <w:t xml:space="preserve"> across</w:t>
      </w:r>
      <w:r w:rsidR="00B65BB2" w:rsidRPr="00615B5B">
        <w:rPr>
          <w:color w:val="000000" w:themeColor="text1"/>
        </w:rPr>
        <w:t xml:space="preserve"> the world</w:t>
      </w:r>
      <w:r w:rsidR="00C72416" w:rsidRPr="00615B5B">
        <w:rPr>
          <w:color w:val="000000" w:themeColor="text1"/>
        </w:rPr>
        <w:t xml:space="preserve"> thus</w:t>
      </w:r>
      <w:r w:rsidR="00DE1FA3" w:rsidRPr="00615B5B">
        <w:rPr>
          <w:color w:val="000000" w:themeColor="text1"/>
        </w:rPr>
        <w:t xml:space="preserve"> </w:t>
      </w:r>
      <w:r w:rsidR="00C03CE9" w:rsidRPr="00615B5B">
        <w:rPr>
          <w:color w:val="000000" w:themeColor="text1"/>
        </w:rPr>
        <w:t>enabl</w:t>
      </w:r>
      <w:r w:rsidR="00B77963" w:rsidRPr="00615B5B">
        <w:rPr>
          <w:color w:val="000000" w:themeColor="text1"/>
        </w:rPr>
        <w:t>ing</w:t>
      </w:r>
      <w:r w:rsidR="00C03CE9" w:rsidRPr="00615B5B">
        <w:rPr>
          <w:color w:val="000000" w:themeColor="text1"/>
        </w:rPr>
        <w:t xml:space="preserve"> nation</w:t>
      </w:r>
      <w:r w:rsidR="00D57BCF" w:rsidRPr="00615B5B">
        <w:rPr>
          <w:color w:val="000000" w:themeColor="text1"/>
        </w:rPr>
        <w:t>s</w:t>
      </w:r>
      <w:r w:rsidR="000A3D8D" w:rsidRPr="00615B5B">
        <w:rPr>
          <w:color w:val="000000" w:themeColor="text1"/>
        </w:rPr>
        <w:t xml:space="preserve"> </w:t>
      </w:r>
      <w:r w:rsidR="00C03CE9" w:rsidRPr="00615B5B">
        <w:rPr>
          <w:color w:val="000000" w:themeColor="text1"/>
        </w:rPr>
        <w:t xml:space="preserve">to contribute to </w:t>
      </w:r>
      <w:r w:rsidR="00883A53" w:rsidRPr="00615B5B">
        <w:rPr>
          <w:color w:val="000000" w:themeColor="text1"/>
        </w:rPr>
        <w:t>international socio-cultural, economic and technological processes</w:t>
      </w:r>
      <w:r w:rsidR="001D444E" w:rsidRPr="00615B5B">
        <w:rPr>
          <w:color w:val="000000" w:themeColor="text1"/>
        </w:rPr>
        <w:t xml:space="preserve"> in spite of linguistic variation</w:t>
      </w:r>
      <w:r w:rsidR="00B77963" w:rsidRPr="00615B5B">
        <w:rPr>
          <w:color w:val="000000" w:themeColor="text1"/>
        </w:rPr>
        <w:t>s</w:t>
      </w:r>
      <w:r w:rsidR="00DD32C9" w:rsidRPr="00615B5B">
        <w:rPr>
          <w:color w:val="000000" w:themeColor="text1"/>
        </w:rPr>
        <w:t>.</w:t>
      </w:r>
      <w:r w:rsidR="008771A2" w:rsidRPr="00615B5B">
        <w:rPr>
          <w:color w:val="000000" w:themeColor="text1"/>
        </w:rPr>
        <w:t xml:space="preserve"> </w:t>
      </w:r>
      <w:r w:rsidR="00C92C3E" w:rsidRPr="00615B5B">
        <w:rPr>
          <w:color w:val="000000" w:themeColor="text1"/>
        </w:rPr>
        <w:t>Consequently</w:t>
      </w:r>
      <w:r w:rsidR="00B77963" w:rsidRPr="00615B5B">
        <w:rPr>
          <w:color w:val="000000" w:themeColor="text1"/>
        </w:rPr>
        <w:t>,</w:t>
      </w:r>
      <w:r w:rsidR="00C92C3E" w:rsidRPr="00615B5B">
        <w:rPr>
          <w:color w:val="000000" w:themeColor="text1"/>
        </w:rPr>
        <w:t xml:space="preserve"> Crystal (2003)</w:t>
      </w:r>
      <w:r w:rsidR="0084440E" w:rsidRPr="00615B5B">
        <w:rPr>
          <w:color w:val="000000" w:themeColor="text1"/>
        </w:rPr>
        <w:t xml:space="preserve"> claims </w:t>
      </w:r>
      <w:r w:rsidR="008A0449" w:rsidRPr="00615B5B">
        <w:rPr>
          <w:color w:val="000000" w:themeColor="text1"/>
        </w:rPr>
        <w:t>t</w:t>
      </w:r>
      <w:r w:rsidR="0084440E" w:rsidRPr="00615B5B">
        <w:rPr>
          <w:color w:val="000000" w:themeColor="text1"/>
        </w:rPr>
        <w:t>hat</w:t>
      </w:r>
      <w:r w:rsidR="00FE4D3C" w:rsidRPr="00615B5B">
        <w:rPr>
          <w:color w:val="000000" w:themeColor="text1"/>
        </w:rPr>
        <w:t xml:space="preserve"> </w:t>
      </w:r>
      <w:r w:rsidR="00C75E6B" w:rsidRPr="00615B5B">
        <w:rPr>
          <w:color w:val="000000" w:themeColor="text1"/>
        </w:rPr>
        <w:t>English assist</w:t>
      </w:r>
      <w:r w:rsidR="000A3D8D" w:rsidRPr="00615B5B">
        <w:rPr>
          <w:color w:val="000000" w:themeColor="text1"/>
        </w:rPr>
        <w:t xml:space="preserve">s </w:t>
      </w:r>
      <w:r w:rsidR="00C75E6B" w:rsidRPr="00615B5B">
        <w:rPr>
          <w:color w:val="000000" w:themeColor="text1"/>
        </w:rPr>
        <w:t>globalization</w:t>
      </w:r>
      <w:r w:rsidR="009C4001" w:rsidRPr="00615B5B">
        <w:rPr>
          <w:color w:val="000000" w:themeColor="text1"/>
        </w:rPr>
        <w:t xml:space="preserve"> </w:t>
      </w:r>
      <w:r w:rsidR="00C75E6B" w:rsidRPr="00615B5B">
        <w:rPr>
          <w:color w:val="000000" w:themeColor="text1"/>
        </w:rPr>
        <w:t xml:space="preserve">which in turn </w:t>
      </w:r>
      <w:r w:rsidR="00C92C3E" w:rsidRPr="00615B5B">
        <w:rPr>
          <w:color w:val="000000" w:themeColor="text1"/>
        </w:rPr>
        <w:t xml:space="preserve">further </w:t>
      </w:r>
      <w:r w:rsidR="00C75E6B" w:rsidRPr="00615B5B">
        <w:rPr>
          <w:color w:val="000000" w:themeColor="text1"/>
        </w:rPr>
        <w:t>consolidate</w:t>
      </w:r>
      <w:r w:rsidR="000A3D8D" w:rsidRPr="00615B5B">
        <w:rPr>
          <w:color w:val="000000" w:themeColor="text1"/>
        </w:rPr>
        <w:t>s</w:t>
      </w:r>
      <w:r w:rsidR="00C75E6B" w:rsidRPr="00615B5B">
        <w:rPr>
          <w:color w:val="000000" w:themeColor="text1"/>
        </w:rPr>
        <w:t xml:space="preserve"> it as a world language.</w:t>
      </w:r>
    </w:p>
    <w:p w:rsidR="00E77E32" w:rsidRPr="00615B5B" w:rsidRDefault="00FD149B" w:rsidP="00CB2618">
      <w:pPr>
        <w:pStyle w:val="chapter-para"/>
        <w:shd w:val="clear" w:color="auto" w:fill="FFFFFF"/>
        <w:spacing w:before="0" w:beforeAutospacing="0" w:after="120" w:afterAutospacing="0" w:line="360" w:lineRule="auto"/>
        <w:jc w:val="both"/>
        <w:textAlignment w:val="baseline"/>
        <w:rPr>
          <w:color w:val="000000" w:themeColor="text1"/>
        </w:rPr>
      </w:pPr>
      <w:r w:rsidRPr="00615B5B">
        <w:rPr>
          <w:rStyle w:val="hgkelc"/>
          <w:bCs/>
          <w:color w:val="000000" w:themeColor="text1"/>
          <w:shd w:val="clear" w:color="auto" w:fill="FFFFFF"/>
        </w:rPr>
        <w:t>T</w:t>
      </w:r>
      <w:r w:rsidR="004C176D" w:rsidRPr="00615B5B">
        <w:rPr>
          <w:rStyle w:val="hgkelc"/>
          <w:bCs/>
          <w:color w:val="000000" w:themeColor="text1"/>
          <w:shd w:val="clear" w:color="auto" w:fill="FFFFFF"/>
        </w:rPr>
        <w:t xml:space="preserve">he </w:t>
      </w:r>
      <w:r w:rsidR="0003083D" w:rsidRPr="00615B5B">
        <w:rPr>
          <w:color w:val="000000" w:themeColor="text1"/>
        </w:rPr>
        <w:t>dominance</w:t>
      </w:r>
      <w:r w:rsidR="0012116B" w:rsidRPr="00615B5B">
        <w:rPr>
          <w:color w:val="000000" w:themeColor="text1"/>
        </w:rPr>
        <w:t xml:space="preserve"> of </w:t>
      </w:r>
      <w:r w:rsidR="00333845" w:rsidRPr="00615B5B">
        <w:rPr>
          <w:color w:val="000000" w:themeColor="text1"/>
        </w:rPr>
        <w:t>English</w:t>
      </w:r>
      <w:r w:rsidR="0003083D" w:rsidRPr="00615B5B">
        <w:rPr>
          <w:color w:val="000000" w:themeColor="text1"/>
        </w:rPr>
        <w:t xml:space="preserve"> </w:t>
      </w:r>
      <w:r w:rsidR="00B04B0E" w:rsidRPr="00615B5B">
        <w:rPr>
          <w:color w:val="000000" w:themeColor="text1"/>
        </w:rPr>
        <w:t>is</w:t>
      </w:r>
      <w:r w:rsidR="00C92C3E" w:rsidRPr="00615B5B">
        <w:rPr>
          <w:color w:val="000000" w:themeColor="text1"/>
        </w:rPr>
        <w:t xml:space="preserve"> </w:t>
      </w:r>
      <w:r w:rsidR="00B04B0E" w:rsidRPr="00615B5B">
        <w:rPr>
          <w:color w:val="000000" w:themeColor="text1"/>
        </w:rPr>
        <w:t>especially</w:t>
      </w:r>
      <w:r w:rsidR="000B7157" w:rsidRPr="00615B5B">
        <w:rPr>
          <w:color w:val="000000" w:themeColor="text1"/>
        </w:rPr>
        <w:t xml:space="preserve"> evident</w:t>
      </w:r>
      <w:r w:rsidR="00717C46" w:rsidRPr="00615B5B">
        <w:rPr>
          <w:color w:val="000000" w:themeColor="text1"/>
        </w:rPr>
        <w:t xml:space="preserve"> </w:t>
      </w:r>
      <w:r w:rsidR="0003083D" w:rsidRPr="00615B5B">
        <w:rPr>
          <w:color w:val="000000" w:themeColor="text1"/>
        </w:rPr>
        <w:t xml:space="preserve">in the fields </w:t>
      </w:r>
      <w:r w:rsidR="00513707" w:rsidRPr="00615B5B">
        <w:rPr>
          <w:color w:val="000000" w:themeColor="text1"/>
        </w:rPr>
        <w:t xml:space="preserve">of </w:t>
      </w:r>
      <w:r w:rsidR="0003083D" w:rsidRPr="00615B5B">
        <w:rPr>
          <w:color w:val="000000" w:themeColor="text1"/>
        </w:rPr>
        <w:t xml:space="preserve">science and technology where </w:t>
      </w:r>
      <w:r w:rsidR="006D2D67" w:rsidRPr="00615B5B">
        <w:rPr>
          <w:color w:val="000000" w:themeColor="text1"/>
        </w:rPr>
        <w:t xml:space="preserve">it is </w:t>
      </w:r>
      <w:r w:rsidR="00A9614E" w:rsidRPr="00615B5B">
        <w:rPr>
          <w:color w:val="000000" w:themeColor="text1"/>
        </w:rPr>
        <w:t xml:space="preserve">used </w:t>
      </w:r>
      <w:r w:rsidR="0003083D" w:rsidRPr="00615B5B">
        <w:rPr>
          <w:color w:val="000000" w:themeColor="text1"/>
        </w:rPr>
        <w:t>as the lingua franca</w:t>
      </w:r>
      <w:r w:rsidR="006D2D67" w:rsidRPr="00615B5B">
        <w:rPr>
          <w:color w:val="000000" w:themeColor="text1"/>
        </w:rPr>
        <w:t xml:space="preserve"> that</w:t>
      </w:r>
      <w:r w:rsidR="001543CC" w:rsidRPr="00615B5B">
        <w:rPr>
          <w:color w:val="000000" w:themeColor="text1"/>
        </w:rPr>
        <w:t xml:space="preserve"> allow</w:t>
      </w:r>
      <w:r w:rsidR="006D2D67" w:rsidRPr="00615B5B">
        <w:rPr>
          <w:color w:val="000000" w:themeColor="text1"/>
        </w:rPr>
        <w:t>s</w:t>
      </w:r>
      <w:r w:rsidR="001543CC" w:rsidRPr="00615B5B">
        <w:rPr>
          <w:color w:val="000000" w:themeColor="text1"/>
        </w:rPr>
        <w:t xml:space="preserve"> scientists </w:t>
      </w:r>
      <w:r w:rsidR="00A9614E" w:rsidRPr="00615B5B">
        <w:rPr>
          <w:color w:val="000000" w:themeColor="text1"/>
        </w:rPr>
        <w:t xml:space="preserve">from </w:t>
      </w:r>
      <w:r w:rsidR="001543CC" w:rsidRPr="00615B5B">
        <w:rPr>
          <w:color w:val="000000" w:themeColor="text1"/>
        </w:rPr>
        <w:t>around the world gain access to a</w:t>
      </w:r>
      <w:r w:rsidR="007C40B9" w:rsidRPr="00615B5B">
        <w:rPr>
          <w:color w:val="000000" w:themeColor="text1"/>
        </w:rPr>
        <w:t>n enormous</w:t>
      </w:r>
      <w:r w:rsidR="0012116B" w:rsidRPr="00615B5B">
        <w:rPr>
          <w:color w:val="000000" w:themeColor="text1"/>
        </w:rPr>
        <w:t xml:space="preserve"> </w:t>
      </w:r>
      <w:r w:rsidR="001543CC" w:rsidRPr="00615B5B">
        <w:rPr>
          <w:color w:val="000000" w:themeColor="text1"/>
        </w:rPr>
        <w:t xml:space="preserve">storehouse of </w:t>
      </w:r>
      <w:r w:rsidR="007C40B9" w:rsidRPr="00615B5B">
        <w:rPr>
          <w:color w:val="000000" w:themeColor="text1"/>
        </w:rPr>
        <w:t xml:space="preserve">scientific </w:t>
      </w:r>
      <w:r w:rsidR="006D2D67" w:rsidRPr="00615B5B">
        <w:rPr>
          <w:color w:val="000000" w:themeColor="text1"/>
        </w:rPr>
        <w:t xml:space="preserve">ideas and </w:t>
      </w:r>
      <w:r w:rsidR="007C40B9" w:rsidRPr="00615B5B">
        <w:rPr>
          <w:color w:val="000000" w:themeColor="text1"/>
        </w:rPr>
        <w:t>knowledge</w:t>
      </w:r>
      <w:r w:rsidR="00AE7FDF" w:rsidRPr="00615B5B">
        <w:rPr>
          <w:color w:val="000000" w:themeColor="text1"/>
        </w:rPr>
        <w:t>.</w:t>
      </w:r>
      <w:r w:rsidR="00333845" w:rsidRPr="00615B5B">
        <w:rPr>
          <w:color w:val="000000" w:themeColor="text1"/>
        </w:rPr>
        <w:t xml:space="preserve"> </w:t>
      </w:r>
      <w:r w:rsidR="0003083D" w:rsidRPr="00615B5B">
        <w:rPr>
          <w:color w:val="000000" w:themeColor="text1"/>
        </w:rPr>
        <w:t>S</w:t>
      </w:r>
      <w:r w:rsidR="007C40B9" w:rsidRPr="00615B5B">
        <w:rPr>
          <w:color w:val="000000" w:themeColor="text1"/>
        </w:rPr>
        <w:t>ome st</w:t>
      </w:r>
      <w:r w:rsidR="0003083D" w:rsidRPr="00615B5B">
        <w:rPr>
          <w:color w:val="000000" w:themeColor="text1"/>
        </w:rPr>
        <w:t>udies</w:t>
      </w:r>
      <w:r w:rsidR="00E77E32" w:rsidRPr="00615B5B">
        <w:rPr>
          <w:color w:val="000000" w:themeColor="text1"/>
        </w:rPr>
        <w:t xml:space="preserve"> </w:t>
      </w:r>
      <w:r w:rsidR="00A9614E" w:rsidRPr="00615B5B">
        <w:rPr>
          <w:color w:val="000000" w:themeColor="text1"/>
        </w:rPr>
        <w:t xml:space="preserve">have </w:t>
      </w:r>
      <w:r w:rsidR="00AA7F66" w:rsidRPr="00615B5B">
        <w:rPr>
          <w:color w:val="000000" w:themeColor="text1"/>
        </w:rPr>
        <w:t>note</w:t>
      </w:r>
      <w:r w:rsidR="00A9614E" w:rsidRPr="00615B5B">
        <w:rPr>
          <w:color w:val="000000" w:themeColor="text1"/>
        </w:rPr>
        <w:t>d</w:t>
      </w:r>
      <w:r w:rsidR="0003083D" w:rsidRPr="00615B5B">
        <w:rPr>
          <w:color w:val="000000" w:themeColor="text1"/>
        </w:rPr>
        <w:t xml:space="preserve"> that more than 75% of international scientific communications are written in English (Research Trends, 2008; Hamel, 2007)</w:t>
      </w:r>
      <w:r w:rsidR="00A9614E" w:rsidRPr="00615B5B">
        <w:rPr>
          <w:color w:val="000000" w:themeColor="text1"/>
        </w:rPr>
        <w:t>,  a</w:t>
      </w:r>
      <w:r w:rsidRPr="00615B5B">
        <w:rPr>
          <w:color w:val="000000" w:themeColor="text1"/>
        </w:rPr>
        <w:t xml:space="preserve"> </w:t>
      </w:r>
      <w:r w:rsidR="00AA7F66" w:rsidRPr="00615B5B">
        <w:rPr>
          <w:color w:val="000000" w:themeColor="text1"/>
        </w:rPr>
        <w:t>claim</w:t>
      </w:r>
      <w:r w:rsidR="008771A2" w:rsidRPr="00615B5B">
        <w:rPr>
          <w:color w:val="000000" w:themeColor="text1"/>
        </w:rPr>
        <w:t xml:space="preserve"> </w:t>
      </w:r>
      <w:r w:rsidR="00A9614E" w:rsidRPr="00615B5B">
        <w:rPr>
          <w:color w:val="000000" w:themeColor="text1"/>
        </w:rPr>
        <w:t xml:space="preserve"> that is</w:t>
      </w:r>
      <w:r w:rsidR="00FE4D3C" w:rsidRPr="00615B5B">
        <w:rPr>
          <w:color w:val="000000" w:themeColor="text1"/>
        </w:rPr>
        <w:t xml:space="preserve"> further</w:t>
      </w:r>
      <w:r w:rsidR="00A9614E" w:rsidRPr="00615B5B">
        <w:rPr>
          <w:color w:val="000000" w:themeColor="text1"/>
        </w:rPr>
        <w:t xml:space="preserve"> </w:t>
      </w:r>
      <w:r w:rsidR="00717C46" w:rsidRPr="00615B5B">
        <w:rPr>
          <w:color w:val="000000" w:themeColor="text1"/>
        </w:rPr>
        <w:t>substantiated by</w:t>
      </w:r>
      <w:r w:rsidR="0003083D" w:rsidRPr="00615B5B">
        <w:rPr>
          <w:color w:val="000000" w:themeColor="text1"/>
        </w:rPr>
        <w:t xml:space="preserve"> the </w:t>
      </w:r>
      <w:r w:rsidR="007C40B9" w:rsidRPr="00615B5B">
        <w:rPr>
          <w:color w:val="000000" w:themeColor="text1"/>
        </w:rPr>
        <w:t xml:space="preserve">vast </w:t>
      </w:r>
      <w:r w:rsidR="0003083D" w:rsidRPr="00615B5B">
        <w:rPr>
          <w:color w:val="000000" w:themeColor="text1"/>
        </w:rPr>
        <w:t xml:space="preserve">quantity of researches in science and </w:t>
      </w:r>
      <w:r w:rsidR="0003083D" w:rsidRPr="00615B5B">
        <w:rPr>
          <w:color w:val="000000" w:themeColor="text1"/>
        </w:rPr>
        <w:lastRenderedPageBreak/>
        <w:t>technology that are disseminated through the internet where 80% of the world’s electronically stored information is in English</w:t>
      </w:r>
      <w:r w:rsidR="00717C46" w:rsidRPr="00615B5B">
        <w:rPr>
          <w:color w:val="000000" w:themeColor="text1"/>
        </w:rPr>
        <w:t xml:space="preserve"> (Crysta</w:t>
      </w:r>
      <w:r w:rsidR="006E739C" w:rsidRPr="00615B5B">
        <w:rPr>
          <w:color w:val="000000" w:themeColor="text1"/>
        </w:rPr>
        <w:t>l</w:t>
      </w:r>
      <w:r w:rsidR="00717C46" w:rsidRPr="00615B5B">
        <w:rPr>
          <w:color w:val="000000" w:themeColor="text1"/>
        </w:rPr>
        <w:t>, 2003)</w:t>
      </w:r>
      <w:r w:rsidR="0003083D" w:rsidRPr="00615B5B">
        <w:rPr>
          <w:color w:val="000000" w:themeColor="text1"/>
        </w:rPr>
        <w:t>.</w:t>
      </w:r>
      <w:r w:rsidR="00686D7B" w:rsidRPr="00615B5B">
        <w:rPr>
          <w:color w:val="000000" w:themeColor="text1"/>
        </w:rPr>
        <w:t xml:space="preserve"> </w:t>
      </w:r>
      <w:r w:rsidR="007C40B9" w:rsidRPr="00615B5B">
        <w:rPr>
          <w:color w:val="000000" w:themeColor="text1"/>
        </w:rPr>
        <w:t>Seen as a</w:t>
      </w:r>
      <w:r w:rsidR="00067DE8" w:rsidRPr="00615B5B">
        <w:rPr>
          <w:color w:val="000000" w:themeColor="text1"/>
        </w:rPr>
        <w:t xml:space="preserve"> </w:t>
      </w:r>
      <w:r w:rsidR="007C40B9" w:rsidRPr="00615B5B">
        <w:rPr>
          <w:color w:val="000000" w:themeColor="text1"/>
        </w:rPr>
        <w:t>universal language</w:t>
      </w:r>
      <w:r w:rsidR="00067DE8" w:rsidRPr="00615B5B">
        <w:rPr>
          <w:color w:val="000000" w:themeColor="text1"/>
        </w:rPr>
        <w:t xml:space="preserve"> with a</w:t>
      </w:r>
      <w:r w:rsidR="00FE4D3C" w:rsidRPr="00615B5B">
        <w:rPr>
          <w:color w:val="000000" w:themeColor="text1"/>
        </w:rPr>
        <w:t xml:space="preserve"> huge</w:t>
      </w:r>
      <w:r w:rsidR="00A9614E" w:rsidRPr="00615B5B">
        <w:rPr>
          <w:color w:val="000000" w:themeColor="text1"/>
        </w:rPr>
        <w:t xml:space="preserve"> </w:t>
      </w:r>
      <w:r w:rsidR="00067DE8" w:rsidRPr="00615B5B">
        <w:rPr>
          <w:color w:val="000000" w:themeColor="text1"/>
        </w:rPr>
        <w:t>audience</w:t>
      </w:r>
      <w:r w:rsidR="00FB76C2" w:rsidRPr="00615B5B">
        <w:rPr>
          <w:color w:val="000000" w:themeColor="text1"/>
        </w:rPr>
        <w:t xml:space="preserve"> that provides access to up-to-date information for personal, professional as well as national development</w:t>
      </w:r>
      <w:r w:rsidR="00067DE8" w:rsidRPr="00615B5B">
        <w:rPr>
          <w:color w:val="000000" w:themeColor="text1"/>
        </w:rPr>
        <w:t>,</w:t>
      </w:r>
      <w:r w:rsidR="00FB76C2" w:rsidRPr="00615B5B">
        <w:rPr>
          <w:color w:val="000000" w:themeColor="text1"/>
        </w:rPr>
        <w:t xml:space="preserve"> it is not surprising that English has become the language of the digital world.</w:t>
      </w:r>
      <w:r w:rsidR="00DE1FA3" w:rsidRPr="00615B5B">
        <w:rPr>
          <w:color w:val="000000" w:themeColor="text1"/>
        </w:rPr>
        <w:t xml:space="preserve"> </w:t>
      </w:r>
    </w:p>
    <w:p w:rsidR="00C56223" w:rsidRPr="00615B5B" w:rsidRDefault="00D51C87" w:rsidP="00CB2618">
      <w:pPr>
        <w:pStyle w:val="NormalWeb"/>
        <w:spacing w:before="0" w:beforeAutospacing="0" w:after="120" w:afterAutospacing="0" w:line="360" w:lineRule="auto"/>
        <w:jc w:val="both"/>
        <w:textAlignment w:val="baseline"/>
        <w:rPr>
          <w:color w:val="000000" w:themeColor="text1"/>
        </w:rPr>
      </w:pPr>
      <w:r w:rsidRPr="00615B5B">
        <w:rPr>
          <w:color w:val="000000" w:themeColor="text1"/>
        </w:rPr>
        <w:t>T</w:t>
      </w:r>
      <w:r w:rsidR="000B7157" w:rsidRPr="00615B5B">
        <w:rPr>
          <w:color w:val="000000" w:themeColor="text1"/>
        </w:rPr>
        <w:t>h</w:t>
      </w:r>
      <w:r w:rsidR="00A57056" w:rsidRPr="00615B5B">
        <w:rPr>
          <w:color w:val="000000" w:themeColor="text1"/>
        </w:rPr>
        <w:t>e</w:t>
      </w:r>
      <w:r w:rsidR="008F5845" w:rsidRPr="00615B5B">
        <w:rPr>
          <w:color w:val="000000" w:themeColor="text1"/>
        </w:rPr>
        <w:t xml:space="preserve"> </w:t>
      </w:r>
      <w:r w:rsidR="00A9614E" w:rsidRPr="00615B5B">
        <w:rPr>
          <w:color w:val="000000" w:themeColor="text1"/>
        </w:rPr>
        <w:t>academic</w:t>
      </w:r>
      <w:r w:rsidR="00C92C3E" w:rsidRPr="00615B5B">
        <w:rPr>
          <w:color w:val="000000" w:themeColor="text1"/>
        </w:rPr>
        <w:t xml:space="preserve"> </w:t>
      </w:r>
      <w:r w:rsidR="008F5845" w:rsidRPr="00615B5B">
        <w:rPr>
          <w:color w:val="000000" w:themeColor="text1"/>
        </w:rPr>
        <w:t>community</w:t>
      </w:r>
      <w:r w:rsidR="00566CED" w:rsidRPr="00615B5B">
        <w:rPr>
          <w:color w:val="000000" w:themeColor="text1"/>
        </w:rPr>
        <w:t xml:space="preserve"> </w:t>
      </w:r>
      <w:r w:rsidR="00A57056" w:rsidRPr="00615B5B">
        <w:rPr>
          <w:color w:val="000000" w:themeColor="text1"/>
        </w:rPr>
        <w:t xml:space="preserve">has </w:t>
      </w:r>
      <w:r w:rsidR="00C92C3E" w:rsidRPr="00615B5B">
        <w:rPr>
          <w:color w:val="000000" w:themeColor="text1"/>
        </w:rPr>
        <w:t xml:space="preserve">likewise </w:t>
      </w:r>
      <w:r w:rsidR="00A57056" w:rsidRPr="00615B5B">
        <w:rPr>
          <w:color w:val="000000" w:themeColor="text1"/>
        </w:rPr>
        <w:t>embraced this “global language</w:t>
      </w:r>
      <w:r w:rsidR="003813C4" w:rsidRPr="00615B5B">
        <w:rPr>
          <w:color w:val="000000" w:themeColor="text1"/>
        </w:rPr>
        <w:t>”</w:t>
      </w:r>
      <w:r w:rsidR="00BA37F6" w:rsidRPr="00615B5B">
        <w:rPr>
          <w:color w:val="000000" w:themeColor="text1"/>
        </w:rPr>
        <w:t xml:space="preserve"> not only as a subject of study </w:t>
      </w:r>
      <w:r w:rsidR="00A9614E" w:rsidRPr="00615B5B">
        <w:rPr>
          <w:color w:val="000000" w:themeColor="text1"/>
        </w:rPr>
        <w:t xml:space="preserve">in itself </w:t>
      </w:r>
      <w:r w:rsidR="00BA37F6" w:rsidRPr="00615B5B">
        <w:rPr>
          <w:color w:val="000000" w:themeColor="text1"/>
        </w:rPr>
        <w:t xml:space="preserve">but also as the language </w:t>
      </w:r>
      <w:r w:rsidR="00F519F3" w:rsidRPr="00615B5B">
        <w:rPr>
          <w:color w:val="000000" w:themeColor="text1"/>
        </w:rPr>
        <w:t xml:space="preserve">used </w:t>
      </w:r>
      <w:r w:rsidR="008A0449" w:rsidRPr="00615B5B">
        <w:rPr>
          <w:color w:val="000000" w:themeColor="text1"/>
        </w:rPr>
        <w:t xml:space="preserve">to </w:t>
      </w:r>
      <w:r w:rsidR="00F519F3" w:rsidRPr="00615B5B">
        <w:rPr>
          <w:color w:val="000000" w:themeColor="text1"/>
        </w:rPr>
        <w:t>t</w:t>
      </w:r>
      <w:r w:rsidR="00BA37F6" w:rsidRPr="00615B5B">
        <w:rPr>
          <w:color w:val="000000" w:themeColor="text1"/>
        </w:rPr>
        <w:t>each</w:t>
      </w:r>
      <w:r w:rsidR="008A0449" w:rsidRPr="00615B5B">
        <w:rPr>
          <w:color w:val="000000" w:themeColor="text1"/>
        </w:rPr>
        <w:t xml:space="preserve"> the</w:t>
      </w:r>
      <w:r w:rsidR="00BA37F6" w:rsidRPr="00615B5B">
        <w:rPr>
          <w:color w:val="000000" w:themeColor="text1"/>
        </w:rPr>
        <w:t xml:space="preserve"> content of other disciplines</w:t>
      </w:r>
      <w:r w:rsidR="009325E5" w:rsidRPr="00615B5B">
        <w:rPr>
          <w:color w:val="000000" w:themeColor="text1"/>
        </w:rPr>
        <w:t>.</w:t>
      </w:r>
      <w:r w:rsidR="004A70AC" w:rsidRPr="00615B5B">
        <w:rPr>
          <w:color w:val="000000" w:themeColor="text1"/>
        </w:rPr>
        <w:t xml:space="preserve"> In this latter role, it is referred to </w:t>
      </w:r>
      <w:r w:rsidR="007803F1" w:rsidRPr="00615B5B">
        <w:rPr>
          <w:color w:val="000000" w:themeColor="text1"/>
        </w:rPr>
        <w:t xml:space="preserve">as </w:t>
      </w:r>
      <w:r w:rsidR="004A70AC" w:rsidRPr="00615B5B">
        <w:rPr>
          <w:color w:val="000000" w:themeColor="text1"/>
        </w:rPr>
        <w:t xml:space="preserve">English-medium instruction (EMI). </w:t>
      </w:r>
      <w:r w:rsidR="00627B55" w:rsidRPr="00615B5B">
        <w:rPr>
          <w:color w:val="000000" w:themeColor="text1"/>
        </w:rPr>
        <w:t>If a</w:t>
      </w:r>
      <w:r w:rsidR="001572A0" w:rsidRPr="00615B5B">
        <w:rPr>
          <w:color w:val="000000" w:themeColor="text1"/>
        </w:rPr>
        <w:t xml:space="preserve">s </w:t>
      </w:r>
      <w:r w:rsidRPr="00615B5B">
        <w:rPr>
          <w:color w:val="000000" w:themeColor="text1"/>
        </w:rPr>
        <w:t>Crystal (2003)</w:t>
      </w:r>
      <w:r w:rsidR="009224F9" w:rsidRPr="00615B5B">
        <w:rPr>
          <w:color w:val="000000" w:themeColor="text1"/>
        </w:rPr>
        <w:t xml:space="preserve"> notes</w:t>
      </w:r>
      <w:r w:rsidR="00627B55" w:rsidRPr="00615B5B">
        <w:rPr>
          <w:color w:val="000000" w:themeColor="text1"/>
        </w:rPr>
        <w:t>,</w:t>
      </w:r>
      <w:r w:rsidR="009224F9" w:rsidRPr="00615B5B">
        <w:rPr>
          <w:color w:val="000000" w:themeColor="text1"/>
        </w:rPr>
        <w:t xml:space="preserve"> </w:t>
      </w:r>
      <w:r w:rsidR="00CF7B3B" w:rsidRPr="00615B5B">
        <w:rPr>
          <w:color w:val="000000" w:themeColor="text1"/>
        </w:rPr>
        <w:t>“access to knowledge is the business of education”</w:t>
      </w:r>
      <w:r w:rsidR="001572A0" w:rsidRPr="00615B5B">
        <w:rPr>
          <w:color w:val="000000" w:themeColor="text1"/>
        </w:rPr>
        <w:t xml:space="preserve"> </w:t>
      </w:r>
      <w:r w:rsidR="00A9614E" w:rsidRPr="00615B5B">
        <w:rPr>
          <w:color w:val="000000" w:themeColor="text1"/>
        </w:rPr>
        <w:t xml:space="preserve">then, </w:t>
      </w:r>
      <w:r w:rsidR="00386BC3" w:rsidRPr="00615B5B">
        <w:rPr>
          <w:color w:val="000000" w:themeColor="text1"/>
        </w:rPr>
        <w:t xml:space="preserve">it is </w:t>
      </w:r>
      <w:r w:rsidR="008A0449" w:rsidRPr="00615B5B">
        <w:rPr>
          <w:color w:val="000000" w:themeColor="text1"/>
        </w:rPr>
        <w:t>not surprising</w:t>
      </w:r>
      <w:r w:rsidR="00386BC3" w:rsidRPr="00615B5B">
        <w:rPr>
          <w:color w:val="000000" w:themeColor="text1"/>
        </w:rPr>
        <w:t xml:space="preserve"> that the language that opens the most doors</w:t>
      </w:r>
      <w:r w:rsidR="008A0CC5" w:rsidRPr="00615B5B">
        <w:rPr>
          <w:color w:val="000000" w:themeColor="text1"/>
        </w:rPr>
        <w:t xml:space="preserve"> to scholarship</w:t>
      </w:r>
      <w:r w:rsidR="00386BC3" w:rsidRPr="00615B5B">
        <w:rPr>
          <w:color w:val="000000" w:themeColor="text1"/>
        </w:rPr>
        <w:t xml:space="preserve"> will be valued by academia</w:t>
      </w:r>
      <w:r w:rsidR="00FD56FE" w:rsidRPr="00615B5B">
        <w:rPr>
          <w:color w:val="000000" w:themeColor="text1"/>
        </w:rPr>
        <w:t xml:space="preserve"> (</w:t>
      </w:r>
      <w:r w:rsidRPr="00615B5B">
        <w:rPr>
          <w:color w:val="000000" w:themeColor="text1"/>
        </w:rPr>
        <w:t>p</w:t>
      </w:r>
      <w:r w:rsidR="00FD56FE" w:rsidRPr="00615B5B">
        <w:rPr>
          <w:color w:val="000000" w:themeColor="text1"/>
        </w:rPr>
        <w:t>.112)</w:t>
      </w:r>
      <w:r w:rsidR="00386BC3" w:rsidRPr="00615B5B">
        <w:rPr>
          <w:color w:val="000000" w:themeColor="text1"/>
        </w:rPr>
        <w:t xml:space="preserve">. </w:t>
      </w:r>
      <w:r w:rsidR="0091378E" w:rsidRPr="00615B5B">
        <w:rPr>
          <w:color w:val="000000" w:themeColor="text1"/>
        </w:rPr>
        <w:t>Hence</w:t>
      </w:r>
      <w:r w:rsidR="001572A0" w:rsidRPr="00615B5B">
        <w:rPr>
          <w:color w:val="000000" w:themeColor="text1"/>
        </w:rPr>
        <w:t>,</w:t>
      </w:r>
      <w:r w:rsidR="004A70AC" w:rsidRPr="00615B5B">
        <w:rPr>
          <w:color w:val="000000" w:themeColor="text1"/>
        </w:rPr>
        <w:t xml:space="preserve"> </w:t>
      </w:r>
      <w:r w:rsidR="00C772A4" w:rsidRPr="00615B5B">
        <w:rPr>
          <w:color w:val="000000" w:themeColor="text1"/>
        </w:rPr>
        <w:t>a study by Dearden (2015) reports that in more than 54 countries, EMI is a rapidly growing trend that cannot be ignored</w:t>
      </w:r>
      <w:r w:rsidR="00860662" w:rsidRPr="00615B5B">
        <w:rPr>
          <w:color w:val="000000" w:themeColor="text1"/>
        </w:rPr>
        <w:t xml:space="preserve"> especially in higher education </w:t>
      </w:r>
      <w:r w:rsidR="00583366" w:rsidRPr="00615B5B">
        <w:rPr>
          <w:color w:val="000000" w:themeColor="text1"/>
        </w:rPr>
        <w:t xml:space="preserve">where </w:t>
      </w:r>
      <w:r w:rsidR="00583366" w:rsidRPr="00615B5B">
        <w:rPr>
          <w:color w:val="000000" w:themeColor="text1"/>
          <w:spacing w:val="5"/>
          <w:shd w:val="clear" w:color="auto" w:fill="FFFFFF"/>
        </w:rPr>
        <w:t>the t</w:t>
      </w:r>
      <w:r w:rsidR="00583366" w:rsidRPr="00615B5B">
        <w:rPr>
          <w:color w:val="000000" w:themeColor="text1"/>
        </w:rPr>
        <w:t xml:space="preserve">eaching, research, and applied work </w:t>
      </w:r>
      <w:r w:rsidR="00956C38" w:rsidRPr="00615B5B">
        <w:rPr>
          <w:color w:val="000000" w:themeColor="text1"/>
        </w:rPr>
        <w:t xml:space="preserve">at this level </w:t>
      </w:r>
      <w:r w:rsidR="00583366" w:rsidRPr="00615B5B">
        <w:rPr>
          <w:color w:val="000000" w:themeColor="text1"/>
        </w:rPr>
        <w:t xml:space="preserve">  demand</w:t>
      </w:r>
      <w:r w:rsidR="00956C38" w:rsidRPr="00615B5B">
        <w:rPr>
          <w:color w:val="000000" w:themeColor="text1"/>
        </w:rPr>
        <w:t xml:space="preserve"> strong</w:t>
      </w:r>
      <w:r w:rsidR="00583366" w:rsidRPr="00615B5B">
        <w:rPr>
          <w:color w:val="000000" w:themeColor="text1"/>
        </w:rPr>
        <w:t xml:space="preserve"> language and communication skills. Therefore</w:t>
      </w:r>
      <w:r w:rsidR="00956C38" w:rsidRPr="00615B5B">
        <w:rPr>
          <w:color w:val="000000" w:themeColor="text1"/>
        </w:rPr>
        <w:t>,</w:t>
      </w:r>
      <w:r w:rsidR="00583366" w:rsidRPr="00615B5B">
        <w:rPr>
          <w:color w:val="000000" w:themeColor="text1"/>
        </w:rPr>
        <w:t xml:space="preserve"> to achieve information literacy, critical thinking as well as fluency in speaking and writing, EMI is used to teach academic content</w:t>
      </w:r>
      <w:r w:rsidR="002E3AA8" w:rsidRPr="00615B5B">
        <w:rPr>
          <w:color w:val="000000" w:themeColor="text1"/>
        </w:rPr>
        <w:t>.</w:t>
      </w:r>
      <w:r w:rsidR="00C772A4" w:rsidRPr="00615B5B">
        <w:rPr>
          <w:color w:val="000000" w:themeColor="text1"/>
        </w:rPr>
        <w:t xml:space="preserve"> Some scholars even attribute</w:t>
      </w:r>
      <w:r w:rsidR="00E409E2" w:rsidRPr="00615B5B">
        <w:rPr>
          <w:color w:val="000000" w:themeColor="text1"/>
        </w:rPr>
        <w:t xml:space="preserve"> </w:t>
      </w:r>
      <w:r w:rsidR="00C772A4" w:rsidRPr="00615B5B">
        <w:rPr>
          <w:color w:val="000000" w:themeColor="text1"/>
        </w:rPr>
        <w:t xml:space="preserve">the accelerated expansion of higher education throughout the world to the adoption of EMI because it cuts across language barriers, and in so doing, </w:t>
      </w:r>
      <w:r w:rsidR="00B54E0E" w:rsidRPr="00615B5B">
        <w:rPr>
          <w:color w:val="000000" w:themeColor="text1"/>
        </w:rPr>
        <w:t>expand</w:t>
      </w:r>
      <w:r w:rsidR="00C772A4" w:rsidRPr="00615B5B">
        <w:rPr>
          <w:color w:val="000000" w:themeColor="text1"/>
        </w:rPr>
        <w:t xml:space="preserve"> the field from which institutions can attract foreign students (</w:t>
      </w:r>
      <w:r w:rsidR="00C772A4" w:rsidRPr="00615B5B">
        <w:rPr>
          <w:color w:val="000000" w:themeColor="text1"/>
          <w:shd w:val="clear" w:color="auto" w:fill="FFFFFF"/>
        </w:rPr>
        <w:t>Wächter &amp; Maiworm, 2014</w:t>
      </w:r>
      <w:r w:rsidR="00C772A4" w:rsidRPr="00615B5B">
        <w:rPr>
          <w:color w:val="000000" w:themeColor="text1"/>
        </w:rPr>
        <w:t>). Globally, it</w:t>
      </w:r>
      <w:r w:rsidR="004A70AC" w:rsidRPr="00615B5B">
        <w:rPr>
          <w:color w:val="000000" w:themeColor="text1"/>
        </w:rPr>
        <w:t xml:space="preserve"> </w:t>
      </w:r>
      <w:r w:rsidR="00386BC3" w:rsidRPr="00615B5B">
        <w:rPr>
          <w:color w:val="000000" w:themeColor="text1"/>
        </w:rPr>
        <w:t xml:space="preserve">is adopted </w:t>
      </w:r>
      <w:r w:rsidR="00CF7B3B" w:rsidRPr="00615B5B">
        <w:rPr>
          <w:color w:val="000000" w:themeColor="text1"/>
        </w:rPr>
        <w:t xml:space="preserve">as </w:t>
      </w:r>
      <w:r w:rsidR="0098613B" w:rsidRPr="00615B5B">
        <w:rPr>
          <w:color w:val="000000" w:themeColor="text1"/>
        </w:rPr>
        <w:t xml:space="preserve">a </w:t>
      </w:r>
      <w:r w:rsidR="0091378E" w:rsidRPr="00615B5B">
        <w:rPr>
          <w:color w:val="000000" w:themeColor="text1"/>
        </w:rPr>
        <w:t>tool that</w:t>
      </w:r>
      <w:r w:rsidR="001572A0" w:rsidRPr="00615B5B">
        <w:rPr>
          <w:color w:val="000000" w:themeColor="text1"/>
        </w:rPr>
        <w:t xml:space="preserve"> simultaneously </w:t>
      </w:r>
      <w:r w:rsidR="009F0E05" w:rsidRPr="00615B5B">
        <w:rPr>
          <w:color w:val="000000" w:themeColor="text1"/>
        </w:rPr>
        <w:t>enabl</w:t>
      </w:r>
      <w:r w:rsidR="0091378E" w:rsidRPr="00615B5B">
        <w:rPr>
          <w:color w:val="000000" w:themeColor="text1"/>
        </w:rPr>
        <w:t>es</w:t>
      </w:r>
      <w:r w:rsidR="009F0E05" w:rsidRPr="00615B5B">
        <w:rPr>
          <w:color w:val="000000" w:themeColor="text1"/>
        </w:rPr>
        <w:t xml:space="preserve"> students to access</w:t>
      </w:r>
      <w:r w:rsidR="001572A0" w:rsidRPr="00615B5B">
        <w:rPr>
          <w:color w:val="000000" w:themeColor="text1"/>
        </w:rPr>
        <w:t xml:space="preserve"> </w:t>
      </w:r>
      <w:r w:rsidR="00FB3FBA" w:rsidRPr="00615B5B">
        <w:rPr>
          <w:color w:val="000000" w:themeColor="text1"/>
        </w:rPr>
        <w:t xml:space="preserve">a vast storehouse of </w:t>
      </w:r>
      <w:r w:rsidR="009F0E05" w:rsidRPr="00615B5B">
        <w:rPr>
          <w:color w:val="000000" w:themeColor="text1"/>
        </w:rPr>
        <w:t>information</w:t>
      </w:r>
      <w:r w:rsidR="001572A0" w:rsidRPr="00615B5B">
        <w:rPr>
          <w:color w:val="000000" w:themeColor="text1"/>
        </w:rPr>
        <w:t xml:space="preserve"> while</w:t>
      </w:r>
      <w:r w:rsidR="009F0E05" w:rsidRPr="00615B5B">
        <w:rPr>
          <w:color w:val="000000" w:themeColor="text1"/>
        </w:rPr>
        <w:t xml:space="preserve"> improving their proficiency in English</w:t>
      </w:r>
      <w:r w:rsidR="00705EDD" w:rsidRPr="00615B5B">
        <w:rPr>
          <w:color w:val="000000" w:themeColor="text1"/>
        </w:rPr>
        <w:t>.</w:t>
      </w:r>
      <w:r w:rsidR="009F0E05" w:rsidRPr="00615B5B">
        <w:rPr>
          <w:color w:val="000000" w:themeColor="text1"/>
        </w:rPr>
        <w:t xml:space="preserve"> </w:t>
      </w:r>
      <w:r w:rsidR="00627B55" w:rsidRPr="00615B5B">
        <w:rPr>
          <w:color w:val="000000" w:themeColor="text1"/>
        </w:rPr>
        <w:t xml:space="preserve">More and more, </w:t>
      </w:r>
      <w:r w:rsidR="00705EDD" w:rsidRPr="00615B5B">
        <w:rPr>
          <w:color w:val="000000" w:themeColor="text1"/>
        </w:rPr>
        <w:t xml:space="preserve">the expectation is that </w:t>
      </w:r>
      <w:r w:rsidR="00C772A4" w:rsidRPr="00615B5B">
        <w:rPr>
          <w:color w:val="000000" w:themeColor="text1"/>
        </w:rPr>
        <w:t>it</w:t>
      </w:r>
      <w:r w:rsidR="00C56223" w:rsidRPr="00615B5B">
        <w:rPr>
          <w:color w:val="000000" w:themeColor="text1"/>
        </w:rPr>
        <w:t xml:space="preserve"> </w:t>
      </w:r>
      <w:r w:rsidR="00705EDD" w:rsidRPr="00615B5B">
        <w:rPr>
          <w:color w:val="000000" w:themeColor="text1"/>
        </w:rPr>
        <w:t>will</w:t>
      </w:r>
      <w:r w:rsidR="00C772A4" w:rsidRPr="00615B5B">
        <w:rPr>
          <w:color w:val="000000" w:themeColor="text1"/>
        </w:rPr>
        <w:t xml:space="preserve"> also</w:t>
      </w:r>
      <w:r w:rsidR="00705EDD" w:rsidRPr="00615B5B">
        <w:rPr>
          <w:color w:val="000000" w:themeColor="text1"/>
        </w:rPr>
        <w:t xml:space="preserve"> </w:t>
      </w:r>
      <w:r w:rsidR="00627B55" w:rsidRPr="00615B5B">
        <w:rPr>
          <w:color w:val="000000" w:themeColor="text1"/>
        </w:rPr>
        <w:t>i</w:t>
      </w:r>
      <w:r w:rsidR="00705EDD" w:rsidRPr="00615B5B">
        <w:rPr>
          <w:color w:val="000000" w:themeColor="text1"/>
        </w:rPr>
        <w:t>mprove the job prospects of those fluent in it</w:t>
      </w:r>
      <w:r w:rsidR="00E409E2" w:rsidRPr="00615B5B">
        <w:rPr>
          <w:color w:val="000000" w:themeColor="text1"/>
        </w:rPr>
        <w:t xml:space="preserve"> and enable them contribute to national and global challenges</w:t>
      </w:r>
      <w:r w:rsidR="00705EDD" w:rsidRPr="00615B5B">
        <w:rPr>
          <w:color w:val="000000" w:themeColor="text1"/>
        </w:rPr>
        <w:t xml:space="preserve"> (Barrett, 2019;</w:t>
      </w:r>
      <w:r w:rsidR="00C56223" w:rsidRPr="00615B5B">
        <w:rPr>
          <w:color w:val="000000" w:themeColor="text1"/>
        </w:rPr>
        <w:t> </w:t>
      </w:r>
      <w:hyperlink r:id="rId10" w:history="1">
        <w:r w:rsidR="00C56223" w:rsidRPr="00615B5B">
          <w:rPr>
            <w:rStyle w:val="Hyperlink"/>
            <w:color w:val="000000" w:themeColor="text1"/>
          </w:rPr>
          <w:t>Hu &amp; Lei, 2014</w:t>
        </w:r>
      </w:hyperlink>
      <w:r w:rsidR="00C56223" w:rsidRPr="00615B5B">
        <w:rPr>
          <w:color w:val="000000" w:themeColor="text1"/>
        </w:rPr>
        <w:t>)</w:t>
      </w:r>
      <w:r w:rsidR="00627B55" w:rsidRPr="00615B5B">
        <w:rPr>
          <w:color w:val="000000" w:themeColor="text1"/>
        </w:rPr>
        <w:t>.</w:t>
      </w:r>
      <w:r w:rsidR="00C56223" w:rsidRPr="00615B5B">
        <w:rPr>
          <w:color w:val="000000" w:themeColor="text1"/>
        </w:rPr>
        <w:t xml:space="preserve"> </w:t>
      </w:r>
    </w:p>
    <w:p w:rsidR="00AA7CE2" w:rsidRPr="00615B5B" w:rsidRDefault="002E3AA8" w:rsidP="00CB2618">
      <w:pPr>
        <w:pStyle w:val="NormalWeb"/>
        <w:spacing w:before="120" w:beforeAutospacing="0" w:after="120" w:afterAutospacing="0" w:line="360" w:lineRule="auto"/>
        <w:jc w:val="both"/>
        <w:textAlignment w:val="baseline"/>
        <w:rPr>
          <w:b/>
          <w:color w:val="000000" w:themeColor="text1"/>
        </w:rPr>
      </w:pPr>
      <w:r w:rsidRPr="00615B5B">
        <w:rPr>
          <w:color w:val="000000" w:themeColor="text1"/>
        </w:rPr>
        <w:t>I</w:t>
      </w:r>
      <w:r w:rsidR="00ED2055" w:rsidRPr="00615B5B">
        <w:rPr>
          <w:color w:val="000000" w:themeColor="text1"/>
        </w:rPr>
        <w:t>n countries that were never British colonies</w:t>
      </w:r>
      <w:r w:rsidRPr="00615B5B">
        <w:rPr>
          <w:color w:val="000000" w:themeColor="text1"/>
        </w:rPr>
        <w:t>, EMI is increasingly gaining ground</w:t>
      </w:r>
      <w:r w:rsidR="00ED2055" w:rsidRPr="00615B5B">
        <w:rPr>
          <w:color w:val="000000" w:themeColor="text1"/>
        </w:rPr>
        <w:t xml:space="preserve">.  </w:t>
      </w:r>
      <w:r w:rsidRPr="00615B5B">
        <w:rPr>
          <w:color w:val="000000" w:themeColor="text1"/>
        </w:rPr>
        <w:t>F</w:t>
      </w:r>
      <w:r w:rsidR="00ED2055" w:rsidRPr="00615B5B">
        <w:rPr>
          <w:color w:val="000000" w:themeColor="text1"/>
          <w:shd w:val="clear" w:color="auto" w:fill="FFFFFF"/>
        </w:rPr>
        <w:t xml:space="preserve">or instance, English has acquired significant importance in the </w:t>
      </w:r>
      <w:r w:rsidRPr="00615B5B">
        <w:rPr>
          <w:color w:val="000000" w:themeColor="text1"/>
          <w:shd w:val="clear" w:color="auto" w:fill="FFFFFF"/>
        </w:rPr>
        <w:t xml:space="preserve">Chinese </w:t>
      </w:r>
      <w:r w:rsidR="00ED2055" w:rsidRPr="00615B5B">
        <w:rPr>
          <w:color w:val="000000" w:themeColor="text1"/>
          <w:shd w:val="clear" w:color="auto" w:fill="FFFFFF"/>
        </w:rPr>
        <w:t xml:space="preserve">educational system. From 2001, it became an entry requirement for the most exclusive and desirable higher education programs in business, law, sciences and technology </w:t>
      </w:r>
      <w:r w:rsidR="00ED2055" w:rsidRPr="00615B5B">
        <w:rPr>
          <w:color w:val="000000" w:themeColor="text1"/>
        </w:rPr>
        <w:t>(Fenton-Smith</w:t>
      </w:r>
      <w:r w:rsidR="00AE7FDF" w:rsidRPr="00615B5B">
        <w:rPr>
          <w:color w:val="000000" w:themeColor="text1"/>
        </w:rPr>
        <w:t xml:space="preserve"> et al</w:t>
      </w:r>
      <w:r w:rsidR="00ED2055" w:rsidRPr="00615B5B">
        <w:rPr>
          <w:color w:val="000000" w:themeColor="text1"/>
        </w:rPr>
        <w:t xml:space="preserve">, 2017). </w:t>
      </w:r>
      <w:r w:rsidR="005B16B5" w:rsidRPr="00615B5B">
        <w:rPr>
          <w:color w:val="000000" w:themeColor="text1"/>
        </w:rPr>
        <w:t>L</w:t>
      </w:r>
      <w:r w:rsidR="00ED2055" w:rsidRPr="00615B5B">
        <w:rPr>
          <w:color w:val="000000" w:themeColor="text1"/>
        </w:rPr>
        <w:t>ikewise</w:t>
      </w:r>
      <w:r w:rsidR="005B16B5" w:rsidRPr="00615B5B">
        <w:rPr>
          <w:color w:val="000000" w:themeColor="text1"/>
        </w:rPr>
        <w:t>, there has</w:t>
      </w:r>
      <w:r w:rsidR="00ED2055" w:rsidRPr="00615B5B">
        <w:rPr>
          <w:color w:val="000000" w:themeColor="text1"/>
        </w:rPr>
        <w:t xml:space="preserve"> been a “ten-fold increase in EMI provision in European universities” (</w:t>
      </w:r>
      <w:hyperlink r:id="rId11" w:history="1">
        <w:r w:rsidR="00ED2055" w:rsidRPr="00615B5B">
          <w:rPr>
            <w:rStyle w:val="Hyperlink"/>
            <w:color w:val="000000" w:themeColor="text1"/>
            <w:bdr w:val="none" w:sz="0" w:space="0" w:color="auto" w:frame="1"/>
            <w:shd w:val="clear" w:color="auto" w:fill="FFFFFF"/>
          </w:rPr>
          <w:t>Wächter</w:t>
        </w:r>
        <w:r w:rsidR="00B54E0E" w:rsidRPr="00615B5B">
          <w:rPr>
            <w:rStyle w:val="Hyperlink"/>
            <w:color w:val="000000" w:themeColor="text1"/>
            <w:bdr w:val="none" w:sz="0" w:space="0" w:color="auto" w:frame="1"/>
            <w:shd w:val="clear" w:color="auto" w:fill="FFFFFF"/>
          </w:rPr>
          <w:t xml:space="preserve"> &amp;</w:t>
        </w:r>
        <w:r w:rsidR="00ED2055" w:rsidRPr="00615B5B">
          <w:rPr>
            <w:rStyle w:val="Hyperlink"/>
            <w:color w:val="000000" w:themeColor="text1"/>
            <w:bdr w:val="none" w:sz="0" w:space="0" w:color="auto" w:frame="1"/>
            <w:shd w:val="clear" w:color="auto" w:fill="FFFFFF"/>
          </w:rPr>
          <w:t xml:space="preserve"> Maiworm, 2014)</w:t>
        </w:r>
      </w:hyperlink>
      <w:r w:rsidR="00ED2055" w:rsidRPr="00615B5B">
        <w:rPr>
          <w:color w:val="000000" w:themeColor="text1"/>
        </w:rPr>
        <w:t xml:space="preserve">. For example, in France, EMI is </w:t>
      </w:r>
      <w:r w:rsidR="00FB2649" w:rsidRPr="00615B5B">
        <w:rPr>
          <w:color w:val="000000" w:themeColor="text1"/>
        </w:rPr>
        <w:t>used in teaching</w:t>
      </w:r>
      <w:r w:rsidRPr="00615B5B">
        <w:rPr>
          <w:color w:val="000000" w:themeColor="text1"/>
        </w:rPr>
        <w:t xml:space="preserve"> the</w:t>
      </w:r>
      <w:r w:rsidR="00ED2055" w:rsidRPr="00615B5B">
        <w:rPr>
          <w:color w:val="000000" w:themeColor="text1"/>
        </w:rPr>
        <w:t xml:space="preserve"> sciences, social studies and business in higher education because of the perceived benefits which include access to and inclusion in research, mobility and competitiveness for both students and staff.</w:t>
      </w:r>
      <w:r w:rsidR="00ED2055" w:rsidRPr="00615B5B">
        <w:rPr>
          <w:b/>
          <w:color w:val="000000" w:themeColor="text1"/>
        </w:rPr>
        <w:t xml:space="preserve"> </w:t>
      </w:r>
      <w:r w:rsidR="0010587D" w:rsidRPr="00615B5B">
        <w:rPr>
          <w:b/>
          <w:color w:val="000000" w:themeColor="text1"/>
        </w:rPr>
        <w:t xml:space="preserve"> </w:t>
      </w:r>
      <w:r w:rsidR="005B16B5" w:rsidRPr="00615B5B">
        <w:rPr>
          <w:b/>
          <w:color w:val="000000" w:themeColor="text1"/>
        </w:rPr>
        <w:t xml:space="preserve"> </w:t>
      </w:r>
    </w:p>
    <w:p w:rsidR="007F25DE" w:rsidRPr="00615B5B" w:rsidRDefault="0010587D" w:rsidP="00CB2618">
      <w:pPr>
        <w:pStyle w:val="NormalWeb"/>
        <w:tabs>
          <w:tab w:val="left" w:pos="2840"/>
        </w:tabs>
        <w:spacing w:before="120" w:beforeAutospacing="0" w:after="120" w:afterAutospacing="0" w:line="360" w:lineRule="auto"/>
        <w:jc w:val="both"/>
        <w:rPr>
          <w:color w:val="000000" w:themeColor="text1"/>
          <w:shd w:val="clear" w:color="auto" w:fill="FFFFFF"/>
        </w:rPr>
      </w:pPr>
      <w:r w:rsidRPr="00615B5B">
        <w:rPr>
          <w:color w:val="000000" w:themeColor="text1"/>
        </w:rPr>
        <w:lastRenderedPageBreak/>
        <w:t>However, while the use of EMI is on the rise, the implications of learning through a second language</w:t>
      </w:r>
      <w:r w:rsidR="00C558E8" w:rsidRPr="00615B5B">
        <w:rPr>
          <w:color w:val="000000" w:themeColor="text1"/>
        </w:rPr>
        <w:t xml:space="preserve"> in countries such as Nigeria</w:t>
      </w:r>
      <w:r w:rsidRPr="00615B5B">
        <w:rPr>
          <w:color w:val="000000" w:themeColor="text1"/>
        </w:rPr>
        <w:t xml:space="preserve"> are under-researched in spite of the impact it may be having on the quality of education. </w:t>
      </w:r>
      <w:r w:rsidR="006E3B3D" w:rsidRPr="00615B5B">
        <w:rPr>
          <w:color w:val="000000" w:themeColor="text1"/>
        </w:rPr>
        <w:t>I</w:t>
      </w:r>
      <w:r w:rsidRPr="00615B5B">
        <w:rPr>
          <w:color w:val="000000" w:themeColor="text1"/>
        </w:rPr>
        <w:t xml:space="preserve">n an attempt to address this gap, the following examines some of the major issues of EMI in Nigeria taking into consideration government policy objectives and how well set learning goals are being achieved. The ways in which EMI is employed in content learning in higher education are discussed and </w:t>
      </w:r>
      <w:r w:rsidR="00FB2649" w:rsidRPr="00615B5B">
        <w:rPr>
          <w:color w:val="000000" w:themeColor="text1"/>
        </w:rPr>
        <w:t xml:space="preserve">challenges </w:t>
      </w:r>
      <w:r w:rsidRPr="00615B5B">
        <w:rPr>
          <w:color w:val="000000" w:themeColor="text1"/>
        </w:rPr>
        <w:t xml:space="preserve">arising from it </w:t>
      </w:r>
      <w:r w:rsidR="00FB2649" w:rsidRPr="00615B5B">
        <w:rPr>
          <w:color w:val="000000" w:themeColor="text1"/>
        </w:rPr>
        <w:t xml:space="preserve">are </w:t>
      </w:r>
      <w:r w:rsidRPr="00615B5B">
        <w:rPr>
          <w:color w:val="000000" w:themeColor="text1"/>
        </w:rPr>
        <w:t>examined.</w:t>
      </w:r>
      <w:r w:rsidR="007F25DE" w:rsidRPr="00615B5B">
        <w:rPr>
          <w:color w:val="000000" w:themeColor="text1"/>
        </w:rPr>
        <w:t xml:space="preserve"> T</w:t>
      </w:r>
      <w:r w:rsidRPr="00615B5B">
        <w:rPr>
          <w:color w:val="000000" w:themeColor="text1"/>
        </w:rPr>
        <w:t>he use of digital technology to aid both teaching delivery and learning is explored</w:t>
      </w:r>
      <w:r w:rsidR="007F25DE" w:rsidRPr="00615B5B">
        <w:rPr>
          <w:color w:val="000000" w:themeColor="text1"/>
        </w:rPr>
        <w:t xml:space="preserve"> and </w:t>
      </w:r>
      <w:r w:rsidR="006E3B3D" w:rsidRPr="00615B5B">
        <w:rPr>
          <w:color w:val="000000" w:themeColor="text1"/>
        </w:rPr>
        <w:t>s</w:t>
      </w:r>
      <w:r w:rsidRPr="00615B5B">
        <w:rPr>
          <w:color w:val="000000" w:themeColor="text1"/>
        </w:rPr>
        <w:t>uggestions are</w:t>
      </w:r>
      <w:r w:rsidR="007F25DE" w:rsidRPr="00615B5B">
        <w:rPr>
          <w:color w:val="000000" w:themeColor="text1"/>
        </w:rPr>
        <w:t xml:space="preserve"> </w:t>
      </w:r>
      <w:r w:rsidRPr="00615B5B">
        <w:rPr>
          <w:color w:val="000000" w:themeColor="text1"/>
        </w:rPr>
        <w:t xml:space="preserve">made to help improve the quality of </w:t>
      </w:r>
      <w:r w:rsidR="00FB2649" w:rsidRPr="00615B5B">
        <w:rPr>
          <w:color w:val="000000" w:themeColor="text1"/>
        </w:rPr>
        <w:t>academic instruction</w:t>
      </w:r>
    </w:p>
    <w:p w:rsidR="00AA7CE2" w:rsidRPr="00615B5B" w:rsidRDefault="007066F6" w:rsidP="00CB2618">
      <w:pPr>
        <w:pStyle w:val="NormalWeb"/>
        <w:tabs>
          <w:tab w:val="left" w:pos="2840"/>
        </w:tabs>
        <w:spacing w:before="0" w:beforeAutospacing="0" w:after="0" w:afterAutospacing="0" w:line="360" w:lineRule="auto"/>
        <w:jc w:val="both"/>
        <w:rPr>
          <w:b/>
          <w:color w:val="000000" w:themeColor="text1"/>
        </w:rPr>
      </w:pPr>
      <w:r w:rsidRPr="00615B5B">
        <w:rPr>
          <w:b/>
          <w:color w:val="000000" w:themeColor="text1"/>
        </w:rPr>
        <w:t>W</w:t>
      </w:r>
      <w:r w:rsidR="00C52D7F" w:rsidRPr="00615B5B">
        <w:rPr>
          <w:b/>
          <w:color w:val="000000" w:themeColor="text1"/>
        </w:rPr>
        <w:t>hat is English-medium Instruction?</w:t>
      </w:r>
    </w:p>
    <w:p w:rsidR="00923443" w:rsidRDefault="00382589" w:rsidP="00923443">
      <w:pPr>
        <w:pStyle w:val="NormalWeb"/>
        <w:tabs>
          <w:tab w:val="left" w:pos="2840"/>
        </w:tabs>
        <w:spacing w:before="0" w:beforeAutospacing="0" w:after="120" w:afterAutospacing="0" w:line="360" w:lineRule="auto"/>
        <w:jc w:val="both"/>
        <w:rPr>
          <w:b/>
          <w:color w:val="000000" w:themeColor="text1"/>
          <w:u w:val="single"/>
        </w:rPr>
      </w:pPr>
      <w:r w:rsidRPr="00615B5B">
        <w:rPr>
          <w:color w:val="000000" w:themeColor="text1"/>
        </w:rPr>
        <w:t xml:space="preserve">The importance of the medium of instruction in education is highlighted when Wolff </w:t>
      </w:r>
      <w:r w:rsidR="00B54E0E" w:rsidRPr="00615B5B">
        <w:rPr>
          <w:color w:val="000000" w:themeColor="text1"/>
        </w:rPr>
        <w:t>(2011)</w:t>
      </w:r>
      <w:r w:rsidR="00B54E0E" w:rsidRPr="00615B5B">
        <w:rPr>
          <w:b/>
          <w:color w:val="000000" w:themeColor="text1"/>
        </w:rPr>
        <w:t xml:space="preserve"> </w:t>
      </w:r>
      <w:r w:rsidRPr="00615B5B">
        <w:rPr>
          <w:b/>
          <w:color w:val="000000" w:themeColor="text1"/>
        </w:rPr>
        <w:t>s</w:t>
      </w:r>
      <w:r w:rsidRPr="00615B5B">
        <w:rPr>
          <w:color w:val="000000" w:themeColor="text1"/>
        </w:rPr>
        <w:t>tates that “Language is not everything in education but without language everything is nothing in education” (p.55). Hence, the necessity of looking closer at the use of English-medium instruction</w:t>
      </w:r>
      <w:r w:rsidR="003C6FBD" w:rsidRPr="00615B5B">
        <w:rPr>
          <w:color w:val="000000" w:themeColor="text1"/>
        </w:rPr>
        <w:t xml:space="preserve"> which </w:t>
      </w:r>
      <w:r w:rsidR="007066F6" w:rsidRPr="00615B5B">
        <w:rPr>
          <w:color w:val="000000" w:themeColor="text1"/>
          <w:shd w:val="clear" w:color="auto" w:fill="FFFFFF"/>
        </w:rPr>
        <w:t xml:space="preserve">Macaro (2018) </w:t>
      </w:r>
      <w:r w:rsidR="003C6FBD" w:rsidRPr="00615B5B">
        <w:rPr>
          <w:color w:val="000000" w:themeColor="text1"/>
          <w:shd w:val="clear" w:color="auto" w:fill="FFFFFF"/>
        </w:rPr>
        <w:t>defines</w:t>
      </w:r>
      <w:r w:rsidR="00FC6324" w:rsidRPr="00615B5B">
        <w:rPr>
          <w:color w:val="000000" w:themeColor="text1"/>
          <w:shd w:val="clear" w:color="auto" w:fill="FFFFFF"/>
        </w:rPr>
        <w:t xml:space="preserve"> </w:t>
      </w:r>
      <w:r w:rsidR="007066F6" w:rsidRPr="00615B5B">
        <w:rPr>
          <w:color w:val="000000" w:themeColor="text1"/>
          <w:shd w:val="clear" w:color="auto" w:fill="FFFFFF"/>
        </w:rPr>
        <w:t>as “</w:t>
      </w:r>
      <w:r w:rsidR="007066F6" w:rsidRPr="00615B5B">
        <w:rPr>
          <w:color w:val="000000" w:themeColor="text1"/>
        </w:rPr>
        <w:t>the use of the English language to teach academic subjects (other than English itself) in countries or jurisdictions where the first language (L1) of the majority of the population is not English” (p.</w:t>
      </w:r>
      <w:r w:rsidR="00B54E0E" w:rsidRPr="00615B5B">
        <w:rPr>
          <w:color w:val="000000" w:themeColor="text1"/>
        </w:rPr>
        <w:t>1</w:t>
      </w:r>
      <w:r w:rsidR="007066F6" w:rsidRPr="00615B5B">
        <w:rPr>
          <w:color w:val="000000" w:themeColor="text1"/>
        </w:rPr>
        <w:t>9). By this definition, EMI does not</w:t>
      </w:r>
      <w:r w:rsidR="008C0C7F" w:rsidRPr="00615B5B">
        <w:rPr>
          <w:color w:val="000000" w:themeColor="text1"/>
        </w:rPr>
        <w:t xml:space="preserve"> </w:t>
      </w:r>
      <w:r w:rsidR="00027246" w:rsidRPr="00615B5B">
        <w:rPr>
          <w:color w:val="000000" w:themeColor="text1"/>
        </w:rPr>
        <w:t>solely</w:t>
      </w:r>
      <w:r w:rsidR="007066F6" w:rsidRPr="00615B5B">
        <w:rPr>
          <w:color w:val="000000" w:themeColor="text1"/>
        </w:rPr>
        <w:t xml:space="preserve"> have a language learning goal</w:t>
      </w:r>
      <w:r w:rsidR="00027246" w:rsidRPr="00615B5B">
        <w:rPr>
          <w:color w:val="000000" w:themeColor="text1"/>
        </w:rPr>
        <w:t xml:space="preserve"> for</w:t>
      </w:r>
      <w:r w:rsidR="007B60AF" w:rsidRPr="00615B5B">
        <w:rPr>
          <w:color w:val="000000" w:themeColor="text1"/>
        </w:rPr>
        <w:t xml:space="preserve"> </w:t>
      </w:r>
      <w:r w:rsidR="00A727AC" w:rsidRPr="00615B5B">
        <w:rPr>
          <w:color w:val="000000" w:themeColor="text1"/>
        </w:rPr>
        <w:t>learners</w:t>
      </w:r>
      <w:r w:rsidR="007066F6" w:rsidRPr="00615B5B">
        <w:rPr>
          <w:color w:val="000000" w:themeColor="text1"/>
        </w:rPr>
        <w:t xml:space="preserve"> </w:t>
      </w:r>
      <w:r w:rsidR="007B60AF" w:rsidRPr="00615B5B">
        <w:rPr>
          <w:color w:val="000000" w:themeColor="text1"/>
        </w:rPr>
        <w:t>for whom it is second language (L2)</w:t>
      </w:r>
      <w:r w:rsidR="00027246" w:rsidRPr="00615B5B">
        <w:rPr>
          <w:color w:val="000000" w:themeColor="text1"/>
        </w:rPr>
        <w:t>.</w:t>
      </w:r>
      <w:r w:rsidR="003C6FBD" w:rsidRPr="00615B5B">
        <w:rPr>
          <w:color w:val="000000" w:themeColor="text1"/>
        </w:rPr>
        <w:t xml:space="preserve"> </w:t>
      </w:r>
      <w:r w:rsidR="00CA1BC1" w:rsidRPr="00615B5B">
        <w:rPr>
          <w:color w:val="000000" w:themeColor="text1"/>
        </w:rPr>
        <w:t>But w</w:t>
      </w:r>
      <w:r w:rsidR="007066F6" w:rsidRPr="00615B5B">
        <w:rPr>
          <w:color w:val="000000" w:themeColor="text1"/>
        </w:rPr>
        <w:t xml:space="preserve">hile </w:t>
      </w:r>
      <w:r w:rsidR="00F652B1" w:rsidRPr="00615B5B">
        <w:rPr>
          <w:color w:val="000000" w:themeColor="text1"/>
        </w:rPr>
        <w:t>Macaro’s description of EMI</w:t>
      </w:r>
      <w:r w:rsidR="005633DB" w:rsidRPr="00615B5B">
        <w:rPr>
          <w:color w:val="000000" w:themeColor="text1"/>
        </w:rPr>
        <w:t xml:space="preserve"> is accepted by a number of researchers</w:t>
      </w:r>
      <w:r w:rsidR="007066F6" w:rsidRPr="00615B5B">
        <w:rPr>
          <w:color w:val="000000" w:themeColor="text1"/>
        </w:rPr>
        <w:t xml:space="preserve">, some </w:t>
      </w:r>
      <w:r w:rsidR="00F652B1" w:rsidRPr="00615B5B">
        <w:rPr>
          <w:color w:val="000000" w:themeColor="text1"/>
        </w:rPr>
        <w:t>are of the view that</w:t>
      </w:r>
      <w:r w:rsidR="007066F6" w:rsidRPr="00615B5B">
        <w:rPr>
          <w:color w:val="000000" w:themeColor="text1"/>
        </w:rPr>
        <w:t xml:space="preserve"> it omits English</w:t>
      </w:r>
      <w:r w:rsidR="007B60AF" w:rsidRPr="00615B5B">
        <w:rPr>
          <w:color w:val="000000" w:themeColor="text1"/>
        </w:rPr>
        <w:t>-</w:t>
      </w:r>
      <w:r w:rsidR="007066F6" w:rsidRPr="00615B5B">
        <w:rPr>
          <w:color w:val="000000" w:themeColor="text1"/>
        </w:rPr>
        <w:t>medium educational practices in Anglophone settings.</w:t>
      </w:r>
      <w:r w:rsidR="00B50462" w:rsidRPr="00615B5B">
        <w:rPr>
          <w:color w:val="000000" w:themeColor="text1"/>
        </w:rPr>
        <w:t xml:space="preserve"> </w:t>
      </w:r>
      <w:r w:rsidR="007019E8" w:rsidRPr="00615B5B">
        <w:rPr>
          <w:color w:val="000000" w:themeColor="text1"/>
        </w:rPr>
        <w:t xml:space="preserve">For instance, </w:t>
      </w:r>
      <w:r w:rsidR="007066F6" w:rsidRPr="00615B5B">
        <w:rPr>
          <w:color w:val="000000" w:themeColor="text1"/>
        </w:rPr>
        <w:t xml:space="preserve"> </w:t>
      </w:r>
      <w:r w:rsidR="00F652B1" w:rsidRPr="00615B5B">
        <w:rPr>
          <w:color w:val="000000" w:themeColor="text1"/>
        </w:rPr>
        <w:t>Baker and Huttner (2016)</w:t>
      </w:r>
      <w:r w:rsidR="007019E8" w:rsidRPr="00615B5B">
        <w:rPr>
          <w:color w:val="000000" w:themeColor="text1"/>
        </w:rPr>
        <w:t xml:space="preserve"> argue that </w:t>
      </w:r>
      <w:r w:rsidR="00F652B1" w:rsidRPr="00615B5B">
        <w:rPr>
          <w:color w:val="000000" w:themeColor="text1"/>
        </w:rPr>
        <w:t>the</w:t>
      </w:r>
      <w:r w:rsidR="00606EC7" w:rsidRPr="00615B5B">
        <w:rPr>
          <w:color w:val="000000" w:themeColor="text1"/>
        </w:rPr>
        <w:t xml:space="preserve"> </w:t>
      </w:r>
      <w:r w:rsidR="007066F6" w:rsidRPr="00615B5B">
        <w:rPr>
          <w:color w:val="000000" w:themeColor="text1"/>
        </w:rPr>
        <w:t xml:space="preserve">exclusion of </w:t>
      </w:r>
      <w:r w:rsidR="00A727AC" w:rsidRPr="00615B5B">
        <w:rPr>
          <w:color w:val="000000" w:themeColor="text1"/>
        </w:rPr>
        <w:t xml:space="preserve">those for whom </w:t>
      </w:r>
      <w:r w:rsidR="00F652B1" w:rsidRPr="00615B5B">
        <w:rPr>
          <w:color w:val="000000" w:themeColor="text1"/>
        </w:rPr>
        <w:t xml:space="preserve"> English</w:t>
      </w:r>
      <w:r w:rsidR="00A727AC" w:rsidRPr="00615B5B">
        <w:rPr>
          <w:color w:val="000000" w:themeColor="text1"/>
        </w:rPr>
        <w:t xml:space="preserve"> is</w:t>
      </w:r>
      <w:r w:rsidR="007019E8" w:rsidRPr="00615B5B">
        <w:rPr>
          <w:color w:val="000000" w:themeColor="text1"/>
        </w:rPr>
        <w:t xml:space="preserve"> a</w:t>
      </w:r>
      <w:r w:rsidR="00A727AC" w:rsidRPr="00615B5B">
        <w:rPr>
          <w:color w:val="000000" w:themeColor="text1"/>
        </w:rPr>
        <w:t xml:space="preserve"> mother tongue (</w:t>
      </w:r>
      <w:r w:rsidR="007066F6" w:rsidRPr="00615B5B">
        <w:rPr>
          <w:color w:val="000000" w:themeColor="text1"/>
        </w:rPr>
        <w:t>L1</w:t>
      </w:r>
      <w:r w:rsidR="00A727AC" w:rsidRPr="00615B5B">
        <w:rPr>
          <w:color w:val="000000" w:themeColor="text1"/>
        </w:rPr>
        <w:t>)</w:t>
      </w:r>
      <w:r w:rsidR="00B50462" w:rsidRPr="00615B5B">
        <w:rPr>
          <w:color w:val="000000" w:themeColor="text1"/>
        </w:rPr>
        <w:t xml:space="preserve"> is</w:t>
      </w:r>
      <w:r w:rsidR="007066F6" w:rsidRPr="00615B5B">
        <w:rPr>
          <w:color w:val="000000" w:themeColor="text1"/>
        </w:rPr>
        <w:t xml:space="preserve"> </w:t>
      </w:r>
      <w:r w:rsidR="00F6201F" w:rsidRPr="00615B5B">
        <w:rPr>
          <w:color w:val="000000" w:themeColor="text1"/>
        </w:rPr>
        <w:t>“</w:t>
      </w:r>
      <w:r w:rsidR="007066F6" w:rsidRPr="00615B5B">
        <w:rPr>
          <w:color w:val="000000" w:themeColor="text1"/>
        </w:rPr>
        <w:t>unhelpful</w:t>
      </w:r>
      <w:r w:rsidR="00F6201F" w:rsidRPr="00615B5B">
        <w:rPr>
          <w:color w:val="000000" w:themeColor="text1"/>
        </w:rPr>
        <w:t>”</w:t>
      </w:r>
      <w:r w:rsidR="007066F6" w:rsidRPr="00615B5B">
        <w:rPr>
          <w:color w:val="000000" w:themeColor="text1"/>
        </w:rPr>
        <w:t xml:space="preserve"> </w:t>
      </w:r>
      <w:r w:rsidR="00606EC7" w:rsidRPr="00615B5B">
        <w:rPr>
          <w:color w:val="000000" w:themeColor="text1"/>
        </w:rPr>
        <w:t>as</w:t>
      </w:r>
      <w:r w:rsidR="007066F6" w:rsidRPr="00615B5B">
        <w:rPr>
          <w:color w:val="000000" w:themeColor="text1"/>
        </w:rPr>
        <w:t xml:space="preserve"> </w:t>
      </w:r>
      <w:r w:rsidR="00AF413F" w:rsidRPr="00615B5B">
        <w:rPr>
          <w:color w:val="000000" w:themeColor="text1"/>
        </w:rPr>
        <w:t xml:space="preserve">it  does not take into account </w:t>
      </w:r>
      <w:r w:rsidR="007066F6" w:rsidRPr="00615B5B">
        <w:rPr>
          <w:color w:val="000000" w:themeColor="text1"/>
        </w:rPr>
        <w:t>the presence of multilingual students in</w:t>
      </w:r>
      <w:r w:rsidR="007B60AF" w:rsidRPr="00615B5B">
        <w:rPr>
          <w:color w:val="000000" w:themeColor="text1"/>
        </w:rPr>
        <w:t xml:space="preserve"> the same</w:t>
      </w:r>
      <w:r w:rsidR="007066F6" w:rsidRPr="00615B5B">
        <w:rPr>
          <w:color w:val="000000" w:themeColor="text1"/>
        </w:rPr>
        <w:t xml:space="preserve"> institutions who learn non-language related academic content through English</w:t>
      </w:r>
      <w:r w:rsidR="00AF413F" w:rsidRPr="00615B5B">
        <w:rPr>
          <w:color w:val="000000" w:themeColor="text1"/>
        </w:rPr>
        <w:t xml:space="preserve"> </w:t>
      </w:r>
      <w:r w:rsidR="007066F6" w:rsidRPr="00615B5B">
        <w:rPr>
          <w:color w:val="000000" w:themeColor="text1"/>
        </w:rPr>
        <w:t>.</w:t>
      </w:r>
      <w:r w:rsidR="007019E8" w:rsidRPr="00615B5B">
        <w:rPr>
          <w:color w:val="000000" w:themeColor="text1"/>
        </w:rPr>
        <w:t>S</w:t>
      </w:r>
      <w:r w:rsidR="007066F6" w:rsidRPr="00615B5B">
        <w:rPr>
          <w:color w:val="000000" w:themeColor="text1"/>
        </w:rPr>
        <w:t>imilar</w:t>
      </w:r>
      <w:r w:rsidR="007019E8" w:rsidRPr="00615B5B">
        <w:rPr>
          <w:color w:val="000000" w:themeColor="text1"/>
        </w:rPr>
        <w:t>ly</w:t>
      </w:r>
      <w:r w:rsidR="007066F6" w:rsidRPr="00615B5B">
        <w:rPr>
          <w:color w:val="000000" w:themeColor="text1"/>
        </w:rPr>
        <w:t xml:space="preserve">, Pecori and Malmstrom (2018) claim that </w:t>
      </w:r>
      <w:r w:rsidR="007B60AF" w:rsidRPr="00615B5B">
        <w:rPr>
          <w:color w:val="000000" w:themeColor="text1"/>
        </w:rPr>
        <w:t>EMI is</w:t>
      </w:r>
      <w:r w:rsidR="00CA1BC1" w:rsidRPr="00615B5B">
        <w:rPr>
          <w:color w:val="000000" w:themeColor="text1"/>
        </w:rPr>
        <w:t xml:space="preserve"> frequently</w:t>
      </w:r>
      <w:r w:rsidR="007B60AF" w:rsidRPr="00615B5B">
        <w:rPr>
          <w:color w:val="000000" w:themeColor="text1"/>
        </w:rPr>
        <w:t xml:space="preserve"> assumed to</w:t>
      </w:r>
      <w:r w:rsidR="007066F6" w:rsidRPr="00615B5B">
        <w:rPr>
          <w:color w:val="000000" w:themeColor="text1"/>
        </w:rPr>
        <w:t xml:space="preserve"> includ</w:t>
      </w:r>
      <w:r w:rsidR="007B60AF" w:rsidRPr="00615B5B">
        <w:rPr>
          <w:color w:val="000000" w:themeColor="text1"/>
        </w:rPr>
        <w:t>e</w:t>
      </w:r>
      <w:r w:rsidR="007066F6" w:rsidRPr="00615B5B">
        <w:rPr>
          <w:color w:val="000000" w:themeColor="text1"/>
        </w:rPr>
        <w:t xml:space="preserve"> </w:t>
      </w:r>
      <w:r w:rsidR="005633DB" w:rsidRPr="00615B5B">
        <w:rPr>
          <w:color w:val="000000" w:themeColor="text1"/>
        </w:rPr>
        <w:t>“</w:t>
      </w:r>
      <w:r w:rsidR="007066F6" w:rsidRPr="00615B5B">
        <w:rPr>
          <w:color w:val="000000" w:themeColor="text1"/>
        </w:rPr>
        <w:t>all contexts in which English is a dominant language and in which English language development is supported and actively worked for</w:t>
      </w:r>
      <w:r w:rsidR="005633DB" w:rsidRPr="00615B5B">
        <w:rPr>
          <w:color w:val="000000" w:themeColor="text1"/>
        </w:rPr>
        <w:t>”</w:t>
      </w:r>
      <w:r w:rsidR="007066F6" w:rsidRPr="00615B5B">
        <w:rPr>
          <w:color w:val="000000" w:themeColor="text1"/>
        </w:rPr>
        <w:t xml:space="preserve"> (p.507)</w:t>
      </w:r>
      <w:r w:rsidR="00AF413F" w:rsidRPr="00615B5B">
        <w:rPr>
          <w:color w:val="000000" w:themeColor="text1"/>
        </w:rPr>
        <w:t xml:space="preserve">. </w:t>
      </w:r>
      <w:r w:rsidR="003C6FBD" w:rsidRPr="00615B5B">
        <w:rPr>
          <w:color w:val="000000" w:themeColor="text1"/>
        </w:rPr>
        <w:t>Importantly,</w:t>
      </w:r>
      <w:r w:rsidR="007066F6" w:rsidRPr="00615B5B">
        <w:rPr>
          <w:color w:val="000000" w:themeColor="text1"/>
        </w:rPr>
        <w:t xml:space="preserve"> for both L1 and L2 students, the benefit of EMI is not restricted to</w:t>
      </w:r>
      <w:r w:rsidR="005633DB" w:rsidRPr="00615B5B">
        <w:rPr>
          <w:color w:val="000000" w:themeColor="text1"/>
        </w:rPr>
        <w:t xml:space="preserve"> </w:t>
      </w:r>
      <w:r w:rsidR="003C6FBD" w:rsidRPr="00615B5B">
        <w:rPr>
          <w:color w:val="000000" w:themeColor="text1"/>
        </w:rPr>
        <w:t>merely</w:t>
      </w:r>
      <w:r w:rsidR="007066F6" w:rsidRPr="00615B5B">
        <w:rPr>
          <w:color w:val="000000" w:themeColor="text1"/>
        </w:rPr>
        <w:t xml:space="preserve"> enhancing their linguistic abilities but</w:t>
      </w:r>
      <w:r w:rsidR="007019E8" w:rsidRPr="00615B5B">
        <w:rPr>
          <w:color w:val="000000" w:themeColor="text1"/>
        </w:rPr>
        <w:t xml:space="preserve"> it</w:t>
      </w:r>
      <w:r w:rsidR="005633DB" w:rsidRPr="00615B5B">
        <w:rPr>
          <w:color w:val="000000" w:themeColor="text1"/>
        </w:rPr>
        <w:t xml:space="preserve"> also</w:t>
      </w:r>
      <w:r w:rsidR="007019E8" w:rsidRPr="00615B5B">
        <w:rPr>
          <w:color w:val="000000" w:themeColor="text1"/>
        </w:rPr>
        <w:t xml:space="preserve"> </w:t>
      </w:r>
      <w:r w:rsidR="00027246" w:rsidRPr="00615B5B">
        <w:rPr>
          <w:color w:val="000000" w:themeColor="text1"/>
        </w:rPr>
        <w:t>p</w:t>
      </w:r>
      <w:r w:rsidR="00542F81" w:rsidRPr="00615B5B">
        <w:rPr>
          <w:color w:val="000000" w:themeColor="text1"/>
        </w:rPr>
        <w:t>rovide</w:t>
      </w:r>
      <w:r w:rsidR="008A4D02" w:rsidRPr="00615B5B">
        <w:rPr>
          <w:color w:val="000000" w:themeColor="text1"/>
        </w:rPr>
        <w:t>s</w:t>
      </w:r>
      <w:r w:rsidR="00577456" w:rsidRPr="00615B5B">
        <w:rPr>
          <w:color w:val="000000" w:themeColor="text1"/>
        </w:rPr>
        <w:t xml:space="preserve"> </w:t>
      </w:r>
      <w:r w:rsidR="005633DB" w:rsidRPr="00615B5B">
        <w:rPr>
          <w:color w:val="000000" w:themeColor="text1"/>
        </w:rPr>
        <w:t>access</w:t>
      </w:r>
      <w:r w:rsidR="007066F6" w:rsidRPr="00615B5B">
        <w:rPr>
          <w:color w:val="000000" w:themeColor="text1"/>
        </w:rPr>
        <w:t xml:space="preserve"> into international communities in academics, business, scientific research and development</w:t>
      </w:r>
      <w:r w:rsidR="00577456" w:rsidRPr="00615B5B">
        <w:rPr>
          <w:color w:val="000000" w:themeColor="text1"/>
        </w:rPr>
        <w:t xml:space="preserve"> for all concerned</w:t>
      </w:r>
      <w:r w:rsidR="00AD5025" w:rsidRPr="00615B5B">
        <w:rPr>
          <w:color w:val="000000" w:themeColor="text1"/>
        </w:rPr>
        <w:t>.</w:t>
      </w:r>
      <w:r w:rsidR="0084705B" w:rsidRPr="00615B5B">
        <w:rPr>
          <w:color w:val="000000" w:themeColor="text1"/>
        </w:rPr>
        <w:t xml:space="preserve"> </w:t>
      </w:r>
      <w:r w:rsidR="00CA1BC1" w:rsidRPr="00615B5B">
        <w:rPr>
          <w:color w:val="000000" w:themeColor="text1"/>
        </w:rPr>
        <w:t>Th</w:t>
      </w:r>
      <w:r w:rsidR="003C6FBD" w:rsidRPr="00615B5B">
        <w:rPr>
          <w:color w:val="000000" w:themeColor="text1"/>
        </w:rPr>
        <w:t xml:space="preserve">is </w:t>
      </w:r>
      <w:r w:rsidR="00CA1BC1" w:rsidRPr="00615B5B">
        <w:rPr>
          <w:color w:val="000000" w:themeColor="text1"/>
        </w:rPr>
        <w:t xml:space="preserve">is why </w:t>
      </w:r>
      <w:r w:rsidR="00AD5025" w:rsidRPr="00615B5B">
        <w:rPr>
          <w:color w:val="000000" w:themeColor="text1"/>
        </w:rPr>
        <w:t>t</w:t>
      </w:r>
      <w:r w:rsidR="00606EC7" w:rsidRPr="00615B5B">
        <w:rPr>
          <w:color w:val="000000" w:themeColor="text1"/>
        </w:rPr>
        <w:t xml:space="preserve">he use </w:t>
      </w:r>
      <w:r w:rsidR="003C6FBD" w:rsidRPr="00615B5B">
        <w:rPr>
          <w:color w:val="000000" w:themeColor="text1"/>
        </w:rPr>
        <w:t xml:space="preserve">of </w:t>
      </w:r>
      <w:r w:rsidR="00606EC7" w:rsidRPr="00615B5B">
        <w:rPr>
          <w:color w:val="000000" w:themeColor="text1"/>
        </w:rPr>
        <w:t>EMI for content learning</w:t>
      </w:r>
      <w:r w:rsidR="00A727AC" w:rsidRPr="00615B5B">
        <w:rPr>
          <w:color w:val="000000" w:themeColor="text1"/>
        </w:rPr>
        <w:t xml:space="preserve"> </w:t>
      </w:r>
      <w:r w:rsidR="00F45DBB" w:rsidRPr="00615B5B">
        <w:rPr>
          <w:color w:val="000000" w:themeColor="text1"/>
        </w:rPr>
        <w:t>adds to the “international” appeal of institutions that adopt i</w:t>
      </w:r>
      <w:r w:rsidR="003C6FBD" w:rsidRPr="00615B5B">
        <w:rPr>
          <w:color w:val="000000" w:themeColor="text1"/>
        </w:rPr>
        <w:t xml:space="preserve">t </w:t>
      </w:r>
      <w:r w:rsidR="00CA1BC1" w:rsidRPr="00615B5B">
        <w:rPr>
          <w:color w:val="000000" w:themeColor="text1"/>
        </w:rPr>
        <w:t>and</w:t>
      </w:r>
      <w:r w:rsidR="009808FC" w:rsidRPr="00615B5B">
        <w:rPr>
          <w:color w:val="000000" w:themeColor="text1"/>
        </w:rPr>
        <w:t xml:space="preserve"> thereby </w:t>
      </w:r>
      <w:r w:rsidR="007B60AF" w:rsidRPr="00615B5B">
        <w:rPr>
          <w:color w:val="000000" w:themeColor="text1"/>
        </w:rPr>
        <w:t>b</w:t>
      </w:r>
      <w:r w:rsidR="00606EC7" w:rsidRPr="00615B5B">
        <w:rPr>
          <w:color w:val="000000" w:themeColor="text1"/>
        </w:rPr>
        <w:t>oost</w:t>
      </w:r>
      <w:r w:rsidR="00CA1BC1" w:rsidRPr="00615B5B">
        <w:rPr>
          <w:color w:val="000000" w:themeColor="text1"/>
        </w:rPr>
        <w:t xml:space="preserve"> </w:t>
      </w:r>
      <w:r w:rsidR="009808FC" w:rsidRPr="00615B5B">
        <w:rPr>
          <w:color w:val="000000" w:themeColor="text1"/>
        </w:rPr>
        <w:t>their</w:t>
      </w:r>
      <w:r w:rsidR="009A45FB" w:rsidRPr="00615B5B">
        <w:rPr>
          <w:color w:val="000000" w:themeColor="text1"/>
        </w:rPr>
        <w:t xml:space="preserve"> </w:t>
      </w:r>
      <w:r w:rsidR="00606EC7" w:rsidRPr="00615B5B">
        <w:rPr>
          <w:color w:val="000000" w:themeColor="text1"/>
        </w:rPr>
        <w:t>income generation</w:t>
      </w:r>
      <w:r w:rsidR="009A45FB" w:rsidRPr="00615B5B">
        <w:rPr>
          <w:rStyle w:val="Hyperlink"/>
          <w:b/>
          <w:color w:val="000000" w:themeColor="text1"/>
          <w:bdr w:val="none" w:sz="0" w:space="0" w:color="auto" w:frame="1"/>
          <w:shd w:val="clear" w:color="auto" w:fill="FFFFFF"/>
        </w:rPr>
        <w:t xml:space="preserve"> </w:t>
      </w:r>
      <w:r w:rsidRPr="00615B5B">
        <w:rPr>
          <w:rStyle w:val="Hyperlink"/>
          <w:color w:val="000000" w:themeColor="text1"/>
          <w:bdr w:val="none" w:sz="0" w:space="0" w:color="auto" w:frame="1"/>
          <w:shd w:val="clear" w:color="auto" w:fill="FFFFFF"/>
        </w:rPr>
        <w:t>(</w:t>
      </w:r>
      <w:r w:rsidR="009A45FB" w:rsidRPr="00615B5B">
        <w:rPr>
          <w:rStyle w:val="surname"/>
          <w:color w:val="000000" w:themeColor="text1"/>
          <w:bdr w:val="none" w:sz="0" w:space="0" w:color="auto" w:frame="1"/>
          <w:shd w:val="clear" w:color="auto" w:fill="FFFFFF"/>
        </w:rPr>
        <w:t>Galloway</w:t>
      </w:r>
      <w:r w:rsidR="009A45FB" w:rsidRPr="00615B5B">
        <w:rPr>
          <w:rStyle w:val="string-name"/>
          <w:color w:val="000000" w:themeColor="text1"/>
          <w:bdr w:val="none" w:sz="0" w:space="0" w:color="auto" w:frame="1"/>
          <w:shd w:val="clear" w:color="auto" w:fill="FFFFFF"/>
        </w:rPr>
        <w:t>,</w:t>
      </w:r>
      <w:r w:rsidR="009A45FB" w:rsidRPr="00615B5B">
        <w:rPr>
          <w:color w:val="000000" w:themeColor="text1"/>
          <w:shd w:val="clear" w:color="auto" w:fill="FFFFFF"/>
        </w:rPr>
        <w:t> </w:t>
      </w:r>
      <w:r w:rsidR="009A45FB" w:rsidRPr="00615B5B">
        <w:rPr>
          <w:rStyle w:val="surname"/>
          <w:color w:val="000000" w:themeColor="text1"/>
          <w:bdr w:val="none" w:sz="0" w:space="0" w:color="auto" w:frame="1"/>
          <w:shd w:val="clear" w:color="auto" w:fill="FFFFFF"/>
        </w:rPr>
        <w:t>Kriukow</w:t>
      </w:r>
      <w:r w:rsidR="009A45FB" w:rsidRPr="00615B5B">
        <w:rPr>
          <w:rStyle w:val="string-name"/>
          <w:color w:val="000000" w:themeColor="text1"/>
          <w:bdr w:val="none" w:sz="0" w:space="0" w:color="auto" w:frame="1"/>
          <w:shd w:val="clear" w:color="auto" w:fill="FFFFFF"/>
        </w:rPr>
        <w:t>, </w:t>
      </w:r>
      <w:r w:rsidR="009A45FB" w:rsidRPr="00615B5B">
        <w:rPr>
          <w:color w:val="000000" w:themeColor="text1"/>
          <w:shd w:val="clear" w:color="auto" w:fill="FFFFFF"/>
        </w:rPr>
        <w:t>&amp; </w:t>
      </w:r>
      <w:r w:rsidR="009A45FB" w:rsidRPr="00615B5B">
        <w:rPr>
          <w:rStyle w:val="surname"/>
          <w:color w:val="000000" w:themeColor="text1"/>
          <w:bdr w:val="none" w:sz="0" w:space="0" w:color="auto" w:frame="1"/>
          <w:shd w:val="clear" w:color="auto" w:fill="FFFFFF"/>
        </w:rPr>
        <w:t>Numajiri</w:t>
      </w:r>
      <w:r w:rsidR="009A45FB" w:rsidRPr="00615B5B">
        <w:rPr>
          <w:rStyle w:val="string-name"/>
          <w:color w:val="000000" w:themeColor="text1"/>
          <w:bdr w:val="none" w:sz="0" w:space="0" w:color="auto" w:frame="1"/>
          <w:shd w:val="clear" w:color="auto" w:fill="FFFFFF"/>
        </w:rPr>
        <w:t>,</w:t>
      </w:r>
      <w:r w:rsidR="0084705B" w:rsidRPr="00615B5B">
        <w:rPr>
          <w:rStyle w:val="string-name"/>
          <w:color w:val="000000" w:themeColor="text1"/>
          <w:bdr w:val="none" w:sz="0" w:space="0" w:color="auto" w:frame="1"/>
          <w:shd w:val="clear" w:color="auto" w:fill="FFFFFF"/>
        </w:rPr>
        <w:t xml:space="preserve"> </w:t>
      </w:r>
      <w:r w:rsidR="009A45FB" w:rsidRPr="00615B5B">
        <w:rPr>
          <w:rStyle w:val="year"/>
          <w:color w:val="000000" w:themeColor="text1"/>
          <w:bdr w:val="none" w:sz="0" w:space="0" w:color="auto" w:frame="1"/>
          <w:shd w:val="clear" w:color="auto" w:fill="FFFFFF"/>
        </w:rPr>
        <w:t>2017;</w:t>
      </w:r>
      <w:r w:rsidR="009A45FB" w:rsidRPr="00615B5B">
        <w:rPr>
          <w:color w:val="000000" w:themeColor="text1"/>
        </w:rPr>
        <w:t xml:space="preserve"> </w:t>
      </w:r>
      <w:r w:rsidR="00606EC7" w:rsidRPr="00615B5B">
        <w:rPr>
          <w:color w:val="000000" w:themeColor="text1"/>
        </w:rPr>
        <w:t>Macaro et al.,</w:t>
      </w:r>
      <w:r w:rsidR="00F6201F" w:rsidRPr="00615B5B">
        <w:rPr>
          <w:color w:val="000000" w:themeColor="text1"/>
        </w:rPr>
        <w:t xml:space="preserve"> </w:t>
      </w:r>
      <w:r w:rsidR="00606EC7" w:rsidRPr="00615B5B">
        <w:rPr>
          <w:color w:val="000000" w:themeColor="text1"/>
        </w:rPr>
        <w:t xml:space="preserve">2018). </w:t>
      </w:r>
      <w:r w:rsidR="00893619" w:rsidRPr="00615B5B">
        <w:rPr>
          <w:color w:val="000000" w:themeColor="text1"/>
        </w:rPr>
        <w:t xml:space="preserve">  </w:t>
      </w:r>
      <w:r w:rsidR="006E3B3D" w:rsidRPr="00615B5B">
        <w:rPr>
          <w:color w:val="000000" w:themeColor="text1"/>
        </w:rPr>
        <w:t xml:space="preserve">However, Coleman et al (2018) assert that “understanding the historical and political dimensions of EMI is crucial to policy and </w:t>
      </w:r>
      <w:r w:rsidR="006E3B3D" w:rsidRPr="00615B5B">
        <w:rPr>
          <w:color w:val="000000" w:themeColor="text1"/>
        </w:rPr>
        <w:lastRenderedPageBreak/>
        <w:t>practice as these dimensions determine the parameters that in turn determine the differences between EMI environments” (p.702).</w:t>
      </w:r>
      <w:r w:rsidR="00893619" w:rsidRPr="00615B5B">
        <w:rPr>
          <w:b/>
          <w:color w:val="000000" w:themeColor="text1"/>
          <w:u w:val="single"/>
        </w:rPr>
        <w:t xml:space="preserve">  </w:t>
      </w:r>
    </w:p>
    <w:p w:rsidR="00923443" w:rsidRDefault="00923443" w:rsidP="00923443">
      <w:pPr>
        <w:pStyle w:val="NormalWeb"/>
        <w:tabs>
          <w:tab w:val="left" w:pos="2840"/>
        </w:tabs>
        <w:spacing w:before="0" w:beforeAutospacing="0" w:after="120" w:afterAutospacing="0" w:line="360" w:lineRule="auto"/>
        <w:jc w:val="both"/>
        <w:rPr>
          <w:b/>
          <w:color w:val="000000" w:themeColor="text1"/>
          <w:u w:val="single"/>
        </w:rPr>
      </w:pPr>
    </w:p>
    <w:p w:rsidR="00893619" w:rsidRPr="00615B5B" w:rsidRDefault="00893619" w:rsidP="00923443">
      <w:pPr>
        <w:pStyle w:val="NormalWeb"/>
        <w:tabs>
          <w:tab w:val="left" w:pos="2840"/>
        </w:tabs>
        <w:spacing w:before="0" w:beforeAutospacing="0" w:after="120" w:afterAutospacing="0" w:line="360" w:lineRule="auto"/>
        <w:jc w:val="both"/>
        <w:rPr>
          <w:b/>
          <w:color w:val="000000" w:themeColor="text1"/>
        </w:rPr>
      </w:pPr>
      <w:r w:rsidRPr="00615B5B">
        <w:rPr>
          <w:b/>
          <w:color w:val="000000" w:themeColor="text1"/>
          <w:u w:val="single"/>
        </w:rPr>
        <w:t xml:space="preserve">                                                 </w:t>
      </w:r>
    </w:p>
    <w:p w:rsidR="00615B5B" w:rsidRDefault="006E3B3D" w:rsidP="00923443">
      <w:pPr>
        <w:pStyle w:val="NormalWeb"/>
        <w:tabs>
          <w:tab w:val="left" w:pos="2840"/>
        </w:tabs>
        <w:spacing w:before="0" w:beforeAutospacing="0" w:after="0" w:afterAutospacing="0" w:line="360" w:lineRule="auto"/>
        <w:jc w:val="both"/>
        <w:rPr>
          <w:b/>
          <w:color w:val="000000" w:themeColor="text1"/>
        </w:rPr>
      </w:pPr>
      <w:r w:rsidRPr="00615B5B">
        <w:rPr>
          <w:b/>
          <w:color w:val="000000" w:themeColor="text1"/>
        </w:rPr>
        <w:t>EM</w:t>
      </w:r>
      <w:r w:rsidR="00EB143E" w:rsidRPr="00615B5B">
        <w:rPr>
          <w:b/>
          <w:color w:val="000000" w:themeColor="text1"/>
        </w:rPr>
        <w:t>I</w:t>
      </w:r>
      <w:r w:rsidRPr="00615B5B">
        <w:rPr>
          <w:b/>
          <w:color w:val="000000" w:themeColor="text1"/>
        </w:rPr>
        <w:t xml:space="preserve"> in Nigeria</w:t>
      </w:r>
    </w:p>
    <w:p w:rsidR="00081D4C" w:rsidRPr="00615B5B" w:rsidRDefault="00D10F56" w:rsidP="00CB2618">
      <w:pPr>
        <w:pStyle w:val="NormalWeb"/>
        <w:tabs>
          <w:tab w:val="left" w:pos="2840"/>
        </w:tabs>
        <w:spacing w:before="120" w:beforeAutospacing="0" w:after="120" w:afterAutospacing="0" w:line="360" w:lineRule="auto"/>
        <w:jc w:val="both"/>
        <w:rPr>
          <w:b/>
          <w:color w:val="000000" w:themeColor="text1"/>
        </w:rPr>
      </w:pPr>
      <w:r w:rsidRPr="00615B5B">
        <w:rPr>
          <w:color w:val="000000" w:themeColor="text1"/>
        </w:rPr>
        <w:t xml:space="preserve">In most African and Asian countries, </w:t>
      </w:r>
      <w:r w:rsidR="00C27A2E" w:rsidRPr="00615B5B">
        <w:rPr>
          <w:color w:val="000000" w:themeColor="text1"/>
        </w:rPr>
        <w:t xml:space="preserve">British </w:t>
      </w:r>
      <w:r w:rsidR="00081D4C" w:rsidRPr="00615B5B">
        <w:rPr>
          <w:color w:val="000000" w:themeColor="text1"/>
        </w:rPr>
        <w:t>colonial incursions</w:t>
      </w:r>
      <w:r w:rsidR="00CB0745" w:rsidRPr="00615B5B">
        <w:rPr>
          <w:color w:val="000000" w:themeColor="text1"/>
        </w:rPr>
        <w:t xml:space="preserve"> </w:t>
      </w:r>
      <w:r w:rsidR="00893619" w:rsidRPr="00615B5B">
        <w:rPr>
          <w:color w:val="000000" w:themeColor="text1"/>
        </w:rPr>
        <w:t>undoubtedly p</w:t>
      </w:r>
      <w:r w:rsidR="00081D4C" w:rsidRPr="00615B5B">
        <w:rPr>
          <w:color w:val="000000" w:themeColor="text1"/>
        </w:rPr>
        <w:t>rovide some explanation</w:t>
      </w:r>
      <w:r w:rsidR="00893619" w:rsidRPr="00615B5B">
        <w:rPr>
          <w:color w:val="000000" w:themeColor="text1"/>
        </w:rPr>
        <w:t>s</w:t>
      </w:r>
      <w:r w:rsidR="00081D4C" w:rsidRPr="00615B5B">
        <w:rPr>
          <w:color w:val="000000" w:themeColor="text1"/>
        </w:rPr>
        <w:t xml:space="preserve"> for the long history of English-medium </w:t>
      </w:r>
      <w:r w:rsidR="004E6CDC" w:rsidRPr="00615B5B">
        <w:rPr>
          <w:color w:val="000000" w:themeColor="text1"/>
        </w:rPr>
        <w:t>instruction</w:t>
      </w:r>
      <w:r w:rsidR="007C67EE" w:rsidRPr="00615B5B">
        <w:rPr>
          <w:color w:val="000000" w:themeColor="text1"/>
        </w:rPr>
        <w:t>. But</w:t>
      </w:r>
      <w:r w:rsidR="00893619" w:rsidRPr="00615B5B">
        <w:rPr>
          <w:color w:val="000000" w:themeColor="text1"/>
        </w:rPr>
        <w:t xml:space="preserve"> </w:t>
      </w:r>
      <w:r w:rsidR="006055DF" w:rsidRPr="00615B5B">
        <w:rPr>
          <w:bCs/>
          <w:color w:val="000000" w:themeColor="text1"/>
          <w:shd w:val="clear" w:color="auto" w:fill="FFFFFF"/>
        </w:rPr>
        <w:t>Phillipson</w:t>
      </w:r>
      <w:r w:rsidR="006055DF" w:rsidRPr="00615B5B">
        <w:rPr>
          <w:color w:val="000000" w:themeColor="text1"/>
        </w:rPr>
        <w:t xml:space="preserve"> (1995) </w:t>
      </w:r>
      <w:r w:rsidR="00652C09" w:rsidRPr="00615B5B">
        <w:rPr>
          <w:color w:val="000000" w:themeColor="text1"/>
        </w:rPr>
        <w:t>opines</w:t>
      </w:r>
      <w:r w:rsidR="00893619" w:rsidRPr="00615B5B">
        <w:rPr>
          <w:color w:val="000000" w:themeColor="text1"/>
        </w:rPr>
        <w:t xml:space="preserve"> that</w:t>
      </w:r>
      <w:r w:rsidR="006055DF" w:rsidRPr="00615B5B">
        <w:rPr>
          <w:color w:val="000000" w:themeColor="text1"/>
        </w:rPr>
        <w:t xml:space="preserve"> </w:t>
      </w:r>
      <w:r w:rsidR="00081D4C" w:rsidRPr="00615B5B">
        <w:rPr>
          <w:color w:val="000000" w:themeColor="text1"/>
        </w:rPr>
        <w:t>the adoption of EMI</w:t>
      </w:r>
      <w:r w:rsidR="00AE6D1B" w:rsidRPr="00615B5B">
        <w:rPr>
          <w:color w:val="000000" w:themeColor="text1"/>
        </w:rPr>
        <w:t xml:space="preserve"> is not always attributable </w:t>
      </w:r>
      <w:r w:rsidR="00081D4C" w:rsidRPr="00615B5B">
        <w:rPr>
          <w:color w:val="000000" w:themeColor="text1"/>
        </w:rPr>
        <w:t>to “linguistic imperialism</w:t>
      </w:r>
      <w:r w:rsidR="006055DF" w:rsidRPr="00615B5B">
        <w:rPr>
          <w:color w:val="000000" w:themeColor="text1"/>
        </w:rPr>
        <w:t>”</w:t>
      </w:r>
      <w:r w:rsidRPr="00615B5B">
        <w:rPr>
          <w:color w:val="000000" w:themeColor="text1"/>
        </w:rPr>
        <w:t>,</w:t>
      </w:r>
      <w:r w:rsidR="00081D4C" w:rsidRPr="00615B5B">
        <w:rPr>
          <w:color w:val="000000" w:themeColor="text1"/>
        </w:rPr>
        <w:t xml:space="preserve"> </w:t>
      </w:r>
      <w:r w:rsidR="00961890" w:rsidRPr="00615B5B">
        <w:rPr>
          <w:color w:val="000000" w:themeColor="text1"/>
        </w:rPr>
        <w:t>rather</w:t>
      </w:r>
      <w:r w:rsidRPr="00615B5B">
        <w:rPr>
          <w:color w:val="000000" w:themeColor="text1"/>
        </w:rPr>
        <w:t xml:space="preserve">, </w:t>
      </w:r>
      <w:r w:rsidR="00961890" w:rsidRPr="00615B5B">
        <w:rPr>
          <w:color w:val="000000" w:themeColor="text1"/>
        </w:rPr>
        <w:t xml:space="preserve">to </w:t>
      </w:r>
      <w:r w:rsidR="00081D4C" w:rsidRPr="00615B5B">
        <w:rPr>
          <w:color w:val="000000" w:themeColor="text1"/>
        </w:rPr>
        <w:t xml:space="preserve">deliberate </w:t>
      </w:r>
      <w:r w:rsidR="00796F2A" w:rsidRPr="00615B5B">
        <w:rPr>
          <w:color w:val="000000" w:themeColor="text1"/>
        </w:rPr>
        <w:t xml:space="preserve">policy </w:t>
      </w:r>
      <w:r w:rsidR="00081D4C" w:rsidRPr="00615B5B">
        <w:rPr>
          <w:color w:val="000000" w:themeColor="text1"/>
        </w:rPr>
        <w:t>decisions made by national governments.</w:t>
      </w:r>
      <w:r w:rsidR="007C67EE" w:rsidRPr="00615B5B">
        <w:rPr>
          <w:color w:val="000000" w:themeColor="text1"/>
        </w:rPr>
        <w:t xml:space="preserve"> </w:t>
      </w:r>
      <w:r w:rsidR="008A6B5F" w:rsidRPr="00615B5B">
        <w:rPr>
          <w:color w:val="000000" w:themeColor="text1"/>
        </w:rPr>
        <w:t xml:space="preserve">This </w:t>
      </w:r>
      <w:r w:rsidR="000051D2" w:rsidRPr="00615B5B">
        <w:rPr>
          <w:color w:val="000000" w:themeColor="text1"/>
        </w:rPr>
        <w:t xml:space="preserve">view </w:t>
      </w:r>
      <w:r w:rsidR="00961890" w:rsidRPr="00615B5B">
        <w:rPr>
          <w:color w:val="000000" w:themeColor="text1"/>
        </w:rPr>
        <w:t xml:space="preserve">is illustrated by </w:t>
      </w:r>
      <w:r w:rsidR="007C67EE" w:rsidRPr="00615B5B">
        <w:rPr>
          <w:color w:val="000000" w:themeColor="text1"/>
        </w:rPr>
        <w:t xml:space="preserve">Pakistan where the adoption of EMI is dictated by the government’s education policy which directs that English language is compulsory from Class 1 onwards. Here, it is “the medium of instruction for science, mathematics, computer science and other subjects like economics and geography in all schools in graduated manner” (Piller, 2016, p.176.). In </w:t>
      </w:r>
      <w:r w:rsidR="00081D4C" w:rsidRPr="00615B5B">
        <w:rPr>
          <w:color w:val="000000" w:themeColor="text1"/>
        </w:rPr>
        <w:t>Malaysia</w:t>
      </w:r>
      <w:r w:rsidR="007C67EE" w:rsidRPr="00615B5B">
        <w:rPr>
          <w:color w:val="000000" w:themeColor="text1"/>
        </w:rPr>
        <w:t xml:space="preserve">, </w:t>
      </w:r>
      <w:r w:rsidR="00081D4C" w:rsidRPr="00615B5B">
        <w:rPr>
          <w:color w:val="000000" w:themeColor="text1"/>
        </w:rPr>
        <w:t>the implementation of the 1967 National Language Act led to the conversion of English–medium schools to Malay-medium schools</w:t>
      </w:r>
      <w:r w:rsidR="008A6B5F" w:rsidRPr="00615B5B">
        <w:rPr>
          <w:color w:val="000000" w:themeColor="text1"/>
        </w:rPr>
        <w:t xml:space="preserve"> but</w:t>
      </w:r>
      <w:r w:rsidR="00656D87" w:rsidRPr="00615B5B">
        <w:rPr>
          <w:color w:val="000000" w:themeColor="text1"/>
        </w:rPr>
        <w:t xml:space="preserve"> as</w:t>
      </w:r>
      <w:r w:rsidR="00845E32" w:rsidRPr="00615B5B">
        <w:rPr>
          <w:color w:val="000000" w:themeColor="text1"/>
        </w:rPr>
        <w:t xml:space="preserve"> the switch resulted in high unemployment rates among graduates because of </w:t>
      </w:r>
      <w:r w:rsidR="00656D87" w:rsidRPr="00615B5B">
        <w:rPr>
          <w:color w:val="000000" w:themeColor="text1"/>
        </w:rPr>
        <w:t>low</w:t>
      </w:r>
      <w:r w:rsidR="00845E32" w:rsidRPr="00615B5B">
        <w:rPr>
          <w:color w:val="000000" w:themeColor="text1"/>
        </w:rPr>
        <w:t xml:space="preserve"> proficiency in English</w:t>
      </w:r>
      <w:r w:rsidR="00656D87" w:rsidRPr="00615B5B">
        <w:rPr>
          <w:color w:val="000000" w:themeColor="text1"/>
        </w:rPr>
        <w:t>,</w:t>
      </w:r>
      <w:r w:rsidR="00845E32" w:rsidRPr="00615B5B">
        <w:rPr>
          <w:color w:val="000000" w:themeColor="text1"/>
        </w:rPr>
        <w:t xml:space="preserve"> </w:t>
      </w:r>
      <w:r w:rsidR="00656D87" w:rsidRPr="00615B5B">
        <w:rPr>
          <w:color w:val="000000" w:themeColor="text1"/>
        </w:rPr>
        <w:t>t</w:t>
      </w:r>
      <w:r w:rsidR="00961890" w:rsidRPr="00615B5B">
        <w:rPr>
          <w:color w:val="000000" w:themeColor="text1"/>
        </w:rPr>
        <w:t>he policy</w:t>
      </w:r>
      <w:r w:rsidR="00D81478" w:rsidRPr="00615B5B">
        <w:rPr>
          <w:color w:val="000000" w:themeColor="text1"/>
        </w:rPr>
        <w:t xml:space="preserve"> </w:t>
      </w:r>
      <w:r w:rsidR="00961890" w:rsidRPr="00615B5B">
        <w:rPr>
          <w:color w:val="000000" w:themeColor="text1"/>
        </w:rPr>
        <w:t>was widely criticized</w:t>
      </w:r>
      <w:r w:rsidR="00D81478" w:rsidRPr="00615B5B">
        <w:rPr>
          <w:color w:val="000000" w:themeColor="text1"/>
        </w:rPr>
        <w:t xml:space="preserve"> and the decision was</w:t>
      </w:r>
      <w:r w:rsidR="00656D87" w:rsidRPr="00615B5B">
        <w:rPr>
          <w:color w:val="000000" w:themeColor="text1"/>
        </w:rPr>
        <w:t xml:space="preserve"> </w:t>
      </w:r>
      <w:r w:rsidR="00D81478" w:rsidRPr="00615B5B">
        <w:rPr>
          <w:color w:val="000000" w:themeColor="text1"/>
        </w:rPr>
        <w:t>reversed in 1993</w:t>
      </w:r>
      <w:r w:rsidR="00656D87" w:rsidRPr="00615B5B">
        <w:rPr>
          <w:color w:val="000000" w:themeColor="text1"/>
        </w:rPr>
        <w:t xml:space="preserve"> (Puteh, 2010)</w:t>
      </w:r>
      <w:r w:rsidR="00D81478" w:rsidRPr="00615B5B">
        <w:rPr>
          <w:color w:val="000000" w:themeColor="text1"/>
        </w:rPr>
        <w:t>.The re-implementation of EMI particularly for science and technology courses in</w:t>
      </w:r>
      <w:r w:rsidR="000051D2" w:rsidRPr="00615B5B">
        <w:rPr>
          <w:color w:val="000000" w:themeColor="text1"/>
        </w:rPr>
        <w:t xml:space="preserve"> </w:t>
      </w:r>
      <w:r w:rsidR="00D81478" w:rsidRPr="00615B5B">
        <w:rPr>
          <w:color w:val="000000" w:themeColor="text1"/>
        </w:rPr>
        <w:t>higher education was</w:t>
      </w:r>
      <w:r w:rsidR="008A6B5F" w:rsidRPr="00615B5B">
        <w:rPr>
          <w:color w:val="000000" w:themeColor="text1"/>
        </w:rPr>
        <w:t xml:space="preserve"> considered necessary</w:t>
      </w:r>
      <w:r w:rsidR="00D81478" w:rsidRPr="00615B5B">
        <w:rPr>
          <w:color w:val="000000" w:themeColor="text1"/>
        </w:rPr>
        <w:t xml:space="preserve"> for</w:t>
      </w:r>
      <w:r w:rsidR="008A6B5F" w:rsidRPr="00615B5B">
        <w:rPr>
          <w:color w:val="000000" w:themeColor="text1"/>
        </w:rPr>
        <w:t xml:space="preserve"> </w:t>
      </w:r>
      <w:r w:rsidR="00D81478" w:rsidRPr="00615B5B">
        <w:rPr>
          <w:color w:val="000000" w:themeColor="text1"/>
        </w:rPr>
        <w:t xml:space="preserve"> </w:t>
      </w:r>
      <w:r w:rsidR="00961890" w:rsidRPr="00615B5B">
        <w:rPr>
          <w:color w:val="000000" w:themeColor="text1"/>
        </w:rPr>
        <w:t>providing students with international competencies, enhancing employability, social mobility, promoting intercultural understanding” (Hickey, 2012, p.280).</w:t>
      </w:r>
      <w:r w:rsidR="00845E32" w:rsidRPr="00615B5B">
        <w:rPr>
          <w:color w:val="000000" w:themeColor="text1"/>
        </w:rPr>
        <w:t xml:space="preserve"> </w:t>
      </w:r>
    </w:p>
    <w:p w:rsidR="00CF369C" w:rsidRPr="00615B5B" w:rsidRDefault="00D10F56" w:rsidP="00CB2618">
      <w:pPr>
        <w:pStyle w:val="NormalWeb"/>
        <w:spacing w:before="120" w:beforeAutospacing="0" w:after="120" w:afterAutospacing="0" w:line="360" w:lineRule="auto"/>
        <w:jc w:val="both"/>
        <w:textAlignment w:val="baseline"/>
        <w:rPr>
          <w:color w:val="000000" w:themeColor="text1"/>
        </w:rPr>
      </w:pPr>
      <w:r w:rsidRPr="00615B5B">
        <w:rPr>
          <w:color w:val="000000" w:themeColor="text1"/>
        </w:rPr>
        <w:t xml:space="preserve">Similarly, </w:t>
      </w:r>
      <w:r w:rsidR="00652C09" w:rsidRPr="00615B5B">
        <w:rPr>
          <w:color w:val="000000" w:themeColor="text1"/>
        </w:rPr>
        <w:t xml:space="preserve">British colonialism bequeathed the English language on </w:t>
      </w:r>
      <w:r w:rsidR="00656D87" w:rsidRPr="00615B5B">
        <w:rPr>
          <w:color w:val="000000" w:themeColor="text1"/>
        </w:rPr>
        <w:t>Nigeria</w:t>
      </w:r>
      <w:r w:rsidR="00D80FD4" w:rsidRPr="00615B5B">
        <w:rPr>
          <w:color w:val="000000" w:themeColor="text1"/>
        </w:rPr>
        <w:t xml:space="preserve"> and</w:t>
      </w:r>
      <w:r w:rsidR="00652C09" w:rsidRPr="00615B5B">
        <w:rPr>
          <w:color w:val="000000" w:themeColor="text1"/>
        </w:rPr>
        <w:t xml:space="preserve"> even after independence it </w:t>
      </w:r>
      <w:r w:rsidR="00D64808" w:rsidRPr="00615B5B">
        <w:rPr>
          <w:color w:val="000000" w:themeColor="text1"/>
        </w:rPr>
        <w:t xml:space="preserve">has </w:t>
      </w:r>
      <w:r w:rsidR="00652C09" w:rsidRPr="00615B5B">
        <w:rPr>
          <w:color w:val="000000" w:themeColor="text1"/>
        </w:rPr>
        <w:t>continue</w:t>
      </w:r>
      <w:r w:rsidR="00845E32" w:rsidRPr="00615B5B">
        <w:rPr>
          <w:color w:val="000000" w:themeColor="text1"/>
        </w:rPr>
        <w:t>d</w:t>
      </w:r>
      <w:r w:rsidR="00652C09" w:rsidRPr="00615B5B">
        <w:rPr>
          <w:color w:val="000000" w:themeColor="text1"/>
        </w:rPr>
        <w:t xml:space="preserve"> to occupy a unique position in national life</w:t>
      </w:r>
      <w:r w:rsidR="00D80FD4" w:rsidRPr="00615B5B">
        <w:rPr>
          <w:color w:val="000000" w:themeColor="text1"/>
        </w:rPr>
        <w:t xml:space="preserve"> mainly because i</w:t>
      </w:r>
      <w:r w:rsidR="00652C09" w:rsidRPr="00615B5B">
        <w:rPr>
          <w:color w:val="000000" w:themeColor="text1"/>
        </w:rPr>
        <w:t>t</w:t>
      </w:r>
      <w:r w:rsidR="00360000" w:rsidRPr="00615B5B">
        <w:rPr>
          <w:color w:val="000000" w:themeColor="text1"/>
        </w:rPr>
        <w:t xml:space="preserve"> serves the function of bringing together diverse groups of people who </w:t>
      </w:r>
      <w:r w:rsidR="004A6DA0" w:rsidRPr="00615B5B">
        <w:rPr>
          <w:color w:val="000000" w:themeColor="text1"/>
        </w:rPr>
        <w:t>make up the country</w:t>
      </w:r>
      <w:r w:rsidR="00360000" w:rsidRPr="00615B5B">
        <w:rPr>
          <w:color w:val="000000" w:themeColor="text1"/>
        </w:rPr>
        <w:t xml:space="preserve"> (</w:t>
      </w:r>
      <w:r w:rsidR="006E3B3D" w:rsidRPr="00615B5B">
        <w:rPr>
          <w:color w:val="000000" w:themeColor="text1"/>
          <w:shd w:val="clear" w:color="auto" w:fill="FFFFFF"/>
        </w:rPr>
        <w:t>Bamgbose, 2001</w:t>
      </w:r>
      <w:r w:rsidRPr="00615B5B">
        <w:rPr>
          <w:color w:val="000000" w:themeColor="text1"/>
          <w:shd w:val="clear" w:color="auto" w:fill="FFFFFF"/>
        </w:rPr>
        <w:t xml:space="preserve">, </w:t>
      </w:r>
      <w:r w:rsidR="00B61799" w:rsidRPr="00615B5B">
        <w:rPr>
          <w:color w:val="000000" w:themeColor="text1"/>
        </w:rPr>
        <w:t>Ochoma,</w:t>
      </w:r>
      <w:r w:rsidR="00656D87" w:rsidRPr="00615B5B">
        <w:rPr>
          <w:color w:val="000000" w:themeColor="text1"/>
        </w:rPr>
        <w:t xml:space="preserve"> </w:t>
      </w:r>
      <w:r w:rsidR="00B61799" w:rsidRPr="00615B5B">
        <w:rPr>
          <w:color w:val="000000" w:themeColor="text1"/>
        </w:rPr>
        <w:t>2015;</w:t>
      </w:r>
      <w:r w:rsidR="00C65659" w:rsidRPr="00615B5B">
        <w:rPr>
          <w:color w:val="000000" w:themeColor="text1"/>
        </w:rPr>
        <w:t xml:space="preserve"> </w:t>
      </w:r>
      <w:r w:rsidR="00360000" w:rsidRPr="00615B5B">
        <w:rPr>
          <w:color w:val="000000" w:themeColor="text1"/>
        </w:rPr>
        <w:t xml:space="preserve">Ezeafulukwe &amp;Chinyeaka, 2016). </w:t>
      </w:r>
      <w:r w:rsidR="00652C09" w:rsidRPr="00615B5B">
        <w:rPr>
          <w:color w:val="000000" w:themeColor="text1"/>
        </w:rPr>
        <w:t xml:space="preserve"> </w:t>
      </w:r>
      <w:r w:rsidR="00360000" w:rsidRPr="00615B5B">
        <w:rPr>
          <w:color w:val="000000" w:themeColor="text1"/>
        </w:rPr>
        <w:t>S</w:t>
      </w:r>
      <w:r w:rsidR="00845E32" w:rsidRPr="00615B5B">
        <w:rPr>
          <w:color w:val="000000" w:themeColor="text1"/>
        </w:rPr>
        <w:t xml:space="preserve">een as </w:t>
      </w:r>
      <w:r w:rsidR="00652C09" w:rsidRPr="00615B5B">
        <w:rPr>
          <w:color w:val="000000" w:themeColor="text1"/>
        </w:rPr>
        <w:t>the language of unity that enables Nigerians from over five hundred linguistic groups to interact</w:t>
      </w:r>
      <w:r w:rsidR="00D80FD4" w:rsidRPr="00615B5B">
        <w:rPr>
          <w:color w:val="000000" w:themeColor="text1"/>
        </w:rPr>
        <w:t xml:space="preserve"> and cohere as single entity</w:t>
      </w:r>
      <w:r w:rsidR="00360000" w:rsidRPr="00615B5B">
        <w:rPr>
          <w:color w:val="000000" w:themeColor="text1"/>
        </w:rPr>
        <w:t xml:space="preserve">, </w:t>
      </w:r>
      <w:r w:rsidR="00CF369C" w:rsidRPr="00615B5B">
        <w:rPr>
          <w:color w:val="000000" w:themeColor="text1"/>
        </w:rPr>
        <w:t xml:space="preserve">in some important instances, </w:t>
      </w:r>
      <w:r w:rsidR="00360000" w:rsidRPr="00615B5B">
        <w:rPr>
          <w:color w:val="000000" w:themeColor="text1"/>
        </w:rPr>
        <w:t xml:space="preserve">English </w:t>
      </w:r>
      <w:r w:rsidR="00ED2055" w:rsidRPr="00615B5B">
        <w:rPr>
          <w:color w:val="000000" w:themeColor="text1"/>
        </w:rPr>
        <w:t xml:space="preserve">appears to </w:t>
      </w:r>
      <w:r w:rsidR="00360000" w:rsidRPr="00615B5B">
        <w:rPr>
          <w:color w:val="000000" w:themeColor="text1"/>
        </w:rPr>
        <w:t xml:space="preserve">take precedence over </w:t>
      </w:r>
      <w:r w:rsidR="00ED2055" w:rsidRPr="00615B5B">
        <w:rPr>
          <w:color w:val="000000" w:themeColor="text1"/>
        </w:rPr>
        <w:t>i</w:t>
      </w:r>
      <w:r w:rsidR="00360000" w:rsidRPr="00615B5B">
        <w:rPr>
          <w:color w:val="000000" w:themeColor="text1"/>
        </w:rPr>
        <w:t>ndigenous languages</w:t>
      </w:r>
      <w:r w:rsidR="00656D87" w:rsidRPr="00615B5B">
        <w:rPr>
          <w:color w:val="000000" w:themeColor="text1"/>
        </w:rPr>
        <w:t>.</w:t>
      </w:r>
      <w:r w:rsidR="00360000" w:rsidRPr="00615B5B">
        <w:rPr>
          <w:color w:val="000000" w:themeColor="text1"/>
        </w:rPr>
        <w:t xml:space="preserve"> </w:t>
      </w:r>
      <w:r w:rsidR="00656D87" w:rsidRPr="00615B5B">
        <w:rPr>
          <w:color w:val="000000" w:themeColor="text1"/>
        </w:rPr>
        <w:t>I</w:t>
      </w:r>
      <w:r w:rsidR="00CF369C" w:rsidRPr="00615B5B">
        <w:rPr>
          <w:color w:val="000000" w:themeColor="text1"/>
        </w:rPr>
        <w:t>n the Nigerian educational system, i</w:t>
      </w:r>
      <w:r w:rsidR="00E818F0" w:rsidRPr="00615B5B">
        <w:rPr>
          <w:color w:val="000000" w:themeColor="text1"/>
        </w:rPr>
        <w:t>ts pedagogical relevance arises from the fact that it</w:t>
      </w:r>
      <w:r w:rsidR="005208B1" w:rsidRPr="00615B5B">
        <w:rPr>
          <w:color w:val="000000" w:themeColor="text1"/>
        </w:rPr>
        <w:t xml:space="preserve"> has remained unchallenged as </w:t>
      </w:r>
      <w:r w:rsidR="00E818F0" w:rsidRPr="00615B5B">
        <w:rPr>
          <w:color w:val="000000" w:themeColor="text1"/>
        </w:rPr>
        <w:t xml:space="preserve">the language of instruction throughout the school system from primary school through secondary school to the </w:t>
      </w:r>
      <w:r w:rsidR="00807701" w:rsidRPr="00615B5B">
        <w:rPr>
          <w:color w:val="000000" w:themeColor="text1"/>
        </w:rPr>
        <w:t>highest tertiary levels</w:t>
      </w:r>
      <w:r w:rsidR="00656D87" w:rsidRPr="00615B5B">
        <w:rPr>
          <w:color w:val="000000" w:themeColor="text1"/>
        </w:rPr>
        <w:t>.</w:t>
      </w:r>
    </w:p>
    <w:p w:rsidR="00FA5465" w:rsidRPr="00615B5B" w:rsidRDefault="00CF369C" w:rsidP="00923443">
      <w:pPr>
        <w:pStyle w:val="NormalWeb"/>
        <w:spacing w:before="120" w:beforeAutospacing="0" w:after="120" w:afterAutospacing="0" w:line="360" w:lineRule="auto"/>
        <w:jc w:val="both"/>
        <w:textAlignment w:val="baseline"/>
        <w:rPr>
          <w:color w:val="000000" w:themeColor="text1"/>
        </w:rPr>
      </w:pPr>
      <w:r w:rsidRPr="00615B5B">
        <w:rPr>
          <w:color w:val="000000" w:themeColor="text1"/>
        </w:rPr>
        <w:lastRenderedPageBreak/>
        <w:t>Again here,</w:t>
      </w:r>
      <w:r w:rsidR="00CA12A1" w:rsidRPr="00615B5B">
        <w:rPr>
          <w:color w:val="000000" w:themeColor="text1"/>
        </w:rPr>
        <w:t xml:space="preserve"> the adoption of EMI </w:t>
      </w:r>
      <w:r w:rsidR="00656D87" w:rsidRPr="00615B5B">
        <w:rPr>
          <w:color w:val="000000" w:themeColor="text1"/>
        </w:rPr>
        <w:t xml:space="preserve">has been </w:t>
      </w:r>
      <w:r w:rsidR="00CA12A1" w:rsidRPr="00615B5B">
        <w:rPr>
          <w:color w:val="000000" w:themeColor="text1"/>
        </w:rPr>
        <w:t xml:space="preserve">a top-down decision by policy makers with little or no consultation with language experts. The foremost consideration appears to be its utility as a lingua franca </w:t>
      </w:r>
      <w:r w:rsidR="00ED2055" w:rsidRPr="00615B5B">
        <w:rPr>
          <w:color w:val="000000" w:themeColor="text1"/>
        </w:rPr>
        <w:t xml:space="preserve">in the </w:t>
      </w:r>
      <w:r w:rsidR="00CA12A1" w:rsidRPr="00615B5B">
        <w:rPr>
          <w:color w:val="000000" w:themeColor="text1"/>
        </w:rPr>
        <w:t>multilingual society that is Nigeria</w:t>
      </w:r>
      <w:r w:rsidR="00883D76" w:rsidRPr="00615B5B">
        <w:rPr>
          <w:color w:val="000000" w:themeColor="text1"/>
        </w:rPr>
        <w:t>.  I</w:t>
      </w:r>
      <w:r w:rsidR="00656D87" w:rsidRPr="00615B5B">
        <w:rPr>
          <w:color w:val="000000" w:themeColor="text1"/>
        </w:rPr>
        <w:t>n addition</w:t>
      </w:r>
      <w:r w:rsidR="00883D76" w:rsidRPr="00615B5B">
        <w:rPr>
          <w:color w:val="000000" w:themeColor="text1"/>
        </w:rPr>
        <w:t xml:space="preserve"> to enabling learners engage with global knowledge and innovations, the</w:t>
      </w:r>
      <w:r w:rsidR="00CA12A1" w:rsidRPr="00615B5B">
        <w:rPr>
          <w:color w:val="000000" w:themeColor="text1"/>
        </w:rPr>
        <w:t xml:space="preserve"> perce</w:t>
      </w:r>
      <w:r w:rsidR="00883D76" w:rsidRPr="00615B5B">
        <w:rPr>
          <w:color w:val="000000" w:themeColor="text1"/>
        </w:rPr>
        <w:t xml:space="preserve">ption is that it </w:t>
      </w:r>
      <w:r w:rsidR="00CA12A1" w:rsidRPr="00615B5B">
        <w:rPr>
          <w:color w:val="000000" w:themeColor="text1"/>
        </w:rPr>
        <w:t>confer</w:t>
      </w:r>
      <w:r w:rsidR="00883D76" w:rsidRPr="00615B5B">
        <w:rPr>
          <w:color w:val="000000" w:themeColor="text1"/>
        </w:rPr>
        <w:t xml:space="preserve">s </w:t>
      </w:r>
      <w:r w:rsidR="00CA12A1" w:rsidRPr="00615B5B">
        <w:rPr>
          <w:color w:val="000000" w:themeColor="text1"/>
        </w:rPr>
        <w:t>an “international” standard on education.</w:t>
      </w:r>
      <w:r w:rsidR="00547FF0" w:rsidRPr="00615B5B">
        <w:rPr>
          <w:b/>
          <w:color w:val="000000" w:themeColor="text1"/>
        </w:rPr>
        <w:t xml:space="preserve"> </w:t>
      </w:r>
      <w:r w:rsidR="00F775E9" w:rsidRPr="002C2683">
        <w:rPr>
          <w:color w:val="000000" w:themeColor="text1"/>
        </w:rPr>
        <w:t>But in spite of the length of time EMI has been in use in Nigeria, it is not backed by a national language policy which according to Spolsky</w:t>
      </w:r>
      <w:r w:rsidR="00F775E9">
        <w:rPr>
          <w:color w:val="000000" w:themeColor="text1"/>
        </w:rPr>
        <w:t xml:space="preserve"> </w:t>
      </w:r>
      <w:r w:rsidR="00F775E9" w:rsidRPr="002C2683">
        <w:rPr>
          <w:color w:val="000000" w:themeColor="text1"/>
        </w:rPr>
        <w:t>(2004)</w:t>
      </w:r>
      <w:r w:rsidR="00F775E9" w:rsidRPr="002C2683">
        <w:rPr>
          <w:color w:val="111111"/>
          <w:shd w:val="clear" w:color="auto" w:fill="FFFFFF"/>
        </w:rPr>
        <w:t xml:space="preserve"> is driven by four conditions—national ideology, the role of English in the globalization process and a nation’s sociolinguistic situation</w:t>
      </w:r>
      <w:r w:rsidR="00F775E9" w:rsidRPr="002C2683">
        <w:rPr>
          <w:color w:val="000000" w:themeColor="text1"/>
        </w:rPr>
        <w:t>.</w:t>
      </w:r>
      <w:r w:rsidR="00F775E9">
        <w:rPr>
          <w:color w:val="000000" w:themeColor="text1"/>
        </w:rPr>
        <w:t xml:space="preserve"> </w:t>
      </w:r>
      <w:r w:rsidR="00081D4C" w:rsidRPr="00615B5B">
        <w:rPr>
          <w:color w:val="000000" w:themeColor="text1"/>
        </w:rPr>
        <w:t xml:space="preserve">Instead, </w:t>
      </w:r>
      <w:r w:rsidR="005208B1" w:rsidRPr="00615B5B">
        <w:rPr>
          <w:color w:val="000000" w:themeColor="text1"/>
        </w:rPr>
        <w:t xml:space="preserve">the </w:t>
      </w:r>
      <w:r w:rsidR="00360000" w:rsidRPr="00615B5B">
        <w:rPr>
          <w:color w:val="000000" w:themeColor="text1"/>
        </w:rPr>
        <w:t>nearest attempt at</w:t>
      </w:r>
      <w:r w:rsidR="00081D4C" w:rsidRPr="00615B5B">
        <w:rPr>
          <w:color w:val="000000" w:themeColor="text1"/>
        </w:rPr>
        <w:t xml:space="preserve"> </w:t>
      </w:r>
      <w:r w:rsidR="004A6DA0" w:rsidRPr="00615B5B">
        <w:rPr>
          <w:color w:val="000000" w:themeColor="text1"/>
        </w:rPr>
        <w:t xml:space="preserve">a </w:t>
      </w:r>
      <w:r w:rsidR="00081D4C" w:rsidRPr="00615B5B">
        <w:rPr>
          <w:color w:val="000000" w:themeColor="text1"/>
        </w:rPr>
        <w:t>policy</w:t>
      </w:r>
      <w:r w:rsidR="00572494" w:rsidRPr="00615B5B">
        <w:rPr>
          <w:color w:val="000000" w:themeColor="text1"/>
        </w:rPr>
        <w:t xml:space="preserve"> statement concerning the use of English</w:t>
      </w:r>
      <w:r w:rsidR="00081D4C" w:rsidRPr="00615B5B">
        <w:rPr>
          <w:color w:val="000000" w:themeColor="text1"/>
        </w:rPr>
        <w:t xml:space="preserve"> </w:t>
      </w:r>
      <w:r w:rsidR="00572494" w:rsidRPr="00615B5B">
        <w:rPr>
          <w:color w:val="000000" w:themeColor="text1"/>
        </w:rPr>
        <w:t xml:space="preserve">is </w:t>
      </w:r>
      <w:r w:rsidR="00894276" w:rsidRPr="00615B5B">
        <w:rPr>
          <w:color w:val="000000" w:themeColor="text1"/>
        </w:rPr>
        <w:t xml:space="preserve">enshrined in Section 55 of the Nigerian Constitution of 1999: </w:t>
      </w:r>
      <w:r w:rsidR="00E818F0" w:rsidRPr="00615B5B">
        <w:rPr>
          <w:color w:val="000000" w:themeColor="text1"/>
        </w:rPr>
        <w:t>“T</w:t>
      </w:r>
      <w:r w:rsidR="00894276" w:rsidRPr="00615B5B">
        <w:rPr>
          <w:color w:val="000000" w:themeColor="text1"/>
        </w:rPr>
        <w:t>he business of the national Assembly shall be conducted in English and Hausa and Igbo and Yoruba</w:t>
      </w:r>
      <w:r w:rsidR="000E2B3C" w:rsidRPr="00615B5B">
        <w:rPr>
          <w:color w:val="000000" w:themeColor="text1"/>
        </w:rPr>
        <w:t xml:space="preserve"> wh</w:t>
      </w:r>
      <w:r w:rsidR="00894276" w:rsidRPr="00615B5B">
        <w:rPr>
          <w:color w:val="000000" w:themeColor="text1"/>
        </w:rPr>
        <w:t xml:space="preserve">en adequate arrangement has been made </w:t>
      </w:r>
      <w:r w:rsidR="00623B01" w:rsidRPr="00615B5B">
        <w:rPr>
          <w:color w:val="000000" w:themeColor="text1"/>
        </w:rPr>
        <w:t>thereof”</w:t>
      </w:r>
      <w:r w:rsidR="00894276" w:rsidRPr="00615B5B">
        <w:rPr>
          <w:color w:val="000000" w:themeColor="text1"/>
        </w:rPr>
        <w:t xml:space="preserve">. This </w:t>
      </w:r>
      <w:r w:rsidR="005208B1" w:rsidRPr="00615B5B">
        <w:rPr>
          <w:color w:val="000000" w:themeColor="text1"/>
        </w:rPr>
        <w:t xml:space="preserve">is </w:t>
      </w:r>
      <w:r w:rsidR="00894276" w:rsidRPr="00615B5B">
        <w:rPr>
          <w:color w:val="000000" w:themeColor="text1"/>
        </w:rPr>
        <w:t xml:space="preserve">followed with a proviso in Section 97 </w:t>
      </w:r>
      <w:r w:rsidR="000E2B3C" w:rsidRPr="00615B5B">
        <w:rPr>
          <w:color w:val="000000" w:themeColor="text1"/>
        </w:rPr>
        <w:t>that</w:t>
      </w:r>
      <w:r w:rsidR="005208B1" w:rsidRPr="00615B5B">
        <w:rPr>
          <w:color w:val="000000" w:themeColor="text1"/>
        </w:rPr>
        <w:t xml:space="preserve"> says</w:t>
      </w:r>
      <w:r w:rsidR="00894276" w:rsidRPr="00615B5B">
        <w:rPr>
          <w:color w:val="000000" w:themeColor="text1"/>
        </w:rPr>
        <w:t>:</w:t>
      </w:r>
      <w:r w:rsidR="000E2B3C" w:rsidRPr="00615B5B">
        <w:rPr>
          <w:color w:val="000000" w:themeColor="text1"/>
        </w:rPr>
        <w:t xml:space="preserve"> </w:t>
      </w:r>
      <w:r w:rsidR="00894276" w:rsidRPr="00615B5B">
        <w:rPr>
          <w:color w:val="000000" w:themeColor="text1"/>
        </w:rPr>
        <w:t xml:space="preserve">“The business of the </w:t>
      </w:r>
      <w:r w:rsidR="00E818F0" w:rsidRPr="00615B5B">
        <w:rPr>
          <w:color w:val="000000" w:themeColor="text1"/>
        </w:rPr>
        <w:t>H</w:t>
      </w:r>
      <w:r w:rsidR="00894276" w:rsidRPr="00615B5B">
        <w:rPr>
          <w:color w:val="000000" w:themeColor="text1"/>
        </w:rPr>
        <w:t>ouse of Assembly</w:t>
      </w:r>
      <w:r w:rsidR="000E2B3C" w:rsidRPr="00615B5B">
        <w:rPr>
          <w:color w:val="000000" w:themeColor="text1"/>
        </w:rPr>
        <w:t xml:space="preserve"> shall be conducted</w:t>
      </w:r>
      <w:r w:rsidR="00894276" w:rsidRPr="00615B5B">
        <w:rPr>
          <w:color w:val="000000" w:themeColor="text1"/>
        </w:rPr>
        <w:t xml:space="preserve"> in English but the House may in addition to English conduct the business in one or more other languages spoken in the State as the House may by resolution</w:t>
      </w:r>
      <w:r w:rsidR="000E2B3C" w:rsidRPr="00615B5B">
        <w:rPr>
          <w:color w:val="000000" w:themeColor="text1"/>
        </w:rPr>
        <w:t xml:space="preserve"> approve</w:t>
      </w:r>
      <w:r w:rsidR="00E818F0" w:rsidRPr="00615B5B">
        <w:rPr>
          <w:color w:val="000000" w:themeColor="text1"/>
        </w:rPr>
        <w:t>”</w:t>
      </w:r>
      <w:r w:rsidR="000E2B3C" w:rsidRPr="00615B5B">
        <w:rPr>
          <w:color w:val="000000" w:themeColor="text1"/>
        </w:rPr>
        <w:t>.</w:t>
      </w:r>
      <w:r w:rsidR="000031C3" w:rsidRPr="00615B5B">
        <w:rPr>
          <w:color w:val="000000" w:themeColor="text1"/>
        </w:rPr>
        <w:t xml:space="preserve"> </w:t>
      </w:r>
      <w:r w:rsidR="00BF6BFC" w:rsidRPr="00615B5B">
        <w:rPr>
          <w:color w:val="000000" w:themeColor="text1"/>
        </w:rPr>
        <w:t xml:space="preserve">At first glance, English </w:t>
      </w:r>
      <w:r w:rsidR="00003C67" w:rsidRPr="00615B5B">
        <w:rPr>
          <w:color w:val="000000" w:themeColor="text1"/>
        </w:rPr>
        <w:t xml:space="preserve">seems to be </w:t>
      </w:r>
      <w:r w:rsidR="00BF6BFC" w:rsidRPr="00615B5B">
        <w:rPr>
          <w:color w:val="000000" w:themeColor="text1"/>
        </w:rPr>
        <w:t>o</w:t>
      </w:r>
      <w:r w:rsidR="000A1470" w:rsidRPr="00615B5B">
        <w:rPr>
          <w:color w:val="000000" w:themeColor="text1"/>
        </w:rPr>
        <w:t>f</w:t>
      </w:r>
      <w:r w:rsidR="00BF6BFC" w:rsidRPr="00615B5B">
        <w:rPr>
          <w:color w:val="000000" w:themeColor="text1"/>
        </w:rPr>
        <w:t xml:space="preserve"> the same standing as the three ma</w:t>
      </w:r>
      <w:r w:rsidR="000A1470" w:rsidRPr="00615B5B">
        <w:rPr>
          <w:color w:val="000000" w:themeColor="text1"/>
        </w:rPr>
        <w:t>jor</w:t>
      </w:r>
      <w:r w:rsidR="00BF6BFC" w:rsidRPr="00615B5B">
        <w:rPr>
          <w:color w:val="000000" w:themeColor="text1"/>
        </w:rPr>
        <w:t xml:space="preserve"> indigenous languages mentioned</w:t>
      </w:r>
      <w:r w:rsidR="00003C67" w:rsidRPr="00615B5B">
        <w:rPr>
          <w:color w:val="000000" w:themeColor="text1"/>
        </w:rPr>
        <w:t xml:space="preserve"> b</w:t>
      </w:r>
      <w:r w:rsidR="00360000" w:rsidRPr="00615B5B">
        <w:rPr>
          <w:color w:val="000000" w:themeColor="text1"/>
        </w:rPr>
        <w:t xml:space="preserve">ut </w:t>
      </w:r>
      <w:r w:rsidR="004775C7" w:rsidRPr="00615B5B">
        <w:rPr>
          <w:color w:val="000000" w:themeColor="text1"/>
        </w:rPr>
        <w:t>a</w:t>
      </w:r>
      <w:r w:rsidR="00BF6BFC" w:rsidRPr="00615B5B">
        <w:rPr>
          <w:color w:val="000000" w:themeColor="text1"/>
        </w:rPr>
        <w:t xml:space="preserve"> closer scrutiny</w:t>
      </w:r>
      <w:r w:rsidR="004775C7" w:rsidRPr="00615B5B">
        <w:rPr>
          <w:color w:val="000000" w:themeColor="text1"/>
        </w:rPr>
        <w:t xml:space="preserve"> of</w:t>
      </w:r>
      <w:r w:rsidR="00BF6BFC" w:rsidRPr="00615B5B">
        <w:rPr>
          <w:color w:val="000000" w:themeColor="text1"/>
        </w:rPr>
        <w:t xml:space="preserve"> the reference to “adequate arrangements” calls to question the government’s position since</w:t>
      </w:r>
      <w:r w:rsidR="000A1470" w:rsidRPr="00615B5B">
        <w:rPr>
          <w:color w:val="000000" w:themeColor="text1"/>
        </w:rPr>
        <w:t xml:space="preserve"> requisite</w:t>
      </w:r>
      <w:r w:rsidR="00BF6BFC" w:rsidRPr="00615B5B">
        <w:rPr>
          <w:color w:val="000000" w:themeColor="text1"/>
        </w:rPr>
        <w:t xml:space="preserve"> resources have not been provided for </w:t>
      </w:r>
      <w:r w:rsidR="000A1470" w:rsidRPr="00615B5B">
        <w:rPr>
          <w:color w:val="000000" w:themeColor="text1"/>
        </w:rPr>
        <w:t xml:space="preserve">teaching </w:t>
      </w:r>
      <w:r w:rsidR="00BF6BFC" w:rsidRPr="00615B5B">
        <w:rPr>
          <w:color w:val="000000" w:themeColor="text1"/>
        </w:rPr>
        <w:t>Nigerian languages</w:t>
      </w:r>
      <w:r w:rsidR="00D668A6" w:rsidRPr="00615B5B">
        <w:rPr>
          <w:color w:val="000000" w:themeColor="text1"/>
        </w:rPr>
        <w:t xml:space="preserve">. </w:t>
      </w:r>
      <w:r w:rsidR="005208B1" w:rsidRPr="00615B5B">
        <w:rPr>
          <w:color w:val="000000" w:themeColor="text1"/>
        </w:rPr>
        <w:t xml:space="preserve">Apart from </w:t>
      </w:r>
      <w:r w:rsidR="00360000" w:rsidRPr="00615B5B">
        <w:rPr>
          <w:color w:val="000000" w:themeColor="text1"/>
        </w:rPr>
        <w:t xml:space="preserve">the constitution, </w:t>
      </w:r>
      <w:r w:rsidR="000E2B3C" w:rsidRPr="00615B5B">
        <w:rPr>
          <w:color w:val="000000" w:themeColor="text1"/>
        </w:rPr>
        <w:t xml:space="preserve">what </w:t>
      </w:r>
      <w:r w:rsidR="00A068B8" w:rsidRPr="00615B5B">
        <w:rPr>
          <w:color w:val="000000" w:themeColor="text1"/>
        </w:rPr>
        <w:t>could</w:t>
      </w:r>
      <w:r w:rsidR="000E2B3C" w:rsidRPr="00615B5B">
        <w:rPr>
          <w:color w:val="000000" w:themeColor="text1"/>
        </w:rPr>
        <w:t xml:space="preserve"> be regarded as the national language policy </w:t>
      </w:r>
      <w:r w:rsidR="00563C97" w:rsidRPr="00615B5B">
        <w:rPr>
          <w:color w:val="000000" w:themeColor="text1"/>
        </w:rPr>
        <w:t>may</w:t>
      </w:r>
      <w:r w:rsidR="004775C7" w:rsidRPr="00615B5B">
        <w:rPr>
          <w:color w:val="000000" w:themeColor="text1"/>
        </w:rPr>
        <w:t xml:space="preserve"> also</w:t>
      </w:r>
      <w:r w:rsidR="00D668A6" w:rsidRPr="00615B5B">
        <w:rPr>
          <w:color w:val="000000" w:themeColor="text1"/>
        </w:rPr>
        <w:t xml:space="preserve"> </w:t>
      </w:r>
      <w:r w:rsidR="00360000" w:rsidRPr="00615B5B">
        <w:rPr>
          <w:color w:val="000000" w:themeColor="text1"/>
        </w:rPr>
        <w:t>b</w:t>
      </w:r>
      <w:r w:rsidR="00C26471" w:rsidRPr="00615B5B">
        <w:rPr>
          <w:color w:val="000000" w:themeColor="text1"/>
        </w:rPr>
        <w:t xml:space="preserve">e gleaned </w:t>
      </w:r>
      <w:r w:rsidR="000E2B3C" w:rsidRPr="00615B5B">
        <w:rPr>
          <w:color w:val="000000" w:themeColor="text1"/>
        </w:rPr>
        <w:t>from “incidental occurrences of language provision in official documents on policies on education</w:t>
      </w:r>
      <w:r w:rsidR="004D071F" w:rsidRPr="00615B5B">
        <w:rPr>
          <w:color w:val="000000" w:themeColor="text1"/>
        </w:rPr>
        <w:t>”</w:t>
      </w:r>
      <w:r w:rsidR="008E0D3F" w:rsidRPr="00615B5B">
        <w:rPr>
          <w:color w:val="000000" w:themeColor="text1"/>
        </w:rPr>
        <w:t xml:space="preserve"> </w:t>
      </w:r>
      <w:r w:rsidR="00563C97" w:rsidRPr="00615B5B">
        <w:rPr>
          <w:color w:val="000000" w:themeColor="text1"/>
        </w:rPr>
        <w:t>(</w:t>
      </w:r>
      <w:r w:rsidR="005208B1" w:rsidRPr="00615B5B">
        <w:rPr>
          <w:color w:val="000000" w:themeColor="text1"/>
        </w:rPr>
        <w:t xml:space="preserve">Akindele </w:t>
      </w:r>
      <w:r w:rsidR="00CA36B6" w:rsidRPr="00615B5B">
        <w:rPr>
          <w:color w:val="000000" w:themeColor="text1"/>
        </w:rPr>
        <w:t>&amp;</w:t>
      </w:r>
      <w:r w:rsidR="005208B1" w:rsidRPr="00615B5B">
        <w:rPr>
          <w:color w:val="000000" w:themeColor="text1"/>
        </w:rPr>
        <w:t xml:space="preserve"> Adegbite</w:t>
      </w:r>
      <w:r w:rsidR="00CA36B6" w:rsidRPr="00615B5B">
        <w:rPr>
          <w:color w:val="000000" w:themeColor="text1"/>
        </w:rPr>
        <w:t>,</w:t>
      </w:r>
      <w:r w:rsidR="00F6201F" w:rsidRPr="00615B5B">
        <w:rPr>
          <w:color w:val="000000" w:themeColor="text1"/>
        </w:rPr>
        <w:t xml:space="preserve"> </w:t>
      </w:r>
      <w:r w:rsidR="005208B1" w:rsidRPr="00615B5B">
        <w:rPr>
          <w:color w:val="000000" w:themeColor="text1"/>
        </w:rPr>
        <w:t>1999</w:t>
      </w:r>
      <w:r w:rsidR="00CA36B6" w:rsidRPr="00615B5B">
        <w:rPr>
          <w:color w:val="000000" w:themeColor="text1"/>
        </w:rPr>
        <w:t xml:space="preserve">, </w:t>
      </w:r>
      <w:r w:rsidR="00563C97" w:rsidRPr="00615B5B">
        <w:rPr>
          <w:color w:val="000000" w:themeColor="text1"/>
        </w:rPr>
        <w:t>p.</w:t>
      </w:r>
      <w:r w:rsidR="00452D95" w:rsidRPr="00615B5B">
        <w:rPr>
          <w:color w:val="000000" w:themeColor="text1"/>
        </w:rPr>
        <w:t>7</w:t>
      </w:r>
      <w:r w:rsidR="00563C97" w:rsidRPr="00615B5B">
        <w:rPr>
          <w:color w:val="000000" w:themeColor="text1"/>
        </w:rPr>
        <w:t>)</w:t>
      </w:r>
      <w:r w:rsidR="000E2B3C" w:rsidRPr="00615B5B">
        <w:rPr>
          <w:color w:val="000000" w:themeColor="text1"/>
        </w:rPr>
        <w:t xml:space="preserve">. </w:t>
      </w:r>
      <w:r w:rsidR="00D668A6" w:rsidRPr="00615B5B">
        <w:rPr>
          <w:color w:val="000000" w:themeColor="text1"/>
        </w:rPr>
        <w:t xml:space="preserve"> This explains why</w:t>
      </w:r>
      <w:r w:rsidR="000E2B3C" w:rsidRPr="00615B5B">
        <w:rPr>
          <w:color w:val="000000" w:themeColor="text1"/>
        </w:rPr>
        <w:t xml:space="preserve"> the </w:t>
      </w:r>
      <w:r w:rsidR="004775C7" w:rsidRPr="00615B5B">
        <w:rPr>
          <w:color w:val="000000" w:themeColor="text1"/>
        </w:rPr>
        <w:t>notion of a “</w:t>
      </w:r>
      <w:r w:rsidR="000E2B3C" w:rsidRPr="00615B5B">
        <w:rPr>
          <w:color w:val="000000" w:themeColor="text1"/>
        </w:rPr>
        <w:t>language policy</w:t>
      </w:r>
      <w:r w:rsidR="004775C7" w:rsidRPr="00615B5B">
        <w:rPr>
          <w:color w:val="000000" w:themeColor="text1"/>
        </w:rPr>
        <w:t>”</w:t>
      </w:r>
      <w:r w:rsidR="000E2B3C" w:rsidRPr="00615B5B">
        <w:rPr>
          <w:color w:val="000000" w:themeColor="text1"/>
        </w:rPr>
        <w:t xml:space="preserve"> in Nigeria is usually considered within the framework of the educational system and policies pertaining to it</w:t>
      </w:r>
      <w:r w:rsidR="00563C97" w:rsidRPr="00615B5B">
        <w:rPr>
          <w:color w:val="000000" w:themeColor="text1"/>
        </w:rPr>
        <w:t xml:space="preserve"> as</w:t>
      </w:r>
      <w:r w:rsidR="00530CBB" w:rsidRPr="00615B5B">
        <w:rPr>
          <w:color w:val="000000" w:themeColor="text1"/>
        </w:rPr>
        <w:t xml:space="preserve"> set out in the National Policy on Education (NPE)</w:t>
      </w:r>
      <w:r w:rsidR="000E2B3C" w:rsidRPr="00615B5B">
        <w:rPr>
          <w:color w:val="000000" w:themeColor="text1"/>
        </w:rPr>
        <w:t>.</w:t>
      </w:r>
    </w:p>
    <w:p w:rsidR="00003C67" w:rsidRPr="00615B5B" w:rsidRDefault="00D668A6" w:rsidP="00CB2618">
      <w:pPr>
        <w:pStyle w:val="NormalWeb"/>
        <w:spacing w:before="120" w:beforeAutospacing="0" w:after="0" w:afterAutospacing="0" w:line="360" w:lineRule="auto"/>
        <w:jc w:val="both"/>
        <w:textAlignment w:val="baseline"/>
        <w:rPr>
          <w:b/>
          <w:color w:val="000000" w:themeColor="text1"/>
        </w:rPr>
      </w:pPr>
      <w:r w:rsidRPr="00615B5B">
        <w:rPr>
          <w:b/>
          <w:color w:val="000000" w:themeColor="text1"/>
        </w:rPr>
        <w:t xml:space="preserve">National Policy on Education </w:t>
      </w:r>
    </w:p>
    <w:p w:rsidR="00555429" w:rsidRPr="00615B5B" w:rsidRDefault="00713090" w:rsidP="00CB2618">
      <w:pPr>
        <w:pStyle w:val="NormalWeb"/>
        <w:spacing w:before="0" w:beforeAutospacing="0" w:after="0" w:afterAutospacing="0" w:line="360" w:lineRule="auto"/>
        <w:jc w:val="both"/>
        <w:textAlignment w:val="baseline"/>
        <w:rPr>
          <w:color w:val="000000" w:themeColor="text1"/>
        </w:rPr>
      </w:pPr>
      <w:r w:rsidRPr="00615B5B">
        <w:rPr>
          <w:color w:val="000000" w:themeColor="text1"/>
        </w:rPr>
        <w:t xml:space="preserve">A </w:t>
      </w:r>
      <w:r w:rsidR="00195A8F" w:rsidRPr="00615B5B">
        <w:rPr>
          <w:color w:val="000000" w:themeColor="text1"/>
        </w:rPr>
        <w:t>country’s policy on education</w:t>
      </w:r>
      <w:r w:rsidRPr="00615B5B">
        <w:rPr>
          <w:color w:val="000000" w:themeColor="text1"/>
        </w:rPr>
        <w:t xml:space="preserve"> </w:t>
      </w:r>
      <w:r w:rsidR="00195A8F" w:rsidRPr="00615B5B">
        <w:rPr>
          <w:color w:val="000000" w:themeColor="text1"/>
        </w:rPr>
        <w:t xml:space="preserve">is </w:t>
      </w:r>
      <w:r w:rsidRPr="00615B5B">
        <w:rPr>
          <w:color w:val="000000" w:themeColor="text1"/>
        </w:rPr>
        <w:t xml:space="preserve">a means of </w:t>
      </w:r>
      <w:r w:rsidR="00195A8F" w:rsidRPr="00615B5B">
        <w:rPr>
          <w:color w:val="000000" w:themeColor="text1"/>
        </w:rPr>
        <w:t>realizing national goals</w:t>
      </w:r>
      <w:r w:rsidRPr="00615B5B">
        <w:rPr>
          <w:color w:val="000000" w:themeColor="text1"/>
        </w:rPr>
        <w:t xml:space="preserve"> by way of its learning institutions. </w:t>
      </w:r>
      <w:r w:rsidR="00555429" w:rsidRPr="00615B5B">
        <w:rPr>
          <w:color w:val="000000" w:themeColor="text1"/>
        </w:rPr>
        <w:t xml:space="preserve">Thus, </w:t>
      </w:r>
      <w:r w:rsidR="00452D95" w:rsidRPr="00615B5B">
        <w:rPr>
          <w:color w:val="000000" w:themeColor="text1"/>
        </w:rPr>
        <w:t xml:space="preserve">the </w:t>
      </w:r>
      <w:r w:rsidRPr="00615B5B">
        <w:rPr>
          <w:color w:val="000000" w:themeColor="text1"/>
        </w:rPr>
        <w:t>Nigeria</w:t>
      </w:r>
      <w:r w:rsidR="00452D95" w:rsidRPr="00615B5B">
        <w:rPr>
          <w:color w:val="000000" w:themeColor="text1"/>
        </w:rPr>
        <w:t>n</w:t>
      </w:r>
      <w:r w:rsidR="00325EE7" w:rsidRPr="00615B5B">
        <w:rPr>
          <w:color w:val="000000" w:themeColor="text1"/>
        </w:rPr>
        <w:t xml:space="preserve"> </w:t>
      </w:r>
      <w:r w:rsidR="0059379A" w:rsidRPr="00615B5B">
        <w:rPr>
          <w:color w:val="000000" w:themeColor="text1"/>
        </w:rPr>
        <w:t>National Policy on Education (NPE) states that the country’s educational goals “shall be clearly set out in terms of relevance...in consonance with the realities of our environment and the modern world”</w:t>
      </w:r>
      <w:r w:rsidR="00A06922" w:rsidRPr="00615B5B">
        <w:rPr>
          <w:color w:val="000000" w:themeColor="text1"/>
        </w:rPr>
        <w:t xml:space="preserve"> </w:t>
      </w:r>
      <w:r w:rsidR="0059379A" w:rsidRPr="00615B5B">
        <w:rPr>
          <w:color w:val="000000" w:themeColor="text1"/>
        </w:rPr>
        <w:t>(4). F</w:t>
      </w:r>
      <w:r w:rsidR="0022090E" w:rsidRPr="00615B5B">
        <w:rPr>
          <w:color w:val="000000" w:themeColor="text1"/>
        </w:rPr>
        <w:t>irst published in 1977, revised in 1981, 1998, 2004, 2007 and 2013</w:t>
      </w:r>
      <w:r w:rsidR="0059379A" w:rsidRPr="00615B5B">
        <w:rPr>
          <w:color w:val="000000" w:themeColor="text1"/>
        </w:rPr>
        <w:t>, it</w:t>
      </w:r>
      <w:r w:rsidR="00C65659" w:rsidRPr="00615B5B">
        <w:rPr>
          <w:color w:val="000000" w:themeColor="text1"/>
        </w:rPr>
        <w:t xml:space="preserve"> lays</w:t>
      </w:r>
      <w:r w:rsidR="0059379A" w:rsidRPr="00615B5B">
        <w:rPr>
          <w:color w:val="000000" w:themeColor="text1"/>
        </w:rPr>
        <w:t xml:space="preserve"> out </w:t>
      </w:r>
      <w:r w:rsidR="0022090E" w:rsidRPr="00615B5B">
        <w:rPr>
          <w:color w:val="000000" w:themeColor="text1"/>
        </w:rPr>
        <w:t>the government</w:t>
      </w:r>
      <w:r w:rsidR="00C65659" w:rsidRPr="00615B5B">
        <w:rPr>
          <w:color w:val="000000" w:themeColor="text1"/>
        </w:rPr>
        <w:t>’s position on</w:t>
      </w:r>
      <w:r w:rsidR="0022090E" w:rsidRPr="00615B5B">
        <w:rPr>
          <w:color w:val="000000" w:themeColor="text1"/>
        </w:rPr>
        <w:t xml:space="preserve"> </w:t>
      </w:r>
      <w:r w:rsidR="008D36A2" w:rsidRPr="00615B5B">
        <w:rPr>
          <w:color w:val="000000" w:themeColor="text1"/>
        </w:rPr>
        <w:t xml:space="preserve">the </w:t>
      </w:r>
      <w:r w:rsidR="008C5002" w:rsidRPr="00615B5B">
        <w:rPr>
          <w:color w:val="000000" w:themeColor="text1"/>
        </w:rPr>
        <w:t xml:space="preserve">language </w:t>
      </w:r>
      <w:r w:rsidR="0022090E" w:rsidRPr="00615B5B">
        <w:rPr>
          <w:color w:val="000000" w:themeColor="text1"/>
        </w:rPr>
        <w:t>of instruction</w:t>
      </w:r>
      <w:r w:rsidR="00555429" w:rsidRPr="00615B5B">
        <w:rPr>
          <w:color w:val="000000" w:themeColor="text1"/>
        </w:rPr>
        <w:t>:</w:t>
      </w:r>
    </w:p>
    <w:p w:rsidR="00555429" w:rsidRPr="00615B5B" w:rsidRDefault="0022090E" w:rsidP="00615B5B">
      <w:pPr>
        <w:pStyle w:val="NormalWeb"/>
        <w:spacing w:before="240" w:beforeAutospacing="0" w:after="0" w:afterAutospacing="0" w:line="360" w:lineRule="auto"/>
        <w:ind w:left="720" w:right="1440"/>
        <w:jc w:val="both"/>
        <w:textAlignment w:val="baseline"/>
        <w:rPr>
          <w:color w:val="000000" w:themeColor="text1"/>
        </w:rPr>
      </w:pPr>
      <w:r w:rsidRPr="00615B5B">
        <w:rPr>
          <w:color w:val="000000" w:themeColor="text1"/>
        </w:rPr>
        <w:t xml:space="preserve">The medium of instruction in the primary school shall be the language of the environment for the first three years. During this period, English shall </w:t>
      </w:r>
      <w:r w:rsidRPr="00615B5B">
        <w:rPr>
          <w:color w:val="000000" w:themeColor="text1"/>
        </w:rPr>
        <w:lastRenderedPageBreak/>
        <w:t>be taught as a subject. From the fourth year, English shall progressively be used as a medium of instruction and the language of immediate environment shall be taught as subjects</w:t>
      </w:r>
      <w:r w:rsidR="001D5718" w:rsidRPr="00615B5B">
        <w:rPr>
          <w:color w:val="000000" w:themeColor="text1"/>
        </w:rPr>
        <w:t>.</w:t>
      </w:r>
      <w:r w:rsidR="002334E0" w:rsidRPr="00615B5B">
        <w:rPr>
          <w:color w:val="000000" w:themeColor="text1"/>
        </w:rPr>
        <w:t xml:space="preserve"> </w:t>
      </w:r>
      <w:r w:rsidR="00452D95" w:rsidRPr="00615B5B">
        <w:rPr>
          <w:color w:val="000000" w:themeColor="text1"/>
        </w:rPr>
        <w:t>(2013,</w:t>
      </w:r>
      <w:r w:rsidR="00CA36B6" w:rsidRPr="00615B5B">
        <w:rPr>
          <w:color w:val="000000" w:themeColor="text1"/>
        </w:rPr>
        <w:t xml:space="preserve"> </w:t>
      </w:r>
      <w:r w:rsidR="00452D95" w:rsidRPr="00615B5B">
        <w:rPr>
          <w:color w:val="000000" w:themeColor="text1"/>
        </w:rPr>
        <w:t>p.8)</w:t>
      </w:r>
      <w:r w:rsidR="001D5718" w:rsidRPr="00615B5B">
        <w:rPr>
          <w:color w:val="000000" w:themeColor="text1"/>
        </w:rPr>
        <w:t xml:space="preserve"> </w:t>
      </w:r>
    </w:p>
    <w:p w:rsidR="00530CBB" w:rsidRPr="00615B5B" w:rsidRDefault="005F0DBB" w:rsidP="00323202">
      <w:pPr>
        <w:pStyle w:val="NormalWeb"/>
        <w:spacing w:before="120" w:beforeAutospacing="0" w:after="120" w:afterAutospacing="0" w:line="360" w:lineRule="auto"/>
        <w:jc w:val="both"/>
        <w:textAlignment w:val="baseline"/>
        <w:rPr>
          <w:color w:val="000000" w:themeColor="text1"/>
        </w:rPr>
      </w:pPr>
      <w:r w:rsidRPr="00615B5B">
        <w:rPr>
          <w:color w:val="000000" w:themeColor="text1"/>
        </w:rPr>
        <w:t>T</w:t>
      </w:r>
      <w:r w:rsidR="00FA5465" w:rsidRPr="00615B5B">
        <w:rPr>
          <w:color w:val="000000" w:themeColor="text1"/>
        </w:rPr>
        <w:t>he NPE</w:t>
      </w:r>
      <w:r w:rsidR="00530CBB" w:rsidRPr="00615B5B">
        <w:rPr>
          <w:color w:val="000000" w:themeColor="text1"/>
        </w:rPr>
        <w:t xml:space="preserve"> appears to recognize the importance of the mother tongue</w:t>
      </w:r>
      <w:r w:rsidR="00C65659" w:rsidRPr="00615B5B">
        <w:rPr>
          <w:color w:val="000000" w:themeColor="text1"/>
        </w:rPr>
        <w:t xml:space="preserve"> in the first instance but</w:t>
      </w:r>
      <w:r w:rsidR="00530CBB" w:rsidRPr="00615B5B">
        <w:rPr>
          <w:color w:val="000000" w:themeColor="text1"/>
        </w:rPr>
        <w:t xml:space="preserve"> a</w:t>
      </w:r>
      <w:r w:rsidR="00C65659" w:rsidRPr="00615B5B">
        <w:rPr>
          <w:color w:val="000000" w:themeColor="text1"/>
        </w:rPr>
        <w:t>dd</w:t>
      </w:r>
      <w:r w:rsidR="00530CBB" w:rsidRPr="00615B5B">
        <w:rPr>
          <w:color w:val="000000" w:themeColor="text1"/>
        </w:rPr>
        <w:t>s</w:t>
      </w:r>
      <w:r w:rsidR="00C65659" w:rsidRPr="00615B5B">
        <w:rPr>
          <w:color w:val="000000" w:themeColor="text1"/>
        </w:rPr>
        <w:t xml:space="preserve"> that </w:t>
      </w:r>
      <w:r w:rsidR="00530CBB" w:rsidRPr="00615B5B">
        <w:rPr>
          <w:color w:val="000000" w:themeColor="text1"/>
        </w:rPr>
        <w:t>English</w:t>
      </w:r>
      <w:r w:rsidR="00C65659" w:rsidRPr="00615B5B">
        <w:rPr>
          <w:color w:val="000000" w:themeColor="text1"/>
        </w:rPr>
        <w:t xml:space="preserve"> will also be used</w:t>
      </w:r>
      <w:r w:rsidR="00530CBB" w:rsidRPr="00615B5B">
        <w:rPr>
          <w:color w:val="000000" w:themeColor="text1"/>
        </w:rPr>
        <w:t xml:space="preserve"> for </w:t>
      </w:r>
      <w:r w:rsidR="0059379A" w:rsidRPr="00615B5B">
        <w:rPr>
          <w:color w:val="000000" w:themeColor="text1"/>
        </w:rPr>
        <w:t xml:space="preserve">the first </w:t>
      </w:r>
      <w:r w:rsidR="00530CBB" w:rsidRPr="00615B5B">
        <w:rPr>
          <w:color w:val="000000" w:themeColor="text1"/>
        </w:rPr>
        <w:t>few years of education</w:t>
      </w:r>
      <w:r w:rsidR="00713090" w:rsidRPr="00615B5B">
        <w:rPr>
          <w:color w:val="000000" w:themeColor="text1"/>
        </w:rPr>
        <w:t xml:space="preserve"> </w:t>
      </w:r>
      <w:r w:rsidR="006A73B2" w:rsidRPr="00615B5B">
        <w:rPr>
          <w:color w:val="000000" w:themeColor="text1"/>
        </w:rPr>
        <w:t>(Ochoma,</w:t>
      </w:r>
      <w:r w:rsidR="00713090" w:rsidRPr="00615B5B">
        <w:rPr>
          <w:color w:val="000000" w:themeColor="text1"/>
        </w:rPr>
        <w:t xml:space="preserve"> </w:t>
      </w:r>
      <w:r w:rsidR="006A73B2" w:rsidRPr="00615B5B">
        <w:rPr>
          <w:color w:val="000000" w:themeColor="text1"/>
        </w:rPr>
        <w:t>2015)</w:t>
      </w:r>
      <w:r w:rsidR="00530CBB" w:rsidRPr="00615B5B">
        <w:rPr>
          <w:color w:val="000000" w:themeColor="text1"/>
        </w:rPr>
        <w:t xml:space="preserve">. </w:t>
      </w:r>
      <w:r w:rsidR="00C65659" w:rsidRPr="00615B5B">
        <w:rPr>
          <w:color w:val="000000" w:themeColor="text1"/>
        </w:rPr>
        <w:t>T</w:t>
      </w:r>
      <w:r w:rsidR="00530CBB" w:rsidRPr="00615B5B">
        <w:rPr>
          <w:color w:val="000000" w:themeColor="text1"/>
        </w:rPr>
        <w:t xml:space="preserve">he 2008 review of the NPE </w:t>
      </w:r>
      <w:r w:rsidR="00060982" w:rsidRPr="00615B5B">
        <w:rPr>
          <w:color w:val="000000" w:themeColor="text1"/>
        </w:rPr>
        <w:t>was</w:t>
      </w:r>
      <w:r w:rsidR="00C65659" w:rsidRPr="00615B5B">
        <w:rPr>
          <w:color w:val="000000" w:themeColor="text1"/>
        </w:rPr>
        <w:t xml:space="preserve"> even more explicit when it says </w:t>
      </w:r>
      <w:r w:rsidR="00530CBB" w:rsidRPr="00615B5B">
        <w:rPr>
          <w:color w:val="000000" w:themeColor="text1"/>
        </w:rPr>
        <w:t>that “the medium of instruction in the primary school shall be the language of the environment for the first three years in monolingual communities during which period English shall be taught as a subject”</w:t>
      </w:r>
      <w:r w:rsidR="00C65659" w:rsidRPr="00615B5B">
        <w:rPr>
          <w:color w:val="000000" w:themeColor="text1"/>
        </w:rPr>
        <w:t>.</w:t>
      </w:r>
      <w:r w:rsidR="00530CBB" w:rsidRPr="00615B5B">
        <w:rPr>
          <w:bCs/>
          <w:color w:val="000000" w:themeColor="text1"/>
        </w:rPr>
        <w:t xml:space="preserve"> However, with the exception of remote areas</w:t>
      </w:r>
      <w:r w:rsidR="00555429" w:rsidRPr="00615B5B">
        <w:rPr>
          <w:bCs/>
          <w:color w:val="000000" w:themeColor="text1"/>
        </w:rPr>
        <w:t xml:space="preserve"> that are more homogenous</w:t>
      </w:r>
      <w:r w:rsidR="00530CBB" w:rsidRPr="00615B5B">
        <w:rPr>
          <w:bCs/>
          <w:color w:val="000000" w:themeColor="text1"/>
        </w:rPr>
        <w:t xml:space="preserve">, most communities in Nigeria are multilingual </w:t>
      </w:r>
      <w:r w:rsidR="000A76E5" w:rsidRPr="00615B5B">
        <w:rPr>
          <w:bCs/>
          <w:color w:val="000000" w:themeColor="text1"/>
        </w:rPr>
        <w:t xml:space="preserve">which </w:t>
      </w:r>
      <w:r w:rsidR="00530CBB" w:rsidRPr="00615B5B">
        <w:rPr>
          <w:bCs/>
          <w:color w:val="000000" w:themeColor="text1"/>
        </w:rPr>
        <w:t>mean</w:t>
      </w:r>
      <w:r w:rsidR="000A76E5" w:rsidRPr="00615B5B">
        <w:rPr>
          <w:bCs/>
          <w:color w:val="000000" w:themeColor="text1"/>
        </w:rPr>
        <w:t>s</w:t>
      </w:r>
      <w:r w:rsidR="00530CBB" w:rsidRPr="00615B5B">
        <w:rPr>
          <w:bCs/>
          <w:color w:val="000000" w:themeColor="text1"/>
        </w:rPr>
        <w:t xml:space="preserve"> that English will </w:t>
      </w:r>
      <w:r w:rsidR="001D5718" w:rsidRPr="00615B5B">
        <w:rPr>
          <w:bCs/>
          <w:color w:val="000000" w:themeColor="text1"/>
        </w:rPr>
        <w:t xml:space="preserve">most of the time </w:t>
      </w:r>
      <w:r w:rsidR="00530CBB" w:rsidRPr="00615B5B">
        <w:rPr>
          <w:bCs/>
          <w:color w:val="000000" w:themeColor="text1"/>
        </w:rPr>
        <w:t>be the default language of instruction</w:t>
      </w:r>
      <w:r w:rsidR="005B2732" w:rsidRPr="00615B5B">
        <w:rPr>
          <w:bCs/>
          <w:color w:val="000000" w:themeColor="text1"/>
        </w:rPr>
        <w:t>. A</w:t>
      </w:r>
      <w:r w:rsidR="00555429" w:rsidRPr="00615B5B">
        <w:rPr>
          <w:bCs/>
          <w:color w:val="000000" w:themeColor="text1"/>
        </w:rPr>
        <w:t xml:space="preserve"> closer</w:t>
      </w:r>
      <w:r w:rsidR="005B2732" w:rsidRPr="00615B5B">
        <w:rPr>
          <w:bCs/>
          <w:color w:val="000000" w:themeColor="text1"/>
        </w:rPr>
        <w:t xml:space="preserve"> look at stated objectives</w:t>
      </w:r>
      <w:r w:rsidR="00555429" w:rsidRPr="00615B5B">
        <w:rPr>
          <w:bCs/>
          <w:color w:val="000000" w:themeColor="text1"/>
        </w:rPr>
        <w:t xml:space="preserve"> in the NPE</w:t>
      </w:r>
      <w:r w:rsidR="005B2732" w:rsidRPr="00615B5B">
        <w:rPr>
          <w:bCs/>
          <w:color w:val="000000" w:themeColor="text1"/>
        </w:rPr>
        <w:t xml:space="preserve"> for</w:t>
      </w:r>
      <w:r w:rsidR="00555429" w:rsidRPr="00615B5B">
        <w:rPr>
          <w:bCs/>
          <w:color w:val="000000" w:themeColor="text1"/>
        </w:rPr>
        <w:t xml:space="preserve"> the three years of </w:t>
      </w:r>
      <w:r w:rsidR="005B2732" w:rsidRPr="00615B5B">
        <w:rPr>
          <w:bCs/>
          <w:color w:val="000000" w:themeColor="text1"/>
        </w:rPr>
        <w:t xml:space="preserve">senior secondary </w:t>
      </w:r>
      <w:r w:rsidR="00555429" w:rsidRPr="00615B5B">
        <w:rPr>
          <w:bCs/>
          <w:color w:val="000000" w:themeColor="text1"/>
        </w:rPr>
        <w:t xml:space="preserve">education </w:t>
      </w:r>
      <w:r w:rsidR="005B2732" w:rsidRPr="00615B5B">
        <w:rPr>
          <w:bCs/>
          <w:color w:val="000000" w:themeColor="text1"/>
        </w:rPr>
        <w:t>as well as for higher education</w:t>
      </w:r>
      <w:r w:rsidR="000A76E5" w:rsidRPr="00615B5B">
        <w:rPr>
          <w:bCs/>
          <w:color w:val="000000" w:themeColor="text1"/>
        </w:rPr>
        <w:t xml:space="preserve"> again</w:t>
      </w:r>
      <w:r w:rsidR="005B2732" w:rsidRPr="00615B5B">
        <w:rPr>
          <w:bCs/>
          <w:color w:val="000000" w:themeColor="text1"/>
        </w:rPr>
        <w:t xml:space="preserve"> </w:t>
      </w:r>
      <w:r w:rsidR="00555429" w:rsidRPr="00615B5B">
        <w:rPr>
          <w:bCs/>
          <w:color w:val="000000" w:themeColor="text1"/>
        </w:rPr>
        <w:t>ind</w:t>
      </w:r>
      <w:r w:rsidR="0038262A" w:rsidRPr="00615B5B">
        <w:rPr>
          <w:bCs/>
          <w:color w:val="000000" w:themeColor="text1"/>
        </w:rPr>
        <w:t>i</w:t>
      </w:r>
      <w:r w:rsidR="00555429" w:rsidRPr="00615B5B">
        <w:rPr>
          <w:bCs/>
          <w:color w:val="000000" w:themeColor="text1"/>
        </w:rPr>
        <w:t>cate</w:t>
      </w:r>
      <w:r w:rsidR="005B2732" w:rsidRPr="00615B5B">
        <w:rPr>
          <w:bCs/>
          <w:color w:val="000000" w:themeColor="text1"/>
        </w:rPr>
        <w:t xml:space="preserve"> the direction the government intends the use of EMI will take</w:t>
      </w:r>
      <w:r w:rsidR="0038262A" w:rsidRPr="00615B5B">
        <w:rPr>
          <w:bCs/>
          <w:color w:val="000000" w:themeColor="text1"/>
        </w:rPr>
        <w:t>.</w:t>
      </w:r>
    </w:p>
    <w:p w:rsidR="00070A1A" w:rsidRPr="00615B5B" w:rsidRDefault="001D5718" w:rsidP="00323202">
      <w:pPr>
        <w:spacing w:after="0" w:line="360" w:lineRule="auto"/>
        <w:ind w:right="2592"/>
        <w:jc w:val="both"/>
        <w:rPr>
          <w:rFonts w:ascii="Times New Roman" w:hAnsi="Times New Roman" w:cs="Times New Roman"/>
          <w:color w:val="000000" w:themeColor="text1"/>
          <w:sz w:val="24"/>
          <w:szCs w:val="24"/>
        </w:rPr>
      </w:pPr>
      <w:r w:rsidRPr="00615B5B">
        <w:rPr>
          <w:rFonts w:ascii="Times New Roman" w:hAnsi="Times New Roman" w:cs="Times New Roman"/>
          <w:b/>
          <w:color w:val="000000" w:themeColor="text1"/>
          <w:sz w:val="24"/>
          <w:szCs w:val="24"/>
        </w:rPr>
        <w:t xml:space="preserve">NPE </w:t>
      </w:r>
      <w:r w:rsidR="00070A1A" w:rsidRPr="00615B5B">
        <w:rPr>
          <w:rFonts w:ascii="Times New Roman" w:hAnsi="Times New Roman" w:cs="Times New Roman"/>
          <w:b/>
          <w:color w:val="000000" w:themeColor="text1"/>
          <w:sz w:val="24"/>
          <w:szCs w:val="24"/>
        </w:rPr>
        <w:t xml:space="preserve">Objectives of Language Learning at Senior Secondary </w:t>
      </w:r>
    </w:p>
    <w:p w:rsidR="0038262A" w:rsidRPr="00615B5B" w:rsidRDefault="0038262A" w:rsidP="00323202">
      <w:pPr>
        <w:pStyle w:val="NormalWeb"/>
        <w:spacing w:before="0" w:beforeAutospacing="0" w:after="120" w:afterAutospacing="0" w:line="360" w:lineRule="auto"/>
        <w:jc w:val="both"/>
        <w:textAlignment w:val="baseline"/>
        <w:rPr>
          <w:color w:val="000000" w:themeColor="text1"/>
        </w:rPr>
      </w:pPr>
      <w:r w:rsidRPr="00615B5B">
        <w:rPr>
          <w:color w:val="000000" w:themeColor="text1"/>
        </w:rPr>
        <w:t>T</w:t>
      </w:r>
      <w:r w:rsidR="0063528A" w:rsidRPr="00615B5B">
        <w:rPr>
          <w:color w:val="000000" w:themeColor="text1"/>
        </w:rPr>
        <w:t xml:space="preserve">he aim </w:t>
      </w:r>
      <w:r w:rsidR="008C5002" w:rsidRPr="00615B5B">
        <w:rPr>
          <w:color w:val="000000" w:themeColor="text1"/>
        </w:rPr>
        <w:t xml:space="preserve">at this level of education </w:t>
      </w:r>
      <w:r w:rsidR="0063528A" w:rsidRPr="00615B5B">
        <w:rPr>
          <w:color w:val="000000" w:themeColor="text1"/>
        </w:rPr>
        <w:t>is</w:t>
      </w:r>
      <w:r w:rsidR="000A76E5" w:rsidRPr="00615B5B">
        <w:rPr>
          <w:color w:val="000000" w:themeColor="text1"/>
        </w:rPr>
        <w:t xml:space="preserve"> mainly</w:t>
      </w:r>
      <w:r w:rsidR="0063528A" w:rsidRPr="00615B5B">
        <w:rPr>
          <w:color w:val="000000" w:themeColor="text1"/>
        </w:rPr>
        <w:t xml:space="preserve"> to develop students’ knowledge of English</w:t>
      </w:r>
      <w:r w:rsidR="000A76E5" w:rsidRPr="00615B5B">
        <w:rPr>
          <w:color w:val="000000" w:themeColor="text1"/>
        </w:rPr>
        <w:t>, their grasp of</w:t>
      </w:r>
      <w:r w:rsidR="0063528A" w:rsidRPr="00615B5B">
        <w:rPr>
          <w:color w:val="000000" w:themeColor="text1"/>
        </w:rPr>
        <w:t xml:space="preserve"> the rules of grammar as well as </w:t>
      </w:r>
      <w:r w:rsidR="00A54F85" w:rsidRPr="00615B5B">
        <w:rPr>
          <w:color w:val="000000" w:themeColor="text1"/>
        </w:rPr>
        <w:t xml:space="preserve">to </w:t>
      </w:r>
      <w:r w:rsidR="0063528A" w:rsidRPr="00615B5B">
        <w:rPr>
          <w:color w:val="000000" w:themeColor="text1"/>
        </w:rPr>
        <w:t xml:space="preserve">develop the ability to make use of it in </w:t>
      </w:r>
      <w:r w:rsidRPr="00615B5B">
        <w:rPr>
          <w:color w:val="000000" w:themeColor="text1"/>
        </w:rPr>
        <w:t xml:space="preserve">their </w:t>
      </w:r>
      <w:r w:rsidR="0063528A" w:rsidRPr="00615B5B">
        <w:rPr>
          <w:color w:val="000000" w:themeColor="text1"/>
        </w:rPr>
        <w:t>own writing.</w:t>
      </w:r>
      <w:r w:rsidR="003A64AF" w:rsidRPr="00615B5B">
        <w:rPr>
          <w:color w:val="000000" w:themeColor="text1"/>
        </w:rPr>
        <w:t xml:space="preserve"> Thus,</w:t>
      </w:r>
      <w:r w:rsidRPr="00615B5B">
        <w:rPr>
          <w:color w:val="000000" w:themeColor="text1"/>
        </w:rPr>
        <w:t xml:space="preserve"> </w:t>
      </w:r>
      <w:r w:rsidR="0063528A" w:rsidRPr="00615B5B">
        <w:rPr>
          <w:bCs/>
          <w:color w:val="000000" w:themeColor="text1"/>
        </w:rPr>
        <w:t>NPE</w:t>
      </w:r>
      <w:r w:rsidR="006C1B8B" w:rsidRPr="00615B5B">
        <w:rPr>
          <w:color w:val="000000" w:themeColor="text1"/>
        </w:rPr>
        <w:t xml:space="preserve"> </w:t>
      </w:r>
      <w:r w:rsidR="00060982" w:rsidRPr="00615B5B">
        <w:rPr>
          <w:color w:val="000000" w:themeColor="text1"/>
        </w:rPr>
        <w:t>(</w:t>
      </w:r>
      <w:r w:rsidR="006C1B8B" w:rsidRPr="00615B5B">
        <w:rPr>
          <w:color w:val="000000" w:themeColor="text1"/>
        </w:rPr>
        <w:t>20.3</w:t>
      </w:r>
      <w:r w:rsidR="00060982" w:rsidRPr="00615B5B">
        <w:rPr>
          <w:color w:val="000000" w:themeColor="text1"/>
        </w:rPr>
        <w:t>)</w:t>
      </w:r>
      <w:r w:rsidR="003A64AF" w:rsidRPr="00615B5B">
        <w:rPr>
          <w:color w:val="000000" w:themeColor="text1"/>
        </w:rPr>
        <w:t xml:space="preserve"> </w:t>
      </w:r>
      <w:r w:rsidR="002334E0" w:rsidRPr="00615B5B">
        <w:rPr>
          <w:color w:val="000000" w:themeColor="text1"/>
        </w:rPr>
        <w:t>specif</w:t>
      </w:r>
      <w:r w:rsidR="00060982" w:rsidRPr="00615B5B">
        <w:rPr>
          <w:color w:val="000000" w:themeColor="text1"/>
        </w:rPr>
        <w:t xml:space="preserve">ies </w:t>
      </w:r>
      <w:r w:rsidR="003A64AF" w:rsidRPr="00615B5B">
        <w:rPr>
          <w:color w:val="000000" w:themeColor="text1"/>
        </w:rPr>
        <w:t>that students should</w:t>
      </w:r>
      <w:r w:rsidRPr="00615B5B">
        <w:rPr>
          <w:color w:val="000000" w:themeColor="text1"/>
        </w:rPr>
        <w:t>:</w:t>
      </w:r>
    </w:p>
    <w:p w:rsidR="00530CBB" w:rsidRPr="00615B5B" w:rsidRDefault="00070A1A" w:rsidP="00323202">
      <w:pPr>
        <w:pStyle w:val="NormalWeb"/>
        <w:spacing w:before="0" w:beforeAutospacing="0" w:after="120" w:afterAutospacing="0" w:line="360" w:lineRule="auto"/>
        <w:textAlignment w:val="baseline"/>
        <w:rPr>
          <w:color w:val="000000" w:themeColor="text1"/>
        </w:rPr>
      </w:pPr>
      <w:r w:rsidRPr="00615B5B">
        <w:rPr>
          <w:color w:val="000000" w:themeColor="text1"/>
        </w:rPr>
        <w:t xml:space="preserve">Express themselves correctly and fully in the language, employing appropriate registers,   lexemes and figures of speech.                                                                                                          Read literature written in the English language without difficulty and at reasonable speed.                                                                                           Carry out continuous writing in the language by employing correct usages of grammar, idiomatic expression, orthography, and other mechanics of the language.                                                                             Acquire the necessary tools, skills, and competencies for tertiary education. </w:t>
      </w:r>
    </w:p>
    <w:p w:rsidR="00C25226" w:rsidRPr="00615B5B" w:rsidRDefault="00C25226" w:rsidP="00323202">
      <w:pPr>
        <w:spacing w:after="12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From the above, it is </w:t>
      </w:r>
      <w:r w:rsidR="00DF4C34" w:rsidRPr="00615B5B">
        <w:rPr>
          <w:rFonts w:ascii="Times New Roman" w:hAnsi="Times New Roman" w:cs="Times New Roman"/>
          <w:color w:val="000000" w:themeColor="text1"/>
          <w:sz w:val="24"/>
          <w:szCs w:val="24"/>
        </w:rPr>
        <w:t>evident</w:t>
      </w:r>
      <w:r w:rsidRPr="00615B5B">
        <w:rPr>
          <w:rFonts w:ascii="Times New Roman" w:hAnsi="Times New Roman" w:cs="Times New Roman"/>
          <w:color w:val="000000" w:themeColor="text1"/>
          <w:sz w:val="24"/>
          <w:szCs w:val="24"/>
        </w:rPr>
        <w:t xml:space="preserve"> that English is</w:t>
      </w:r>
      <w:r w:rsidR="00DF4C34" w:rsidRPr="00615B5B">
        <w:rPr>
          <w:rFonts w:ascii="Times New Roman" w:hAnsi="Times New Roman" w:cs="Times New Roman"/>
          <w:color w:val="000000" w:themeColor="text1"/>
          <w:sz w:val="24"/>
          <w:szCs w:val="24"/>
        </w:rPr>
        <w:t xml:space="preserve"> to be used as </w:t>
      </w:r>
      <w:r w:rsidRPr="00615B5B">
        <w:rPr>
          <w:rFonts w:ascii="Times New Roman" w:hAnsi="Times New Roman" w:cs="Times New Roman"/>
          <w:color w:val="000000" w:themeColor="text1"/>
          <w:sz w:val="24"/>
          <w:szCs w:val="24"/>
        </w:rPr>
        <w:t xml:space="preserve">the medium of instruction while it is also taught as a core subject. </w:t>
      </w:r>
      <w:r w:rsidR="00DF4C34" w:rsidRPr="00615B5B">
        <w:rPr>
          <w:rFonts w:ascii="Times New Roman" w:hAnsi="Times New Roman" w:cs="Times New Roman"/>
          <w:color w:val="000000" w:themeColor="text1"/>
          <w:sz w:val="24"/>
          <w:szCs w:val="24"/>
        </w:rPr>
        <w:t>It is</w:t>
      </w:r>
      <w:r w:rsidRPr="00615B5B">
        <w:rPr>
          <w:rFonts w:ascii="Times New Roman" w:hAnsi="Times New Roman" w:cs="Times New Roman"/>
          <w:color w:val="000000" w:themeColor="text1"/>
          <w:sz w:val="24"/>
          <w:szCs w:val="24"/>
        </w:rPr>
        <w:t xml:space="preserve"> expect</w:t>
      </w:r>
      <w:r w:rsidR="00DF4C34" w:rsidRPr="00615B5B">
        <w:rPr>
          <w:rFonts w:ascii="Times New Roman" w:hAnsi="Times New Roman" w:cs="Times New Roman"/>
          <w:color w:val="000000" w:themeColor="text1"/>
          <w:sz w:val="24"/>
          <w:szCs w:val="24"/>
        </w:rPr>
        <w:t>ed</w:t>
      </w:r>
      <w:r w:rsidRPr="00615B5B">
        <w:rPr>
          <w:rFonts w:ascii="Times New Roman" w:hAnsi="Times New Roman" w:cs="Times New Roman"/>
          <w:color w:val="000000" w:themeColor="text1"/>
          <w:sz w:val="24"/>
          <w:szCs w:val="24"/>
        </w:rPr>
        <w:t xml:space="preserve"> that by the time students leave secondary school, they should have acquired a level proficiency in English that will enable them utilize it effectively in their chosen</w:t>
      </w:r>
      <w:r w:rsidR="00DF4C34"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courses. </w:t>
      </w:r>
      <w:r w:rsidR="00DF4C34" w:rsidRPr="00615B5B">
        <w:rPr>
          <w:rFonts w:ascii="Times New Roman" w:hAnsi="Times New Roman" w:cs="Times New Roman"/>
          <w:color w:val="000000" w:themeColor="text1"/>
          <w:sz w:val="24"/>
          <w:szCs w:val="24"/>
        </w:rPr>
        <w:t>Hence</w:t>
      </w:r>
      <w:r w:rsidRPr="00615B5B">
        <w:rPr>
          <w:rFonts w:ascii="Times New Roman" w:hAnsi="Times New Roman" w:cs="Times New Roman"/>
          <w:color w:val="000000" w:themeColor="text1"/>
          <w:sz w:val="24"/>
          <w:szCs w:val="24"/>
        </w:rPr>
        <w:t>, a credit pass in English is</w:t>
      </w:r>
      <w:r w:rsidR="00DF4C34" w:rsidRPr="00615B5B">
        <w:rPr>
          <w:rFonts w:ascii="Times New Roman" w:hAnsi="Times New Roman" w:cs="Times New Roman"/>
          <w:color w:val="000000" w:themeColor="text1"/>
          <w:sz w:val="24"/>
          <w:szCs w:val="24"/>
        </w:rPr>
        <w:t xml:space="preserve"> made</w:t>
      </w:r>
      <w:r w:rsidRPr="00615B5B">
        <w:rPr>
          <w:rFonts w:ascii="Times New Roman" w:hAnsi="Times New Roman" w:cs="Times New Roman"/>
          <w:color w:val="000000" w:themeColor="text1"/>
          <w:sz w:val="24"/>
          <w:szCs w:val="24"/>
        </w:rPr>
        <w:t xml:space="preserve"> a condition for admission into higher education (</w:t>
      </w:r>
      <w:r w:rsidRPr="00615B5B">
        <w:rPr>
          <w:rFonts w:ascii="Times New Roman" w:hAnsi="Times New Roman" w:cs="Times New Roman"/>
          <w:color w:val="000000" w:themeColor="text1"/>
          <w:sz w:val="24"/>
          <w:szCs w:val="24"/>
          <w:shd w:val="clear" w:color="auto" w:fill="FFFEFA"/>
        </w:rPr>
        <w:t>Babatunde,</w:t>
      </w:r>
      <w:r w:rsidR="00107173" w:rsidRPr="00615B5B">
        <w:rPr>
          <w:rFonts w:ascii="Times New Roman" w:hAnsi="Times New Roman" w:cs="Times New Roman"/>
          <w:color w:val="000000" w:themeColor="text1"/>
          <w:sz w:val="24"/>
          <w:szCs w:val="24"/>
          <w:shd w:val="clear" w:color="auto" w:fill="FFFEFA"/>
        </w:rPr>
        <w:t xml:space="preserve"> </w:t>
      </w:r>
      <w:r w:rsidRPr="00615B5B">
        <w:rPr>
          <w:rFonts w:ascii="Times New Roman" w:hAnsi="Times New Roman" w:cs="Times New Roman"/>
          <w:color w:val="000000" w:themeColor="text1"/>
          <w:sz w:val="24"/>
          <w:szCs w:val="24"/>
          <w:shd w:val="clear" w:color="auto" w:fill="FFFEFA"/>
        </w:rPr>
        <w:t>2002)</w:t>
      </w:r>
      <w:r w:rsidR="006D4CE5" w:rsidRPr="00615B5B">
        <w:rPr>
          <w:rFonts w:ascii="Times New Roman" w:hAnsi="Times New Roman" w:cs="Times New Roman"/>
          <w:color w:val="000000" w:themeColor="text1"/>
          <w:sz w:val="24"/>
          <w:szCs w:val="24"/>
        </w:rPr>
        <w:t>.</w:t>
      </w:r>
    </w:p>
    <w:p w:rsidR="00070A1A" w:rsidRPr="00615B5B" w:rsidRDefault="001D5718" w:rsidP="00615B5B">
      <w:pPr>
        <w:spacing w:after="0" w:line="360" w:lineRule="auto"/>
        <w:jc w:val="both"/>
        <w:rPr>
          <w:rFonts w:ascii="Times New Roman" w:hAnsi="Times New Roman" w:cs="Times New Roman"/>
          <w:b/>
          <w:color w:val="000000" w:themeColor="text1"/>
          <w:sz w:val="24"/>
          <w:szCs w:val="24"/>
        </w:rPr>
      </w:pPr>
      <w:r w:rsidRPr="00615B5B">
        <w:rPr>
          <w:rFonts w:ascii="Times New Roman" w:hAnsi="Times New Roman" w:cs="Times New Roman"/>
          <w:b/>
          <w:color w:val="000000" w:themeColor="text1"/>
          <w:sz w:val="24"/>
          <w:szCs w:val="24"/>
        </w:rPr>
        <w:t xml:space="preserve">NPE </w:t>
      </w:r>
      <w:r w:rsidR="00070A1A" w:rsidRPr="00615B5B">
        <w:rPr>
          <w:rFonts w:ascii="Times New Roman" w:hAnsi="Times New Roman" w:cs="Times New Roman"/>
          <w:b/>
          <w:color w:val="000000" w:themeColor="text1"/>
          <w:sz w:val="24"/>
          <w:szCs w:val="24"/>
        </w:rPr>
        <w:t xml:space="preserve">Objectives of English Language in Higher Education </w:t>
      </w:r>
    </w:p>
    <w:p w:rsidR="00070A1A" w:rsidRPr="00615B5B" w:rsidRDefault="00DF4C34" w:rsidP="00615B5B">
      <w:pPr>
        <w:spacing w:after="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lastRenderedPageBreak/>
        <w:t>At this level of education, t</w:t>
      </w:r>
      <w:r w:rsidR="006D4CE5" w:rsidRPr="00615B5B">
        <w:rPr>
          <w:rFonts w:ascii="Times New Roman" w:hAnsi="Times New Roman" w:cs="Times New Roman"/>
          <w:color w:val="000000" w:themeColor="text1"/>
          <w:sz w:val="24"/>
          <w:szCs w:val="24"/>
        </w:rPr>
        <w:t>he following</w:t>
      </w:r>
      <w:r w:rsidR="002334E0" w:rsidRPr="00615B5B">
        <w:rPr>
          <w:rFonts w:ascii="Times New Roman" w:hAnsi="Times New Roman" w:cs="Times New Roman"/>
          <w:color w:val="000000" w:themeColor="text1"/>
          <w:sz w:val="24"/>
          <w:szCs w:val="24"/>
        </w:rPr>
        <w:t xml:space="preserve"> language and communication skills</w:t>
      </w:r>
      <w:r w:rsidR="006D4CE5" w:rsidRPr="00615B5B">
        <w:rPr>
          <w:rFonts w:ascii="Times New Roman" w:hAnsi="Times New Roman" w:cs="Times New Roman"/>
          <w:color w:val="000000" w:themeColor="text1"/>
          <w:sz w:val="24"/>
          <w:szCs w:val="24"/>
        </w:rPr>
        <w:t xml:space="preserve"> are expected of </w:t>
      </w:r>
      <w:r w:rsidR="00070A1A" w:rsidRPr="00615B5B">
        <w:rPr>
          <w:rFonts w:ascii="Times New Roman" w:hAnsi="Times New Roman" w:cs="Times New Roman"/>
          <w:color w:val="000000" w:themeColor="text1"/>
          <w:sz w:val="24"/>
          <w:szCs w:val="24"/>
        </w:rPr>
        <w:t>students:</w:t>
      </w:r>
    </w:p>
    <w:p w:rsidR="00070A1A" w:rsidRPr="00615B5B" w:rsidRDefault="00070A1A" w:rsidP="00615B5B">
      <w:pPr>
        <w:spacing w:after="0" w:line="360" w:lineRule="auto"/>
        <w:ind w:right="1872"/>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Build on and improve upon all the English language skills acquired at the pre-tertiary levels.</w:t>
      </w:r>
    </w:p>
    <w:p w:rsidR="00070A1A" w:rsidRPr="00615B5B" w:rsidRDefault="00070A1A" w:rsidP="00615B5B">
      <w:pPr>
        <w:spacing w:after="0" w:line="360" w:lineRule="auto"/>
        <w:ind w:right="1872"/>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Read and write with more competence in English.</w:t>
      </w:r>
    </w:p>
    <w:p w:rsidR="00070A1A" w:rsidRPr="00615B5B" w:rsidRDefault="00070A1A" w:rsidP="00615B5B">
      <w:pPr>
        <w:spacing w:after="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Follow sequence of ideas, facts, locate significant points.</w:t>
      </w:r>
    </w:p>
    <w:p w:rsidR="00070A1A" w:rsidRPr="00615B5B" w:rsidRDefault="00070A1A" w:rsidP="00615B5B">
      <w:pPr>
        <w:spacing w:after="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Engage in critical thinking, analysis, evaluation</w:t>
      </w:r>
      <w:r w:rsidR="001D5718"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w:t>
      </w:r>
    </w:p>
    <w:p w:rsidR="002D6BDA" w:rsidRPr="00615B5B" w:rsidRDefault="00070A1A" w:rsidP="00615B5B">
      <w:pPr>
        <w:spacing w:after="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Develop self study habits. </w:t>
      </w:r>
    </w:p>
    <w:p w:rsidR="009B0306" w:rsidRPr="00615B5B" w:rsidRDefault="00C25226" w:rsidP="00323202">
      <w:pPr>
        <w:pStyle w:val="NormalWeb"/>
        <w:spacing w:before="120" w:beforeAutospacing="0" w:after="120" w:afterAutospacing="0" w:line="360" w:lineRule="auto"/>
        <w:jc w:val="both"/>
        <w:textAlignment w:val="baseline"/>
        <w:rPr>
          <w:b/>
          <w:color w:val="000000" w:themeColor="text1"/>
        </w:rPr>
      </w:pPr>
      <w:r w:rsidRPr="00615B5B">
        <w:rPr>
          <w:color w:val="000000" w:themeColor="text1"/>
        </w:rPr>
        <w:t>Alt</w:t>
      </w:r>
      <w:r w:rsidR="0038262A" w:rsidRPr="00615B5B">
        <w:rPr>
          <w:color w:val="000000" w:themeColor="text1"/>
        </w:rPr>
        <w:t>hough not expl</w:t>
      </w:r>
      <w:r w:rsidR="006E120B" w:rsidRPr="00615B5B">
        <w:rPr>
          <w:color w:val="000000" w:themeColor="text1"/>
        </w:rPr>
        <w:t>i</w:t>
      </w:r>
      <w:r w:rsidR="0038262A" w:rsidRPr="00615B5B">
        <w:rPr>
          <w:color w:val="000000" w:themeColor="text1"/>
        </w:rPr>
        <w:t>ci</w:t>
      </w:r>
      <w:r w:rsidR="006E120B" w:rsidRPr="00615B5B">
        <w:rPr>
          <w:color w:val="000000" w:themeColor="text1"/>
        </w:rPr>
        <w:t>t</w:t>
      </w:r>
      <w:r w:rsidR="0038262A" w:rsidRPr="00615B5B">
        <w:rPr>
          <w:color w:val="000000" w:themeColor="text1"/>
        </w:rPr>
        <w:t>ly</w:t>
      </w:r>
      <w:r w:rsidR="006D4CE5" w:rsidRPr="00615B5B">
        <w:rPr>
          <w:color w:val="000000" w:themeColor="text1"/>
        </w:rPr>
        <w:t xml:space="preserve"> stated</w:t>
      </w:r>
      <w:r w:rsidR="0038262A" w:rsidRPr="00615B5B">
        <w:rPr>
          <w:color w:val="000000" w:themeColor="text1"/>
        </w:rPr>
        <w:t xml:space="preserve">, </w:t>
      </w:r>
      <w:r w:rsidRPr="00615B5B">
        <w:rPr>
          <w:color w:val="000000" w:themeColor="text1"/>
        </w:rPr>
        <w:t xml:space="preserve">English remains the </w:t>
      </w:r>
      <w:r w:rsidR="008C5002" w:rsidRPr="00615B5B">
        <w:rPr>
          <w:color w:val="000000" w:themeColor="text1"/>
        </w:rPr>
        <w:t>language o</w:t>
      </w:r>
      <w:r w:rsidRPr="00615B5B">
        <w:rPr>
          <w:color w:val="000000" w:themeColor="text1"/>
        </w:rPr>
        <w:t xml:space="preserve">f instruction in higher education.  But in spite of previous steps taken to ensure </w:t>
      </w:r>
      <w:r w:rsidR="00DF4C34" w:rsidRPr="00615B5B">
        <w:rPr>
          <w:color w:val="000000" w:themeColor="text1"/>
        </w:rPr>
        <w:t xml:space="preserve">that </w:t>
      </w:r>
      <w:r w:rsidRPr="00615B5B">
        <w:rPr>
          <w:color w:val="000000" w:themeColor="text1"/>
        </w:rPr>
        <w:t>students can cope competently with EMI</w:t>
      </w:r>
      <w:r w:rsidR="006D4CE5" w:rsidRPr="00615B5B">
        <w:rPr>
          <w:color w:val="000000" w:themeColor="text1"/>
        </w:rPr>
        <w:t xml:space="preserve"> at this level</w:t>
      </w:r>
      <w:r w:rsidRPr="00615B5B">
        <w:rPr>
          <w:color w:val="000000" w:themeColor="text1"/>
        </w:rPr>
        <w:t xml:space="preserve">, </w:t>
      </w:r>
      <w:r w:rsidR="00DF4C34" w:rsidRPr="00615B5B">
        <w:rPr>
          <w:color w:val="000000" w:themeColor="text1"/>
        </w:rPr>
        <w:t xml:space="preserve">researchers have identified </w:t>
      </w:r>
      <w:r w:rsidRPr="00615B5B">
        <w:rPr>
          <w:color w:val="000000" w:themeColor="text1"/>
        </w:rPr>
        <w:t xml:space="preserve">deficiencies </w:t>
      </w:r>
      <w:r w:rsidR="00DF4C34" w:rsidRPr="00615B5B">
        <w:rPr>
          <w:color w:val="000000" w:themeColor="text1"/>
        </w:rPr>
        <w:t>in</w:t>
      </w:r>
      <w:r w:rsidRPr="00615B5B">
        <w:rPr>
          <w:color w:val="000000" w:themeColor="text1"/>
        </w:rPr>
        <w:t xml:space="preserve"> </w:t>
      </w:r>
      <w:r w:rsidR="00243E27" w:rsidRPr="00615B5B">
        <w:rPr>
          <w:color w:val="000000" w:themeColor="text1"/>
        </w:rPr>
        <w:t>their</w:t>
      </w:r>
      <w:r w:rsidRPr="00615B5B">
        <w:rPr>
          <w:color w:val="000000" w:themeColor="text1"/>
        </w:rPr>
        <w:t xml:space="preserve"> academic reading and writing</w:t>
      </w:r>
      <w:r w:rsidR="006A73DB" w:rsidRPr="00615B5B">
        <w:rPr>
          <w:color w:val="000000" w:themeColor="text1"/>
        </w:rPr>
        <w:t xml:space="preserve"> which </w:t>
      </w:r>
      <w:r w:rsidR="00DF4C34" w:rsidRPr="00615B5B">
        <w:rPr>
          <w:color w:val="000000" w:themeColor="text1"/>
        </w:rPr>
        <w:t>is</w:t>
      </w:r>
      <w:r w:rsidR="00064698" w:rsidRPr="00615B5B">
        <w:rPr>
          <w:color w:val="000000" w:themeColor="text1"/>
        </w:rPr>
        <w:t xml:space="preserve"> </w:t>
      </w:r>
      <w:r w:rsidR="00DF4C34" w:rsidRPr="00615B5B">
        <w:rPr>
          <w:color w:val="000000" w:themeColor="text1"/>
        </w:rPr>
        <w:t xml:space="preserve"> </w:t>
      </w:r>
      <w:r w:rsidR="006A73DB" w:rsidRPr="00615B5B">
        <w:rPr>
          <w:color w:val="000000" w:themeColor="text1"/>
        </w:rPr>
        <w:t xml:space="preserve"> attribute</w:t>
      </w:r>
      <w:r w:rsidR="00F91317" w:rsidRPr="00615B5B">
        <w:rPr>
          <w:color w:val="000000" w:themeColor="text1"/>
        </w:rPr>
        <w:t>d</w:t>
      </w:r>
      <w:r w:rsidR="006A73DB" w:rsidRPr="00615B5B">
        <w:rPr>
          <w:color w:val="000000" w:themeColor="text1"/>
        </w:rPr>
        <w:t xml:space="preserve"> to the non-existence of a clear language policy (</w:t>
      </w:r>
      <w:r w:rsidR="006A73DB" w:rsidRPr="00615B5B">
        <w:rPr>
          <w:color w:val="000000" w:themeColor="text1"/>
          <w:shd w:val="clear" w:color="auto" w:fill="FFFEFA"/>
        </w:rPr>
        <w:t>Babatunde, 2002;</w:t>
      </w:r>
      <w:r w:rsidR="006A73DB" w:rsidRPr="00615B5B">
        <w:rPr>
          <w:color w:val="000000" w:themeColor="text1"/>
        </w:rPr>
        <w:t xml:space="preserve"> Adegbija,</w:t>
      </w:r>
      <w:r w:rsidR="00E2633F" w:rsidRPr="00615B5B">
        <w:rPr>
          <w:color w:val="000000" w:themeColor="text1"/>
        </w:rPr>
        <w:t xml:space="preserve"> </w:t>
      </w:r>
      <w:r w:rsidR="006A73DB" w:rsidRPr="00615B5B">
        <w:rPr>
          <w:color w:val="000000" w:themeColor="text1"/>
        </w:rPr>
        <w:t>2004; Ochoma</w:t>
      </w:r>
      <w:r w:rsidR="00CA36B6" w:rsidRPr="00615B5B">
        <w:rPr>
          <w:color w:val="000000" w:themeColor="text1"/>
        </w:rPr>
        <w:t>,</w:t>
      </w:r>
      <w:r w:rsidR="00DF4C34" w:rsidRPr="00615B5B">
        <w:rPr>
          <w:color w:val="000000" w:themeColor="text1"/>
        </w:rPr>
        <w:t xml:space="preserve"> </w:t>
      </w:r>
      <w:r w:rsidR="006A73DB" w:rsidRPr="00615B5B">
        <w:rPr>
          <w:color w:val="000000" w:themeColor="text1"/>
        </w:rPr>
        <w:t xml:space="preserve">2015). </w:t>
      </w:r>
      <w:r w:rsidR="00DF02A9" w:rsidRPr="00615B5B">
        <w:rPr>
          <w:color w:val="000000" w:themeColor="text1"/>
        </w:rPr>
        <w:t xml:space="preserve">Thus, in a last ditch </w:t>
      </w:r>
      <w:r w:rsidR="00F91317" w:rsidRPr="00615B5B">
        <w:rPr>
          <w:color w:val="000000" w:themeColor="text1"/>
        </w:rPr>
        <w:t>effort</w:t>
      </w:r>
      <w:r w:rsidR="00DF02A9" w:rsidRPr="00615B5B">
        <w:rPr>
          <w:color w:val="000000" w:themeColor="text1"/>
        </w:rPr>
        <w:t xml:space="preserve"> to remedy student’s problems with EMI, </w:t>
      </w:r>
      <w:r w:rsidR="00DF4C34" w:rsidRPr="00615B5B">
        <w:rPr>
          <w:color w:val="000000" w:themeColor="text1"/>
        </w:rPr>
        <w:t xml:space="preserve">a course titled </w:t>
      </w:r>
      <w:r w:rsidR="00E2633F" w:rsidRPr="00615B5B">
        <w:rPr>
          <w:color w:val="000000" w:themeColor="text1"/>
        </w:rPr>
        <w:t>t</w:t>
      </w:r>
      <w:r w:rsidR="00DF4C34" w:rsidRPr="00615B5B">
        <w:rPr>
          <w:color w:val="000000" w:themeColor="text1"/>
        </w:rPr>
        <w:t xml:space="preserve">he Use of English has </w:t>
      </w:r>
      <w:r w:rsidR="00DF02A9" w:rsidRPr="00615B5B">
        <w:rPr>
          <w:color w:val="000000" w:themeColor="text1"/>
        </w:rPr>
        <w:t>bec</w:t>
      </w:r>
      <w:r w:rsidR="00CA36B6" w:rsidRPr="00615B5B">
        <w:rPr>
          <w:color w:val="000000" w:themeColor="text1"/>
        </w:rPr>
        <w:t>a</w:t>
      </w:r>
      <w:r w:rsidR="00DF02A9" w:rsidRPr="00615B5B">
        <w:rPr>
          <w:color w:val="000000" w:themeColor="text1"/>
        </w:rPr>
        <w:t xml:space="preserve">me a compulsory graduation requirement for all higher education </w:t>
      </w:r>
      <w:r w:rsidR="00DF4C34" w:rsidRPr="00615B5B">
        <w:rPr>
          <w:color w:val="000000" w:themeColor="text1"/>
        </w:rPr>
        <w:t xml:space="preserve">students </w:t>
      </w:r>
      <w:r w:rsidR="00DF02A9" w:rsidRPr="00615B5B">
        <w:rPr>
          <w:color w:val="000000" w:themeColor="text1"/>
        </w:rPr>
        <w:t>(Freeman</w:t>
      </w:r>
      <w:r w:rsidR="00F6201F" w:rsidRPr="00615B5B">
        <w:rPr>
          <w:color w:val="000000" w:themeColor="text1"/>
        </w:rPr>
        <w:t xml:space="preserve"> </w:t>
      </w:r>
      <w:r w:rsidR="00DF02A9" w:rsidRPr="00615B5B">
        <w:rPr>
          <w:color w:val="000000" w:themeColor="text1"/>
        </w:rPr>
        <w:t xml:space="preserve">&amp; Jibril, 1988). </w:t>
      </w:r>
      <w:r w:rsidR="009810D8" w:rsidRPr="00615B5B">
        <w:rPr>
          <w:color w:val="000000" w:themeColor="text1"/>
        </w:rPr>
        <w:t xml:space="preserve">Meant to upgrade </w:t>
      </w:r>
      <w:r w:rsidR="00DF4C34" w:rsidRPr="00615B5B">
        <w:rPr>
          <w:color w:val="000000" w:themeColor="text1"/>
        </w:rPr>
        <w:t>learners’</w:t>
      </w:r>
      <w:r w:rsidR="009810D8" w:rsidRPr="00615B5B">
        <w:rPr>
          <w:color w:val="000000" w:themeColor="text1"/>
        </w:rPr>
        <w:t xml:space="preserve"> </w:t>
      </w:r>
      <w:r w:rsidR="000700A0" w:rsidRPr="00615B5B">
        <w:rPr>
          <w:color w:val="000000" w:themeColor="text1"/>
        </w:rPr>
        <w:t>standard</w:t>
      </w:r>
      <w:r w:rsidR="009810D8" w:rsidRPr="00615B5B">
        <w:rPr>
          <w:color w:val="000000" w:themeColor="text1"/>
        </w:rPr>
        <w:t xml:space="preserve"> of English, it is a service course that </w:t>
      </w:r>
      <w:r w:rsidR="00F91317" w:rsidRPr="00615B5B">
        <w:rPr>
          <w:color w:val="000000" w:themeColor="text1"/>
        </w:rPr>
        <w:t xml:space="preserve">tries </w:t>
      </w:r>
      <w:r w:rsidR="009810D8" w:rsidRPr="00615B5B">
        <w:rPr>
          <w:color w:val="000000" w:themeColor="text1"/>
        </w:rPr>
        <w:t>prepare</w:t>
      </w:r>
      <w:r w:rsidR="00CA36B6" w:rsidRPr="00615B5B">
        <w:rPr>
          <w:color w:val="000000" w:themeColor="text1"/>
        </w:rPr>
        <w:t>s</w:t>
      </w:r>
      <w:r w:rsidR="009810D8" w:rsidRPr="00615B5B">
        <w:rPr>
          <w:color w:val="000000" w:themeColor="text1"/>
        </w:rPr>
        <w:t xml:space="preserve"> them for the demands of studying in the language</w:t>
      </w:r>
      <w:r w:rsidR="00CA36B6" w:rsidRPr="00615B5B">
        <w:rPr>
          <w:color w:val="000000" w:themeColor="text1"/>
        </w:rPr>
        <w:t>. The f</w:t>
      </w:r>
      <w:r w:rsidR="009810D8" w:rsidRPr="00615B5B">
        <w:rPr>
          <w:color w:val="000000" w:themeColor="text1"/>
        </w:rPr>
        <w:t>unctional skills of reading</w:t>
      </w:r>
      <w:r w:rsidR="00CA36B6" w:rsidRPr="00615B5B">
        <w:rPr>
          <w:color w:val="000000" w:themeColor="text1"/>
        </w:rPr>
        <w:t xml:space="preserve"> and</w:t>
      </w:r>
      <w:r w:rsidR="009810D8" w:rsidRPr="00615B5B">
        <w:rPr>
          <w:color w:val="000000" w:themeColor="text1"/>
        </w:rPr>
        <w:t xml:space="preserve"> writing form the core</w:t>
      </w:r>
      <w:r w:rsidR="00F80ED2" w:rsidRPr="00615B5B">
        <w:rPr>
          <w:color w:val="000000" w:themeColor="text1"/>
        </w:rPr>
        <w:t xml:space="preserve"> of the curriculum</w:t>
      </w:r>
      <w:r w:rsidR="009810D8" w:rsidRPr="00615B5B">
        <w:rPr>
          <w:color w:val="000000" w:themeColor="text1"/>
        </w:rPr>
        <w:t xml:space="preserve"> </w:t>
      </w:r>
      <w:r w:rsidR="00F80ED2" w:rsidRPr="00615B5B">
        <w:rPr>
          <w:color w:val="000000" w:themeColor="text1"/>
        </w:rPr>
        <w:t xml:space="preserve">with study skills added to help students get the most out of their chosen courses. </w:t>
      </w:r>
      <w:r w:rsidR="009810D8" w:rsidRPr="00615B5B">
        <w:rPr>
          <w:color w:val="000000" w:themeColor="text1"/>
        </w:rPr>
        <w:t xml:space="preserve"> </w:t>
      </w:r>
      <w:r w:rsidR="00F91317" w:rsidRPr="00615B5B">
        <w:rPr>
          <w:color w:val="000000" w:themeColor="text1"/>
        </w:rPr>
        <w:t xml:space="preserve">Yet in spite of this attempt to overcome obstacles in the way of effective learning, the lack of a clearly articulated </w:t>
      </w:r>
      <w:r w:rsidR="00B64BAA" w:rsidRPr="00615B5B">
        <w:rPr>
          <w:color w:val="000000" w:themeColor="text1"/>
        </w:rPr>
        <w:t>government p</w:t>
      </w:r>
      <w:r w:rsidR="00F91317" w:rsidRPr="00615B5B">
        <w:rPr>
          <w:color w:val="000000" w:themeColor="text1"/>
        </w:rPr>
        <w:t>olicy</w:t>
      </w:r>
      <w:r w:rsidR="00B64BAA" w:rsidRPr="00615B5B">
        <w:rPr>
          <w:color w:val="000000" w:themeColor="text1"/>
        </w:rPr>
        <w:t xml:space="preserve"> regarding EMI has resulted in a disconnection between expectations and actual practic</w:t>
      </w:r>
      <w:r w:rsidR="00B64BAA" w:rsidRPr="00615B5B">
        <w:rPr>
          <w:b/>
          <w:color w:val="000000" w:themeColor="text1"/>
        </w:rPr>
        <w:t>e</w:t>
      </w:r>
      <w:r w:rsidR="00B64BAA" w:rsidRPr="00615B5B">
        <w:rPr>
          <w:color w:val="000000" w:themeColor="text1"/>
        </w:rPr>
        <w:t xml:space="preserve"> raising important questions about the quality of content learning in higher education.</w:t>
      </w:r>
      <w:r w:rsidR="00B64BAA" w:rsidRPr="00615B5B">
        <w:rPr>
          <w:b/>
          <w:color w:val="000000" w:themeColor="text1"/>
        </w:rPr>
        <w:t xml:space="preserve">  </w:t>
      </w:r>
    </w:p>
    <w:p w:rsidR="00454FD2" w:rsidRPr="00615B5B" w:rsidRDefault="00527073" w:rsidP="00323202">
      <w:pPr>
        <w:pStyle w:val="NormalWeb"/>
        <w:spacing w:before="120" w:beforeAutospacing="0" w:after="0" w:afterAutospacing="0" w:line="360" w:lineRule="auto"/>
        <w:jc w:val="both"/>
        <w:textAlignment w:val="baseline"/>
        <w:rPr>
          <w:color w:val="000000" w:themeColor="text1"/>
        </w:rPr>
      </w:pPr>
      <w:r w:rsidRPr="00615B5B">
        <w:rPr>
          <w:b/>
          <w:color w:val="000000" w:themeColor="text1"/>
        </w:rPr>
        <w:t>EMI and Content Learning</w:t>
      </w:r>
      <w:r w:rsidRPr="00615B5B">
        <w:rPr>
          <w:color w:val="000000" w:themeColor="text1"/>
        </w:rPr>
        <w:t xml:space="preserve"> </w:t>
      </w:r>
    </w:p>
    <w:p w:rsidR="00B64BAA" w:rsidRPr="00615B5B" w:rsidRDefault="00527073" w:rsidP="00323202">
      <w:pPr>
        <w:spacing w:after="120" w:line="360" w:lineRule="auto"/>
        <w:jc w:val="both"/>
        <w:rPr>
          <w:rFonts w:ascii="Times New Roman" w:hAnsi="Times New Roman" w:cs="Times New Roman"/>
          <w:b/>
          <w:color w:val="000000" w:themeColor="text1"/>
          <w:sz w:val="24"/>
          <w:szCs w:val="24"/>
        </w:rPr>
      </w:pPr>
      <w:r w:rsidRPr="00615B5B">
        <w:rPr>
          <w:rFonts w:ascii="Times New Roman" w:hAnsi="Times New Roman" w:cs="Times New Roman"/>
          <w:color w:val="000000" w:themeColor="text1"/>
          <w:sz w:val="24"/>
          <w:szCs w:val="24"/>
        </w:rPr>
        <w:t>Spolsky</w:t>
      </w:r>
      <w:r w:rsidR="00921907" w:rsidRPr="00615B5B">
        <w:rPr>
          <w:rFonts w:ascii="Times New Roman" w:hAnsi="Times New Roman" w:cs="Times New Roman"/>
          <w:color w:val="000000" w:themeColor="text1"/>
          <w:sz w:val="24"/>
          <w:szCs w:val="24"/>
        </w:rPr>
        <w:t>’s</w:t>
      </w:r>
      <w:r w:rsidRPr="00615B5B">
        <w:rPr>
          <w:rFonts w:ascii="Times New Roman" w:hAnsi="Times New Roman" w:cs="Times New Roman"/>
          <w:color w:val="000000" w:themeColor="text1"/>
          <w:sz w:val="24"/>
          <w:szCs w:val="24"/>
        </w:rPr>
        <w:t xml:space="preserve"> (2004) assertion that, “The language policy of a speech community may be revealed in its practices, its beliefs, or in straightforward language management”</w:t>
      </w:r>
      <w:r w:rsidR="00AE19F2" w:rsidRPr="00615B5B">
        <w:rPr>
          <w:rFonts w:ascii="Times New Roman" w:hAnsi="Times New Roman" w:cs="Times New Roman"/>
          <w:color w:val="000000" w:themeColor="text1"/>
          <w:sz w:val="24"/>
          <w:szCs w:val="24"/>
        </w:rPr>
        <w:t xml:space="preserve"> </w:t>
      </w:r>
      <w:r w:rsidR="00B03F92" w:rsidRPr="00615B5B">
        <w:rPr>
          <w:rFonts w:ascii="Times New Roman" w:hAnsi="Times New Roman" w:cs="Times New Roman"/>
          <w:color w:val="000000" w:themeColor="text1"/>
          <w:sz w:val="24"/>
          <w:szCs w:val="24"/>
        </w:rPr>
        <w:t xml:space="preserve">is substantiated by the way EMI is </w:t>
      </w:r>
      <w:r w:rsidR="004A468E" w:rsidRPr="00615B5B">
        <w:rPr>
          <w:rFonts w:ascii="Times New Roman" w:hAnsi="Times New Roman" w:cs="Times New Roman"/>
          <w:color w:val="000000" w:themeColor="text1"/>
          <w:sz w:val="24"/>
          <w:szCs w:val="24"/>
        </w:rPr>
        <w:t>actually implemented</w:t>
      </w:r>
      <w:r w:rsidR="00B03F92" w:rsidRPr="00615B5B">
        <w:rPr>
          <w:rFonts w:ascii="Times New Roman" w:hAnsi="Times New Roman" w:cs="Times New Roman"/>
          <w:color w:val="000000" w:themeColor="text1"/>
          <w:sz w:val="24"/>
          <w:szCs w:val="24"/>
        </w:rPr>
        <w:t xml:space="preserve"> in the Nigerian educational system</w:t>
      </w:r>
      <w:r w:rsidR="0096600B" w:rsidRPr="00615B5B">
        <w:rPr>
          <w:rFonts w:ascii="Times New Roman" w:hAnsi="Times New Roman" w:cs="Times New Roman"/>
          <w:color w:val="000000" w:themeColor="text1"/>
          <w:sz w:val="24"/>
          <w:szCs w:val="24"/>
        </w:rPr>
        <w:t xml:space="preserve"> </w:t>
      </w:r>
      <w:r w:rsidR="00064698" w:rsidRPr="00615B5B">
        <w:rPr>
          <w:rFonts w:ascii="Times New Roman" w:hAnsi="Times New Roman" w:cs="Times New Roman"/>
          <w:color w:val="000000" w:themeColor="text1"/>
          <w:sz w:val="24"/>
          <w:szCs w:val="24"/>
        </w:rPr>
        <w:t>(p.8)</w:t>
      </w:r>
      <w:r w:rsidR="00B03F92" w:rsidRPr="00615B5B">
        <w:rPr>
          <w:rFonts w:ascii="Times New Roman" w:hAnsi="Times New Roman" w:cs="Times New Roman"/>
          <w:color w:val="000000" w:themeColor="text1"/>
          <w:sz w:val="24"/>
          <w:szCs w:val="24"/>
        </w:rPr>
        <w:t>.</w:t>
      </w:r>
      <w:r w:rsidR="00400B0E" w:rsidRPr="00615B5B">
        <w:rPr>
          <w:rFonts w:ascii="Times New Roman" w:hAnsi="Times New Roman" w:cs="Times New Roman"/>
          <w:color w:val="000000" w:themeColor="text1"/>
          <w:sz w:val="24"/>
          <w:szCs w:val="24"/>
        </w:rPr>
        <w:t>The measures taken to ensure that the quality of teaching and learning is not hampered by the use of EMI are lacking. On the contrary, a</w:t>
      </w:r>
      <w:r w:rsidR="008976BF" w:rsidRPr="00615B5B">
        <w:rPr>
          <w:rFonts w:ascii="Times New Roman" w:hAnsi="Times New Roman" w:cs="Times New Roman"/>
          <w:color w:val="000000" w:themeColor="text1"/>
          <w:sz w:val="24"/>
          <w:szCs w:val="24"/>
        </w:rPr>
        <w:t xml:space="preserve"> major</w:t>
      </w:r>
      <w:r w:rsidR="00A46A83" w:rsidRPr="00615B5B">
        <w:rPr>
          <w:rFonts w:ascii="Times New Roman" w:hAnsi="Times New Roman" w:cs="Times New Roman"/>
          <w:color w:val="000000" w:themeColor="text1"/>
          <w:sz w:val="24"/>
          <w:szCs w:val="24"/>
        </w:rPr>
        <w:t xml:space="preserve"> assumption</w:t>
      </w:r>
      <w:r w:rsidR="004A468E" w:rsidRPr="00615B5B">
        <w:rPr>
          <w:rFonts w:ascii="Times New Roman" w:hAnsi="Times New Roman" w:cs="Times New Roman"/>
          <w:color w:val="000000" w:themeColor="text1"/>
          <w:sz w:val="24"/>
          <w:szCs w:val="24"/>
        </w:rPr>
        <w:t xml:space="preserve"> </w:t>
      </w:r>
      <w:r w:rsidR="002A5EB3" w:rsidRPr="00615B5B">
        <w:rPr>
          <w:rFonts w:ascii="Times New Roman" w:hAnsi="Times New Roman" w:cs="Times New Roman"/>
          <w:color w:val="000000" w:themeColor="text1"/>
          <w:sz w:val="24"/>
          <w:szCs w:val="24"/>
        </w:rPr>
        <w:t xml:space="preserve">is </w:t>
      </w:r>
      <w:r w:rsidR="00A46A83" w:rsidRPr="00615B5B">
        <w:rPr>
          <w:rFonts w:ascii="Times New Roman" w:hAnsi="Times New Roman" w:cs="Times New Roman"/>
          <w:color w:val="000000" w:themeColor="text1"/>
          <w:sz w:val="24"/>
          <w:szCs w:val="24"/>
        </w:rPr>
        <w:t>that the acquisition of content knowledge and second language proficiency happens simultaneously for students</w:t>
      </w:r>
      <w:r w:rsidR="008976BF" w:rsidRPr="00615B5B">
        <w:rPr>
          <w:rFonts w:ascii="Times New Roman" w:hAnsi="Times New Roman" w:cs="Times New Roman"/>
          <w:color w:val="000000" w:themeColor="text1"/>
          <w:sz w:val="24"/>
          <w:szCs w:val="24"/>
        </w:rPr>
        <w:t>,</w:t>
      </w:r>
      <w:r w:rsidR="007E5B49" w:rsidRPr="00615B5B">
        <w:rPr>
          <w:rFonts w:ascii="Times New Roman" w:hAnsi="Times New Roman" w:cs="Times New Roman"/>
          <w:color w:val="000000" w:themeColor="text1"/>
          <w:sz w:val="24"/>
          <w:szCs w:val="24"/>
        </w:rPr>
        <w:t xml:space="preserve"> </w:t>
      </w:r>
      <w:r w:rsidR="00A46A83" w:rsidRPr="00615B5B">
        <w:rPr>
          <w:rFonts w:ascii="Times New Roman" w:hAnsi="Times New Roman" w:cs="Times New Roman"/>
          <w:color w:val="000000" w:themeColor="text1"/>
          <w:sz w:val="24"/>
          <w:szCs w:val="24"/>
        </w:rPr>
        <w:t>and yet</w:t>
      </w:r>
      <w:r w:rsidR="008976BF" w:rsidRPr="00615B5B">
        <w:rPr>
          <w:rFonts w:ascii="Times New Roman" w:hAnsi="Times New Roman" w:cs="Times New Roman"/>
          <w:color w:val="000000" w:themeColor="text1"/>
          <w:sz w:val="24"/>
          <w:szCs w:val="24"/>
        </w:rPr>
        <w:t>,</w:t>
      </w:r>
      <w:r w:rsidR="00A46A83" w:rsidRPr="00615B5B">
        <w:rPr>
          <w:rFonts w:ascii="Times New Roman" w:hAnsi="Times New Roman" w:cs="Times New Roman"/>
          <w:color w:val="000000" w:themeColor="text1"/>
          <w:sz w:val="24"/>
          <w:szCs w:val="24"/>
        </w:rPr>
        <w:t xml:space="preserve"> available</w:t>
      </w:r>
      <w:r w:rsidR="00A8719F" w:rsidRPr="00615B5B">
        <w:rPr>
          <w:rFonts w:ascii="Times New Roman" w:hAnsi="Times New Roman" w:cs="Times New Roman"/>
          <w:color w:val="000000" w:themeColor="text1"/>
          <w:sz w:val="24"/>
          <w:szCs w:val="24"/>
        </w:rPr>
        <w:t xml:space="preserve"> </w:t>
      </w:r>
      <w:r w:rsidR="002A5EB3" w:rsidRPr="00615B5B">
        <w:rPr>
          <w:rFonts w:ascii="Times New Roman" w:hAnsi="Times New Roman" w:cs="Times New Roman"/>
          <w:color w:val="000000" w:themeColor="text1"/>
          <w:sz w:val="24"/>
          <w:szCs w:val="24"/>
        </w:rPr>
        <w:t>research indicates</w:t>
      </w:r>
      <w:r w:rsidR="0088584A" w:rsidRPr="00615B5B">
        <w:rPr>
          <w:rFonts w:ascii="Times New Roman" w:hAnsi="Times New Roman" w:cs="Times New Roman"/>
          <w:color w:val="000000" w:themeColor="text1"/>
          <w:sz w:val="24"/>
          <w:szCs w:val="24"/>
        </w:rPr>
        <w:t xml:space="preserve"> </w:t>
      </w:r>
      <w:r w:rsidR="008976BF" w:rsidRPr="00615B5B">
        <w:rPr>
          <w:rFonts w:ascii="Times New Roman" w:hAnsi="Times New Roman" w:cs="Times New Roman"/>
          <w:color w:val="000000" w:themeColor="text1"/>
          <w:sz w:val="24"/>
          <w:szCs w:val="24"/>
        </w:rPr>
        <w:t xml:space="preserve">otherwise </w:t>
      </w:r>
      <w:r w:rsidR="00E623C4" w:rsidRPr="00615B5B">
        <w:rPr>
          <w:rFonts w:ascii="Times New Roman" w:hAnsi="Times New Roman" w:cs="Times New Roman"/>
          <w:color w:val="000000" w:themeColor="text1"/>
          <w:sz w:val="24"/>
          <w:szCs w:val="24"/>
        </w:rPr>
        <w:t>(</w:t>
      </w:r>
      <w:r w:rsidR="00AE19F2" w:rsidRPr="00615B5B">
        <w:rPr>
          <w:rFonts w:ascii="Times New Roman" w:hAnsi="Times New Roman" w:cs="Times New Roman"/>
          <w:color w:val="000000" w:themeColor="text1"/>
          <w:sz w:val="24"/>
          <w:szCs w:val="24"/>
          <w:shd w:val="clear" w:color="auto" w:fill="FFFFFF"/>
        </w:rPr>
        <w:t>Bamgbose, 2001</w:t>
      </w:r>
      <w:r w:rsidR="00AE19F2" w:rsidRPr="00615B5B">
        <w:rPr>
          <w:rFonts w:ascii="Times New Roman" w:hAnsi="Times New Roman" w:cs="Times New Roman"/>
          <w:i/>
          <w:color w:val="000000" w:themeColor="text1"/>
          <w:sz w:val="24"/>
          <w:szCs w:val="24"/>
          <w:shd w:val="clear" w:color="auto" w:fill="FFFFFF"/>
        </w:rPr>
        <w:t>).</w:t>
      </w:r>
      <w:r w:rsidR="00AE19F2" w:rsidRPr="00615B5B">
        <w:rPr>
          <w:rFonts w:ascii="Times New Roman" w:hAnsi="Times New Roman" w:cs="Times New Roman"/>
          <w:b/>
          <w:i/>
          <w:color w:val="000000" w:themeColor="text1"/>
          <w:sz w:val="24"/>
          <w:szCs w:val="24"/>
          <w:shd w:val="clear" w:color="auto" w:fill="FFFFFF"/>
        </w:rPr>
        <w:t> </w:t>
      </w:r>
      <w:r w:rsidR="00B64BAA" w:rsidRPr="00615B5B">
        <w:rPr>
          <w:rFonts w:ascii="Times New Roman" w:hAnsi="Times New Roman" w:cs="Times New Roman"/>
          <w:color w:val="000000" w:themeColor="text1"/>
          <w:sz w:val="24"/>
          <w:szCs w:val="24"/>
          <w:shd w:val="clear" w:color="auto" w:fill="FFFFFF"/>
        </w:rPr>
        <w:t>Nonetheless, t</w:t>
      </w:r>
      <w:r w:rsidR="002A5EB3" w:rsidRPr="00615B5B">
        <w:rPr>
          <w:rFonts w:ascii="Times New Roman" w:hAnsi="Times New Roman" w:cs="Times New Roman"/>
          <w:color w:val="000000" w:themeColor="text1"/>
          <w:sz w:val="24"/>
          <w:szCs w:val="24"/>
        </w:rPr>
        <w:t>h</w:t>
      </w:r>
      <w:r w:rsidR="0088584A" w:rsidRPr="00615B5B">
        <w:rPr>
          <w:rFonts w:ascii="Times New Roman" w:hAnsi="Times New Roman" w:cs="Times New Roman"/>
          <w:color w:val="000000" w:themeColor="text1"/>
          <w:sz w:val="24"/>
          <w:szCs w:val="24"/>
        </w:rPr>
        <w:t xml:space="preserve">e </w:t>
      </w:r>
      <w:r w:rsidRPr="00615B5B">
        <w:rPr>
          <w:rFonts w:ascii="Times New Roman" w:hAnsi="Times New Roman" w:cs="Times New Roman"/>
          <w:color w:val="000000" w:themeColor="text1"/>
          <w:sz w:val="24"/>
          <w:szCs w:val="24"/>
        </w:rPr>
        <w:t>use of EMI for non-language courses m</w:t>
      </w:r>
      <w:r w:rsidR="001A3947" w:rsidRPr="00615B5B">
        <w:rPr>
          <w:rFonts w:ascii="Times New Roman" w:hAnsi="Times New Roman" w:cs="Times New Roman"/>
          <w:color w:val="000000" w:themeColor="text1"/>
          <w:sz w:val="24"/>
          <w:szCs w:val="24"/>
        </w:rPr>
        <w:t>akes</w:t>
      </w:r>
      <w:r w:rsidRPr="00615B5B">
        <w:rPr>
          <w:rFonts w:ascii="Times New Roman" w:hAnsi="Times New Roman" w:cs="Times New Roman"/>
          <w:color w:val="000000" w:themeColor="text1"/>
          <w:sz w:val="24"/>
          <w:szCs w:val="24"/>
        </w:rPr>
        <w:t xml:space="preserve"> it an essential tool for learning all academic subjects</w:t>
      </w:r>
      <w:r w:rsidR="002A5EB3"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therefore</w:t>
      </w:r>
      <w:r w:rsidR="00B64BAA" w:rsidRPr="00615B5B">
        <w:rPr>
          <w:rFonts w:ascii="Times New Roman" w:hAnsi="Times New Roman" w:cs="Times New Roman"/>
          <w:color w:val="000000" w:themeColor="text1"/>
          <w:sz w:val="24"/>
          <w:szCs w:val="24"/>
        </w:rPr>
        <w:t>,</w:t>
      </w:r>
      <w:r w:rsidR="0088584A" w:rsidRPr="00615B5B">
        <w:rPr>
          <w:rFonts w:ascii="Times New Roman" w:hAnsi="Times New Roman" w:cs="Times New Roman"/>
          <w:color w:val="000000" w:themeColor="text1"/>
          <w:sz w:val="24"/>
          <w:szCs w:val="24"/>
        </w:rPr>
        <w:t xml:space="preserve"> </w:t>
      </w:r>
      <w:r w:rsidR="002A5EB3" w:rsidRPr="00615B5B">
        <w:rPr>
          <w:rFonts w:ascii="Times New Roman" w:hAnsi="Times New Roman" w:cs="Times New Roman"/>
          <w:color w:val="000000" w:themeColor="text1"/>
          <w:sz w:val="24"/>
          <w:szCs w:val="24"/>
        </w:rPr>
        <w:t xml:space="preserve">it is </w:t>
      </w:r>
      <w:r w:rsidR="0088584A" w:rsidRPr="00615B5B">
        <w:rPr>
          <w:rFonts w:ascii="Times New Roman" w:hAnsi="Times New Roman" w:cs="Times New Roman"/>
          <w:color w:val="000000" w:themeColor="text1"/>
          <w:sz w:val="24"/>
          <w:szCs w:val="24"/>
        </w:rPr>
        <w:t>necessary</w:t>
      </w:r>
      <w:r w:rsidRPr="00615B5B">
        <w:rPr>
          <w:rFonts w:ascii="Times New Roman" w:hAnsi="Times New Roman" w:cs="Times New Roman"/>
          <w:color w:val="000000" w:themeColor="text1"/>
          <w:sz w:val="24"/>
          <w:szCs w:val="24"/>
        </w:rPr>
        <w:t xml:space="preserve"> that </w:t>
      </w:r>
      <w:r w:rsidR="004A468E" w:rsidRPr="00615B5B">
        <w:rPr>
          <w:rFonts w:ascii="Times New Roman" w:hAnsi="Times New Roman" w:cs="Times New Roman"/>
          <w:color w:val="000000" w:themeColor="text1"/>
          <w:sz w:val="24"/>
          <w:szCs w:val="24"/>
        </w:rPr>
        <w:t>difficulties t</w:t>
      </w:r>
      <w:r w:rsidR="006E221A" w:rsidRPr="00615B5B">
        <w:rPr>
          <w:rFonts w:ascii="Times New Roman" w:hAnsi="Times New Roman" w:cs="Times New Roman"/>
          <w:color w:val="000000" w:themeColor="text1"/>
          <w:sz w:val="24"/>
          <w:szCs w:val="24"/>
        </w:rPr>
        <w:t xml:space="preserve">hat </w:t>
      </w:r>
      <w:r w:rsidR="0088584A" w:rsidRPr="00615B5B">
        <w:rPr>
          <w:rFonts w:ascii="Times New Roman" w:hAnsi="Times New Roman" w:cs="Times New Roman"/>
          <w:color w:val="000000" w:themeColor="text1"/>
          <w:sz w:val="24"/>
          <w:szCs w:val="24"/>
        </w:rPr>
        <w:lastRenderedPageBreak/>
        <w:t>hinder</w:t>
      </w:r>
      <w:r w:rsidRPr="00615B5B">
        <w:rPr>
          <w:rFonts w:ascii="Times New Roman" w:hAnsi="Times New Roman" w:cs="Times New Roman"/>
          <w:color w:val="000000" w:themeColor="text1"/>
          <w:sz w:val="24"/>
          <w:szCs w:val="24"/>
        </w:rPr>
        <w:t xml:space="preserve"> the effective use of EMI in content learning</w:t>
      </w:r>
      <w:r w:rsidR="002A5EB3" w:rsidRPr="00615B5B">
        <w:rPr>
          <w:rFonts w:ascii="Times New Roman" w:hAnsi="Times New Roman" w:cs="Times New Roman"/>
          <w:color w:val="000000" w:themeColor="text1"/>
          <w:sz w:val="24"/>
          <w:szCs w:val="24"/>
        </w:rPr>
        <w:t xml:space="preserve"> need to be</w:t>
      </w:r>
      <w:r w:rsidRPr="00615B5B">
        <w:rPr>
          <w:rFonts w:ascii="Times New Roman" w:hAnsi="Times New Roman" w:cs="Times New Roman"/>
          <w:color w:val="000000" w:themeColor="text1"/>
          <w:sz w:val="24"/>
          <w:szCs w:val="24"/>
        </w:rPr>
        <w:t xml:space="preserve"> examined from </w:t>
      </w:r>
      <w:r w:rsidR="002A5EB3" w:rsidRPr="00615B5B">
        <w:rPr>
          <w:rFonts w:ascii="Times New Roman" w:hAnsi="Times New Roman" w:cs="Times New Roman"/>
          <w:color w:val="000000" w:themeColor="text1"/>
          <w:sz w:val="24"/>
          <w:szCs w:val="24"/>
        </w:rPr>
        <w:t xml:space="preserve">both </w:t>
      </w:r>
      <w:r w:rsidRPr="00615B5B">
        <w:rPr>
          <w:rFonts w:ascii="Times New Roman" w:hAnsi="Times New Roman" w:cs="Times New Roman"/>
          <w:color w:val="000000" w:themeColor="text1"/>
          <w:sz w:val="24"/>
          <w:szCs w:val="24"/>
        </w:rPr>
        <w:t xml:space="preserve">the </w:t>
      </w:r>
      <w:r w:rsidR="002A5EB3" w:rsidRPr="00615B5B">
        <w:rPr>
          <w:rFonts w:ascii="Times New Roman" w:hAnsi="Times New Roman" w:cs="Times New Roman"/>
          <w:color w:val="000000" w:themeColor="text1"/>
          <w:sz w:val="24"/>
          <w:szCs w:val="24"/>
        </w:rPr>
        <w:t xml:space="preserve">teachers’ perspective as well as </w:t>
      </w:r>
      <w:r w:rsidR="00B64BAA" w:rsidRPr="00615B5B">
        <w:rPr>
          <w:rFonts w:ascii="Times New Roman" w:hAnsi="Times New Roman" w:cs="Times New Roman"/>
          <w:color w:val="000000" w:themeColor="text1"/>
          <w:sz w:val="24"/>
          <w:szCs w:val="24"/>
        </w:rPr>
        <w:t xml:space="preserve">that of </w:t>
      </w:r>
      <w:r w:rsidR="002A5EB3" w:rsidRPr="00615B5B">
        <w:rPr>
          <w:rFonts w:ascii="Times New Roman" w:hAnsi="Times New Roman" w:cs="Times New Roman"/>
          <w:color w:val="000000" w:themeColor="text1"/>
          <w:sz w:val="24"/>
          <w:szCs w:val="24"/>
        </w:rPr>
        <w:t xml:space="preserve">the </w:t>
      </w:r>
      <w:r w:rsidRPr="00615B5B">
        <w:rPr>
          <w:rFonts w:ascii="Times New Roman" w:hAnsi="Times New Roman" w:cs="Times New Roman"/>
          <w:color w:val="000000" w:themeColor="text1"/>
          <w:sz w:val="24"/>
          <w:szCs w:val="24"/>
        </w:rPr>
        <w:t>students</w:t>
      </w:r>
      <w:r w:rsidR="002A5EB3" w:rsidRPr="00615B5B">
        <w:rPr>
          <w:rFonts w:ascii="Times New Roman" w:hAnsi="Times New Roman" w:cs="Times New Roman"/>
          <w:color w:val="000000" w:themeColor="text1"/>
          <w:sz w:val="24"/>
          <w:szCs w:val="24"/>
        </w:rPr>
        <w:t>.</w:t>
      </w:r>
      <w:r w:rsidRPr="00615B5B">
        <w:rPr>
          <w:rFonts w:ascii="Times New Roman" w:hAnsi="Times New Roman" w:cs="Times New Roman"/>
          <w:i/>
          <w:color w:val="000000" w:themeColor="text1"/>
          <w:sz w:val="24"/>
          <w:szCs w:val="24"/>
        </w:rPr>
        <w:t xml:space="preserve"> </w:t>
      </w:r>
      <w:r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b/>
          <w:color w:val="000000" w:themeColor="text1"/>
          <w:sz w:val="24"/>
          <w:szCs w:val="24"/>
        </w:rPr>
        <w:t xml:space="preserve"> </w:t>
      </w:r>
    </w:p>
    <w:p w:rsidR="00304F42" w:rsidRPr="00615B5B" w:rsidRDefault="00304F42" w:rsidP="00323202">
      <w:pPr>
        <w:spacing w:after="0" w:line="360" w:lineRule="auto"/>
        <w:jc w:val="both"/>
        <w:rPr>
          <w:rFonts w:ascii="Times New Roman" w:hAnsi="Times New Roman" w:cs="Times New Roman"/>
          <w:b/>
          <w:color w:val="000000" w:themeColor="text1"/>
          <w:sz w:val="24"/>
          <w:szCs w:val="24"/>
        </w:rPr>
      </w:pPr>
      <w:r w:rsidRPr="00615B5B">
        <w:rPr>
          <w:rFonts w:ascii="Times New Roman" w:hAnsi="Times New Roman" w:cs="Times New Roman"/>
          <w:b/>
          <w:color w:val="000000" w:themeColor="text1"/>
          <w:sz w:val="24"/>
          <w:szCs w:val="24"/>
        </w:rPr>
        <w:t>Learners</w:t>
      </w:r>
      <w:r w:rsidR="00175E5D" w:rsidRPr="00615B5B">
        <w:rPr>
          <w:rFonts w:ascii="Times New Roman" w:hAnsi="Times New Roman" w:cs="Times New Roman"/>
          <w:b/>
          <w:color w:val="000000" w:themeColor="text1"/>
          <w:sz w:val="24"/>
          <w:szCs w:val="24"/>
        </w:rPr>
        <w:t>, Teachers</w:t>
      </w:r>
      <w:r w:rsidR="00D151B7" w:rsidRPr="00615B5B">
        <w:rPr>
          <w:rFonts w:ascii="Times New Roman" w:hAnsi="Times New Roman" w:cs="Times New Roman"/>
          <w:b/>
          <w:color w:val="000000" w:themeColor="text1"/>
          <w:sz w:val="24"/>
          <w:szCs w:val="24"/>
        </w:rPr>
        <w:t xml:space="preserve"> and</w:t>
      </w:r>
      <w:r w:rsidRPr="00615B5B">
        <w:rPr>
          <w:rFonts w:ascii="Times New Roman" w:hAnsi="Times New Roman" w:cs="Times New Roman"/>
          <w:b/>
          <w:color w:val="000000" w:themeColor="text1"/>
          <w:sz w:val="24"/>
          <w:szCs w:val="24"/>
        </w:rPr>
        <w:t xml:space="preserve"> EMI</w:t>
      </w:r>
    </w:p>
    <w:p w:rsidR="00171D16" w:rsidRPr="00615B5B" w:rsidRDefault="00533894" w:rsidP="00323202">
      <w:pPr>
        <w:pStyle w:val="NormalWeb"/>
        <w:spacing w:before="0" w:beforeAutospacing="0" w:after="120" w:afterAutospacing="0" w:line="360" w:lineRule="auto"/>
        <w:jc w:val="both"/>
        <w:textAlignment w:val="baseline"/>
        <w:rPr>
          <w:color w:val="000000" w:themeColor="text1"/>
        </w:rPr>
      </w:pPr>
      <w:r w:rsidRPr="00615B5B">
        <w:rPr>
          <w:color w:val="2A2A2A"/>
        </w:rPr>
        <w:t>Rose</w:t>
      </w:r>
      <w:r w:rsidR="00060982" w:rsidRPr="00615B5B">
        <w:rPr>
          <w:color w:val="2A2A2A"/>
        </w:rPr>
        <w:t xml:space="preserve"> et al.</w:t>
      </w:r>
      <w:r w:rsidR="00060982" w:rsidRPr="00615B5B">
        <w:rPr>
          <w:color w:val="2A2A2A"/>
          <w:bdr w:val="none" w:sz="0" w:space="0" w:color="auto" w:frame="1"/>
          <w:shd w:val="clear" w:color="auto" w:fill="FFFFFF"/>
        </w:rPr>
        <w:t xml:space="preserve"> </w:t>
      </w:r>
      <w:r w:rsidR="00677745" w:rsidRPr="00615B5B">
        <w:rPr>
          <w:color w:val="2A2A2A"/>
          <w:bdr w:val="none" w:sz="0" w:space="0" w:color="auto" w:frame="1"/>
          <w:shd w:val="clear" w:color="auto" w:fill="FFFFFF"/>
        </w:rPr>
        <w:t>(2019)</w:t>
      </w:r>
      <w:r w:rsidR="00E623C4" w:rsidRPr="00615B5B">
        <w:rPr>
          <w:color w:val="000000" w:themeColor="text1"/>
        </w:rPr>
        <w:t xml:space="preserve"> report that</w:t>
      </w:r>
      <w:r w:rsidR="00E8084F" w:rsidRPr="00615B5B">
        <w:rPr>
          <w:color w:val="000000" w:themeColor="text1"/>
        </w:rPr>
        <w:t xml:space="preserve"> </w:t>
      </w:r>
      <w:r w:rsidR="00E623C4" w:rsidRPr="00615B5B">
        <w:rPr>
          <w:color w:val="000000" w:themeColor="text1"/>
        </w:rPr>
        <w:t xml:space="preserve">lack of English proficiency and academic language skills are significant predictors of students’ performance. </w:t>
      </w:r>
      <w:r w:rsidR="00A46891" w:rsidRPr="00615B5B">
        <w:rPr>
          <w:color w:val="000000" w:themeColor="text1"/>
        </w:rPr>
        <w:t xml:space="preserve">Certainly, </w:t>
      </w:r>
      <w:r w:rsidR="00433576" w:rsidRPr="00615B5B">
        <w:rPr>
          <w:color w:val="000000" w:themeColor="text1"/>
        </w:rPr>
        <w:t>the</w:t>
      </w:r>
      <w:r w:rsidR="00C0675F" w:rsidRPr="00615B5B">
        <w:rPr>
          <w:color w:val="000000" w:themeColor="text1"/>
        </w:rPr>
        <w:t xml:space="preserve"> academic problems that</w:t>
      </w:r>
      <w:r w:rsidR="00433576" w:rsidRPr="00615B5B">
        <w:rPr>
          <w:color w:val="000000" w:themeColor="text1"/>
        </w:rPr>
        <w:t xml:space="preserve"> students </w:t>
      </w:r>
      <w:r w:rsidR="00A46891" w:rsidRPr="00615B5B">
        <w:rPr>
          <w:color w:val="000000" w:themeColor="text1"/>
        </w:rPr>
        <w:t xml:space="preserve">in Nigeria </w:t>
      </w:r>
      <w:r w:rsidR="00433576" w:rsidRPr="00615B5B">
        <w:rPr>
          <w:color w:val="000000" w:themeColor="text1"/>
        </w:rPr>
        <w:t>encounter in higher education can</w:t>
      </w:r>
      <w:r w:rsidR="00C0675F" w:rsidRPr="00615B5B">
        <w:rPr>
          <w:color w:val="000000" w:themeColor="text1"/>
        </w:rPr>
        <w:t xml:space="preserve"> often</w:t>
      </w:r>
      <w:r w:rsidR="00433576" w:rsidRPr="00615B5B">
        <w:rPr>
          <w:color w:val="000000" w:themeColor="text1"/>
        </w:rPr>
        <w:t xml:space="preserve"> be traced to their lack of mastery of EMI</w:t>
      </w:r>
      <w:r w:rsidR="00A46891" w:rsidRPr="00615B5B">
        <w:rPr>
          <w:color w:val="000000" w:themeColor="text1"/>
        </w:rPr>
        <w:t xml:space="preserve"> through which they are expected to understand</w:t>
      </w:r>
      <w:r w:rsidR="009452C9" w:rsidRPr="00615B5B">
        <w:rPr>
          <w:color w:val="000000" w:themeColor="text1"/>
        </w:rPr>
        <w:t xml:space="preserve"> ideas,</w:t>
      </w:r>
      <w:r w:rsidR="00A46891" w:rsidRPr="00615B5B">
        <w:rPr>
          <w:color w:val="000000" w:themeColor="text1"/>
        </w:rPr>
        <w:t xml:space="preserve"> concepts and theories</w:t>
      </w:r>
      <w:r w:rsidR="009452C9" w:rsidRPr="00615B5B">
        <w:rPr>
          <w:color w:val="000000" w:themeColor="text1"/>
        </w:rPr>
        <w:t xml:space="preserve"> and to develop modes of thinking in specific disciplines. </w:t>
      </w:r>
      <w:r w:rsidR="00064698" w:rsidRPr="00615B5B">
        <w:rPr>
          <w:color w:val="000000" w:themeColor="text1"/>
        </w:rPr>
        <w:t>A</w:t>
      </w:r>
      <w:r w:rsidR="00D03DBF" w:rsidRPr="00615B5B">
        <w:rPr>
          <w:color w:val="000000" w:themeColor="text1"/>
        </w:rPr>
        <w:t>fter years of impoverished learning of English,</w:t>
      </w:r>
      <w:r w:rsidR="00E623C4" w:rsidRPr="00615B5B">
        <w:rPr>
          <w:color w:val="000000" w:themeColor="text1"/>
        </w:rPr>
        <w:t xml:space="preserve"> </w:t>
      </w:r>
      <w:r w:rsidR="00700E79" w:rsidRPr="00615B5B">
        <w:rPr>
          <w:color w:val="000000" w:themeColor="text1"/>
        </w:rPr>
        <w:t>EMI</w:t>
      </w:r>
      <w:r w:rsidR="00C0675F" w:rsidRPr="00615B5B">
        <w:rPr>
          <w:color w:val="000000" w:themeColor="text1"/>
        </w:rPr>
        <w:t xml:space="preserve"> </w:t>
      </w:r>
      <w:r w:rsidR="00700E79" w:rsidRPr="00615B5B">
        <w:rPr>
          <w:color w:val="000000" w:themeColor="text1"/>
        </w:rPr>
        <w:t xml:space="preserve">continues to </w:t>
      </w:r>
      <w:r w:rsidR="00D03DBF" w:rsidRPr="00615B5B">
        <w:rPr>
          <w:color w:val="000000" w:themeColor="text1"/>
        </w:rPr>
        <w:t>pose certain challenges</w:t>
      </w:r>
      <w:r w:rsidR="000333D2" w:rsidRPr="00615B5B">
        <w:rPr>
          <w:color w:val="000000" w:themeColor="text1"/>
        </w:rPr>
        <w:t xml:space="preserve"> in</w:t>
      </w:r>
      <w:r w:rsidR="00171D16" w:rsidRPr="00615B5B">
        <w:rPr>
          <w:color w:val="000000" w:themeColor="text1"/>
        </w:rPr>
        <w:t xml:space="preserve"> </w:t>
      </w:r>
      <w:r w:rsidR="00E623C4" w:rsidRPr="00615B5B">
        <w:rPr>
          <w:color w:val="000000" w:themeColor="text1"/>
        </w:rPr>
        <w:t xml:space="preserve">students’ ability to </w:t>
      </w:r>
      <w:r w:rsidR="000333D2" w:rsidRPr="00615B5B">
        <w:rPr>
          <w:color w:val="000000" w:themeColor="text1"/>
        </w:rPr>
        <w:t>comprehend</w:t>
      </w:r>
      <w:r w:rsidR="00585CFB" w:rsidRPr="00615B5B">
        <w:rPr>
          <w:color w:val="000000" w:themeColor="text1"/>
        </w:rPr>
        <w:t>, evaluate and synthesize</w:t>
      </w:r>
      <w:r w:rsidR="00C0675F" w:rsidRPr="00615B5B">
        <w:rPr>
          <w:color w:val="000000" w:themeColor="text1"/>
        </w:rPr>
        <w:t xml:space="preserve"> content </w:t>
      </w:r>
      <w:r w:rsidR="000333D2" w:rsidRPr="00615B5B">
        <w:rPr>
          <w:color w:val="000000" w:themeColor="text1"/>
        </w:rPr>
        <w:t>that they are exposed to in lectures a</w:t>
      </w:r>
      <w:r w:rsidR="00700E79" w:rsidRPr="00615B5B">
        <w:rPr>
          <w:color w:val="000000" w:themeColor="text1"/>
        </w:rPr>
        <w:t>s well as</w:t>
      </w:r>
      <w:r w:rsidR="000333D2" w:rsidRPr="00615B5B">
        <w:rPr>
          <w:color w:val="000000" w:themeColor="text1"/>
        </w:rPr>
        <w:t xml:space="preserve"> in written </w:t>
      </w:r>
      <w:r w:rsidR="00700E79" w:rsidRPr="00615B5B">
        <w:rPr>
          <w:color w:val="000000" w:themeColor="text1"/>
        </w:rPr>
        <w:t>materials which also leave</w:t>
      </w:r>
      <w:r w:rsidR="000333D2" w:rsidRPr="00615B5B">
        <w:rPr>
          <w:color w:val="000000" w:themeColor="text1"/>
        </w:rPr>
        <w:t xml:space="preserve"> </w:t>
      </w:r>
      <w:r w:rsidR="00E623C4" w:rsidRPr="00615B5B">
        <w:rPr>
          <w:color w:val="000000" w:themeColor="text1"/>
        </w:rPr>
        <w:t>them</w:t>
      </w:r>
      <w:r w:rsidR="000333D2" w:rsidRPr="00615B5B">
        <w:rPr>
          <w:color w:val="000000" w:themeColor="text1"/>
        </w:rPr>
        <w:t xml:space="preserve"> disadvantaged in the productive skills expected of them.</w:t>
      </w:r>
      <w:r w:rsidR="009452C9" w:rsidRPr="00615B5B">
        <w:rPr>
          <w:color w:val="000000" w:themeColor="text1"/>
        </w:rPr>
        <w:t xml:space="preserve"> </w:t>
      </w:r>
      <w:r w:rsidR="00064698" w:rsidRPr="00615B5B">
        <w:rPr>
          <w:color w:val="000000" w:themeColor="text1"/>
        </w:rPr>
        <w:t xml:space="preserve">For example, </w:t>
      </w:r>
      <w:r w:rsidR="00171D16" w:rsidRPr="00615B5B">
        <w:rPr>
          <w:color w:val="000000" w:themeColor="text1"/>
        </w:rPr>
        <w:t xml:space="preserve">EMI, it is not unusual to find students unable to construct complete sentences </w:t>
      </w:r>
      <w:r w:rsidR="005A5D98" w:rsidRPr="00615B5B">
        <w:rPr>
          <w:color w:val="000000" w:themeColor="text1"/>
        </w:rPr>
        <w:t xml:space="preserve">in academic discourse </w:t>
      </w:r>
      <w:r w:rsidR="00171D16" w:rsidRPr="00615B5B">
        <w:rPr>
          <w:color w:val="000000" w:themeColor="text1"/>
        </w:rPr>
        <w:t>without</w:t>
      </w:r>
      <w:r w:rsidR="005A5D98" w:rsidRPr="00615B5B">
        <w:rPr>
          <w:color w:val="000000" w:themeColor="text1"/>
        </w:rPr>
        <w:t xml:space="preserve"> syntactical</w:t>
      </w:r>
      <w:r w:rsidR="00171D16" w:rsidRPr="00615B5B">
        <w:rPr>
          <w:color w:val="000000" w:themeColor="text1"/>
        </w:rPr>
        <w:t xml:space="preserve"> flaws largely because the</w:t>
      </w:r>
      <w:r w:rsidR="00BD08FB" w:rsidRPr="00615B5B">
        <w:rPr>
          <w:color w:val="000000" w:themeColor="text1"/>
        </w:rPr>
        <w:t>y</w:t>
      </w:r>
      <w:r w:rsidR="00171D16" w:rsidRPr="00615B5B">
        <w:rPr>
          <w:color w:val="000000" w:themeColor="text1"/>
        </w:rPr>
        <w:t xml:space="preserve"> lack a metalingiustic- awareness of academic English, that is, the ability to think about language use.</w:t>
      </w:r>
      <w:r w:rsidR="007A7CCD" w:rsidRPr="00615B5B">
        <w:rPr>
          <w:color w:val="000000" w:themeColor="text1"/>
        </w:rPr>
        <w:t xml:space="preserve"> </w:t>
      </w:r>
      <w:r w:rsidR="00171D16" w:rsidRPr="00615B5B">
        <w:rPr>
          <w:color w:val="000000" w:themeColor="text1"/>
        </w:rPr>
        <w:t xml:space="preserve"> </w:t>
      </w:r>
      <w:r w:rsidR="0077303E" w:rsidRPr="00615B5B">
        <w:rPr>
          <w:color w:val="000000" w:themeColor="text1"/>
        </w:rPr>
        <w:t>T</w:t>
      </w:r>
      <w:r w:rsidR="00171D16" w:rsidRPr="00615B5B">
        <w:rPr>
          <w:color w:val="000000" w:themeColor="text1"/>
        </w:rPr>
        <w:t xml:space="preserve">heir struggles with the vocabulary of academic content </w:t>
      </w:r>
      <w:r w:rsidR="0077303E" w:rsidRPr="00615B5B">
        <w:rPr>
          <w:color w:val="000000" w:themeColor="text1"/>
        </w:rPr>
        <w:t xml:space="preserve">also </w:t>
      </w:r>
      <w:r w:rsidR="00171D16" w:rsidRPr="00615B5B">
        <w:rPr>
          <w:color w:val="000000" w:themeColor="text1"/>
        </w:rPr>
        <w:t xml:space="preserve">highlight the need to improve their grasp of discipline-specific language in core subject areas. All of these challenges </w:t>
      </w:r>
      <w:r w:rsidR="00700E79" w:rsidRPr="00615B5B">
        <w:rPr>
          <w:color w:val="000000" w:themeColor="text1"/>
        </w:rPr>
        <w:t xml:space="preserve">end up </w:t>
      </w:r>
      <w:r w:rsidR="00171D16" w:rsidRPr="00615B5B">
        <w:rPr>
          <w:color w:val="000000" w:themeColor="text1"/>
        </w:rPr>
        <w:t>hav</w:t>
      </w:r>
      <w:r w:rsidR="00700E79" w:rsidRPr="00615B5B">
        <w:rPr>
          <w:color w:val="000000" w:themeColor="text1"/>
        </w:rPr>
        <w:t>ing</w:t>
      </w:r>
      <w:r w:rsidR="00171D16" w:rsidRPr="00615B5B">
        <w:rPr>
          <w:color w:val="000000" w:themeColor="text1"/>
        </w:rPr>
        <w:t xml:space="preserve"> a deleterious effect on students’ motivation to learn</w:t>
      </w:r>
      <w:r w:rsidR="001A3947" w:rsidRPr="00615B5B">
        <w:rPr>
          <w:color w:val="000000" w:themeColor="text1"/>
        </w:rPr>
        <w:t xml:space="preserve"> across subjects areas</w:t>
      </w:r>
      <w:r w:rsidR="00171D16" w:rsidRPr="00615B5B">
        <w:rPr>
          <w:color w:val="000000" w:themeColor="text1"/>
        </w:rPr>
        <w:t>.</w:t>
      </w:r>
    </w:p>
    <w:p w:rsidR="001E5DC2" w:rsidRPr="00615B5B" w:rsidRDefault="00523112" w:rsidP="00323202">
      <w:pPr>
        <w:pStyle w:val="NormalWeb"/>
        <w:spacing w:before="0" w:beforeAutospacing="0" w:after="120" w:afterAutospacing="0" w:line="360" w:lineRule="auto"/>
        <w:jc w:val="both"/>
        <w:textAlignment w:val="baseline"/>
        <w:rPr>
          <w:color w:val="000000" w:themeColor="text1"/>
          <w:shd w:val="clear" w:color="auto" w:fill="FFFFFF"/>
        </w:rPr>
      </w:pPr>
      <w:hyperlink r:id="rId12" w:history="1">
        <w:r w:rsidR="00921907" w:rsidRPr="00615B5B">
          <w:rPr>
            <w:rStyle w:val="Hyperlink"/>
            <w:color w:val="000000" w:themeColor="text1"/>
          </w:rPr>
          <w:t>Macaro et al</w:t>
        </w:r>
        <w:r w:rsidR="00060982" w:rsidRPr="00615B5B">
          <w:rPr>
            <w:rStyle w:val="Hyperlink"/>
            <w:color w:val="000000" w:themeColor="text1"/>
          </w:rPr>
          <w:t>.</w:t>
        </w:r>
        <w:r w:rsidR="00212AE9" w:rsidRPr="00615B5B">
          <w:rPr>
            <w:rStyle w:val="Hyperlink"/>
            <w:color w:val="000000" w:themeColor="text1"/>
          </w:rPr>
          <w:t xml:space="preserve"> (</w:t>
        </w:r>
        <w:r w:rsidR="00921907" w:rsidRPr="00615B5B">
          <w:rPr>
            <w:rStyle w:val="Hyperlink"/>
            <w:color w:val="000000" w:themeColor="text1"/>
          </w:rPr>
          <w:t>2018</w:t>
        </w:r>
      </w:hyperlink>
      <w:r w:rsidR="00212AE9" w:rsidRPr="00615B5B">
        <w:rPr>
          <w:color w:val="000000" w:themeColor="text1"/>
        </w:rPr>
        <w:t>)</w:t>
      </w:r>
      <w:r w:rsidR="004117E8" w:rsidRPr="00615B5B">
        <w:rPr>
          <w:color w:val="000000" w:themeColor="text1"/>
        </w:rPr>
        <w:t xml:space="preserve"> believe</w:t>
      </w:r>
      <w:r w:rsidR="00171D16" w:rsidRPr="00615B5B">
        <w:rPr>
          <w:color w:val="000000" w:themeColor="text1"/>
        </w:rPr>
        <w:t xml:space="preserve"> that</w:t>
      </w:r>
      <w:r w:rsidR="00921907" w:rsidRPr="00615B5B">
        <w:rPr>
          <w:color w:val="000000" w:themeColor="text1"/>
        </w:rPr>
        <w:t xml:space="preserve"> students’ limited command of the medium of instruction hamper classroom activities </w:t>
      </w:r>
      <w:r w:rsidR="001A3947" w:rsidRPr="00615B5B">
        <w:rPr>
          <w:color w:val="000000" w:themeColor="text1"/>
        </w:rPr>
        <w:t>a</w:t>
      </w:r>
      <w:r w:rsidR="00171D16" w:rsidRPr="00615B5B">
        <w:rPr>
          <w:color w:val="000000" w:themeColor="text1"/>
        </w:rPr>
        <w:t>s s</w:t>
      </w:r>
      <w:r w:rsidR="00433576" w:rsidRPr="00615B5B">
        <w:rPr>
          <w:color w:val="000000" w:themeColor="text1"/>
        </w:rPr>
        <w:t>ome become unwilling to participate in order to avoid embarrassment in front of their classmates</w:t>
      </w:r>
      <w:r w:rsidR="004117E8" w:rsidRPr="00615B5B">
        <w:rPr>
          <w:color w:val="000000" w:themeColor="text1"/>
        </w:rPr>
        <w:t xml:space="preserve"> especially w</w:t>
      </w:r>
      <w:r w:rsidR="00433576" w:rsidRPr="00615B5B">
        <w:rPr>
          <w:color w:val="000000" w:themeColor="text1"/>
        </w:rPr>
        <w:t>hen</w:t>
      </w:r>
      <w:r w:rsidR="004117E8" w:rsidRPr="00615B5B">
        <w:rPr>
          <w:color w:val="000000" w:themeColor="text1"/>
        </w:rPr>
        <w:t xml:space="preserve"> low</w:t>
      </w:r>
      <w:r w:rsidR="00433576" w:rsidRPr="00615B5B">
        <w:rPr>
          <w:color w:val="000000" w:themeColor="text1"/>
        </w:rPr>
        <w:t xml:space="preserve"> proficiency in the language of instruction is</w:t>
      </w:r>
      <w:r w:rsidR="001A3947" w:rsidRPr="00615B5B">
        <w:rPr>
          <w:color w:val="000000" w:themeColor="text1"/>
        </w:rPr>
        <w:t xml:space="preserve"> </w:t>
      </w:r>
      <w:r w:rsidR="00433576" w:rsidRPr="00615B5B">
        <w:rPr>
          <w:color w:val="000000" w:themeColor="text1"/>
        </w:rPr>
        <w:t>seen as a lack of intelligence.</w:t>
      </w:r>
      <w:r w:rsidR="00FA04D6" w:rsidRPr="00615B5B">
        <w:rPr>
          <w:color w:val="000000" w:themeColor="text1"/>
          <w:shd w:val="clear" w:color="auto" w:fill="FFFFFF"/>
        </w:rPr>
        <w:t xml:space="preserve"> T</w:t>
      </w:r>
      <w:r w:rsidR="00FA04D6" w:rsidRPr="00615B5B">
        <w:rPr>
          <w:color w:val="000000" w:themeColor="text1"/>
        </w:rPr>
        <w:t>he danger here is that only language competence is assessed excluding those who possess strong content knowledge thereby undermining the quality of academic courses being pursued.</w:t>
      </w:r>
      <w:r w:rsidR="00026BD7" w:rsidRPr="00615B5B">
        <w:rPr>
          <w:color w:val="000000" w:themeColor="text1"/>
          <w:shd w:val="clear" w:color="auto" w:fill="FFFFFF"/>
        </w:rPr>
        <w:t xml:space="preserve"> </w:t>
      </w:r>
      <w:r w:rsidR="00F42D4C" w:rsidRPr="00615B5B">
        <w:rPr>
          <w:color w:val="000000" w:themeColor="text1"/>
        </w:rPr>
        <w:t>C</w:t>
      </w:r>
      <w:r w:rsidR="00F42D4C" w:rsidRPr="00615B5B">
        <w:rPr>
          <w:color w:val="000000" w:themeColor="text1"/>
          <w:shd w:val="clear" w:color="auto" w:fill="FFFFFF"/>
        </w:rPr>
        <w:t xml:space="preserve">ontent teaching and testing for L2 students </w:t>
      </w:r>
      <w:r w:rsidR="00585CFB" w:rsidRPr="00615B5B">
        <w:rPr>
          <w:color w:val="000000" w:themeColor="text1"/>
          <w:shd w:val="clear" w:color="auto" w:fill="FFFFFF"/>
        </w:rPr>
        <w:t xml:space="preserve">therefore </w:t>
      </w:r>
      <w:r w:rsidR="00F42D4C" w:rsidRPr="00615B5B">
        <w:rPr>
          <w:color w:val="000000" w:themeColor="text1"/>
          <w:shd w:val="clear" w:color="auto" w:fill="FFFFFF"/>
        </w:rPr>
        <w:t>needs to take into account learners’ different levels of linguistic abilities</w:t>
      </w:r>
      <w:r w:rsidR="00FA04D6" w:rsidRPr="00615B5B">
        <w:rPr>
          <w:color w:val="000000" w:themeColor="text1"/>
          <w:shd w:val="clear" w:color="auto" w:fill="FFFFFF"/>
        </w:rPr>
        <w:t>.</w:t>
      </w:r>
      <w:r w:rsidR="009573E5" w:rsidRPr="00615B5B">
        <w:rPr>
          <w:color w:val="000000" w:themeColor="text1"/>
          <w:shd w:val="clear" w:color="auto" w:fill="FFFFFF"/>
        </w:rPr>
        <w:t xml:space="preserve"> </w:t>
      </w:r>
      <w:r w:rsidR="00027FB9" w:rsidRPr="00615B5B">
        <w:rPr>
          <w:color w:val="000000" w:themeColor="text1"/>
          <w:shd w:val="clear" w:color="auto" w:fill="FFFFFF"/>
        </w:rPr>
        <w:t>This is why</w:t>
      </w:r>
      <w:r w:rsidR="004F7EF4" w:rsidRPr="00615B5B">
        <w:rPr>
          <w:color w:val="000000" w:themeColor="text1"/>
        </w:rPr>
        <w:t xml:space="preserve"> emerging </w:t>
      </w:r>
      <w:r w:rsidR="0096121B" w:rsidRPr="00615B5B">
        <w:rPr>
          <w:color w:val="000000" w:themeColor="text1"/>
          <w:shd w:val="clear" w:color="auto" w:fill="FFFFFF"/>
        </w:rPr>
        <w:t>research</w:t>
      </w:r>
      <w:r w:rsidR="004F7EF4" w:rsidRPr="00615B5B">
        <w:rPr>
          <w:color w:val="000000" w:themeColor="text1"/>
          <w:shd w:val="clear" w:color="auto" w:fill="FFFFFF"/>
        </w:rPr>
        <w:t xml:space="preserve"> stress</w:t>
      </w:r>
      <w:r w:rsidR="0096121B" w:rsidRPr="00615B5B">
        <w:rPr>
          <w:color w:val="000000" w:themeColor="text1"/>
          <w:shd w:val="clear" w:color="auto" w:fill="FFFFFF"/>
        </w:rPr>
        <w:t xml:space="preserve"> the importance of</w:t>
      </w:r>
      <w:r w:rsidR="00B97040" w:rsidRPr="00615B5B">
        <w:rPr>
          <w:color w:val="000000" w:themeColor="text1"/>
          <w:shd w:val="clear" w:color="auto" w:fill="FFFFFF"/>
        </w:rPr>
        <w:t xml:space="preserve"> paying attention to </w:t>
      </w:r>
      <w:r w:rsidR="0096121B" w:rsidRPr="00615B5B">
        <w:rPr>
          <w:color w:val="000000" w:themeColor="text1"/>
          <w:shd w:val="clear" w:color="auto" w:fill="FFFFFF"/>
        </w:rPr>
        <w:t xml:space="preserve">language </w:t>
      </w:r>
      <w:r w:rsidR="0076699E" w:rsidRPr="00615B5B">
        <w:rPr>
          <w:color w:val="000000" w:themeColor="text1"/>
          <w:shd w:val="clear" w:color="auto" w:fill="FFFFFF"/>
        </w:rPr>
        <w:t>use</w:t>
      </w:r>
      <w:r w:rsidR="009E3D9D" w:rsidRPr="00615B5B">
        <w:rPr>
          <w:color w:val="000000" w:themeColor="text1"/>
          <w:shd w:val="clear" w:color="auto" w:fill="FFFFFF"/>
        </w:rPr>
        <w:t xml:space="preserve"> in</w:t>
      </w:r>
      <w:r w:rsidR="0096121B" w:rsidRPr="00615B5B">
        <w:rPr>
          <w:color w:val="000000" w:themeColor="text1"/>
          <w:shd w:val="clear" w:color="auto" w:fill="FFFFFF"/>
        </w:rPr>
        <w:t xml:space="preserve"> discipline-specific classes</w:t>
      </w:r>
      <w:r w:rsidR="00F42D4C" w:rsidRPr="00615B5B">
        <w:rPr>
          <w:color w:val="000000" w:themeColor="text1"/>
          <w:shd w:val="clear" w:color="auto" w:fill="FFFFFF"/>
        </w:rPr>
        <w:t xml:space="preserve"> indicating a</w:t>
      </w:r>
      <w:r w:rsidR="00A35A9D" w:rsidRPr="00615B5B">
        <w:rPr>
          <w:color w:val="000000" w:themeColor="text1"/>
          <w:shd w:val="clear" w:color="auto" w:fill="FFFFFF"/>
        </w:rPr>
        <w:t xml:space="preserve"> need for</w:t>
      </w:r>
      <w:r w:rsidR="000F5930" w:rsidRPr="00615B5B">
        <w:rPr>
          <w:color w:val="000000" w:themeColor="text1"/>
          <w:shd w:val="clear" w:color="auto" w:fill="FFFFFF"/>
        </w:rPr>
        <w:t xml:space="preserve"> a</w:t>
      </w:r>
      <w:r w:rsidR="00A35A9D" w:rsidRPr="00615B5B">
        <w:rPr>
          <w:color w:val="000000" w:themeColor="text1"/>
          <w:shd w:val="clear" w:color="auto" w:fill="FFFFFF"/>
        </w:rPr>
        <w:t xml:space="preserve"> different type of language planning</w:t>
      </w:r>
      <w:r w:rsidR="00F42D4C" w:rsidRPr="00615B5B">
        <w:rPr>
          <w:color w:val="000000" w:themeColor="text1"/>
          <w:shd w:val="clear" w:color="auto" w:fill="FFFFFF"/>
        </w:rPr>
        <w:t>.</w:t>
      </w:r>
      <w:r w:rsidR="00A35A9D" w:rsidRPr="00615B5B">
        <w:rPr>
          <w:color w:val="000000" w:themeColor="text1"/>
          <w:shd w:val="clear" w:color="auto" w:fill="FFFFFF"/>
        </w:rPr>
        <w:t xml:space="preserve"> </w:t>
      </w:r>
    </w:p>
    <w:p w:rsidR="002C7C7D" w:rsidRPr="00615B5B" w:rsidRDefault="00F42D4C" w:rsidP="00323202">
      <w:pPr>
        <w:pStyle w:val="chapter-para"/>
        <w:shd w:val="clear" w:color="auto" w:fill="FFFFFF"/>
        <w:spacing w:before="0" w:beforeAutospacing="0" w:after="120" w:afterAutospacing="0" w:line="360" w:lineRule="auto"/>
        <w:jc w:val="both"/>
        <w:textAlignment w:val="baseline"/>
        <w:rPr>
          <w:color w:val="000000" w:themeColor="text1"/>
        </w:rPr>
      </w:pPr>
      <w:r w:rsidRPr="00615B5B">
        <w:rPr>
          <w:color w:val="000000" w:themeColor="text1"/>
          <w:shd w:val="clear" w:color="auto" w:fill="FFFFFF"/>
        </w:rPr>
        <w:t xml:space="preserve">As </w:t>
      </w:r>
      <w:r w:rsidR="00A35A9D" w:rsidRPr="00615B5B">
        <w:rPr>
          <w:color w:val="000000" w:themeColor="text1"/>
          <w:shd w:val="clear" w:color="auto" w:fill="FFFFFF"/>
        </w:rPr>
        <w:t>Rose et al</w:t>
      </w:r>
      <w:r w:rsidR="00F6201F" w:rsidRPr="00615B5B">
        <w:rPr>
          <w:color w:val="000000" w:themeColor="text1"/>
          <w:shd w:val="clear" w:color="auto" w:fill="FFFFFF"/>
        </w:rPr>
        <w:t xml:space="preserve">. </w:t>
      </w:r>
      <w:r w:rsidR="00A35A9D" w:rsidRPr="00615B5B">
        <w:rPr>
          <w:color w:val="000000" w:themeColor="text1"/>
          <w:shd w:val="clear" w:color="auto" w:fill="FFFFFF"/>
        </w:rPr>
        <w:t>(2020)</w:t>
      </w:r>
      <w:r w:rsidR="00F6201F" w:rsidRPr="00615B5B">
        <w:rPr>
          <w:color w:val="000000" w:themeColor="text1"/>
          <w:shd w:val="clear" w:color="auto" w:fill="FFFFFF"/>
        </w:rPr>
        <w:t xml:space="preserve"> </w:t>
      </w:r>
      <w:r w:rsidR="00175E5D" w:rsidRPr="00615B5B">
        <w:rPr>
          <w:color w:val="000000" w:themeColor="text1"/>
          <w:shd w:val="clear" w:color="auto" w:fill="FFFFFF"/>
        </w:rPr>
        <w:t xml:space="preserve">claim, </w:t>
      </w:r>
      <w:r w:rsidR="00F6201F" w:rsidRPr="00615B5B">
        <w:rPr>
          <w:color w:val="000000" w:themeColor="text1"/>
          <w:shd w:val="clear" w:color="auto" w:fill="FFFFFF"/>
        </w:rPr>
        <w:t>"</w:t>
      </w:r>
      <w:r w:rsidR="00A35A9D" w:rsidRPr="00615B5B">
        <w:rPr>
          <w:color w:val="000000" w:themeColor="text1"/>
          <w:shd w:val="clear" w:color="auto" w:fill="FFFFFF"/>
        </w:rPr>
        <w:t>language support might best be</w:t>
      </w:r>
      <w:r w:rsidR="00BD08FB" w:rsidRPr="00615B5B">
        <w:rPr>
          <w:color w:val="000000" w:themeColor="text1"/>
          <w:shd w:val="clear" w:color="auto" w:fill="FFFFFF"/>
        </w:rPr>
        <w:t xml:space="preserve"> </w:t>
      </w:r>
      <w:r w:rsidR="00304F42" w:rsidRPr="00615B5B">
        <w:rPr>
          <w:color w:val="000000" w:themeColor="text1"/>
          <w:shd w:val="clear" w:color="auto" w:fill="FFFFFF"/>
        </w:rPr>
        <w:t xml:space="preserve">operationalized </w:t>
      </w:r>
      <w:r w:rsidR="00A35A9D" w:rsidRPr="00615B5B">
        <w:rPr>
          <w:color w:val="000000" w:themeColor="text1"/>
          <w:shd w:val="clear" w:color="auto" w:fill="FFFFFF"/>
        </w:rPr>
        <w:t xml:space="preserve">in the form of specific classes </w:t>
      </w:r>
      <w:r w:rsidR="00BD08FB" w:rsidRPr="00615B5B">
        <w:rPr>
          <w:color w:val="000000" w:themeColor="text1"/>
          <w:shd w:val="clear" w:color="auto" w:fill="FFFFFF"/>
        </w:rPr>
        <w:t xml:space="preserve">that </w:t>
      </w:r>
      <w:r w:rsidR="00A35A9D" w:rsidRPr="00615B5B">
        <w:rPr>
          <w:color w:val="000000" w:themeColor="text1"/>
          <w:shd w:val="clear" w:color="auto" w:fill="FFFFFF"/>
        </w:rPr>
        <w:t>target the vocabulary, language, and academic needs associated with the subject area</w:t>
      </w:r>
      <w:r w:rsidR="00F6201F" w:rsidRPr="00615B5B">
        <w:rPr>
          <w:color w:val="000000" w:themeColor="text1"/>
          <w:shd w:val="clear" w:color="auto" w:fill="FFFFFF"/>
        </w:rPr>
        <w:t>”</w:t>
      </w:r>
      <w:r w:rsidR="00A35A9D" w:rsidRPr="00615B5B">
        <w:rPr>
          <w:color w:val="000000" w:themeColor="text1"/>
          <w:shd w:val="clear" w:color="auto" w:fill="FFFFFF"/>
        </w:rPr>
        <w:t>( p. 10).</w:t>
      </w:r>
      <w:r w:rsidR="000F5930" w:rsidRPr="00615B5B">
        <w:rPr>
          <w:color w:val="000000" w:themeColor="text1"/>
          <w:shd w:val="clear" w:color="auto" w:fill="FFFFFF"/>
        </w:rPr>
        <w:t xml:space="preserve"> Th</w:t>
      </w:r>
      <w:r w:rsidR="00175E5D" w:rsidRPr="00615B5B">
        <w:rPr>
          <w:color w:val="000000" w:themeColor="text1"/>
          <w:shd w:val="clear" w:color="auto" w:fill="FFFFFF"/>
        </w:rPr>
        <w:t>is suggests that the language</w:t>
      </w:r>
      <w:r w:rsidR="000F5930" w:rsidRPr="00615B5B">
        <w:rPr>
          <w:color w:val="000000" w:themeColor="text1"/>
          <w:shd w:val="clear" w:color="auto" w:fill="FFFFFF"/>
        </w:rPr>
        <w:t xml:space="preserve"> needs of </w:t>
      </w:r>
      <w:r w:rsidR="00175E5D" w:rsidRPr="00615B5B">
        <w:rPr>
          <w:color w:val="000000" w:themeColor="text1"/>
          <w:shd w:val="clear" w:color="auto" w:fill="FFFFFF"/>
        </w:rPr>
        <w:t>L2</w:t>
      </w:r>
      <w:r w:rsidR="000F5930" w:rsidRPr="00615B5B">
        <w:rPr>
          <w:color w:val="000000" w:themeColor="text1"/>
          <w:shd w:val="clear" w:color="auto" w:fill="FFFFFF"/>
        </w:rPr>
        <w:t xml:space="preserve"> </w:t>
      </w:r>
      <w:r w:rsidR="009573E5" w:rsidRPr="00615B5B">
        <w:rPr>
          <w:color w:val="000000" w:themeColor="text1"/>
          <w:shd w:val="clear" w:color="auto" w:fill="FFFFFF"/>
        </w:rPr>
        <w:t xml:space="preserve">students </w:t>
      </w:r>
      <w:r w:rsidR="000F5930" w:rsidRPr="00615B5B">
        <w:rPr>
          <w:color w:val="000000" w:themeColor="text1"/>
          <w:shd w:val="clear" w:color="auto" w:fill="FFFFFF"/>
        </w:rPr>
        <w:t xml:space="preserve">in EMI could be improved by adopting the English for Specific Purposes (ESP) approach </w:t>
      </w:r>
      <w:r w:rsidR="001E5DC2" w:rsidRPr="00615B5B">
        <w:rPr>
          <w:color w:val="000000" w:themeColor="text1"/>
          <w:shd w:val="clear" w:color="auto" w:fill="FFFFFF"/>
        </w:rPr>
        <w:t>since</w:t>
      </w:r>
      <w:r w:rsidR="009573E5" w:rsidRPr="00615B5B">
        <w:rPr>
          <w:color w:val="000000" w:themeColor="text1"/>
          <w:shd w:val="clear" w:color="auto" w:fill="FFFFFF"/>
        </w:rPr>
        <w:t xml:space="preserve"> it </w:t>
      </w:r>
      <w:r w:rsidR="006D4972" w:rsidRPr="00615B5B">
        <w:rPr>
          <w:color w:val="000000" w:themeColor="text1"/>
          <w:shd w:val="clear" w:color="auto" w:fill="FFFFFF"/>
        </w:rPr>
        <w:t xml:space="preserve">is </w:t>
      </w:r>
      <w:r w:rsidR="006D4972" w:rsidRPr="00615B5B">
        <w:rPr>
          <w:color w:val="2A2A2A"/>
        </w:rPr>
        <w:t xml:space="preserve">aimed at </w:t>
      </w:r>
      <w:r w:rsidR="006D4972" w:rsidRPr="00615B5B">
        <w:rPr>
          <w:color w:val="2A2A2A"/>
        </w:rPr>
        <w:lastRenderedPageBreak/>
        <w:t xml:space="preserve">enhancing language support geared towards the specific needs of EMI students in order to prepare them for their content classes. </w:t>
      </w:r>
      <w:r w:rsidR="00AA4E1F" w:rsidRPr="00615B5B">
        <w:rPr>
          <w:color w:val="000000" w:themeColor="text1"/>
          <w:shd w:val="clear" w:color="auto" w:fill="FFFFFF"/>
        </w:rPr>
        <w:t xml:space="preserve"> </w:t>
      </w:r>
      <w:r w:rsidR="002C7C7D" w:rsidRPr="00615B5B">
        <w:rPr>
          <w:color w:val="000000" w:themeColor="text1"/>
          <w:shd w:val="clear" w:color="auto" w:fill="FFFFFF"/>
        </w:rPr>
        <w:t xml:space="preserve">The potential of this approach lies </w:t>
      </w:r>
      <w:r w:rsidR="001E5DC2" w:rsidRPr="00615B5B">
        <w:rPr>
          <w:color w:val="000000" w:themeColor="text1"/>
          <w:shd w:val="clear" w:color="auto" w:fill="FFFFFF"/>
        </w:rPr>
        <w:t>mainly i</w:t>
      </w:r>
      <w:r w:rsidR="002C7C7D" w:rsidRPr="00615B5B">
        <w:rPr>
          <w:color w:val="000000" w:themeColor="text1"/>
          <w:shd w:val="clear" w:color="auto" w:fill="FFFFFF"/>
        </w:rPr>
        <w:t>n its concern with</w:t>
      </w:r>
      <w:r w:rsidR="002C7C7D" w:rsidRPr="00615B5B">
        <w:t xml:space="preserve"> how people learn (learner-centered) </w:t>
      </w:r>
      <w:r w:rsidR="009573E5" w:rsidRPr="00615B5B">
        <w:t>rather than</w:t>
      </w:r>
      <w:r w:rsidR="006D4972" w:rsidRPr="00615B5B">
        <w:t xml:space="preserve"> with </w:t>
      </w:r>
      <w:r w:rsidR="009573E5" w:rsidRPr="00615B5B">
        <w:t xml:space="preserve">what people learn particularly </w:t>
      </w:r>
      <w:r w:rsidR="002C7C7D" w:rsidRPr="00615B5B">
        <w:t xml:space="preserve">in </w:t>
      </w:r>
      <w:r w:rsidR="009573E5" w:rsidRPr="00615B5B">
        <w:t>situations</w:t>
      </w:r>
      <w:r w:rsidR="002C7C7D" w:rsidRPr="00615B5B">
        <w:t xml:space="preserve"> where English is not the mother tongue (Hutchinson &amp; Waters, 1987; Hyland,</w:t>
      </w:r>
      <w:r w:rsidR="006C59BB" w:rsidRPr="00615B5B">
        <w:t xml:space="preserve"> </w:t>
      </w:r>
      <w:r w:rsidR="006C59BB" w:rsidRPr="00615B5B">
        <w:rPr>
          <w:color w:val="000000" w:themeColor="text1"/>
        </w:rPr>
        <w:t xml:space="preserve">2019). </w:t>
      </w:r>
      <w:r w:rsidR="001E5DC2" w:rsidRPr="00615B5B">
        <w:rPr>
          <w:color w:val="000000" w:themeColor="text1"/>
        </w:rPr>
        <w:t>But employing it effectively demands for c</w:t>
      </w:r>
      <w:r w:rsidR="001E5DC2" w:rsidRPr="00615B5B">
        <w:rPr>
          <w:color w:val="2A2A2A"/>
        </w:rPr>
        <w:t>ollaboration between English language teachers and content lecturers who have subject-specific knowledge of their disciplines</w:t>
      </w:r>
      <w:r w:rsidR="006D4972" w:rsidRPr="00615B5B">
        <w:rPr>
          <w:color w:val="2A2A2A"/>
        </w:rPr>
        <w:t>.</w:t>
      </w:r>
      <w:r w:rsidR="001E5DC2" w:rsidRPr="00615B5B">
        <w:rPr>
          <w:color w:val="2A2A2A"/>
        </w:rPr>
        <w:t xml:space="preserve"> </w:t>
      </w:r>
    </w:p>
    <w:p w:rsidR="009D23BB" w:rsidRPr="00615B5B" w:rsidRDefault="001F7286" w:rsidP="00323202">
      <w:pPr>
        <w:pStyle w:val="NormalWeb"/>
        <w:spacing w:before="0" w:beforeAutospacing="0" w:after="120" w:afterAutospacing="0" w:line="360" w:lineRule="auto"/>
        <w:jc w:val="both"/>
        <w:textAlignment w:val="baseline"/>
        <w:rPr>
          <w:color w:val="000000" w:themeColor="text1"/>
        </w:rPr>
      </w:pPr>
      <w:r w:rsidRPr="00615B5B">
        <w:rPr>
          <w:color w:val="000000" w:themeColor="text1"/>
        </w:rPr>
        <w:t>Dubow</w:t>
      </w:r>
      <w:r w:rsidR="00DA2345" w:rsidRPr="00615B5B">
        <w:rPr>
          <w:color w:val="000000" w:themeColor="text1"/>
        </w:rPr>
        <w:t xml:space="preserve"> </w:t>
      </w:r>
      <w:r w:rsidRPr="00615B5B">
        <w:rPr>
          <w:color w:val="000000" w:themeColor="text1"/>
        </w:rPr>
        <w:t>&amp; Gundermann (2017)</w:t>
      </w:r>
      <w:r w:rsidR="009573E5" w:rsidRPr="00615B5B">
        <w:rPr>
          <w:color w:val="000000" w:themeColor="text1"/>
        </w:rPr>
        <w:t xml:space="preserve"> assert that </w:t>
      </w:r>
      <w:r w:rsidRPr="00615B5B">
        <w:rPr>
          <w:color w:val="000000" w:themeColor="text1"/>
        </w:rPr>
        <w:t>in some ways</w:t>
      </w:r>
      <w:r w:rsidR="00D63A95" w:rsidRPr="00615B5B">
        <w:rPr>
          <w:color w:val="000000" w:themeColor="text1"/>
        </w:rPr>
        <w:t>,</w:t>
      </w:r>
      <w:r w:rsidRPr="00615B5B">
        <w:rPr>
          <w:color w:val="000000" w:themeColor="text1"/>
        </w:rPr>
        <w:t xml:space="preserve"> content teachers are also language teachers and therefore need to acquire appropriate</w:t>
      </w:r>
      <w:r w:rsidR="00312842" w:rsidRPr="00615B5B">
        <w:rPr>
          <w:color w:val="000000" w:themeColor="text1"/>
        </w:rPr>
        <w:t xml:space="preserve"> </w:t>
      </w:r>
      <w:r w:rsidRPr="00615B5B">
        <w:rPr>
          <w:color w:val="000000" w:themeColor="text1"/>
        </w:rPr>
        <w:t>knowledge and skills</w:t>
      </w:r>
      <w:r w:rsidR="00312842" w:rsidRPr="00615B5B">
        <w:rPr>
          <w:color w:val="000000" w:themeColor="text1"/>
        </w:rPr>
        <w:t xml:space="preserve"> that will</w:t>
      </w:r>
      <w:r w:rsidRPr="00615B5B">
        <w:rPr>
          <w:color w:val="000000" w:themeColor="text1"/>
        </w:rPr>
        <w:t xml:space="preserve"> help learners develop both content and language through EMI.</w:t>
      </w:r>
      <w:r w:rsidR="002C7C7D" w:rsidRPr="00615B5B">
        <w:rPr>
          <w:color w:val="000000" w:themeColor="text1"/>
        </w:rPr>
        <w:t xml:space="preserve"> </w:t>
      </w:r>
      <w:r w:rsidR="009D23BB" w:rsidRPr="00615B5B">
        <w:rPr>
          <w:color w:val="000000" w:themeColor="text1"/>
        </w:rPr>
        <w:t>Presently, t</w:t>
      </w:r>
      <w:r w:rsidRPr="00615B5B">
        <w:rPr>
          <w:color w:val="000000" w:themeColor="text1"/>
        </w:rPr>
        <w:t>he</w:t>
      </w:r>
      <w:r w:rsidR="00F919A2" w:rsidRPr="00615B5B">
        <w:rPr>
          <w:color w:val="000000" w:themeColor="text1"/>
        </w:rPr>
        <w:t xml:space="preserve"> general assumption that all content teachers in L2 contexts</w:t>
      </w:r>
      <w:r w:rsidR="009D23BB" w:rsidRPr="00615B5B">
        <w:rPr>
          <w:color w:val="000000" w:themeColor="text1"/>
        </w:rPr>
        <w:t xml:space="preserve"> </w:t>
      </w:r>
      <w:r w:rsidR="00F919A2" w:rsidRPr="00615B5B">
        <w:rPr>
          <w:color w:val="000000" w:themeColor="text1"/>
        </w:rPr>
        <w:t>are qualified to utilize EMI in the classroom</w:t>
      </w:r>
      <w:r w:rsidR="00EB143E" w:rsidRPr="00615B5B">
        <w:rPr>
          <w:color w:val="000000" w:themeColor="text1"/>
        </w:rPr>
        <w:t xml:space="preserve"> is belied by the low proficiency of s</w:t>
      </w:r>
      <w:r w:rsidR="00F919A2" w:rsidRPr="00615B5B">
        <w:rPr>
          <w:color w:val="000000" w:themeColor="text1"/>
        </w:rPr>
        <w:t>ome</w:t>
      </w:r>
      <w:r w:rsidR="000051D2" w:rsidRPr="00615B5B">
        <w:rPr>
          <w:color w:val="000000" w:themeColor="text1"/>
        </w:rPr>
        <w:t xml:space="preserve"> </w:t>
      </w:r>
      <w:r w:rsidR="00EB143E" w:rsidRPr="00615B5B">
        <w:rPr>
          <w:color w:val="000000" w:themeColor="text1"/>
        </w:rPr>
        <w:t xml:space="preserve">in </w:t>
      </w:r>
      <w:r w:rsidR="009D23BB" w:rsidRPr="00615B5B">
        <w:rPr>
          <w:color w:val="000000" w:themeColor="text1"/>
        </w:rPr>
        <w:t xml:space="preserve">the </w:t>
      </w:r>
      <w:r w:rsidR="00F919A2" w:rsidRPr="00615B5B">
        <w:rPr>
          <w:color w:val="000000" w:themeColor="text1"/>
        </w:rPr>
        <w:t xml:space="preserve">language </w:t>
      </w:r>
      <w:r w:rsidR="00EB143E" w:rsidRPr="00615B5B">
        <w:rPr>
          <w:color w:val="000000" w:themeColor="text1"/>
        </w:rPr>
        <w:t xml:space="preserve">and the </w:t>
      </w:r>
      <w:r w:rsidR="006963B3" w:rsidRPr="00615B5B">
        <w:rPr>
          <w:color w:val="000000" w:themeColor="text1"/>
        </w:rPr>
        <w:t>resultant</w:t>
      </w:r>
      <w:r w:rsidR="00EB143E" w:rsidRPr="00615B5B">
        <w:rPr>
          <w:color w:val="000000" w:themeColor="text1"/>
        </w:rPr>
        <w:t xml:space="preserve"> effects on the quality of teaching and learning</w:t>
      </w:r>
      <w:r w:rsidR="006963B3" w:rsidRPr="00615B5B">
        <w:rPr>
          <w:color w:val="000000" w:themeColor="text1"/>
        </w:rPr>
        <w:t xml:space="preserve"> </w:t>
      </w:r>
      <w:r w:rsidR="00F919A2" w:rsidRPr="00615B5B">
        <w:rPr>
          <w:color w:val="000000" w:themeColor="text1"/>
        </w:rPr>
        <w:t>(Dearden, 2014; Pecorari et al., 2011).</w:t>
      </w:r>
      <w:r w:rsidR="000051D2" w:rsidRPr="00615B5B">
        <w:rPr>
          <w:color w:val="000000" w:themeColor="text1"/>
        </w:rPr>
        <w:t xml:space="preserve"> </w:t>
      </w:r>
      <w:r w:rsidR="002C7C7D" w:rsidRPr="00615B5B">
        <w:rPr>
          <w:color w:val="000000" w:themeColor="text1"/>
        </w:rPr>
        <w:t>W</w:t>
      </w:r>
      <w:r w:rsidR="00F919A2" w:rsidRPr="00615B5B">
        <w:rPr>
          <w:color w:val="000000" w:themeColor="text1"/>
        </w:rPr>
        <w:t>h</w:t>
      </w:r>
      <w:r w:rsidR="00061E63" w:rsidRPr="00615B5B">
        <w:rPr>
          <w:color w:val="000000" w:themeColor="text1"/>
        </w:rPr>
        <w:t>ile</w:t>
      </w:r>
      <w:r w:rsidR="000C0331" w:rsidRPr="00615B5B">
        <w:rPr>
          <w:color w:val="000000" w:themeColor="text1"/>
        </w:rPr>
        <w:t xml:space="preserve"> </w:t>
      </w:r>
      <w:r w:rsidR="00061E63" w:rsidRPr="00615B5B">
        <w:rPr>
          <w:color w:val="000000" w:themeColor="text1"/>
        </w:rPr>
        <w:t>EMI demands a specialized</w:t>
      </w:r>
      <w:r w:rsidR="002C7C7D" w:rsidRPr="00615B5B">
        <w:rPr>
          <w:color w:val="000000" w:themeColor="text1"/>
        </w:rPr>
        <w:t xml:space="preserve"> </w:t>
      </w:r>
      <w:r w:rsidR="00061E63" w:rsidRPr="00615B5B">
        <w:rPr>
          <w:color w:val="000000" w:themeColor="text1"/>
        </w:rPr>
        <w:t>use of English that departs from everyday usage, i</w:t>
      </w:r>
      <w:r w:rsidR="00C575E5" w:rsidRPr="00615B5B">
        <w:rPr>
          <w:color w:val="000000" w:themeColor="text1"/>
          <w:shd w:val="clear" w:color="auto" w:fill="FFFFFF"/>
        </w:rPr>
        <w:t xml:space="preserve">n Nigeria, there is no benchmark for the level of language proficiency content teachers need to have in order to use </w:t>
      </w:r>
      <w:r w:rsidR="00F919A2" w:rsidRPr="00615B5B">
        <w:rPr>
          <w:color w:val="000000" w:themeColor="text1"/>
          <w:shd w:val="clear" w:color="auto" w:fill="FFFFFF"/>
        </w:rPr>
        <w:t>it</w:t>
      </w:r>
      <w:r w:rsidR="00C575E5" w:rsidRPr="00615B5B">
        <w:rPr>
          <w:color w:val="000000" w:themeColor="text1"/>
          <w:shd w:val="clear" w:color="auto" w:fill="FFFFFF"/>
        </w:rPr>
        <w:t>. Instead, the same yardstick of a credit pass in English that is used to gauge students’ capability for higher education</w:t>
      </w:r>
      <w:r w:rsidR="00F919A2" w:rsidRPr="00615B5B">
        <w:rPr>
          <w:color w:val="000000" w:themeColor="text1"/>
          <w:shd w:val="clear" w:color="auto" w:fill="FFFFFF"/>
        </w:rPr>
        <w:t xml:space="preserve"> </w:t>
      </w:r>
      <w:r w:rsidR="00C575E5" w:rsidRPr="00615B5B">
        <w:rPr>
          <w:color w:val="000000" w:themeColor="text1"/>
          <w:shd w:val="clear" w:color="auto" w:fill="FFFFFF"/>
        </w:rPr>
        <w:t xml:space="preserve">is the same that qualifies </w:t>
      </w:r>
      <w:r w:rsidR="009D23BB" w:rsidRPr="00615B5B">
        <w:rPr>
          <w:color w:val="000000" w:themeColor="text1"/>
          <w:shd w:val="clear" w:color="auto" w:fill="FFFFFF"/>
        </w:rPr>
        <w:t xml:space="preserve">all </w:t>
      </w:r>
      <w:r w:rsidR="00C575E5" w:rsidRPr="00615B5B">
        <w:rPr>
          <w:color w:val="000000" w:themeColor="text1"/>
          <w:shd w:val="clear" w:color="auto" w:fill="FFFFFF"/>
        </w:rPr>
        <w:t>teachers to use EMI.</w:t>
      </w:r>
      <w:r w:rsidR="00991734" w:rsidRPr="00615B5B">
        <w:rPr>
          <w:color w:val="000000" w:themeColor="text1"/>
          <w:shd w:val="clear" w:color="auto" w:fill="FFFFFF"/>
        </w:rPr>
        <w:t xml:space="preserve"> Consequently,</w:t>
      </w:r>
      <w:r w:rsidR="00991734" w:rsidRPr="00615B5B">
        <w:rPr>
          <w:color w:val="000000" w:themeColor="text1"/>
        </w:rPr>
        <w:t xml:space="preserve"> most teachers are unaware </w:t>
      </w:r>
      <w:r w:rsidR="006963B3" w:rsidRPr="00615B5B">
        <w:rPr>
          <w:color w:val="000000" w:themeColor="text1"/>
        </w:rPr>
        <w:t xml:space="preserve">of </w:t>
      </w:r>
      <w:r w:rsidR="00991734" w:rsidRPr="00615B5B">
        <w:rPr>
          <w:color w:val="000000" w:themeColor="text1"/>
        </w:rPr>
        <w:t xml:space="preserve">the implications their </w:t>
      </w:r>
      <w:r w:rsidR="007A759F" w:rsidRPr="00615B5B">
        <w:rPr>
          <w:color w:val="000000" w:themeColor="text1"/>
        </w:rPr>
        <w:t xml:space="preserve">own </w:t>
      </w:r>
      <w:r w:rsidR="00991734" w:rsidRPr="00615B5B">
        <w:rPr>
          <w:color w:val="000000" w:themeColor="text1"/>
        </w:rPr>
        <w:t xml:space="preserve">language competence </w:t>
      </w:r>
      <w:r w:rsidR="006963B3" w:rsidRPr="00615B5B">
        <w:rPr>
          <w:color w:val="000000" w:themeColor="text1"/>
        </w:rPr>
        <w:t xml:space="preserve">may </w:t>
      </w:r>
      <w:r w:rsidR="00991734" w:rsidRPr="00615B5B">
        <w:rPr>
          <w:color w:val="000000" w:themeColor="text1"/>
        </w:rPr>
        <w:t>have on learn</w:t>
      </w:r>
      <w:r w:rsidR="006C59BB" w:rsidRPr="00615B5B">
        <w:rPr>
          <w:color w:val="000000" w:themeColor="text1"/>
        </w:rPr>
        <w:t>ers ability to grasp</w:t>
      </w:r>
      <w:r w:rsidR="00991734" w:rsidRPr="00615B5B">
        <w:rPr>
          <w:color w:val="000000" w:themeColor="text1"/>
        </w:rPr>
        <w:t xml:space="preserve"> subject content. </w:t>
      </w:r>
    </w:p>
    <w:p w:rsidR="00E2633F" w:rsidRPr="00615B5B" w:rsidRDefault="00956F83" w:rsidP="00323202">
      <w:pPr>
        <w:pStyle w:val="NormalWeb"/>
        <w:spacing w:before="0" w:beforeAutospacing="0" w:after="120" w:afterAutospacing="0" w:line="360" w:lineRule="auto"/>
        <w:jc w:val="both"/>
        <w:textAlignment w:val="baseline"/>
        <w:rPr>
          <w:color w:val="000000" w:themeColor="text1"/>
        </w:rPr>
      </w:pPr>
      <w:r w:rsidRPr="00615B5B">
        <w:rPr>
          <w:color w:val="000000" w:themeColor="text1"/>
        </w:rPr>
        <w:t xml:space="preserve">In </w:t>
      </w:r>
      <w:r w:rsidR="00CE00E1" w:rsidRPr="00615B5B">
        <w:rPr>
          <w:color w:val="000000" w:themeColor="text1"/>
        </w:rPr>
        <w:t xml:space="preserve">such </w:t>
      </w:r>
      <w:r w:rsidRPr="00615B5B">
        <w:rPr>
          <w:color w:val="000000" w:themeColor="text1"/>
        </w:rPr>
        <w:t>instances,</w:t>
      </w:r>
      <w:r w:rsidR="006963B3" w:rsidRPr="00615B5B">
        <w:rPr>
          <w:color w:val="000000" w:themeColor="text1"/>
        </w:rPr>
        <w:t xml:space="preserve"> researchers claim that</w:t>
      </w:r>
      <w:r w:rsidR="00BC4385" w:rsidRPr="00615B5B">
        <w:rPr>
          <w:color w:val="000000" w:themeColor="text1"/>
        </w:rPr>
        <w:t xml:space="preserve"> poor proficiency in EMI diminishes overall classroom interaction as</w:t>
      </w:r>
      <w:r w:rsidR="00CE00E1" w:rsidRPr="00615B5B">
        <w:rPr>
          <w:color w:val="000000" w:themeColor="text1"/>
        </w:rPr>
        <w:t xml:space="preserve"> content teaching</w:t>
      </w:r>
      <w:r w:rsidR="00010FA8" w:rsidRPr="00615B5B">
        <w:rPr>
          <w:color w:val="000000" w:themeColor="text1"/>
        </w:rPr>
        <w:t xml:space="preserve"> is </w:t>
      </w:r>
      <w:r w:rsidR="00C30B9A" w:rsidRPr="00615B5B">
        <w:rPr>
          <w:color w:val="000000" w:themeColor="text1"/>
        </w:rPr>
        <w:t xml:space="preserve">both </w:t>
      </w:r>
      <w:r w:rsidR="00010FA8" w:rsidRPr="00615B5B">
        <w:rPr>
          <w:color w:val="000000" w:themeColor="text1"/>
        </w:rPr>
        <w:t>linguistically and cognitively simpl</w:t>
      </w:r>
      <w:r w:rsidR="007102E9" w:rsidRPr="00615B5B">
        <w:rPr>
          <w:color w:val="000000" w:themeColor="text1"/>
        </w:rPr>
        <w:t>ified</w:t>
      </w:r>
      <w:r w:rsidR="00140DDF" w:rsidRPr="00615B5B">
        <w:rPr>
          <w:color w:val="000000" w:themeColor="text1"/>
        </w:rPr>
        <w:t xml:space="preserve"> </w:t>
      </w:r>
      <w:r w:rsidR="00CE00E1" w:rsidRPr="00615B5B">
        <w:rPr>
          <w:color w:val="000000" w:themeColor="text1"/>
        </w:rPr>
        <w:t>and elaboration is reduced</w:t>
      </w:r>
      <w:r w:rsidR="00312842" w:rsidRPr="00615B5B">
        <w:rPr>
          <w:b/>
        </w:rPr>
        <w:t xml:space="preserve"> (</w:t>
      </w:r>
      <w:r w:rsidR="00312842" w:rsidRPr="00615B5B">
        <w:t>Pecorari et al., 2011)</w:t>
      </w:r>
      <w:r w:rsidRPr="00615B5B">
        <w:rPr>
          <w:color w:val="000000" w:themeColor="text1"/>
        </w:rPr>
        <w:t>.</w:t>
      </w:r>
      <w:r w:rsidR="00312842" w:rsidRPr="00615B5B">
        <w:rPr>
          <w:color w:val="000000" w:themeColor="text1"/>
        </w:rPr>
        <w:t xml:space="preserve"> </w:t>
      </w:r>
      <w:r w:rsidR="007D555B" w:rsidRPr="00615B5B">
        <w:rPr>
          <w:color w:val="000000" w:themeColor="text1"/>
        </w:rPr>
        <w:t>They noted that</w:t>
      </w:r>
      <w:r w:rsidR="006963B3" w:rsidRPr="00615B5B">
        <w:rPr>
          <w:color w:val="000000" w:themeColor="text1"/>
        </w:rPr>
        <w:t xml:space="preserve"> in L2 contexts, the</w:t>
      </w:r>
      <w:r w:rsidR="00312842" w:rsidRPr="00615B5B">
        <w:rPr>
          <w:color w:val="000000" w:themeColor="text1"/>
        </w:rPr>
        <w:t xml:space="preserve"> s</w:t>
      </w:r>
      <w:r w:rsidR="00B47DCA" w:rsidRPr="00615B5B">
        <w:rPr>
          <w:color w:val="000000" w:themeColor="text1"/>
        </w:rPr>
        <w:t>ubject content is</w:t>
      </w:r>
      <w:r w:rsidR="006963B3" w:rsidRPr="00615B5B">
        <w:rPr>
          <w:color w:val="000000" w:themeColor="text1"/>
        </w:rPr>
        <w:t xml:space="preserve"> </w:t>
      </w:r>
      <w:r w:rsidR="007D555B" w:rsidRPr="00615B5B">
        <w:rPr>
          <w:color w:val="000000" w:themeColor="text1"/>
        </w:rPr>
        <w:t xml:space="preserve">often </w:t>
      </w:r>
      <w:r w:rsidR="009035D3" w:rsidRPr="00615B5B">
        <w:rPr>
          <w:color w:val="000000" w:themeColor="text1"/>
        </w:rPr>
        <w:t>diluted</w:t>
      </w:r>
      <w:r w:rsidR="00466B45" w:rsidRPr="00615B5B">
        <w:rPr>
          <w:color w:val="000000" w:themeColor="text1"/>
        </w:rPr>
        <w:t xml:space="preserve"> and/</w:t>
      </w:r>
      <w:r w:rsidR="00E611B8" w:rsidRPr="00615B5B">
        <w:rPr>
          <w:color w:val="000000" w:themeColor="text1"/>
        </w:rPr>
        <w:t>or</w:t>
      </w:r>
      <w:r w:rsidR="00DC2034" w:rsidRPr="00615B5B">
        <w:rPr>
          <w:color w:val="000000" w:themeColor="text1"/>
        </w:rPr>
        <w:t xml:space="preserve"> important subject issues </w:t>
      </w:r>
      <w:r w:rsidR="00466B45" w:rsidRPr="00615B5B">
        <w:rPr>
          <w:color w:val="000000" w:themeColor="text1"/>
        </w:rPr>
        <w:t xml:space="preserve">are </w:t>
      </w:r>
      <w:r w:rsidR="00DC2034" w:rsidRPr="00615B5B">
        <w:rPr>
          <w:color w:val="000000" w:themeColor="text1"/>
        </w:rPr>
        <w:t xml:space="preserve">misunderstood or even </w:t>
      </w:r>
      <w:r w:rsidR="00060982" w:rsidRPr="00615B5B">
        <w:rPr>
          <w:color w:val="000000" w:themeColor="text1"/>
        </w:rPr>
        <w:t xml:space="preserve">unrecognized. </w:t>
      </w:r>
      <w:r w:rsidR="00312842" w:rsidRPr="00615B5B">
        <w:t>Although EMI comes with peculiar pedagogical demands, studies</w:t>
      </w:r>
      <w:r w:rsidR="007D555B" w:rsidRPr="00615B5B">
        <w:t xml:space="preserve"> have</w:t>
      </w:r>
      <w:r w:rsidR="00312842" w:rsidRPr="00615B5B">
        <w:t xml:space="preserve"> </w:t>
      </w:r>
      <w:r w:rsidR="007D555B" w:rsidRPr="00615B5B">
        <w:t xml:space="preserve">found </w:t>
      </w:r>
      <w:r w:rsidR="00312842" w:rsidRPr="00615B5B">
        <w:t xml:space="preserve">that professional development is rare and pre-service training </w:t>
      </w:r>
      <w:r w:rsidR="007D555B" w:rsidRPr="00615B5B">
        <w:t xml:space="preserve">in the use of it for subject content teaching </w:t>
      </w:r>
      <w:r w:rsidR="00312842" w:rsidRPr="00615B5B">
        <w:t xml:space="preserve">is almost nonexistent in </w:t>
      </w:r>
      <w:r w:rsidR="006963B3" w:rsidRPr="00615B5B">
        <w:t>m</w:t>
      </w:r>
      <w:r w:rsidR="00312842" w:rsidRPr="00615B5B">
        <w:t>ost EMI contexts</w:t>
      </w:r>
      <w:r w:rsidR="008B65BF" w:rsidRPr="00615B5B">
        <w:t>.</w:t>
      </w:r>
      <w:r w:rsidR="00312842" w:rsidRPr="00615B5B">
        <w:t xml:space="preserve"> </w:t>
      </w:r>
      <w:r w:rsidR="00312842" w:rsidRPr="00615B5B">
        <w:rPr>
          <w:color w:val="000000" w:themeColor="text1"/>
        </w:rPr>
        <w:t>Hence, the</w:t>
      </w:r>
      <w:r w:rsidR="00BC4385" w:rsidRPr="00615B5B">
        <w:rPr>
          <w:color w:val="000000" w:themeColor="text1"/>
          <w:shd w:val="clear" w:color="auto" w:fill="FFFFFF"/>
        </w:rPr>
        <w:t xml:space="preserve"> calls for</w:t>
      </w:r>
      <w:r w:rsidR="007050DA" w:rsidRPr="00615B5B">
        <w:rPr>
          <w:color w:val="000000" w:themeColor="text1"/>
          <w:shd w:val="clear" w:color="auto" w:fill="FFFFFF"/>
        </w:rPr>
        <w:t xml:space="preserve"> some</w:t>
      </w:r>
      <w:r w:rsidR="00BC4385" w:rsidRPr="00615B5B">
        <w:rPr>
          <w:color w:val="000000" w:themeColor="text1"/>
          <w:shd w:val="clear" w:color="auto" w:fill="FFFFFF"/>
        </w:rPr>
        <w:t xml:space="preserve"> </w:t>
      </w:r>
      <w:r w:rsidR="00BC4385" w:rsidRPr="00615B5B">
        <w:rPr>
          <w:color w:val="000000" w:themeColor="text1"/>
        </w:rPr>
        <w:t>training in language</w:t>
      </w:r>
      <w:r w:rsidR="007050DA" w:rsidRPr="00615B5B">
        <w:rPr>
          <w:color w:val="000000" w:themeColor="text1"/>
        </w:rPr>
        <w:t xml:space="preserve"> of</w:t>
      </w:r>
      <w:r w:rsidR="00BC4385" w:rsidRPr="00615B5B">
        <w:rPr>
          <w:color w:val="000000" w:themeColor="text1"/>
        </w:rPr>
        <w:t xml:space="preserve"> instruction for</w:t>
      </w:r>
      <w:r w:rsidR="00312842" w:rsidRPr="00615B5B">
        <w:rPr>
          <w:color w:val="000000" w:themeColor="text1"/>
        </w:rPr>
        <w:t xml:space="preserve"> all</w:t>
      </w:r>
      <w:r w:rsidR="00BC4385" w:rsidRPr="00615B5B">
        <w:rPr>
          <w:color w:val="000000" w:themeColor="text1"/>
        </w:rPr>
        <w:t xml:space="preserve"> teachers</w:t>
      </w:r>
      <w:r w:rsidR="007D555B" w:rsidRPr="00615B5B">
        <w:rPr>
          <w:color w:val="000000" w:themeColor="text1"/>
        </w:rPr>
        <w:t xml:space="preserve"> </w:t>
      </w:r>
      <w:r w:rsidR="007050DA" w:rsidRPr="00615B5B">
        <w:rPr>
          <w:color w:val="000000" w:themeColor="text1"/>
        </w:rPr>
        <w:t>regardless of whether this is their specialty or</w:t>
      </w:r>
      <w:r w:rsidR="007D555B" w:rsidRPr="00615B5B">
        <w:rPr>
          <w:color w:val="000000" w:themeColor="text1"/>
        </w:rPr>
        <w:t xml:space="preserve"> not</w:t>
      </w:r>
      <w:r w:rsidR="007050DA" w:rsidRPr="00615B5B">
        <w:rPr>
          <w:color w:val="000000" w:themeColor="text1"/>
        </w:rPr>
        <w:t>. B</w:t>
      </w:r>
      <w:r w:rsidR="006963B3" w:rsidRPr="00615B5B">
        <w:rPr>
          <w:color w:val="000000" w:themeColor="text1"/>
        </w:rPr>
        <w:t>ut</w:t>
      </w:r>
      <w:r w:rsidR="007050DA" w:rsidRPr="00615B5B">
        <w:rPr>
          <w:color w:val="000000" w:themeColor="text1"/>
        </w:rPr>
        <w:t xml:space="preserve"> such a course of action </w:t>
      </w:r>
      <w:r w:rsidR="006963B3" w:rsidRPr="00615B5B">
        <w:rPr>
          <w:color w:val="000000" w:themeColor="text1"/>
        </w:rPr>
        <w:t xml:space="preserve">would serve a remedy </w:t>
      </w:r>
      <w:r w:rsidR="00DE3A2F" w:rsidRPr="00615B5B">
        <w:rPr>
          <w:color w:val="000000" w:themeColor="text1"/>
        </w:rPr>
        <w:t>only</w:t>
      </w:r>
      <w:r w:rsidR="00E75FF9" w:rsidRPr="00615B5B">
        <w:rPr>
          <w:color w:val="000000" w:themeColor="text1"/>
        </w:rPr>
        <w:t xml:space="preserve"> if</w:t>
      </w:r>
      <w:r w:rsidR="007050DA" w:rsidRPr="00615B5B">
        <w:rPr>
          <w:color w:val="000000" w:themeColor="text1"/>
        </w:rPr>
        <w:t xml:space="preserve"> all content subject teachers </w:t>
      </w:r>
      <w:r w:rsidR="007102E9" w:rsidRPr="00615B5B">
        <w:rPr>
          <w:color w:val="000000" w:themeColor="text1"/>
        </w:rPr>
        <w:t xml:space="preserve">are willing to </w:t>
      </w:r>
      <w:r w:rsidR="00E75FF9" w:rsidRPr="00615B5B">
        <w:rPr>
          <w:color w:val="000000" w:themeColor="text1"/>
        </w:rPr>
        <w:t>adjust their beliefs about the role of E</w:t>
      </w:r>
      <w:r w:rsidR="007050DA" w:rsidRPr="00615B5B">
        <w:rPr>
          <w:color w:val="000000" w:themeColor="text1"/>
        </w:rPr>
        <w:t>MI</w:t>
      </w:r>
      <w:r w:rsidR="00E75FF9" w:rsidRPr="00615B5B">
        <w:rPr>
          <w:color w:val="000000" w:themeColor="text1"/>
        </w:rPr>
        <w:t xml:space="preserve"> their disciplines</w:t>
      </w:r>
      <w:r w:rsidR="00E75FF9" w:rsidRPr="00615B5B">
        <w:rPr>
          <w:b/>
          <w:color w:val="000000" w:themeColor="text1"/>
        </w:rPr>
        <w:t xml:space="preserve"> </w:t>
      </w:r>
      <w:r w:rsidR="00CA4B54" w:rsidRPr="00615B5B">
        <w:rPr>
          <w:color w:val="000000" w:themeColor="text1"/>
        </w:rPr>
        <w:t>(Macaro</w:t>
      </w:r>
      <w:r w:rsidR="00060982" w:rsidRPr="00615B5B">
        <w:rPr>
          <w:color w:val="000000" w:themeColor="text1"/>
        </w:rPr>
        <w:t xml:space="preserve"> et al.</w:t>
      </w:r>
      <w:r w:rsidR="00CA4B54" w:rsidRPr="00615B5B">
        <w:rPr>
          <w:color w:val="000000" w:themeColor="text1"/>
        </w:rPr>
        <w:t xml:space="preserve"> 2020).</w:t>
      </w:r>
      <w:r w:rsidR="00DE3A2F" w:rsidRPr="00615B5B">
        <w:rPr>
          <w:color w:val="000000" w:themeColor="text1"/>
        </w:rPr>
        <w:t xml:space="preserve"> The benefits of </w:t>
      </w:r>
      <w:r w:rsidR="00BC4385" w:rsidRPr="00615B5B">
        <w:rPr>
          <w:color w:val="000000" w:themeColor="text1"/>
        </w:rPr>
        <w:t>language training for</w:t>
      </w:r>
      <w:r w:rsidR="007050DA" w:rsidRPr="00615B5B">
        <w:rPr>
          <w:color w:val="000000" w:themeColor="text1"/>
        </w:rPr>
        <w:t xml:space="preserve"> all</w:t>
      </w:r>
      <w:r w:rsidR="00BC4385" w:rsidRPr="00615B5B">
        <w:rPr>
          <w:color w:val="000000" w:themeColor="text1"/>
        </w:rPr>
        <w:t xml:space="preserve"> teachers </w:t>
      </w:r>
      <w:r w:rsidR="00DE3A2F" w:rsidRPr="00615B5B">
        <w:rPr>
          <w:color w:val="000000" w:themeColor="text1"/>
        </w:rPr>
        <w:t xml:space="preserve">is </w:t>
      </w:r>
      <w:r w:rsidR="006963B3" w:rsidRPr="00615B5B">
        <w:rPr>
          <w:color w:val="000000" w:themeColor="text1"/>
        </w:rPr>
        <w:t>underscored</w:t>
      </w:r>
      <w:r w:rsidR="00DE3A2F" w:rsidRPr="00615B5B">
        <w:rPr>
          <w:color w:val="000000" w:themeColor="text1"/>
        </w:rPr>
        <w:t xml:space="preserve"> in  </w:t>
      </w:r>
      <w:hyperlink r:id="rId13" w:history="1">
        <w:r w:rsidR="00DE3A2F" w:rsidRPr="00615B5B">
          <w:rPr>
            <w:rStyle w:val="Hyperlink"/>
            <w:rFonts w:eastAsiaTheme="majorEastAsia"/>
            <w:color w:val="000000" w:themeColor="text1"/>
            <w:bdr w:val="none" w:sz="0" w:space="0" w:color="auto" w:frame="1"/>
          </w:rPr>
          <w:t>Roothooft’s (2019)</w:t>
        </w:r>
      </w:hyperlink>
      <w:r w:rsidR="00DE3A2F" w:rsidRPr="00615B5B">
        <w:rPr>
          <w:b/>
          <w:color w:val="000000" w:themeColor="text1"/>
        </w:rPr>
        <w:t xml:space="preserve"> s</w:t>
      </w:r>
      <w:r w:rsidR="00DE3A2F" w:rsidRPr="00615B5B">
        <w:rPr>
          <w:color w:val="000000" w:themeColor="text1"/>
        </w:rPr>
        <w:t>t</w:t>
      </w:r>
      <w:r w:rsidR="00DE3A2F" w:rsidRPr="00615B5B">
        <w:rPr>
          <w:color w:val="2A2A2A"/>
        </w:rPr>
        <w:t xml:space="preserve">udy that found </w:t>
      </w:r>
      <w:r w:rsidR="00BC4385" w:rsidRPr="00615B5B">
        <w:rPr>
          <w:color w:val="2A2A2A"/>
        </w:rPr>
        <w:t xml:space="preserve">that </w:t>
      </w:r>
      <w:r w:rsidR="007102E9" w:rsidRPr="00615B5B">
        <w:rPr>
          <w:color w:val="2A2A2A"/>
        </w:rPr>
        <w:t xml:space="preserve">a </w:t>
      </w:r>
      <w:r w:rsidR="00DE3A2F" w:rsidRPr="00615B5B">
        <w:rPr>
          <w:color w:val="2A2A2A"/>
        </w:rPr>
        <w:t>majority of 59  EMI instructors from five universities</w:t>
      </w:r>
      <w:r w:rsidR="00BC4385" w:rsidRPr="00615B5B">
        <w:rPr>
          <w:color w:val="2A2A2A"/>
        </w:rPr>
        <w:t xml:space="preserve"> in Spain</w:t>
      </w:r>
      <w:r w:rsidR="00DE3A2F" w:rsidRPr="00615B5B">
        <w:rPr>
          <w:color w:val="2A2A2A"/>
        </w:rPr>
        <w:t xml:space="preserve"> focused only on content when teaching but those that had received some langu</w:t>
      </w:r>
      <w:r w:rsidR="00BC4385" w:rsidRPr="00615B5B">
        <w:rPr>
          <w:color w:val="2A2A2A"/>
        </w:rPr>
        <w:t>a</w:t>
      </w:r>
      <w:r w:rsidR="00DE3A2F" w:rsidRPr="00615B5B">
        <w:rPr>
          <w:color w:val="2A2A2A"/>
        </w:rPr>
        <w:t>ge training</w:t>
      </w:r>
      <w:r w:rsidR="007102E9" w:rsidRPr="00615B5B">
        <w:rPr>
          <w:color w:val="2A2A2A"/>
        </w:rPr>
        <w:t xml:space="preserve"> were able to</w:t>
      </w:r>
      <w:r w:rsidR="00DE3A2F" w:rsidRPr="00615B5B">
        <w:rPr>
          <w:color w:val="2A2A2A"/>
        </w:rPr>
        <w:t xml:space="preserve"> focus</w:t>
      </w:r>
      <w:r w:rsidR="006963B3" w:rsidRPr="00615B5B">
        <w:rPr>
          <w:color w:val="2A2A2A"/>
        </w:rPr>
        <w:t xml:space="preserve"> more effectively</w:t>
      </w:r>
      <w:r w:rsidR="00DE3A2F" w:rsidRPr="00615B5B">
        <w:rPr>
          <w:color w:val="2A2A2A"/>
        </w:rPr>
        <w:t xml:space="preserve"> on both content and language.</w:t>
      </w:r>
      <w:r w:rsidR="00D57932" w:rsidRPr="00615B5B">
        <w:rPr>
          <w:color w:val="2A2A2A"/>
        </w:rPr>
        <w:t xml:space="preserve"> </w:t>
      </w:r>
      <w:r w:rsidR="007050DA" w:rsidRPr="00615B5B">
        <w:rPr>
          <w:color w:val="2A2A2A"/>
        </w:rPr>
        <w:t>This</w:t>
      </w:r>
      <w:r w:rsidR="00F7428B" w:rsidRPr="00615B5B">
        <w:rPr>
          <w:color w:val="000000" w:themeColor="text1"/>
        </w:rPr>
        <w:t xml:space="preserve"> </w:t>
      </w:r>
      <w:r w:rsidR="00E2633F" w:rsidRPr="00615B5B">
        <w:rPr>
          <w:color w:val="000000" w:themeColor="text1"/>
        </w:rPr>
        <w:lastRenderedPageBreak/>
        <w:t>highlight</w:t>
      </w:r>
      <w:r w:rsidR="007050DA" w:rsidRPr="00615B5B">
        <w:rPr>
          <w:color w:val="000000" w:themeColor="text1"/>
        </w:rPr>
        <w:t>s</w:t>
      </w:r>
      <w:r w:rsidR="00F7428B" w:rsidRPr="00615B5B">
        <w:rPr>
          <w:color w:val="000000" w:themeColor="text1"/>
        </w:rPr>
        <w:t xml:space="preserve"> the need for academic language support </w:t>
      </w:r>
      <w:r w:rsidR="00027FB9" w:rsidRPr="00615B5B">
        <w:rPr>
          <w:color w:val="000000" w:themeColor="text1"/>
        </w:rPr>
        <w:t>that</w:t>
      </w:r>
      <w:r w:rsidR="00F7428B" w:rsidRPr="00615B5B">
        <w:rPr>
          <w:color w:val="000000" w:themeColor="text1"/>
        </w:rPr>
        <w:t xml:space="preserve"> is often lacking once students come into higher education</w:t>
      </w:r>
      <w:r w:rsidR="007050DA" w:rsidRPr="00615B5B">
        <w:rPr>
          <w:color w:val="000000" w:themeColor="text1"/>
        </w:rPr>
        <w:t>,</w:t>
      </w:r>
      <w:r w:rsidR="00F7428B" w:rsidRPr="00615B5B">
        <w:rPr>
          <w:color w:val="000000" w:themeColor="text1"/>
        </w:rPr>
        <w:t xml:space="preserve"> and</w:t>
      </w:r>
      <w:r w:rsidR="00E2633F" w:rsidRPr="00615B5B">
        <w:rPr>
          <w:color w:val="000000" w:themeColor="text1"/>
        </w:rPr>
        <w:t xml:space="preserve"> yet</w:t>
      </w:r>
      <w:r w:rsidR="007050DA" w:rsidRPr="00615B5B">
        <w:rPr>
          <w:color w:val="000000" w:themeColor="text1"/>
        </w:rPr>
        <w:t>,</w:t>
      </w:r>
      <w:r w:rsidR="00F7428B" w:rsidRPr="00615B5B">
        <w:rPr>
          <w:color w:val="000000" w:themeColor="text1"/>
        </w:rPr>
        <w:t xml:space="preserve"> without which </w:t>
      </w:r>
      <w:r w:rsidR="00027FB9" w:rsidRPr="00615B5B">
        <w:rPr>
          <w:color w:val="000000" w:themeColor="text1"/>
        </w:rPr>
        <w:t xml:space="preserve">their </w:t>
      </w:r>
      <w:r w:rsidR="00F7428B" w:rsidRPr="00615B5B">
        <w:rPr>
          <w:color w:val="000000" w:themeColor="text1"/>
        </w:rPr>
        <w:t>ability to comprehend what is taught in EMI classes is impaired.</w:t>
      </w:r>
      <w:r w:rsidR="00D57932" w:rsidRPr="00615B5B">
        <w:rPr>
          <w:color w:val="000000" w:themeColor="text1"/>
        </w:rPr>
        <w:t xml:space="preserve"> </w:t>
      </w:r>
    </w:p>
    <w:p w:rsidR="002A5F53" w:rsidRPr="00615B5B" w:rsidRDefault="007050DA" w:rsidP="00323202">
      <w:pPr>
        <w:pStyle w:val="NormalWeb"/>
        <w:spacing w:before="0" w:beforeAutospacing="0" w:after="120" w:afterAutospacing="0" w:line="360" w:lineRule="auto"/>
        <w:jc w:val="both"/>
        <w:textAlignment w:val="baseline"/>
        <w:rPr>
          <w:color w:val="000000" w:themeColor="text1"/>
        </w:rPr>
      </w:pPr>
      <w:r w:rsidRPr="00615B5B">
        <w:rPr>
          <w:color w:val="000000" w:themeColor="text1"/>
        </w:rPr>
        <w:t xml:space="preserve">As </w:t>
      </w:r>
      <w:r w:rsidR="00E2633F" w:rsidRPr="00615B5B">
        <w:rPr>
          <w:color w:val="000000" w:themeColor="text1"/>
        </w:rPr>
        <w:t>mentioned earlier</w:t>
      </w:r>
      <w:r w:rsidRPr="00615B5B">
        <w:rPr>
          <w:color w:val="000000" w:themeColor="text1"/>
        </w:rPr>
        <w:t>, the Use of English course</w:t>
      </w:r>
      <w:r w:rsidR="00E2633F" w:rsidRPr="00615B5B">
        <w:rPr>
          <w:color w:val="000000" w:themeColor="text1"/>
        </w:rPr>
        <w:t xml:space="preserve"> which is mandatory in all institutions of higher education in Nigeria and is meant to address students’ deficiencies in higher academic reading and writing has not been entirely successful for reasons which include the limited human and other resources that is allocated to it as well as the inadequate time given to it on academic timetables. </w:t>
      </w:r>
      <w:r w:rsidR="003D5845" w:rsidRPr="00615B5B">
        <w:rPr>
          <w:color w:val="000000" w:themeColor="text1"/>
        </w:rPr>
        <w:t>Alternatively, a</w:t>
      </w:r>
      <w:r w:rsidR="00E2633F" w:rsidRPr="00615B5B">
        <w:rPr>
          <w:color w:val="000000" w:themeColor="text1"/>
        </w:rPr>
        <w:t xml:space="preserve"> variant of English for Academic purposes that is referred to as English for Specific Purposes</w:t>
      </w:r>
      <w:r w:rsidR="003C69EB" w:rsidRPr="00615B5B">
        <w:rPr>
          <w:color w:val="000000" w:themeColor="text1"/>
        </w:rPr>
        <w:t xml:space="preserve"> has more potential of improving content learning because it deals with the peculiar language needs of learners in their chosen course</w:t>
      </w:r>
      <w:r w:rsidR="003D5845" w:rsidRPr="00615B5B">
        <w:rPr>
          <w:color w:val="000000" w:themeColor="text1"/>
        </w:rPr>
        <w:t>s</w:t>
      </w:r>
      <w:r w:rsidR="003C69EB" w:rsidRPr="00615B5B">
        <w:rPr>
          <w:color w:val="000000" w:themeColor="text1"/>
        </w:rPr>
        <w:t>.</w:t>
      </w:r>
      <w:r w:rsidR="003D5845" w:rsidRPr="00615B5B">
        <w:rPr>
          <w:color w:val="000000" w:themeColor="text1"/>
        </w:rPr>
        <w:t xml:space="preserve"> But it requires</w:t>
      </w:r>
      <w:r w:rsidR="003C69EB" w:rsidRPr="00615B5B">
        <w:rPr>
          <w:color w:val="000000" w:themeColor="text1"/>
        </w:rPr>
        <w:t xml:space="preserve"> c</w:t>
      </w:r>
      <w:r w:rsidR="008B65BF" w:rsidRPr="00615B5B">
        <w:rPr>
          <w:color w:val="000000" w:themeColor="text1"/>
        </w:rPr>
        <w:t xml:space="preserve">ollaboration between English language teachers and content teachers </w:t>
      </w:r>
      <w:r w:rsidR="003C69EB" w:rsidRPr="00615B5B">
        <w:rPr>
          <w:color w:val="000000" w:themeColor="text1"/>
        </w:rPr>
        <w:t>in order</w:t>
      </w:r>
      <w:r w:rsidR="008B65BF" w:rsidRPr="00615B5B">
        <w:rPr>
          <w:color w:val="000000" w:themeColor="text1"/>
        </w:rPr>
        <w:t xml:space="preserve"> to tackle </w:t>
      </w:r>
      <w:r w:rsidR="003C69EB" w:rsidRPr="00615B5B">
        <w:rPr>
          <w:color w:val="000000" w:themeColor="text1"/>
        </w:rPr>
        <w:t>specific</w:t>
      </w:r>
      <w:r w:rsidR="008B65BF" w:rsidRPr="00615B5B">
        <w:rPr>
          <w:color w:val="000000" w:themeColor="text1"/>
        </w:rPr>
        <w:t xml:space="preserve"> challenges </w:t>
      </w:r>
      <w:r w:rsidR="003C69EB" w:rsidRPr="00615B5B">
        <w:rPr>
          <w:color w:val="000000" w:themeColor="text1"/>
        </w:rPr>
        <w:t xml:space="preserve">in </w:t>
      </w:r>
      <w:r w:rsidR="008B65BF" w:rsidRPr="00615B5B">
        <w:rPr>
          <w:color w:val="000000" w:themeColor="text1"/>
        </w:rPr>
        <w:t>EMI</w:t>
      </w:r>
      <w:r w:rsidR="003C69EB" w:rsidRPr="00615B5B">
        <w:rPr>
          <w:color w:val="000000" w:themeColor="text1"/>
        </w:rPr>
        <w:t xml:space="preserve"> (Shehu, 2022). </w:t>
      </w:r>
      <w:r w:rsidR="004147C4" w:rsidRPr="00615B5B">
        <w:rPr>
          <w:color w:val="000000" w:themeColor="text1"/>
        </w:rPr>
        <w:t>However,</w:t>
      </w:r>
      <w:r w:rsidR="008B65BF" w:rsidRPr="00615B5B">
        <w:rPr>
          <w:color w:val="000000" w:themeColor="text1"/>
        </w:rPr>
        <w:t xml:space="preserve"> </w:t>
      </w:r>
      <w:r w:rsidR="002A5F53" w:rsidRPr="00615B5B">
        <w:rPr>
          <w:color w:val="000000" w:themeColor="text1"/>
        </w:rPr>
        <w:t>the use digital technology in teaching and learning</w:t>
      </w:r>
      <w:r w:rsidR="004147C4" w:rsidRPr="00615B5B">
        <w:rPr>
          <w:color w:val="000000" w:themeColor="text1"/>
        </w:rPr>
        <w:t xml:space="preserve"> content</w:t>
      </w:r>
      <w:r w:rsidR="003D5845" w:rsidRPr="00615B5B">
        <w:rPr>
          <w:color w:val="000000" w:themeColor="text1"/>
        </w:rPr>
        <w:t xml:space="preserve"> presents another effective and more immediate means of handling problems in EMI</w:t>
      </w:r>
      <w:r w:rsidR="002A5F53" w:rsidRPr="00615B5B">
        <w:rPr>
          <w:color w:val="000000" w:themeColor="text1"/>
        </w:rPr>
        <w:t>.</w:t>
      </w:r>
      <w:r w:rsidR="00585CFB" w:rsidRPr="00615B5B">
        <w:rPr>
          <w:color w:val="000000" w:themeColor="text1"/>
        </w:rPr>
        <w:t xml:space="preserve"> </w:t>
      </w:r>
    </w:p>
    <w:p w:rsidR="00D57932" w:rsidRPr="00615B5B" w:rsidRDefault="00D57932" w:rsidP="00323202">
      <w:pPr>
        <w:pStyle w:val="NormalWeb"/>
        <w:spacing w:before="0" w:beforeAutospacing="0" w:after="0" w:afterAutospacing="0" w:line="360" w:lineRule="auto"/>
        <w:jc w:val="both"/>
        <w:textAlignment w:val="baseline"/>
        <w:rPr>
          <w:b/>
          <w:color w:val="000000" w:themeColor="text1"/>
        </w:rPr>
      </w:pPr>
      <w:r w:rsidRPr="00615B5B">
        <w:rPr>
          <w:b/>
          <w:color w:val="000000" w:themeColor="text1"/>
        </w:rPr>
        <w:t xml:space="preserve">Digital Technology </w:t>
      </w:r>
      <w:r w:rsidR="00547034" w:rsidRPr="00615B5B">
        <w:rPr>
          <w:b/>
          <w:color w:val="000000" w:themeColor="text1"/>
        </w:rPr>
        <w:t xml:space="preserve">for </w:t>
      </w:r>
      <w:r w:rsidRPr="00615B5B">
        <w:rPr>
          <w:b/>
          <w:color w:val="000000" w:themeColor="text1"/>
        </w:rPr>
        <w:t xml:space="preserve">Content Learning  </w:t>
      </w:r>
    </w:p>
    <w:p w:rsidR="00DF1081" w:rsidRPr="00615B5B" w:rsidRDefault="00193F87" w:rsidP="00323202">
      <w:pPr>
        <w:pStyle w:val="NormalWeb"/>
        <w:spacing w:before="0" w:beforeAutospacing="0" w:after="120" w:afterAutospacing="0" w:line="360" w:lineRule="auto"/>
        <w:jc w:val="both"/>
        <w:textAlignment w:val="baseline"/>
        <w:rPr>
          <w:color w:val="000000" w:themeColor="text1"/>
        </w:rPr>
      </w:pPr>
      <w:r w:rsidRPr="00615B5B">
        <w:rPr>
          <w:color w:val="000000" w:themeColor="text1"/>
        </w:rPr>
        <w:t>When an educational system decides to adopt EMI, the degree and quality of utilization is largely dependent on the resources both human and otherwise that are devoted to it. Thus, in the 21</w:t>
      </w:r>
      <w:r w:rsidRPr="00615B5B">
        <w:rPr>
          <w:color w:val="000000" w:themeColor="text1"/>
          <w:vertAlign w:val="superscript"/>
        </w:rPr>
        <w:t>st</w:t>
      </w:r>
      <w:r w:rsidRPr="00615B5B">
        <w:rPr>
          <w:color w:val="000000" w:themeColor="text1"/>
        </w:rPr>
        <w:t xml:space="preserve"> century, technology offers an additional tool </w:t>
      </w:r>
      <w:r w:rsidR="004147C4" w:rsidRPr="00615B5B">
        <w:rPr>
          <w:color w:val="000000" w:themeColor="text1"/>
        </w:rPr>
        <w:t>t</w:t>
      </w:r>
      <w:r w:rsidRPr="00615B5B">
        <w:rPr>
          <w:color w:val="000000" w:themeColor="text1"/>
        </w:rPr>
        <w:t>o enable ease of learning</w:t>
      </w:r>
      <w:r w:rsidR="004147C4" w:rsidRPr="00615B5B">
        <w:rPr>
          <w:color w:val="000000" w:themeColor="text1"/>
        </w:rPr>
        <w:t>.</w:t>
      </w:r>
      <w:r w:rsidRPr="00615B5B">
        <w:rPr>
          <w:color w:val="000000" w:themeColor="text1"/>
        </w:rPr>
        <w:t xml:space="preserve"> Interestingly, the r</w:t>
      </w:r>
      <w:r w:rsidR="002A5F53" w:rsidRPr="00615B5B">
        <w:rPr>
          <w:color w:val="000000" w:themeColor="text1"/>
        </w:rPr>
        <w:t>apid developments</w:t>
      </w:r>
      <w:r w:rsidRPr="00615B5B">
        <w:rPr>
          <w:color w:val="000000" w:themeColor="text1"/>
        </w:rPr>
        <w:t xml:space="preserve"> being witnessed</w:t>
      </w:r>
      <w:r w:rsidR="002A5F53" w:rsidRPr="00615B5B">
        <w:rPr>
          <w:color w:val="000000" w:themeColor="text1"/>
        </w:rPr>
        <w:t xml:space="preserve"> in digital technology are happening at the same time as EMI is on the increase. Therefore</w:t>
      </w:r>
      <w:r w:rsidR="004147C4" w:rsidRPr="00615B5B">
        <w:rPr>
          <w:color w:val="000000" w:themeColor="text1"/>
        </w:rPr>
        <w:t>,</w:t>
      </w:r>
      <w:r w:rsidR="003D5845" w:rsidRPr="00615B5B">
        <w:rPr>
          <w:color w:val="000000" w:themeColor="text1"/>
        </w:rPr>
        <w:t xml:space="preserve"> according to</w:t>
      </w:r>
      <w:r w:rsidR="002A5F53" w:rsidRPr="00615B5B">
        <w:rPr>
          <w:color w:val="000000" w:themeColor="text1"/>
        </w:rPr>
        <w:t xml:space="preserve"> </w:t>
      </w:r>
      <w:r w:rsidR="00D57932" w:rsidRPr="00615B5B">
        <w:rPr>
          <w:color w:val="000000" w:themeColor="text1"/>
        </w:rPr>
        <w:t>Eady &amp; Lockyer (2013)</w:t>
      </w:r>
      <w:r w:rsidR="003D5845" w:rsidRPr="00615B5B">
        <w:rPr>
          <w:color w:val="000000" w:themeColor="text1"/>
        </w:rPr>
        <w:t>,</w:t>
      </w:r>
      <w:r w:rsidR="00D57932" w:rsidRPr="00615B5B">
        <w:rPr>
          <w:color w:val="000000" w:themeColor="text1"/>
        </w:rPr>
        <w:t xml:space="preserve"> it is time embrace the use of digital technology in the learning process</w:t>
      </w:r>
      <w:r w:rsidR="000051D2" w:rsidRPr="00615B5B">
        <w:rPr>
          <w:color w:val="000000" w:themeColor="text1"/>
        </w:rPr>
        <w:t xml:space="preserve"> </w:t>
      </w:r>
      <w:r w:rsidR="004147C4" w:rsidRPr="00615B5B">
        <w:rPr>
          <w:color w:val="000000" w:themeColor="text1"/>
        </w:rPr>
        <w:t xml:space="preserve">especially as </w:t>
      </w:r>
      <w:r w:rsidR="000051D2" w:rsidRPr="00615B5B">
        <w:rPr>
          <w:color w:val="000000" w:themeColor="text1"/>
        </w:rPr>
        <w:t xml:space="preserve">the use technology in the classroom appears to be the future of education. </w:t>
      </w:r>
      <w:r w:rsidR="00547034" w:rsidRPr="00615B5B">
        <w:rPr>
          <w:color w:val="000000" w:themeColor="text1"/>
        </w:rPr>
        <w:t xml:space="preserve">Certainly, the initiatives resorted to during Covid </w:t>
      </w:r>
      <w:r w:rsidR="00060982" w:rsidRPr="00615B5B">
        <w:rPr>
          <w:color w:val="000000" w:themeColor="text1"/>
        </w:rPr>
        <w:t>19 highlight</w:t>
      </w:r>
      <w:r w:rsidR="003D5845" w:rsidRPr="00615B5B">
        <w:rPr>
          <w:color w:val="000000" w:themeColor="text1"/>
        </w:rPr>
        <w:t xml:space="preserve"> </w:t>
      </w:r>
      <w:r w:rsidR="00547034" w:rsidRPr="00615B5B">
        <w:rPr>
          <w:color w:val="000000" w:themeColor="text1"/>
        </w:rPr>
        <w:t>the potential of technology to impact positively on education</w:t>
      </w:r>
      <w:r w:rsidR="00547034" w:rsidRPr="00615B5B">
        <w:rPr>
          <w:b/>
          <w:color w:val="000000" w:themeColor="text1"/>
        </w:rPr>
        <w:t xml:space="preserve"> </w:t>
      </w:r>
      <w:r w:rsidR="00547034" w:rsidRPr="00615B5B">
        <w:rPr>
          <w:color w:val="000000" w:themeColor="text1"/>
        </w:rPr>
        <w:t>(Khabbazbashi</w:t>
      </w:r>
      <w:r w:rsidR="00060982" w:rsidRPr="00615B5B">
        <w:rPr>
          <w:color w:val="000000" w:themeColor="text1"/>
        </w:rPr>
        <w:t xml:space="preserve"> et al.,</w:t>
      </w:r>
      <w:r w:rsidR="00547034" w:rsidRPr="00615B5B">
        <w:rPr>
          <w:color w:val="000000" w:themeColor="text1"/>
        </w:rPr>
        <w:t xml:space="preserve"> 2022). </w:t>
      </w:r>
      <w:r w:rsidR="004147C4" w:rsidRPr="00615B5B">
        <w:rPr>
          <w:color w:val="000000" w:themeColor="text1"/>
        </w:rPr>
        <w:t>Furthermore,</w:t>
      </w:r>
      <w:r w:rsidR="002A5F53" w:rsidRPr="00615B5B">
        <w:rPr>
          <w:color w:val="000000" w:themeColor="text1"/>
        </w:rPr>
        <w:t xml:space="preserve"> the</w:t>
      </w:r>
      <w:r w:rsidR="00547034" w:rsidRPr="00615B5B">
        <w:rPr>
          <w:color w:val="000000" w:themeColor="text1"/>
        </w:rPr>
        <w:t xml:space="preserve"> use of digital technology by young people in all its forms such as computers, laptops, tablets, smart phones apps, streaming and cloud storage is so wide spread that it cannot be ignored, but rather, harnessed to improve content teaching and learning in all disciplines. </w:t>
      </w:r>
      <w:r w:rsidR="00BA600E" w:rsidRPr="00615B5B">
        <w:rPr>
          <w:color w:val="000000" w:themeColor="text1"/>
        </w:rPr>
        <w:t xml:space="preserve">Thus, </w:t>
      </w:r>
      <w:r w:rsidR="003D5845" w:rsidRPr="00615B5B">
        <w:rPr>
          <w:color w:val="000000" w:themeColor="text1"/>
        </w:rPr>
        <w:t xml:space="preserve">some </w:t>
      </w:r>
      <w:r w:rsidR="00B819C1" w:rsidRPr="00615B5B">
        <w:rPr>
          <w:color w:val="000000" w:themeColor="text1"/>
        </w:rPr>
        <w:t>researchers</w:t>
      </w:r>
      <w:r w:rsidR="00BA600E" w:rsidRPr="00615B5B">
        <w:rPr>
          <w:color w:val="000000" w:themeColor="text1"/>
        </w:rPr>
        <w:t xml:space="preserve"> (</w:t>
      </w:r>
      <w:r w:rsidR="00B819C1" w:rsidRPr="00615B5B">
        <w:rPr>
          <w:color w:val="000000" w:themeColor="text1"/>
        </w:rPr>
        <w:t>Hennessy</w:t>
      </w:r>
      <w:r w:rsidR="00BA600E" w:rsidRPr="00615B5B">
        <w:rPr>
          <w:color w:val="000000" w:themeColor="text1"/>
        </w:rPr>
        <w:t xml:space="preserve">, </w:t>
      </w:r>
      <w:r w:rsidR="00B819C1" w:rsidRPr="00615B5B">
        <w:rPr>
          <w:color w:val="000000" w:themeColor="text1"/>
        </w:rPr>
        <w:t>2005</w:t>
      </w:r>
      <w:r w:rsidR="00BA600E" w:rsidRPr="00615B5B">
        <w:rPr>
          <w:color w:val="000000" w:themeColor="text1"/>
        </w:rPr>
        <w:t>;</w:t>
      </w:r>
      <w:r w:rsidR="00B819C1" w:rsidRPr="00615B5B">
        <w:rPr>
          <w:color w:val="000000" w:themeColor="text1"/>
        </w:rPr>
        <w:t xml:space="preserve"> Tswanya</w:t>
      </w:r>
      <w:r w:rsidR="00BA600E" w:rsidRPr="00615B5B">
        <w:rPr>
          <w:color w:val="000000" w:themeColor="text1"/>
        </w:rPr>
        <w:t>,</w:t>
      </w:r>
      <w:r w:rsidR="000C6B44" w:rsidRPr="00615B5B">
        <w:rPr>
          <w:color w:val="000000" w:themeColor="text1"/>
        </w:rPr>
        <w:t xml:space="preserve"> </w:t>
      </w:r>
      <w:r w:rsidR="00B819C1" w:rsidRPr="00615B5B">
        <w:rPr>
          <w:color w:val="000000" w:themeColor="text1"/>
        </w:rPr>
        <w:t>2007)</w:t>
      </w:r>
      <w:r w:rsidR="003D5845" w:rsidRPr="00615B5B">
        <w:rPr>
          <w:color w:val="000000" w:themeColor="text1"/>
        </w:rPr>
        <w:t xml:space="preserve"> state</w:t>
      </w:r>
      <w:r w:rsidR="00B819C1" w:rsidRPr="00615B5B">
        <w:rPr>
          <w:color w:val="000000" w:themeColor="text1"/>
        </w:rPr>
        <w:t xml:space="preserve"> that technology</w:t>
      </w:r>
      <w:r w:rsidR="00BA600E" w:rsidRPr="00615B5B">
        <w:rPr>
          <w:color w:val="000000" w:themeColor="text1"/>
        </w:rPr>
        <w:t xml:space="preserve"> could </w:t>
      </w:r>
      <w:r w:rsidR="00B819C1" w:rsidRPr="00615B5B">
        <w:rPr>
          <w:color w:val="000000" w:themeColor="text1"/>
        </w:rPr>
        <w:t xml:space="preserve">act as a catalyst </w:t>
      </w:r>
      <w:r w:rsidR="003D5845" w:rsidRPr="00615B5B">
        <w:rPr>
          <w:color w:val="000000" w:themeColor="text1"/>
        </w:rPr>
        <w:t xml:space="preserve">that could </w:t>
      </w:r>
      <w:r w:rsidR="00B819C1" w:rsidRPr="00615B5B">
        <w:rPr>
          <w:color w:val="000000" w:themeColor="text1"/>
        </w:rPr>
        <w:t>motivat</w:t>
      </w:r>
      <w:r w:rsidR="003D5845" w:rsidRPr="00615B5B">
        <w:rPr>
          <w:color w:val="000000" w:themeColor="text1"/>
        </w:rPr>
        <w:t>e</w:t>
      </w:r>
      <w:r w:rsidR="00B819C1" w:rsidRPr="00615B5B">
        <w:rPr>
          <w:color w:val="000000" w:themeColor="text1"/>
        </w:rPr>
        <w:t xml:space="preserve"> teachers and </w:t>
      </w:r>
      <w:r w:rsidR="002A5F53" w:rsidRPr="00615B5B">
        <w:rPr>
          <w:color w:val="000000" w:themeColor="text1"/>
        </w:rPr>
        <w:t>students</w:t>
      </w:r>
      <w:r w:rsidR="00B819C1" w:rsidRPr="00615B5B">
        <w:rPr>
          <w:color w:val="000000" w:themeColor="text1"/>
        </w:rPr>
        <w:t xml:space="preserve"> to work in innovative ways</w:t>
      </w:r>
      <w:r w:rsidR="002A5F53" w:rsidRPr="00615B5B">
        <w:rPr>
          <w:color w:val="000000" w:themeColor="text1"/>
        </w:rPr>
        <w:t xml:space="preserve"> </w:t>
      </w:r>
      <w:r w:rsidR="003D5845" w:rsidRPr="00615B5B">
        <w:rPr>
          <w:color w:val="000000" w:themeColor="text1"/>
        </w:rPr>
        <w:t xml:space="preserve">to </w:t>
      </w:r>
      <w:r w:rsidR="002A5F53" w:rsidRPr="00615B5B">
        <w:rPr>
          <w:color w:val="000000" w:themeColor="text1"/>
        </w:rPr>
        <w:t xml:space="preserve">improve </w:t>
      </w:r>
      <w:r w:rsidR="00DF1081" w:rsidRPr="00615B5B">
        <w:rPr>
          <w:color w:val="000000" w:themeColor="text1"/>
        </w:rPr>
        <w:t xml:space="preserve">the overall quality of </w:t>
      </w:r>
      <w:r w:rsidR="002A5F53" w:rsidRPr="00615B5B">
        <w:rPr>
          <w:color w:val="000000" w:themeColor="text1"/>
        </w:rPr>
        <w:t>learning</w:t>
      </w:r>
      <w:r w:rsidR="00B819C1" w:rsidRPr="00615B5B">
        <w:rPr>
          <w:color w:val="000000" w:themeColor="text1"/>
        </w:rPr>
        <w:t>.</w:t>
      </w:r>
      <w:r w:rsidR="00BA600E" w:rsidRPr="00615B5B">
        <w:rPr>
          <w:color w:val="000000" w:themeColor="text1"/>
        </w:rPr>
        <w:t xml:space="preserve"> </w:t>
      </w:r>
    </w:p>
    <w:p w:rsidR="001654D6" w:rsidRPr="00615B5B" w:rsidRDefault="003D5845" w:rsidP="00323202">
      <w:pPr>
        <w:shd w:val="clear" w:color="auto" w:fill="FFFFFF"/>
        <w:spacing w:after="120" w:line="360" w:lineRule="auto"/>
        <w:jc w:val="both"/>
        <w:textAlignment w:val="baseline"/>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Several</w:t>
      </w:r>
      <w:r w:rsidR="00BA600E" w:rsidRPr="00615B5B">
        <w:rPr>
          <w:rFonts w:ascii="Times New Roman" w:hAnsi="Times New Roman" w:cs="Times New Roman"/>
          <w:color w:val="000000" w:themeColor="text1"/>
          <w:sz w:val="24"/>
          <w:szCs w:val="24"/>
        </w:rPr>
        <w:t xml:space="preserve"> advantages come to the fore when digital technology is integrated to support learning objectives</w:t>
      </w:r>
      <w:r w:rsidR="00FB0B4D" w:rsidRPr="00615B5B">
        <w:rPr>
          <w:rFonts w:ascii="Times New Roman" w:hAnsi="Times New Roman" w:cs="Times New Roman"/>
          <w:color w:val="000000" w:themeColor="text1"/>
          <w:sz w:val="24"/>
          <w:szCs w:val="24"/>
        </w:rPr>
        <w:t>.</w:t>
      </w:r>
      <w:r w:rsidR="00FB0B4D" w:rsidRPr="00615B5B">
        <w:rPr>
          <w:rFonts w:ascii="Times New Roman" w:hAnsi="Times New Roman" w:cs="Times New Roman"/>
          <w:color w:val="000000" w:themeColor="text1"/>
          <w:sz w:val="24"/>
          <w:szCs w:val="24"/>
          <w:shd w:val="clear" w:color="auto" w:fill="FFFEFA"/>
        </w:rPr>
        <w:t xml:space="preserve"> </w:t>
      </w:r>
      <w:r w:rsidR="00DF1081" w:rsidRPr="00615B5B">
        <w:rPr>
          <w:rFonts w:ascii="Times New Roman" w:hAnsi="Times New Roman" w:cs="Times New Roman"/>
          <w:color w:val="000000" w:themeColor="text1"/>
          <w:sz w:val="24"/>
          <w:szCs w:val="24"/>
          <w:shd w:val="clear" w:color="auto" w:fill="FFFEFA"/>
        </w:rPr>
        <w:t>F</w:t>
      </w:r>
      <w:r w:rsidR="00DF1081" w:rsidRPr="00615B5B">
        <w:rPr>
          <w:rFonts w:ascii="Times New Roman" w:hAnsi="Times New Roman" w:cs="Times New Roman"/>
          <w:color w:val="000000" w:themeColor="text1"/>
          <w:sz w:val="24"/>
          <w:szCs w:val="24"/>
        </w:rPr>
        <w:t xml:space="preserve">rom the beginning of preparing learning materials through to teaching, EMI </w:t>
      </w:r>
      <w:r w:rsidR="00DF1081" w:rsidRPr="00615B5B">
        <w:rPr>
          <w:rStyle w:val="Strong"/>
          <w:rFonts w:ascii="Times New Roman" w:hAnsi="Times New Roman" w:cs="Times New Roman"/>
          <w:b w:val="0"/>
          <w:color w:val="000000" w:themeColor="text1"/>
          <w:sz w:val="24"/>
          <w:szCs w:val="24"/>
          <w:bdr w:val="none" w:sz="0" w:space="0" w:color="auto" w:frame="1"/>
        </w:rPr>
        <w:t xml:space="preserve">classes </w:t>
      </w:r>
      <w:r w:rsidR="00DF1081" w:rsidRPr="00615B5B">
        <w:rPr>
          <w:rStyle w:val="Strong"/>
          <w:rFonts w:ascii="Times New Roman" w:hAnsi="Times New Roman" w:cs="Times New Roman"/>
          <w:b w:val="0"/>
          <w:color w:val="000000" w:themeColor="text1"/>
          <w:sz w:val="24"/>
          <w:szCs w:val="24"/>
          <w:bdr w:val="none" w:sz="0" w:space="0" w:color="auto" w:frame="1"/>
        </w:rPr>
        <w:lastRenderedPageBreak/>
        <w:t>could become richer in content and more participative in nature</w:t>
      </w:r>
      <w:r w:rsidR="004147C4" w:rsidRPr="00615B5B">
        <w:rPr>
          <w:rStyle w:val="Strong"/>
          <w:rFonts w:ascii="Times New Roman" w:hAnsi="Times New Roman" w:cs="Times New Roman"/>
          <w:b w:val="0"/>
          <w:color w:val="000000" w:themeColor="text1"/>
          <w:sz w:val="24"/>
          <w:szCs w:val="24"/>
          <w:bdr w:val="none" w:sz="0" w:space="0" w:color="auto" w:frame="1"/>
        </w:rPr>
        <w:t>.</w:t>
      </w:r>
      <w:r w:rsidR="00C7151C" w:rsidRPr="00615B5B">
        <w:rPr>
          <w:rStyle w:val="Strong"/>
          <w:rFonts w:ascii="Times New Roman" w:hAnsi="Times New Roman" w:cs="Times New Roman"/>
          <w:color w:val="000000" w:themeColor="text1"/>
          <w:sz w:val="24"/>
          <w:szCs w:val="24"/>
          <w:bdr w:val="none" w:sz="0" w:space="0" w:color="auto" w:frame="1"/>
        </w:rPr>
        <w:t xml:space="preserve"> </w:t>
      </w:r>
      <w:r w:rsidR="00424ED6" w:rsidRPr="00615B5B">
        <w:rPr>
          <w:rFonts w:ascii="Times New Roman" w:hAnsi="Times New Roman" w:cs="Times New Roman"/>
          <w:color w:val="000000" w:themeColor="text1"/>
          <w:sz w:val="24"/>
          <w:szCs w:val="24"/>
          <w:shd w:val="clear" w:color="auto" w:fill="FFFEFA"/>
        </w:rPr>
        <w:t>The inherent ability of technology to</w:t>
      </w:r>
      <w:r w:rsidR="00424ED6" w:rsidRPr="00615B5B">
        <w:rPr>
          <w:rFonts w:ascii="Times New Roman" w:hAnsi="Times New Roman" w:cs="Times New Roman"/>
          <w:color w:val="000000" w:themeColor="text1"/>
          <w:sz w:val="24"/>
          <w:szCs w:val="24"/>
        </w:rPr>
        <w:t xml:space="preserve"> unlock a huge store of information on a variety of topics would enable both teachers and learners to gain more insights into academic content (Tswanya, 2007).</w:t>
      </w:r>
      <w:r w:rsidR="00803794" w:rsidRPr="00615B5B">
        <w:rPr>
          <w:rFonts w:ascii="Times New Roman" w:hAnsi="Times New Roman" w:cs="Times New Roman"/>
          <w:color w:val="000000" w:themeColor="text1"/>
          <w:sz w:val="24"/>
          <w:szCs w:val="24"/>
        </w:rPr>
        <w:t xml:space="preserve"> Another benefit is that through the use of technology,</w:t>
      </w:r>
      <w:r w:rsidR="001654D6" w:rsidRPr="00615B5B">
        <w:rPr>
          <w:rFonts w:ascii="Times New Roman" w:hAnsi="Times New Roman" w:cs="Times New Roman"/>
          <w:color w:val="000000" w:themeColor="text1"/>
          <w:sz w:val="24"/>
          <w:szCs w:val="24"/>
          <w:shd w:val="clear" w:color="auto" w:fill="FFFEFA"/>
        </w:rPr>
        <w:t xml:space="preserve"> t</w:t>
      </w:r>
      <w:r w:rsidR="001654D6" w:rsidRPr="00615B5B">
        <w:rPr>
          <w:rFonts w:ascii="Times New Roman" w:hAnsi="Times New Roman" w:cs="Times New Roman"/>
          <w:color w:val="000000" w:themeColor="text1"/>
          <w:sz w:val="24"/>
          <w:szCs w:val="24"/>
        </w:rPr>
        <w:t>eaching methods and strategies could be adapted particularly when using content materials</w:t>
      </w:r>
      <w:r w:rsidR="00803794" w:rsidRPr="00615B5B">
        <w:rPr>
          <w:rFonts w:ascii="Times New Roman" w:hAnsi="Times New Roman" w:cs="Times New Roman"/>
          <w:color w:val="000000" w:themeColor="text1"/>
          <w:sz w:val="24"/>
          <w:szCs w:val="24"/>
        </w:rPr>
        <w:t xml:space="preserve"> that</w:t>
      </w:r>
      <w:r w:rsidR="001654D6" w:rsidRPr="00615B5B">
        <w:rPr>
          <w:rFonts w:ascii="Times New Roman" w:hAnsi="Times New Roman" w:cs="Times New Roman"/>
          <w:color w:val="000000" w:themeColor="text1"/>
          <w:sz w:val="24"/>
          <w:szCs w:val="24"/>
        </w:rPr>
        <w:t xml:space="preserve"> do n</w:t>
      </w:r>
      <w:r w:rsidR="001654D6" w:rsidRPr="00615B5B">
        <w:rPr>
          <w:rFonts w:ascii="Times New Roman" w:hAnsi="Times New Roman" w:cs="Times New Roman"/>
          <w:color w:val="000000" w:themeColor="text1"/>
          <w:sz w:val="24"/>
          <w:szCs w:val="24"/>
          <w:shd w:val="clear" w:color="auto" w:fill="FFFEFA"/>
        </w:rPr>
        <w:t xml:space="preserve">ot take into account the language difficulties of L2 students. </w:t>
      </w:r>
      <w:r w:rsidR="001654D6" w:rsidRPr="00615B5B">
        <w:rPr>
          <w:rFonts w:ascii="Times New Roman" w:hAnsi="Times New Roman" w:cs="Times New Roman"/>
          <w:color w:val="000000" w:themeColor="text1"/>
          <w:sz w:val="24"/>
          <w:szCs w:val="24"/>
          <w:shd w:val="clear" w:color="auto" w:fill="FFFFFF"/>
        </w:rPr>
        <w:t>T</w:t>
      </w:r>
      <w:r w:rsidR="001654D6" w:rsidRPr="00615B5B">
        <w:rPr>
          <w:rFonts w:ascii="Times New Roman" w:hAnsi="Times New Roman" w:cs="Times New Roman"/>
          <w:color w:val="000000" w:themeColor="text1"/>
          <w:sz w:val="24"/>
          <w:szCs w:val="24"/>
        </w:rPr>
        <w:t xml:space="preserve">asks that may not be easily facilitated in class could be created on digital platforms to enable </w:t>
      </w:r>
      <w:r w:rsidR="00424ED6" w:rsidRPr="00615B5B">
        <w:rPr>
          <w:rFonts w:ascii="Times New Roman" w:hAnsi="Times New Roman" w:cs="Times New Roman"/>
          <w:color w:val="000000" w:themeColor="text1"/>
          <w:sz w:val="24"/>
          <w:szCs w:val="24"/>
        </w:rPr>
        <w:t>them</w:t>
      </w:r>
      <w:r w:rsidR="001654D6" w:rsidRPr="00615B5B">
        <w:rPr>
          <w:rFonts w:ascii="Times New Roman" w:hAnsi="Times New Roman" w:cs="Times New Roman"/>
          <w:color w:val="000000" w:themeColor="text1"/>
          <w:sz w:val="24"/>
          <w:szCs w:val="24"/>
        </w:rPr>
        <w:t xml:space="preserve"> to fully grasp academic information. </w:t>
      </w:r>
      <w:r w:rsidR="00424ED6" w:rsidRPr="00615B5B">
        <w:rPr>
          <w:rStyle w:val="Strong"/>
          <w:rFonts w:ascii="Times New Roman" w:hAnsi="Times New Roman" w:cs="Times New Roman"/>
          <w:b w:val="0"/>
          <w:color w:val="000000" w:themeColor="text1"/>
          <w:sz w:val="24"/>
          <w:szCs w:val="24"/>
          <w:bdr w:val="none" w:sz="0" w:space="0" w:color="auto" w:frame="1"/>
        </w:rPr>
        <w:t>The use of d</w:t>
      </w:r>
      <w:r w:rsidR="00424ED6" w:rsidRPr="00615B5B">
        <w:rPr>
          <w:rFonts w:ascii="Times New Roman" w:hAnsi="Times New Roman" w:cs="Times New Roman"/>
          <w:color w:val="000000" w:themeColor="text1"/>
          <w:sz w:val="24"/>
          <w:szCs w:val="24"/>
        </w:rPr>
        <w:t>igital technology could</w:t>
      </w:r>
      <w:r w:rsidR="00424ED6" w:rsidRPr="00615B5B">
        <w:rPr>
          <w:rFonts w:ascii="Times New Roman" w:hAnsi="Times New Roman" w:cs="Times New Roman"/>
          <w:sz w:val="24"/>
          <w:szCs w:val="24"/>
        </w:rPr>
        <w:t xml:space="preserve"> also</w:t>
      </w:r>
      <w:r w:rsidR="00424ED6" w:rsidRPr="00615B5B">
        <w:rPr>
          <w:rFonts w:ascii="Times New Roman" w:hAnsi="Times New Roman" w:cs="Times New Roman"/>
          <w:color w:val="000000" w:themeColor="text1"/>
          <w:sz w:val="24"/>
          <w:szCs w:val="24"/>
        </w:rPr>
        <w:t xml:space="preserve"> mitigate some of the problems associated with EMI in large multilingual classes and where </w:t>
      </w:r>
      <w:r w:rsidR="00424ED6" w:rsidRPr="00615B5B">
        <w:rPr>
          <w:rFonts w:ascii="Times New Roman" w:hAnsi="Times New Roman" w:cs="Times New Roman"/>
          <w:color w:val="000000" w:themeColor="text1"/>
          <w:sz w:val="24"/>
          <w:szCs w:val="24"/>
          <w:shd w:val="clear" w:color="auto" w:fill="FFFEFA"/>
        </w:rPr>
        <w:t>contact hours between teachers and learners are inadequate. It would allow t</w:t>
      </w:r>
      <w:r w:rsidR="001654D6" w:rsidRPr="00615B5B">
        <w:rPr>
          <w:rFonts w:ascii="Times New Roman" w:hAnsi="Times New Roman" w:cs="Times New Roman"/>
          <w:color w:val="000000" w:themeColor="text1"/>
          <w:sz w:val="24"/>
          <w:szCs w:val="24"/>
        </w:rPr>
        <w:t xml:space="preserve">eachers </w:t>
      </w:r>
      <w:r w:rsidR="00424ED6" w:rsidRPr="00615B5B">
        <w:rPr>
          <w:rFonts w:ascii="Times New Roman" w:hAnsi="Times New Roman" w:cs="Times New Roman"/>
          <w:color w:val="000000" w:themeColor="text1"/>
          <w:sz w:val="24"/>
          <w:szCs w:val="24"/>
        </w:rPr>
        <w:t xml:space="preserve">to, </w:t>
      </w:r>
      <w:r w:rsidR="001654D6" w:rsidRPr="00615B5B">
        <w:rPr>
          <w:rFonts w:ascii="Times New Roman" w:hAnsi="Times New Roman" w:cs="Times New Roman"/>
          <w:color w:val="000000" w:themeColor="text1"/>
          <w:sz w:val="24"/>
          <w:szCs w:val="24"/>
        </w:rPr>
        <w:t>provide individual students with the one–on–one attention that may be needed</w:t>
      </w:r>
      <w:r w:rsidR="00424ED6" w:rsidRPr="00615B5B">
        <w:rPr>
          <w:rFonts w:ascii="Times New Roman" w:hAnsi="Times New Roman" w:cs="Times New Roman"/>
          <w:color w:val="000000" w:themeColor="text1"/>
          <w:sz w:val="24"/>
          <w:szCs w:val="24"/>
        </w:rPr>
        <w:t>,</w:t>
      </w:r>
      <w:r w:rsidR="001654D6" w:rsidRPr="00615B5B">
        <w:rPr>
          <w:rFonts w:ascii="Times New Roman" w:hAnsi="Times New Roman" w:cs="Times New Roman"/>
          <w:color w:val="000000" w:themeColor="text1"/>
          <w:sz w:val="24"/>
          <w:szCs w:val="24"/>
        </w:rPr>
        <w:t xml:space="preserve"> conduct assessments, monitor learners’ progress and give feedback more efficiently. </w:t>
      </w:r>
    </w:p>
    <w:p w:rsidR="00745E0C" w:rsidRPr="00615B5B" w:rsidRDefault="00803794" w:rsidP="006C43F3">
      <w:pPr>
        <w:pStyle w:val="NormalWeb"/>
        <w:shd w:val="clear" w:color="auto" w:fill="FFFFFF"/>
        <w:tabs>
          <w:tab w:val="left" w:pos="1587"/>
        </w:tabs>
        <w:spacing w:before="0" w:beforeAutospacing="0" w:after="120" w:afterAutospacing="0" w:line="360" w:lineRule="auto"/>
        <w:jc w:val="both"/>
        <w:textAlignment w:val="baseline"/>
        <w:rPr>
          <w:color w:val="000000" w:themeColor="text1"/>
        </w:rPr>
      </w:pPr>
      <w:r w:rsidRPr="00615B5B">
        <w:rPr>
          <w:color w:val="000000" w:themeColor="text1"/>
        </w:rPr>
        <w:t>G</w:t>
      </w:r>
      <w:r w:rsidR="001654D6" w:rsidRPr="00615B5B">
        <w:rPr>
          <w:color w:val="000000" w:themeColor="text1"/>
        </w:rPr>
        <w:t>reater learner autonomy which is ultimately the goal of all good quality education</w:t>
      </w:r>
      <w:r w:rsidRPr="00615B5B">
        <w:rPr>
          <w:color w:val="000000" w:themeColor="text1"/>
        </w:rPr>
        <w:t xml:space="preserve"> can be advanced by the use of digital technology</w:t>
      </w:r>
      <w:r w:rsidR="001654D6" w:rsidRPr="00615B5B">
        <w:rPr>
          <w:color w:val="000000" w:themeColor="text1"/>
        </w:rPr>
        <w:t>.</w:t>
      </w:r>
      <w:r w:rsidR="00A760DA" w:rsidRPr="00615B5B">
        <w:rPr>
          <w:color w:val="000000" w:themeColor="text1"/>
        </w:rPr>
        <w:t xml:space="preserve"> O</w:t>
      </w:r>
      <w:r w:rsidR="00424ED6" w:rsidRPr="00615B5B">
        <w:rPr>
          <w:color w:val="000000" w:themeColor="text1"/>
        </w:rPr>
        <w:t>nline search engines such as Google Scholar, Microsoft Academic, Directory of Open Access Journals, Yahoo and so on provide learners with</w:t>
      </w:r>
      <w:r w:rsidR="00424ED6" w:rsidRPr="00615B5B">
        <w:rPr>
          <w:color w:val="000000" w:themeColor="text1"/>
          <w:shd w:val="clear" w:color="auto" w:fill="FFFFFF"/>
        </w:rPr>
        <w:t xml:space="preserve"> resources to discover answers to q</w:t>
      </w:r>
      <w:r w:rsidR="00424ED6" w:rsidRPr="00615B5B">
        <w:rPr>
          <w:color w:val="000000" w:themeColor="text1"/>
        </w:rPr>
        <w:t>uestions in their chosen disciplines (</w:t>
      </w:r>
      <w:r w:rsidR="00424ED6" w:rsidRPr="00615B5B">
        <w:t>Hennessy et al,</w:t>
      </w:r>
      <w:r w:rsidR="009B6B30" w:rsidRPr="00615B5B">
        <w:t xml:space="preserve"> </w:t>
      </w:r>
      <w:r w:rsidR="00424ED6" w:rsidRPr="00615B5B">
        <w:t>2005; Pourhossein,</w:t>
      </w:r>
      <w:r w:rsidR="009B6B30" w:rsidRPr="00615B5B">
        <w:t xml:space="preserve"> </w:t>
      </w:r>
      <w:r w:rsidR="00424ED6" w:rsidRPr="00615B5B">
        <w:t>2013).</w:t>
      </w:r>
      <w:r w:rsidR="001654D6" w:rsidRPr="00615B5B">
        <w:rPr>
          <w:color w:val="000000" w:themeColor="text1"/>
        </w:rPr>
        <w:t xml:space="preserve"> By enabling </w:t>
      </w:r>
      <w:r w:rsidR="00A760DA" w:rsidRPr="00615B5B">
        <w:rPr>
          <w:color w:val="000000" w:themeColor="text1"/>
        </w:rPr>
        <w:t>them</w:t>
      </w:r>
      <w:r w:rsidR="005A54AE" w:rsidRPr="00615B5B">
        <w:rPr>
          <w:color w:val="000000" w:themeColor="text1"/>
        </w:rPr>
        <w:t xml:space="preserve"> </w:t>
      </w:r>
      <w:r w:rsidR="001654D6" w:rsidRPr="00615B5B">
        <w:rPr>
          <w:color w:val="000000" w:themeColor="text1"/>
        </w:rPr>
        <w:t>to actively exert some control over their own learning</w:t>
      </w:r>
      <w:r w:rsidRPr="00615B5B">
        <w:rPr>
          <w:color w:val="000000" w:themeColor="text1"/>
        </w:rPr>
        <w:t>, students</w:t>
      </w:r>
      <w:r w:rsidR="001654D6" w:rsidRPr="00615B5B">
        <w:rPr>
          <w:color w:val="000000" w:themeColor="text1"/>
        </w:rPr>
        <w:t xml:space="preserve"> will be able to absorb content material at individual pace while at same improv</w:t>
      </w:r>
      <w:r w:rsidRPr="00615B5B">
        <w:rPr>
          <w:color w:val="000000" w:themeColor="text1"/>
        </w:rPr>
        <w:t>e</w:t>
      </w:r>
      <w:r w:rsidR="001654D6" w:rsidRPr="00615B5B">
        <w:rPr>
          <w:color w:val="000000" w:themeColor="text1"/>
        </w:rPr>
        <w:t xml:space="preserve"> their language proficiency</w:t>
      </w:r>
      <w:r w:rsidR="00302DBE" w:rsidRPr="00615B5B">
        <w:rPr>
          <w:color w:val="000000" w:themeColor="text1"/>
        </w:rPr>
        <w:t xml:space="preserve"> and skills in independent reading and writing</w:t>
      </w:r>
      <w:r w:rsidR="001654D6" w:rsidRPr="00615B5B">
        <w:rPr>
          <w:color w:val="000000" w:themeColor="text1"/>
        </w:rPr>
        <w:t>.</w:t>
      </w:r>
      <w:r w:rsidR="00302DBE" w:rsidRPr="00615B5B">
        <w:rPr>
          <w:color w:val="000000" w:themeColor="text1"/>
        </w:rPr>
        <w:t xml:space="preserve"> This would help learners develop a stronger sense of responsibility and self</w:t>
      </w:r>
      <w:r w:rsidR="00FD6946" w:rsidRPr="00615B5B">
        <w:rPr>
          <w:color w:val="000000" w:themeColor="text1"/>
        </w:rPr>
        <w:t>-</w:t>
      </w:r>
      <w:r w:rsidR="00302DBE" w:rsidRPr="00615B5B">
        <w:rPr>
          <w:color w:val="000000" w:themeColor="text1"/>
        </w:rPr>
        <w:t>motivation</w:t>
      </w:r>
      <w:r w:rsidR="00852CD4" w:rsidRPr="00615B5B">
        <w:rPr>
          <w:color w:val="000000" w:themeColor="text1"/>
        </w:rPr>
        <w:t xml:space="preserve"> and</w:t>
      </w:r>
      <w:r w:rsidR="00876C7E" w:rsidRPr="00615B5B">
        <w:rPr>
          <w:color w:val="000000" w:themeColor="text1"/>
        </w:rPr>
        <w:t xml:space="preserve"> also</w:t>
      </w:r>
      <w:r w:rsidR="00852CD4" w:rsidRPr="00615B5B">
        <w:rPr>
          <w:color w:val="000000" w:themeColor="text1"/>
        </w:rPr>
        <w:t xml:space="preserve"> encourage collaboration with other students during the learning process</w:t>
      </w:r>
      <w:r w:rsidR="00302DBE" w:rsidRPr="00615B5B">
        <w:rPr>
          <w:color w:val="000000" w:themeColor="text1"/>
        </w:rPr>
        <w:t xml:space="preserve">. </w:t>
      </w:r>
      <w:r w:rsidR="00FD6946" w:rsidRPr="00615B5B">
        <w:rPr>
          <w:color w:val="000000" w:themeColor="text1"/>
        </w:rPr>
        <w:t>Similarly, th</w:t>
      </w:r>
      <w:r w:rsidR="00745E0C" w:rsidRPr="00615B5B">
        <w:rPr>
          <w:color w:val="000000" w:themeColor="text1"/>
        </w:rPr>
        <w:t>e possibility of easy storage</w:t>
      </w:r>
      <w:r w:rsidR="00FD6946" w:rsidRPr="00615B5B">
        <w:rPr>
          <w:color w:val="000000" w:themeColor="text1"/>
        </w:rPr>
        <w:t xml:space="preserve"> and retrieval of learning materials whenever and wherever students need them is a major advantage of using di</w:t>
      </w:r>
      <w:r w:rsidR="006C43F3">
        <w:rPr>
          <w:color w:val="000000" w:themeColor="text1"/>
        </w:rPr>
        <w:t xml:space="preserve">gital technology in education. </w:t>
      </w:r>
    </w:p>
    <w:p w:rsidR="00A441CD" w:rsidRPr="00615B5B" w:rsidRDefault="00EE50D2" w:rsidP="006C43F3">
      <w:pPr>
        <w:shd w:val="clear" w:color="auto" w:fill="FFFFFF"/>
        <w:spacing w:after="120" w:line="360" w:lineRule="auto"/>
        <w:jc w:val="both"/>
        <w:textAlignment w:val="baseline"/>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Once learning outcomes have been identified, technology could </w:t>
      </w:r>
      <w:r w:rsidR="001654D6" w:rsidRPr="00615B5B">
        <w:rPr>
          <w:rFonts w:ascii="Times New Roman" w:hAnsi="Times New Roman" w:cs="Times New Roman"/>
          <w:color w:val="000000" w:themeColor="text1"/>
          <w:sz w:val="24"/>
          <w:szCs w:val="24"/>
        </w:rPr>
        <w:t>enable learners</w:t>
      </w:r>
      <w:r w:rsidRPr="00615B5B">
        <w:rPr>
          <w:rFonts w:ascii="Times New Roman" w:hAnsi="Times New Roman" w:cs="Times New Roman"/>
          <w:color w:val="000000" w:themeColor="text1"/>
          <w:sz w:val="24"/>
          <w:szCs w:val="24"/>
        </w:rPr>
        <w:t xml:space="preserve"> to gain confidence in tackling academic tasks that require the mastering of content knowledge as well as procedural knowledge, that is, how something is done. As each employs different genres and text types that can be accessed online, </w:t>
      </w:r>
      <w:r w:rsidR="00A760DA" w:rsidRPr="00615B5B">
        <w:rPr>
          <w:rFonts w:ascii="Times New Roman" w:hAnsi="Times New Roman" w:cs="Times New Roman"/>
          <w:color w:val="000000" w:themeColor="text1"/>
          <w:sz w:val="24"/>
          <w:szCs w:val="24"/>
        </w:rPr>
        <w:t>learners</w:t>
      </w:r>
      <w:r w:rsidRPr="00615B5B">
        <w:rPr>
          <w:rFonts w:ascii="Times New Roman" w:hAnsi="Times New Roman" w:cs="Times New Roman"/>
          <w:color w:val="000000" w:themeColor="text1"/>
          <w:sz w:val="24"/>
          <w:szCs w:val="24"/>
        </w:rPr>
        <w:t xml:space="preserve"> </w:t>
      </w:r>
      <w:r w:rsidR="001654D6" w:rsidRPr="00615B5B">
        <w:rPr>
          <w:rFonts w:ascii="Times New Roman" w:hAnsi="Times New Roman" w:cs="Times New Roman"/>
          <w:color w:val="000000" w:themeColor="text1"/>
          <w:sz w:val="24"/>
          <w:szCs w:val="24"/>
        </w:rPr>
        <w:t xml:space="preserve">would </w:t>
      </w:r>
      <w:r w:rsidRPr="00615B5B">
        <w:rPr>
          <w:rFonts w:ascii="Times New Roman" w:hAnsi="Times New Roman" w:cs="Times New Roman"/>
          <w:color w:val="000000" w:themeColor="text1"/>
          <w:sz w:val="24"/>
          <w:szCs w:val="24"/>
        </w:rPr>
        <w:t>have more exposure to the content that they need to comprehend and</w:t>
      </w:r>
      <w:r w:rsidR="00A760DA" w:rsidRPr="00615B5B">
        <w:rPr>
          <w:rFonts w:ascii="Times New Roman" w:hAnsi="Times New Roman" w:cs="Times New Roman"/>
          <w:color w:val="000000" w:themeColor="text1"/>
          <w:sz w:val="24"/>
          <w:szCs w:val="24"/>
        </w:rPr>
        <w:t xml:space="preserve"> to</w:t>
      </w:r>
      <w:r w:rsidRPr="00615B5B">
        <w:rPr>
          <w:rFonts w:ascii="Times New Roman" w:hAnsi="Times New Roman" w:cs="Times New Roman"/>
          <w:color w:val="000000" w:themeColor="text1"/>
          <w:sz w:val="24"/>
          <w:szCs w:val="24"/>
        </w:rPr>
        <w:t xml:space="preserve"> use in their own work. </w:t>
      </w:r>
      <w:r w:rsidRPr="00615B5B">
        <w:rPr>
          <w:rFonts w:ascii="Times New Roman" w:hAnsi="Times New Roman" w:cs="Times New Roman"/>
          <w:color w:val="000000" w:themeColor="text1"/>
          <w:sz w:val="24"/>
          <w:szCs w:val="24"/>
          <w:shd w:val="clear" w:color="auto" w:fill="FFFFFF"/>
        </w:rPr>
        <w:t xml:space="preserve"> </w:t>
      </w:r>
      <w:r w:rsidR="00367930" w:rsidRPr="00615B5B">
        <w:rPr>
          <w:rFonts w:ascii="Times New Roman" w:hAnsi="Times New Roman" w:cs="Times New Roman"/>
          <w:color w:val="000000" w:themeColor="text1"/>
          <w:sz w:val="24"/>
          <w:szCs w:val="24"/>
          <w:shd w:val="clear" w:color="auto" w:fill="FFFFFF"/>
        </w:rPr>
        <w:t>R</w:t>
      </w:r>
      <w:r w:rsidR="00F9722F" w:rsidRPr="00615B5B">
        <w:rPr>
          <w:rFonts w:ascii="Times New Roman" w:hAnsi="Times New Roman" w:cs="Times New Roman"/>
          <w:color w:val="000000" w:themeColor="text1"/>
          <w:sz w:val="24"/>
          <w:szCs w:val="24"/>
        </w:rPr>
        <w:t>esources and aids that improve content learning could be</w:t>
      </w:r>
      <w:r w:rsidR="005A54AE" w:rsidRPr="00615B5B">
        <w:rPr>
          <w:rFonts w:ascii="Times New Roman" w:hAnsi="Times New Roman" w:cs="Times New Roman"/>
          <w:color w:val="000000" w:themeColor="text1"/>
          <w:sz w:val="24"/>
          <w:szCs w:val="24"/>
        </w:rPr>
        <w:t xml:space="preserve"> easily </w:t>
      </w:r>
      <w:r w:rsidR="00F9722F" w:rsidRPr="00615B5B">
        <w:rPr>
          <w:rFonts w:ascii="Times New Roman" w:hAnsi="Times New Roman" w:cs="Times New Roman"/>
          <w:color w:val="000000" w:themeColor="text1"/>
          <w:sz w:val="24"/>
          <w:szCs w:val="24"/>
        </w:rPr>
        <w:t>accessed to</w:t>
      </w:r>
      <w:r w:rsidR="00F9722F" w:rsidRPr="00615B5B">
        <w:rPr>
          <w:rFonts w:ascii="Times New Roman" w:hAnsi="Times New Roman" w:cs="Times New Roman"/>
          <w:color w:val="000000" w:themeColor="text1"/>
          <w:sz w:val="24"/>
          <w:szCs w:val="24"/>
          <w:shd w:val="clear" w:color="auto" w:fill="FFFFFF"/>
        </w:rPr>
        <w:t xml:space="preserve"> provide practice</w:t>
      </w:r>
      <w:r w:rsidR="00367930" w:rsidRPr="00615B5B">
        <w:rPr>
          <w:rFonts w:ascii="Times New Roman" w:hAnsi="Times New Roman" w:cs="Times New Roman"/>
          <w:color w:val="000000" w:themeColor="text1"/>
          <w:sz w:val="24"/>
          <w:szCs w:val="24"/>
          <w:shd w:val="clear" w:color="auto" w:fill="FFFFFF"/>
        </w:rPr>
        <w:t xml:space="preserve"> </w:t>
      </w:r>
      <w:r w:rsidR="00F9722F" w:rsidRPr="00615B5B">
        <w:rPr>
          <w:rFonts w:ascii="Times New Roman" w:hAnsi="Times New Roman" w:cs="Times New Roman"/>
          <w:color w:val="000000" w:themeColor="text1"/>
          <w:sz w:val="24"/>
          <w:szCs w:val="24"/>
          <w:shd w:val="clear" w:color="auto" w:fill="FFFFFF"/>
        </w:rPr>
        <w:t>in</w:t>
      </w:r>
      <w:r w:rsidR="00367930" w:rsidRPr="00615B5B">
        <w:rPr>
          <w:rFonts w:ascii="Times New Roman" w:hAnsi="Times New Roman" w:cs="Times New Roman"/>
          <w:color w:val="000000" w:themeColor="text1"/>
          <w:sz w:val="24"/>
          <w:szCs w:val="24"/>
          <w:shd w:val="clear" w:color="auto" w:fill="FFFFFF"/>
        </w:rPr>
        <w:t xml:space="preserve"> different aspects of EMI such as</w:t>
      </w:r>
      <w:r w:rsidR="00F9722F" w:rsidRPr="00615B5B">
        <w:rPr>
          <w:rFonts w:ascii="Times New Roman" w:hAnsi="Times New Roman" w:cs="Times New Roman"/>
          <w:color w:val="000000" w:themeColor="text1"/>
          <w:sz w:val="24"/>
          <w:szCs w:val="24"/>
        </w:rPr>
        <w:t xml:space="preserve"> </w:t>
      </w:r>
      <w:r w:rsidR="00F9722F" w:rsidRPr="00615B5B">
        <w:rPr>
          <w:rFonts w:ascii="Times New Roman" w:hAnsi="Times New Roman" w:cs="Times New Roman"/>
          <w:color w:val="000000" w:themeColor="text1"/>
          <w:sz w:val="24"/>
          <w:szCs w:val="24"/>
          <w:shd w:val="clear" w:color="auto" w:fill="FFFFFF"/>
        </w:rPr>
        <w:t xml:space="preserve">understanding context, meaning, text structure, grammatical patterns and word collocations which will help </w:t>
      </w:r>
      <w:r w:rsidR="00367930" w:rsidRPr="00615B5B">
        <w:rPr>
          <w:rFonts w:ascii="Times New Roman" w:hAnsi="Times New Roman" w:cs="Times New Roman"/>
          <w:color w:val="000000" w:themeColor="text1"/>
          <w:sz w:val="24"/>
          <w:szCs w:val="24"/>
          <w:shd w:val="clear" w:color="auto" w:fill="FFFFFF"/>
        </w:rPr>
        <w:t xml:space="preserve">students in </w:t>
      </w:r>
      <w:r w:rsidR="00F9722F" w:rsidRPr="00615B5B">
        <w:rPr>
          <w:rFonts w:ascii="Times New Roman" w:hAnsi="Times New Roman" w:cs="Times New Roman"/>
          <w:color w:val="000000" w:themeColor="text1"/>
          <w:sz w:val="24"/>
          <w:szCs w:val="24"/>
          <w:shd w:val="clear" w:color="auto" w:fill="FFFFFF"/>
        </w:rPr>
        <w:t>their own efforts at academic writing.</w:t>
      </w:r>
      <w:r w:rsidR="005A54AE" w:rsidRPr="00615B5B">
        <w:rPr>
          <w:rFonts w:ascii="Times New Roman" w:hAnsi="Times New Roman" w:cs="Times New Roman"/>
          <w:color w:val="000000" w:themeColor="text1"/>
          <w:sz w:val="24"/>
          <w:szCs w:val="24"/>
          <w:shd w:val="clear" w:color="auto" w:fill="FFFFFF"/>
        </w:rPr>
        <w:t xml:space="preserve"> In this way, </w:t>
      </w:r>
      <w:r w:rsidR="00367930" w:rsidRPr="00615B5B">
        <w:rPr>
          <w:rFonts w:ascii="Times New Roman" w:hAnsi="Times New Roman" w:cs="Times New Roman"/>
          <w:color w:val="000000" w:themeColor="text1"/>
          <w:sz w:val="24"/>
          <w:szCs w:val="24"/>
          <w:shd w:val="clear" w:color="auto" w:fill="FFFFFF"/>
        </w:rPr>
        <w:t>they</w:t>
      </w:r>
      <w:r w:rsidR="00DC15A9" w:rsidRPr="00615B5B">
        <w:rPr>
          <w:rFonts w:ascii="Times New Roman" w:hAnsi="Times New Roman" w:cs="Times New Roman"/>
          <w:color w:val="000000" w:themeColor="text1"/>
          <w:sz w:val="24"/>
          <w:szCs w:val="24"/>
        </w:rPr>
        <w:t xml:space="preserve"> </w:t>
      </w:r>
      <w:r w:rsidR="001654D6" w:rsidRPr="00615B5B">
        <w:rPr>
          <w:rFonts w:ascii="Times New Roman" w:hAnsi="Times New Roman" w:cs="Times New Roman"/>
          <w:color w:val="000000" w:themeColor="text1"/>
          <w:sz w:val="24"/>
          <w:szCs w:val="24"/>
        </w:rPr>
        <w:t xml:space="preserve">would </w:t>
      </w:r>
      <w:r w:rsidR="00DC15A9" w:rsidRPr="00615B5B">
        <w:rPr>
          <w:rFonts w:ascii="Times New Roman" w:hAnsi="Times New Roman" w:cs="Times New Roman"/>
          <w:color w:val="000000" w:themeColor="text1"/>
          <w:sz w:val="24"/>
          <w:szCs w:val="24"/>
        </w:rPr>
        <w:t xml:space="preserve">to be </w:t>
      </w:r>
      <w:r w:rsidR="00DC15A9" w:rsidRPr="00615B5B">
        <w:rPr>
          <w:rFonts w:ascii="Times New Roman" w:hAnsi="Times New Roman" w:cs="Times New Roman"/>
          <w:color w:val="000000" w:themeColor="text1"/>
          <w:sz w:val="24"/>
          <w:szCs w:val="24"/>
        </w:rPr>
        <w:lastRenderedPageBreak/>
        <w:t>better prepared for content teaching in the classroom</w:t>
      </w:r>
      <w:r w:rsidR="005A54AE" w:rsidRPr="00615B5B">
        <w:rPr>
          <w:rFonts w:ascii="Times New Roman" w:hAnsi="Times New Roman" w:cs="Times New Roman"/>
          <w:color w:val="000000" w:themeColor="text1"/>
          <w:sz w:val="24"/>
          <w:szCs w:val="24"/>
        </w:rPr>
        <w:t>,</w:t>
      </w:r>
      <w:r w:rsidR="000C6B44" w:rsidRPr="00615B5B">
        <w:rPr>
          <w:rFonts w:ascii="Times New Roman" w:hAnsi="Times New Roman" w:cs="Times New Roman"/>
          <w:color w:val="000000" w:themeColor="text1"/>
          <w:sz w:val="24"/>
          <w:szCs w:val="24"/>
        </w:rPr>
        <w:t xml:space="preserve"> be more</w:t>
      </w:r>
      <w:r w:rsidR="00841FE6" w:rsidRPr="00615B5B">
        <w:rPr>
          <w:rFonts w:ascii="Times New Roman" w:hAnsi="Times New Roman" w:cs="Times New Roman"/>
          <w:color w:val="000000" w:themeColor="text1"/>
          <w:sz w:val="24"/>
          <w:szCs w:val="24"/>
        </w:rPr>
        <w:t xml:space="preserve"> motivated </w:t>
      </w:r>
      <w:r w:rsidR="002F36A4" w:rsidRPr="00615B5B">
        <w:rPr>
          <w:rFonts w:ascii="Times New Roman" w:hAnsi="Times New Roman" w:cs="Times New Roman"/>
          <w:color w:val="000000" w:themeColor="text1"/>
          <w:sz w:val="24"/>
          <w:szCs w:val="24"/>
        </w:rPr>
        <w:t>to work</w:t>
      </w:r>
      <w:r w:rsidR="00841FE6" w:rsidRPr="00615B5B">
        <w:rPr>
          <w:rFonts w:ascii="Times New Roman" w:hAnsi="Times New Roman" w:cs="Times New Roman"/>
          <w:color w:val="000000" w:themeColor="text1"/>
          <w:sz w:val="24"/>
          <w:szCs w:val="24"/>
        </w:rPr>
        <w:t xml:space="preserve"> cooperatively together</w:t>
      </w:r>
      <w:r w:rsidR="00A760DA" w:rsidRPr="00615B5B">
        <w:rPr>
          <w:rFonts w:ascii="Times New Roman" w:hAnsi="Times New Roman" w:cs="Times New Roman"/>
          <w:color w:val="000000" w:themeColor="text1"/>
          <w:sz w:val="24"/>
          <w:szCs w:val="24"/>
        </w:rPr>
        <w:t>,</w:t>
      </w:r>
      <w:r w:rsidR="00841FE6" w:rsidRPr="00615B5B">
        <w:rPr>
          <w:rFonts w:ascii="Times New Roman" w:hAnsi="Times New Roman" w:cs="Times New Roman"/>
          <w:color w:val="000000" w:themeColor="text1"/>
          <w:sz w:val="24"/>
          <w:szCs w:val="24"/>
        </w:rPr>
        <w:t xml:space="preserve"> and</w:t>
      </w:r>
      <w:r w:rsidR="00A760DA" w:rsidRPr="00615B5B">
        <w:rPr>
          <w:rFonts w:ascii="Times New Roman" w:hAnsi="Times New Roman" w:cs="Times New Roman"/>
          <w:color w:val="000000" w:themeColor="text1"/>
          <w:sz w:val="24"/>
          <w:szCs w:val="24"/>
        </w:rPr>
        <w:t>,</w:t>
      </w:r>
      <w:r w:rsidR="005A54AE" w:rsidRPr="00615B5B">
        <w:rPr>
          <w:rFonts w:ascii="Times New Roman" w:hAnsi="Times New Roman" w:cs="Times New Roman"/>
          <w:color w:val="000000" w:themeColor="text1"/>
          <w:sz w:val="24"/>
          <w:szCs w:val="24"/>
        </w:rPr>
        <w:t xml:space="preserve"> </w:t>
      </w:r>
      <w:r w:rsidR="00841FE6" w:rsidRPr="00615B5B">
        <w:rPr>
          <w:rFonts w:ascii="Times New Roman" w:hAnsi="Times New Roman" w:cs="Times New Roman"/>
          <w:color w:val="000000" w:themeColor="text1"/>
          <w:sz w:val="24"/>
          <w:szCs w:val="24"/>
        </w:rPr>
        <w:t>learn from each other.</w:t>
      </w:r>
    </w:p>
    <w:p w:rsidR="00161FD2" w:rsidRPr="00615B5B" w:rsidRDefault="00367930" w:rsidP="006C43F3">
      <w:pPr>
        <w:pStyle w:val="NormalWeb"/>
        <w:shd w:val="clear" w:color="auto" w:fill="FFFFFF"/>
        <w:tabs>
          <w:tab w:val="left" w:pos="1587"/>
        </w:tabs>
        <w:spacing w:before="0" w:beforeAutospacing="0" w:after="120" w:afterAutospacing="0" w:line="360" w:lineRule="auto"/>
        <w:jc w:val="both"/>
        <w:textAlignment w:val="baseline"/>
        <w:rPr>
          <w:rStyle w:val="Strong"/>
          <w:color w:val="000000" w:themeColor="text1"/>
          <w:bdr w:val="none" w:sz="0" w:space="0" w:color="auto" w:frame="1"/>
        </w:rPr>
      </w:pPr>
      <w:r w:rsidRPr="00615B5B">
        <w:rPr>
          <w:color w:val="000000" w:themeColor="text1"/>
        </w:rPr>
        <w:t>A</w:t>
      </w:r>
      <w:r w:rsidR="00D26C81" w:rsidRPr="00615B5B">
        <w:rPr>
          <w:color w:val="000000" w:themeColor="text1"/>
        </w:rPr>
        <w:t>ll of the above is best achieved by being clear-eyed about how digital technology can support EMI</w:t>
      </w:r>
      <w:r w:rsidR="000C6B44" w:rsidRPr="00615B5B">
        <w:rPr>
          <w:color w:val="000000" w:themeColor="text1"/>
        </w:rPr>
        <w:t xml:space="preserve">. </w:t>
      </w:r>
      <w:r w:rsidRPr="00615B5B">
        <w:rPr>
          <w:color w:val="000000" w:themeColor="text1"/>
        </w:rPr>
        <w:t>However, while</w:t>
      </w:r>
      <w:r w:rsidR="00A441CD" w:rsidRPr="00615B5B">
        <w:rPr>
          <w:color w:val="000000" w:themeColor="text1"/>
        </w:rPr>
        <w:t xml:space="preserve"> it</w:t>
      </w:r>
      <w:r w:rsidR="00FC2A64" w:rsidRPr="00615B5B">
        <w:rPr>
          <w:color w:val="000000" w:themeColor="text1"/>
        </w:rPr>
        <w:t xml:space="preserve"> offers </w:t>
      </w:r>
      <w:r w:rsidRPr="00615B5B">
        <w:rPr>
          <w:color w:val="000000" w:themeColor="text1"/>
        </w:rPr>
        <w:t xml:space="preserve">different </w:t>
      </w:r>
      <w:r w:rsidR="00FC2A64" w:rsidRPr="00615B5B">
        <w:rPr>
          <w:color w:val="000000" w:themeColor="text1"/>
        </w:rPr>
        <w:t>platforms on which information and ideas could be shared</w:t>
      </w:r>
      <w:r w:rsidR="000C6B44" w:rsidRPr="00615B5B">
        <w:rPr>
          <w:color w:val="000000" w:themeColor="text1"/>
        </w:rPr>
        <w:t>,</w:t>
      </w:r>
      <w:r w:rsidR="00FC2A64" w:rsidRPr="00615B5B">
        <w:rPr>
          <w:color w:val="000000" w:themeColor="text1"/>
        </w:rPr>
        <w:t xml:space="preserve"> </w:t>
      </w:r>
      <w:r w:rsidR="000C6B44" w:rsidRPr="00615B5B">
        <w:rPr>
          <w:color w:val="000000" w:themeColor="text1"/>
        </w:rPr>
        <w:t>a major</w:t>
      </w:r>
      <w:r w:rsidR="00FC2A64" w:rsidRPr="00615B5B">
        <w:rPr>
          <w:color w:val="000000" w:themeColor="text1"/>
        </w:rPr>
        <w:t xml:space="preserve"> </w:t>
      </w:r>
      <w:r w:rsidR="000C6B44" w:rsidRPr="00615B5B">
        <w:rPr>
          <w:color w:val="000000" w:themeColor="text1"/>
        </w:rPr>
        <w:t xml:space="preserve">requirement </w:t>
      </w:r>
      <w:r w:rsidR="00FC2A64" w:rsidRPr="00615B5B">
        <w:rPr>
          <w:color w:val="000000" w:themeColor="text1"/>
        </w:rPr>
        <w:t>in higher education is train</w:t>
      </w:r>
      <w:r w:rsidR="000C6B44" w:rsidRPr="00615B5B">
        <w:rPr>
          <w:color w:val="000000" w:themeColor="text1"/>
        </w:rPr>
        <w:t>ing</w:t>
      </w:r>
      <w:r w:rsidR="00FC2A64" w:rsidRPr="00615B5B">
        <w:rPr>
          <w:color w:val="000000" w:themeColor="text1"/>
        </w:rPr>
        <w:t xml:space="preserve"> learners in critical thinking </w:t>
      </w:r>
      <w:r w:rsidR="005A54AE" w:rsidRPr="00615B5B">
        <w:rPr>
          <w:color w:val="000000" w:themeColor="text1"/>
        </w:rPr>
        <w:t>so as to</w:t>
      </w:r>
      <w:r w:rsidR="00FC2A64" w:rsidRPr="00615B5B">
        <w:rPr>
          <w:color w:val="000000" w:themeColor="text1"/>
        </w:rPr>
        <w:t xml:space="preserve"> enable them recognize the difference between opinions and factual information.</w:t>
      </w:r>
      <w:r w:rsidR="00D26C81" w:rsidRPr="00615B5B">
        <w:rPr>
          <w:color w:val="000000" w:themeColor="text1"/>
        </w:rPr>
        <w:t xml:space="preserve"> For this, teachers </w:t>
      </w:r>
      <w:r w:rsidR="00A441CD" w:rsidRPr="00615B5B">
        <w:rPr>
          <w:color w:val="000000" w:themeColor="text1"/>
        </w:rPr>
        <w:t>need to be mindful of</w:t>
      </w:r>
      <w:r w:rsidRPr="00615B5B">
        <w:rPr>
          <w:color w:val="000000" w:themeColor="text1"/>
        </w:rPr>
        <w:t xml:space="preserve"> how</w:t>
      </w:r>
      <w:r w:rsidR="00D26C81" w:rsidRPr="00615B5B">
        <w:rPr>
          <w:color w:val="000000" w:themeColor="text1"/>
        </w:rPr>
        <w:t xml:space="preserve"> </w:t>
      </w:r>
      <w:r w:rsidR="005A54AE" w:rsidRPr="00615B5B">
        <w:rPr>
          <w:color w:val="000000" w:themeColor="text1"/>
        </w:rPr>
        <w:t>easily</w:t>
      </w:r>
      <w:r w:rsidRPr="00615B5B">
        <w:rPr>
          <w:color w:val="000000" w:themeColor="text1"/>
        </w:rPr>
        <w:t xml:space="preserve"> learners could be </w:t>
      </w:r>
      <w:r w:rsidR="00D26C81" w:rsidRPr="00615B5B">
        <w:rPr>
          <w:color w:val="000000" w:themeColor="text1"/>
        </w:rPr>
        <w:t>distracted by the variety of material available online. Therefore, course content, teaching strategies as well as assessments need to be adapted to the strengths of digital platforms instead of merely transferring existing content on to them.</w:t>
      </w:r>
      <w:r w:rsidR="00D57FD9" w:rsidRPr="00615B5B">
        <w:rPr>
          <w:color w:val="000000" w:themeColor="text1"/>
        </w:rPr>
        <w:t xml:space="preserve"> </w:t>
      </w:r>
      <w:r w:rsidR="00A441CD" w:rsidRPr="00615B5B">
        <w:rPr>
          <w:color w:val="000000" w:themeColor="text1"/>
        </w:rPr>
        <w:t xml:space="preserve">This </w:t>
      </w:r>
      <w:r w:rsidR="00161FD2" w:rsidRPr="00615B5B">
        <w:rPr>
          <w:color w:val="000000" w:themeColor="text1"/>
        </w:rPr>
        <w:t xml:space="preserve">is </w:t>
      </w:r>
      <w:r w:rsidR="00A441CD" w:rsidRPr="00615B5B">
        <w:rPr>
          <w:color w:val="000000" w:themeColor="text1"/>
        </w:rPr>
        <w:t>why</w:t>
      </w:r>
      <w:r w:rsidR="000C6B44" w:rsidRPr="00615B5B">
        <w:rPr>
          <w:color w:val="000000" w:themeColor="text1"/>
        </w:rPr>
        <w:t xml:space="preserve"> </w:t>
      </w:r>
      <w:r w:rsidR="00D26C81" w:rsidRPr="00615B5B">
        <w:rPr>
          <w:color w:val="000000" w:themeColor="text1"/>
        </w:rPr>
        <w:t>Khabbazbashi</w:t>
      </w:r>
      <w:r w:rsidR="00876C7E" w:rsidRPr="00615B5B">
        <w:rPr>
          <w:color w:val="000000" w:themeColor="text1"/>
        </w:rPr>
        <w:t xml:space="preserve"> et al. </w:t>
      </w:r>
      <w:r w:rsidR="000C6B44" w:rsidRPr="00615B5B">
        <w:rPr>
          <w:color w:val="000000" w:themeColor="text1"/>
        </w:rPr>
        <w:t>(</w:t>
      </w:r>
      <w:r w:rsidR="00D26C81" w:rsidRPr="00615B5B">
        <w:rPr>
          <w:color w:val="000000" w:themeColor="text1"/>
        </w:rPr>
        <w:t>2022)</w:t>
      </w:r>
      <w:r w:rsidR="00A441CD" w:rsidRPr="00615B5B">
        <w:rPr>
          <w:color w:val="000000" w:themeColor="text1"/>
        </w:rPr>
        <w:t xml:space="preserve"> claim that</w:t>
      </w:r>
      <w:r w:rsidR="005A54AE" w:rsidRPr="00615B5B">
        <w:rPr>
          <w:color w:val="000000" w:themeColor="text1"/>
        </w:rPr>
        <w:t xml:space="preserve"> </w:t>
      </w:r>
      <w:r w:rsidR="00161FD2" w:rsidRPr="00615B5B">
        <w:rPr>
          <w:color w:val="000000" w:themeColor="text1"/>
        </w:rPr>
        <w:t>teachers would</w:t>
      </w:r>
      <w:r w:rsidRPr="00615B5B">
        <w:rPr>
          <w:color w:val="000000" w:themeColor="text1"/>
        </w:rPr>
        <w:t xml:space="preserve"> </w:t>
      </w:r>
      <w:r w:rsidR="005A54AE" w:rsidRPr="00615B5B">
        <w:rPr>
          <w:color w:val="000000" w:themeColor="text1"/>
        </w:rPr>
        <w:t>need to model the use of d</w:t>
      </w:r>
      <w:r w:rsidR="00D26C81" w:rsidRPr="00615B5B">
        <w:rPr>
          <w:color w:val="000000" w:themeColor="text1"/>
        </w:rPr>
        <w:t xml:space="preserve">igital technology </w:t>
      </w:r>
      <w:r w:rsidR="005A54AE" w:rsidRPr="00615B5B">
        <w:rPr>
          <w:color w:val="000000" w:themeColor="text1"/>
        </w:rPr>
        <w:t>for learners</w:t>
      </w:r>
      <w:r w:rsidRPr="00615B5B">
        <w:rPr>
          <w:color w:val="000000" w:themeColor="text1"/>
        </w:rPr>
        <w:t>.</w:t>
      </w:r>
      <w:r w:rsidR="005A54AE" w:rsidRPr="00615B5B">
        <w:rPr>
          <w:color w:val="000000" w:themeColor="text1"/>
        </w:rPr>
        <w:t xml:space="preserve"> </w:t>
      </w:r>
    </w:p>
    <w:p w:rsidR="006D4972" w:rsidRPr="00615B5B" w:rsidRDefault="006D4972" w:rsidP="006C43F3">
      <w:pPr>
        <w:pStyle w:val="NormalWeb"/>
        <w:shd w:val="clear" w:color="auto" w:fill="FFFFFF"/>
        <w:tabs>
          <w:tab w:val="left" w:pos="1587"/>
        </w:tabs>
        <w:spacing w:before="0" w:beforeAutospacing="0" w:after="0" w:afterAutospacing="0" w:line="360" w:lineRule="auto"/>
        <w:textAlignment w:val="baseline"/>
        <w:rPr>
          <w:rStyle w:val="Strong"/>
          <w:color w:val="000000" w:themeColor="text1"/>
          <w:bdr w:val="none" w:sz="0" w:space="0" w:color="auto" w:frame="1"/>
        </w:rPr>
      </w:pPr>
      <w:r w:rsidRPr="00615B5B">
        <w:rPr>
          <w:rStyle w:val="Strong"/>
          <w:color w:val="000000" w:themeColor="text1"/>
          <w:bdr w:val="none" w:sz="0" w:space="0" w:color="auto" w:frame="1"/>
        </w:rPr>
        <w:t>Conclusion</w:t>
      </w:r>
      <w:r w:rsidRPr="00615B5B">
        <w:rPr>
          <w:rStyle w:val="Strong"/>
          <w:color w:val="000000" w:themeColor="text1"/>
          <w:bdr w:val="none" w:sz="0" w:space="0" w:color="auto" w:frame="1"/>
        </w:rPr>
        <w:tab/>
      </w:r>
    </w:p>
    <w:p w:rsidR="00161FD2" w:rsidRPr="00615B5B" w:rsidRDefault="006D4972" w:rsidP="006C43F3">
      <w:pPr>
        <w:pStyle w:val="NormalWeb"/>
        <w:shd w:val="clear" w:color="auto" w:fill="FFFFFF"/>
        <w:spacing w:before="0" w:beforeAutospacing="0" w:after="120" w:afterAutospacing="0" w:line="360" w:lineRule="auto"/>
        <w:jc w:val="both"/>
        <w:textAlignment w:val="baseline"/>
        <w:rPr>
          <w:color w:val="000000" w:themeColor="text1"/>
        </w:rPr>
      </w:pPr>
      <w:r w:rsidRPr="00615B5B">
        <w:rPr>
          <w:color w:val="000000" w:themeColor="text1"/>
        </w:rPr>
        <w:t xml:space="preserve">In the above, the impact of EMI on content learning in higher education and how digital competencies can be employed to aid teaching delivery and advance both language and content learning are discussed in order to situate Nigerian students more confidently within the global context in which they have to operate. The quality of higher education is important because </w:t>
      </w:r>
      <w:r w:rsidR="00367930" w:rsidRPr="00615B5B">
        <w:rPr>
          <w:color w:val="000000" w:themeColor="text1"/>
        </w:rPr>
        <w:t xml:space="preserve">by imparting knowledge, high- level skills and innovations, it </w:t>
      </w:r>
      <w:r w:rsidRPr="00615B5B">
        <w:rPr>
          <w:color w:val="000000" w:themeColor="text1"/>
        </w:rPr>
        <w:t>links intellectual and educational pursuits to the development and growth of society. Therefore, if students experience difficulties with the language of instruction or with the materials used in this level of education, then the nature of content learning in academic courses will</w:t>
      </w:r>
      <w:r w:rsidR="00367930" w:rsidRPr="00615B5B">
        <w:rPr>
          <w:color w:val="000000" w:themeColor="text1"/>
        </w:rPr>
        <w:t xml:space="preserve"> inevitably </w:t>
      </w:r>
      <w:r w:rsidRPr="00615B5B">
        <w:rPr>
          <w:color w:val="000000" w:themeColor="text1"/>
        </w:rPr>
        <w:t>be impacted. The</w:t>
      </w:r>
      <w:r w:rsidR="00367930" w:rsidRPr="00615B5B">
        <w:rPr>
          <w:color w:val="000000" w:themeColor="text1"/>
        </w:rPr>
        <w:t>refore, the</w:t>
      </w:r>
      <w:r w:rsidRPr="00615B5B">
        <w:rPr>
          <w:color w:val="000000" w:themeColor="text1"/>
        </w:rPr>
        <w:t xml:space="preserve"> decision to use EMI in L2 contexts needs to be reassessed by stakeholders in education as it could exclude students with strong content knowledge but with weaker language abilities and thus end up limiting both learners’ potential as well as the soundness of academic courses</w:t>
      </w:r>
      <w:r w:rsidR="00161FD2" w:rsidRPr="00615B5B">
        <w:rPr>
          <w:color w:val="000000" w:themeColor="text1"/>
        </w:rPr>
        <w:t xml:space="preserve"> on offer</w:t>
      </w:r>
      <w:r w:rsidRPr="00615B5B">
        <w:rPr>
          <w:color w:val="000000" w:themeColor="text1"/>
        </w:rPr>
        <w:t xml:space="preserve">. </w:t>
      </w:r>
      <w:r w:rsidR="00161FD2" w:rsidRPr="00615B5B">
        <w:rPr>
          <w:color w:val="000000" w:themeColor="text1"/>
        </w:rPr>
        <w:t xml:space="preserve">To this end, the task of the government is twofold, to make clear policy decisions regarding the use of EMI and to devote adequate resources that facilitate effective teaching and learning. </w:t>
      </w:r>
    </w:p>
    <w:p w:rsidR="006D4972" w:rsidRPr="00615B5B" w:rsidRDefault="006D4972" w:rsidP="006C43F3">
      <w:pPr>
        <w:pStyle w:val="NormalWeb"/>
        <w:shd w:val="clear" w:color="auto" w:fill="FFFFFF"/>
        <w:spacing w:before="0" w:beforeAutospacing="0" w:after="120" w:afterAutospacing="0" w:line="360" w:lineRule="auto"/>
        <w:jc w:val="both"/>
        <w:textAlignment w:val="baseline"/>
        <w:rPr>
          <w:color w:val="000000" w:themeColor="text1"/>
        </w:rPr>
      </w:pPr>
      <w:r w:rsidRPr="00615B5B">
        <w:rPr>
          <w:color w:val="000000" w:themeColor="text1"/>
        </w:rPr>
        <w:t>The pressing question of how to provide language as well as academic subject support in</w:t>
      </w:r>
      <w:r w:rsidR="00E31DD2" w:rsidRPr="00615B5B">
        <w:rPr>
          <w:color w:val="000000" w:themeColor="text1"/>
        </w:rPr>
        <w:t xml:space="preserve"> needed in</w:t>
      </w:r>
      <w:r w:rsidRPr="00615B5B">
        <w:rPr>
          <w:color w:val="000000" w:themeColor="text1"/>
        </w:rPr>
        <w:t xml:space="preserve"> EMI courses is answered by the variety of options </w:t>
      </w:r>
      <w:r w:rsidR="00161FD2" w:rsidRPr="00615B5B">
        <w:rPr>
          <w:color w:val="000000" w:themeColor="text1"/>
        </w:rPr>
        <w:t>provided</w:t>
      </w:r>
      <w:r w:rsidRPr="00615B5B">
        <w:rPr>
          <w:color w:val="000000" w:themeColor="text1"/>
        </w:rPr>
        <w:t xml:space="preserve"> by digital technology that could</w:t>
      </w:r>
      <w:r w:rsidR="00E31DD2" w:rsidRPr="00615B5B">
        <w:rPr>
          <w:color w:val="000000" w:themeColor="text1"/>
        </w:rPr>
        <w:t xml:space="preserve"> be utilized to </w:t>
      </w:r>
      <w:r w:rsidRPr="00615B5B">
        <w:rPr>
          <w:color w:val="000000" w:themeColor="text1"/>
        </w:rPr>
        <w:t>enhance the experience of learning. While students in Nigeria maybe handicapped by the lack of sustainable power supply and affordable internet services, nonetheless, t</w:t>
      </w:r>
      <w:r w:rsidRPr="00615B5B">
        <w:t xml:space="preserve">he use of </w:t>
      </w:r>
      <w:r w:rsidRPr="00615B5B">
        <w:lastRenderedPageBreak/>
        <w:t>technology has become an important part of the learning process in and out of the class.</w:t>
      </w:r>
      <w:r w:rsidR="00FD6946" w:rsidRPr="00615B5B">
        <w:t xml:space="preserve"> But </w:t>
      </w:r>
      <w:r w:rsidR="00F531F7" w:rsidRPr="00615B5B">
        <w:t xml:space="preserve">as control over the learning process devolves to students, the use of technology will </w:t>
      </w:r>
      <w:r w:rsidR="00FD6946" w:rsidRPr="00615B5B">
        <w:t>need</w:t>
      </w:r>
      <w:r w:rsidR="00F531F7" w:rsidRPr="00615B5B">
        <w:t xml:space="preserve"> </w:t>
      </w:r>
      <w:r w:rsidR="00FD6946" w:rsidRPr="00615B5B">
        <w:t xml:space="preserve">to be managed appropriately by teachers in order to achieve </w:t>
      </w:r>
      <w:r w:rsidR="00F531F7" w:rsidRPr="00615B5B">
        <w:t>learning goals.</w:t>
      </w:r>
      <w:r w:rsidR="00FD6946" w:rsidRPr="00615B5B">
        <w:t xml:space="preserve"> </w:t>
      </w:r>
      <w:r w:rsidRPr="00615B5B">
        <w:rPr>
          <w:color w:val="000000" w:themeColor="text1"/>
        </w:rPr>
        <w:t xml:space="preserve"> Some of the challenges of EMI</w:t>
      </w:r>
      <w:r w:rsidR="00E31DD2" w:rsidRPr="00615B5B">
        <w:rPr>
          <w:color w:val="000000" w:themeColor="text1"/>
        </w:rPr>
        <w:t xml:space="preserve"> </w:t>
      </w:r>
      <w:r w:rsidR="00F531F7" w:rsidRPr="00615B5B">
        <w:rPr>
          <w:color w:val="000000" w:themeColor="text1"/>
        </w:rPr>
        <w:t xml:space="preserve">in Nigeria </w:t>
      </w:r>
      <w:r w:rsidRPr="00615B5B">
        <w:rPr>
          <w:color w:val="000000" w:themeColor="text1"/>
        </w:rPr>
        <w:t xml:space="preserve">are shared by </w:t>
      </w:r>
      <w:r w:rsidR="00E31DD2" w:rsidRPr="00615B5B">
        <w:rPr>
          <w:color w:val="000000" w:themeColor="text1"/>
        </w:rPr>
        <w:t xml:space="preserve">other </w:t>
      </w:r>
      <w:r w:rsidRPr="00615B5B">
        <w:rPr>
          <w:color w:val="000000" w:themeColor="text1"/>
        </w:rPr>
        <w:t>countries that have</w:t>
      </w:r>
      <w:r w:rsidR="00E31DD2" w:rsidRPr="00615B5B">
        <w:rPr>
          <w:color w:val="000000" w:themeColor="text1"/>
        </w:rPr>
        <w:t xml:space="preserve"> also</w:t>
      </w:r>
      <w:r w:rsidRPr="00615B5B">
        <w:rPr>
          <w:color w:val="000000" w:themeColor="text1"/>
        </w:rPr>
        <w:t xml:space="preserve"> adopted it in their educational systems. Therefore, collaboration between </w:t>
      </w:r>
      <w:r w:rsidR="00E31DD2" w:rsidRPr="00615B5B">
        <w:t xml:space="preserve">EMI practitioners, policy makers, curriculum developers, and even examination bodies </w:t>
      </w:r>
      <w:r w:rsidRPr="00615B5B">
        <w:rPr>
          <w:color w:val="000000" w:themeColor="text1"/>
        </w:rPr>
        <w:t xml:space="preserve">within Nigeria and internationally </w:t>
      </w:r>
      <w:r w:rsidR="00E31DD2" w:rsidRPr="00615B5B">
        <w:rPr>
          <w:color w:val="000000" w:themeColor="text1"/>
        </w:rPr>
        <w:t xml:space="preserve">is </w:t>
      </w:r>
      <w:r w:rsidRPr="00615B5B">
        <w:rPr>
          <w:color w:val="000000" w:themeColor="text1"/>
        </w:rPr>
        <w:t>necessary so as to find solutions to common problems encountered in content learning</w:t>
      </w:r>
      <w:r w:rsidR="00E31DD2" w:rsidRPr="00615B5B">
        <w:rPr>
          <w:color w:val="000000" w:themeColor="text1"/>
        </w:rPr>
        <w:t xml:space="preserve">. The urgency of this cannot be overstated </w:t>
      </w:r>
      <w:r w:rsidRPr="00615B5B">
        <w:rPr>
          <w:color w:val="000000" w:themeColor="text1"/>
        </w:rPr>
        <w:t>because unless EMI is improved upon, it will be difficult for learners to get the full benefit of the academic content to which they are exposed</w:t>
      </w:r>
      <w:r w:rsidR="00E31DD2" w:rsidRPr="00615B5B">
        <w:rPr>
          <w:color w:val="000000" w:themeColor="text1"/>
        </w:rPr>
        <w:t xml:space="preserve"> in </w:t>
      </w:r>
      <w:r w:rsidR="00F531F7" w:rsidRPr="00615B5B">
        <w:rPr>
          <w:color w:val="000000" w:themeColor="text1"/>
        </w:rPr>
        <w:t>h</w:t>
      </w:r>
      <w:r w:rsidR="00E31DD2" w:rsidRPr="00615B5B">
        <w:rPr>
          <w:color w:val="000000" w:themeColor="text1"/>
        </w:rPr>
        <w:t>igher education.</w:t>
      </w:r>
      <w:r w:rsidRPr="00615B5B">
        <w:rPr>
          <w:color w:val="000000" w:themeColor="text1"/>
        </w:rPr>
        <w:t xml:space="preserve"> </w:t>
      </w:r>
    </w:p>
    <w:p w:rsidR="006D4972" w:rsidRPr="00615B5B" w:rsidRDefault="00161FD2" w:rsidP="006C43F3">
      <w:pPr>
        <w:pStyle w:val="NormalWeb"/>
        <w:spacing w:before="240" w:beforeAutospacing="0" w:after="0" w:afterAutospacing="0" w:line="360" w:lineRule="auto"/>
        <w:jc w:val="both"/>
        <w:textAlignment w:val="baseline"/>
        <w:rPr>
          <w:b/>
          <w:color w:val="000000" w:themeColor="text1"/>
        </w:rPr>
      </w:pPr>
      <w:r w:rsidRPr="00615B5B">
        <w:rPr>
          <w:color w:val="000000" w:themeColor="text1"/>
        </w:rPr>
        <w:t xml:space="preserve"> </w:t>
      </w:r>
      <w:r w:rsidR="00A31194" w:rsidRPr="00615B5B">
        <w:rPr>
          <w:b/>
          <w:color w:val="000000" w:themeColor="text1"/>
        </w:rPr>
        <w:t>REFERENCES</w:t>
      </w:r>
    </w:p>
    <w:p w:rsidR="00FE4D3C" w:rsidRPr="00615B5B" w:rsidRDefault="00791DC2" w:rsidP="00F31B98">
      <w:pPr>
        <w:shd w:val="clear" w:color="auto" w:fill="FFFFFF"/>
        <w:spacing w:after="120" w:line="360" w:lineRule="auto"/>
        <w:ind w:left="720" w:hanging="720"/>
        <w:textAlignment w:val="baseline"/>
        <w:rPr>
          <w:rFonts w:ascii="Times New Roman" w:eastAsia="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Adegbija, E (2004). Language Policy and Planning in Nigeria. </w:t>
      </w:r>
      <w:r w:rsidRPr="00615B5B">
        <w:rPr>
          <w:rFonts w:ascii="Times New Roman" w:hAnsi="Times New Roman" w:cs="Times New Roman"/>
          <w:i/>
          <w:color w:val="000000" w:themeColor="text1"/>
          <w:sz w:val="24"/>
          <w:szCs w:val="24"/>
        </w:rPr>
        <w:t>Current Issues in Language Planning</w:t>
      </w:r>
      <w:r w:rsidRPr="00615B5B">
        <w:rPr>
          <w:rFonts w:ascii="Times New Roman" w:hAnsi="Times New Roman" w:cs="Times New Roman"/>
          <w:color w:val="000000" w:themeColor="text1"/>
          <w:sz w:val="24"/>
          <w:szCs w:val="24"/>
        </w:rPr>
        <w:t xml:space="preserve"> 5/3</w:t>
      </w:r>
      <w:r w:rsidR="00952C40"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181–246</w:t>
      </w:r>
      <w:r w:rsidR="00952C40" w:rsidRPr="00615B5B">
        <w:rPr>
          <w:rFonts w:ascii="Times New Roman" w:hAnsi="Times New Roman" w:cs="Times New Roman"/>
          <w:color w:val="000000" w:themeColor="text1"/>
          <w:sz w:val="24"/>
          <w:szCs w:val="24"/>
        </w:rPr>
        <w:t>.</w:t>
      </w:r>
    </w:p>
    <w:p w:rsidR="00BC7082" w:rsidRPr="00615B5B" w:rsidRDefault="00BC7082" w:rsidP="00F31B98">
      <w:pPr>
        <w:spacing w:after="120" w:line="360" w:lineRule="auto"/>
        <w:ind w:left="720" w:hanging="720"/>
        <w:jc w:val="both"/>
        <w:rPr>
          <w:rFonts w:ascii="Times New Roman" w:hAnsi="Times New Roman" w:cs="Times New Roman"/>
          <w:color w:val="232323"/>
          <w:sz w:val="24"/>
          <w:szCs w:val="24"/>
          <w:shd w:val="clear" w:color="auto" w:fill="FFFFFF"/>
        </w:rPr>
      </w:pPr>
      <w:r w:rsidRPr="00615B5B">
        <w:rPr>
          <w:rFonts w:ascii="Times New Roman" w:hAnsi="Times New Roman" w:cs="Times New Roman"/>
          <w:color w:val="232323"/>
          <w:sz w:val="24"/>
          <w:szCs w:val="24"/>
          <w:shd w:val="clear" w:color="auto" w:fill="FFFFFF"/>
        </w:rPr>
        <w:t>Akindele, F.</w:t>
      </w:r>
      <w:r w:rsidR="00952C40" w:rsidRPr="00615B5B">
        <w:rPr>
          <w:rFonts w:ascii="Times New Roman" w:hAnsi="Times New Roman" w:cs="Times New Roman"/>
          <w:color w:val="232323"/>
          <w:sz w:val="24"/>
          <w:szCs w:val="24"/>
          <w:shd w:val="clear" w:color="auto" w:fill="FFFFFF"/>
        </w:rPr>
        <w:t>&amp;</w:t>
      </w:r>
      <w:r w:rsidRPr="00615B5B">
        <w:rPr>
          <w:rFonts w:ascii="Times New Roman" w:hAnsi="Times New Roman" w:cs="Times New Roman"/>
          <w:color w:val="232323"/>
          <w:sz w:val="24"/>
          <w:szCs w:val="24"/>
          <w:shd w:val="clear" w:color="auto" w:fill="FFFFFF"/>
        </w:rPr>
        <w:t xml:space="preserve"> Adegbite, W. (1999)</w:t>
      </w:r>
      <w:r w:rsidR="00952C40" w:rsidRPr="00615B5B">
        <w:rPr>
          <w:rFonts w:ascii="Times New Roman" w:hAnsi="Times New Roman" w:cs="Times New Roman"/>
          <w:color w:val="232323"/>
          <w:sz w:val="24"/>
          <w:szCs w:val="24"/>
          <w:shd w:val="clear" w:color="auto" w:fill="FFFFFF"/>
        </w:rPr>
        <w:t xml:space="preserve">. </w:t>
      </w:r>
      <w:r w:rsidRPr="00615B5B">
        <w:rPr>
          <w:rFonts w:ascii="Times New Roman" w:hAnsi="Times New Roman" w:cs="Times New Roman"/>
          <w:i/>
          <w:color w:val="232323"/>
          <w:sz w:val="24"/>
          <w:szCs w:val="24"/>
          <w:shd w:val="clear" w:color="auto" w:fill="FFFFFF"/>
        </w:rPr>
        <w:t>The Sociology and Politics of English in Nigeria: An Introduction.</w:t>
      </w:r>
      <w:r w:rsidRPr="00615B5B">
        <w:rPr>
          <w:rFonts w:ascii="Times New Roman" w:hAnsi="Times New Roman" w:cs="Times New Roman"/>
          <w:color w:val="232323"/>
          <w:sz w:val="24"/>
          <w:szCs w:val="24"/>
          <w:shd w:val="clear" w:color="auto" w:fill="FFFFFF"/>
        </w:rPr>
        <w:t xml:space="preserve"> Obafemi Awolowo University Press Ltd.</w:t>
      </w:r>
    </w:p>
    <w:p w:rsidR="00A35753" w:rsidRPr="00615B5B" w:rsidRDefault="00952C40" w:rsidP="00F31B98">
      <w:pPr>
        <w:spacing w:after="120" w:line="360" w:lineRule="auto"/>
        <w:ind w:left="720" w:hanging="720"/>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shd w:val="clear" w:color="auto" w:fill="FFFEFA"/>
        </w:rPr>
        <w:t>Babatunde, S.T. (2002).</w:t>
      </w:r>
      <w:r w:rsidR="00433D56" w:rsidRPr="00615B5B">
        <w:rPr>
          <w:rFonts w:ascii="Times New Roman" w:hAnsi="Times New Roman" w:cs="Times New Roman"/>
          <w:color w:val="000000" w:themeColor="text1"/>
          <w:sz w:val="24"/>
          <w:szCs w:val="24"/>
          <w:shd w:val="clear" w:color="auto" w:fill="FFFEFA"/>
        </w:rPr>
        <w:t xml:space="preserve"> </w:t>
      </w:r>
      <w:r w:rsidRPr="00615B5B">
        <w:rPr>
          <w:rFonts w:ascii="Times New Roman" w:hAnsi="Times New Roman" w:cs="Times New Roman"/>
          <w:color w:val="000000" w:themeColor="text1"/>
          <w:sz w:val="24"/>
          <w:szCs w:val="24"/>
          <w:shd w:val="clear" w:color="auto" w:fill="FFFEFA"/>
        </w:rPr>
        <w:t xml:space="preserve">The State of English Language in Nigeria. In A. Lawal, I. Isingo-Abanihe, &amp; I.N. Ohia (eds.), </w:t>
      </w:r>
      <w:r w:rsidR="00433D56" w:rsidRPr="00615B5B">
        <w:rPr>
          <w:rFonts w:ascii="Times New Roman" w:hAnsi="Times New Roman" w:cs="Times New Roman"/>
          <w:i/>
          <w:color w:val="000000" w:themeColor="text1"/>
          <w:sz w:val="24"/>
          <w:szCs w:val="24"/>
          <w:shd w:val="clear" w:color="auto" w:fill="FFFEFA"/>
        </w:rPr>
        <w:t>P</w:t>
      </w:r>
      <w:r w:rsidRPr="00615B5B">
        <w:rPr>
          <w:rFonts w:ascii="Times New Roman" w:hAnsi="Times New Roman" w:cs="Times New Roman"/>
          <w:i/>
          <w:color w:val="000000" w:themeColor="text1"/>
          <w:sz w:val="24"/>
          <w:szCs w:val="24"/>
          <w:shd w:val="clear" w:color="auto" w:fill="FFFEFA"/>
        </w:rPr>
        <w:t xml:space="preserve">erspectives on </w:t>
      </w:r>
      <w:r w:rsidR="00433D56" w:rsidRPr="00615B5B">
        <w:rPr>
          <w:rFonts w:ascii="Times New Roman" w:hAnsi="Times New Roman" w:cs="Times New Roman"/>
          <w:i/>
          <w:color w:val="000000" w:themeColor="text1"/>
          <w:sz w:val="24"/>
          <w:szCs w:val="24"/>
          <w:shd w:val="clear" w:color="auto" w:fill="FFFEFA"/>
        </w:rPr>
        <w:t>A</w:t>
      </w:r>
      <w:r w:rsidRPr="00615B5B">
        <w:rPr>
          <w:rFonts w:ascii="Times New Roman" w:hAnsi="Times New Roman" w:cs="Times New Roman"/>
          <w:i/>
          <w:color w:val="000000" w:themeColor="text1"/>
          <w:sz w:val="24"/>
          <w:szCs w:val="24"/>
          <w:shd w:val="clear" w:color="auto" w:fill="FFFEFA"/>
        </w:rPr>
        <w:t xml:space="preserve">pplied </w:t>
      </w:r>
      <w:r w:rsidR="00433D56" w:rsidRPr="00615B5B">
        <w:rPr>
          <w:rFonts w:ascii="Times New Roman" w:hAnsi="Times New Roman" w:cs="Times New Roman"/>
          <w:i/>
          <w:color w:val="000000" w:themeColor="text1"/>
          <w:sz w:val="24"/>
          <w:szCs w:val="24"/>
          <w:shd w:val="clear" w:color="auto" w:fill="FFFEFA"/>
        </w:rPr>
        <w:t>L</w:t>
      </w:r>
      <w:r w:rsidRPr="00615B5B">
        <w:rPr>
          <w:rFonts w:ascii="Times New Roman" w:hAnsi="Times New Roman" w:cs="Times New Roman"/>
          <w:i/>
          <w:color w:val="000000" w:themeColor="text1"/>
          <w:sz w:val="24"/>
          <w:szCs w:val="24"/>
          <w:shd w:val="clear" w:color="auto" w:fill="FFFEFA"/>
        </w:rPr>
        <w:t xml:space="preserve">inguistic in </w:t>
      </w:r>
      <w:r w:rsidR="00433D56" w:rsidRPr="00615B5B">
        <w:rPr>
          <w:rFonts w:ascii="Times New Roman" w:hAnsi="Times New Roman" w:cs="Times New Roman"/>
          <w:i/>
          <w:color w:val="000000" w:themeColor="text1"/>
          <w:sz w:val="24"/>
          <w:szCs w:val="24"/>
          <w:shd w:val="clear" w:color="auto" w:fill="FFFEFA"/>
        </w:rPr>
        <w:t>L</w:t>
      </w:r>
      <w:r w:rsidRPr="00615B5B">
        <w:rPr>
          <w:rFonts w:ascii="Times New Roman" w:hAnsi="Times New Roman" w:cs="Times New Roman"/>
          <w:i/>
          <w:color w:val="000000" w:themeColor="text1"/>
          <w:sz w:val="24"/>
          <w:szCs w:val="24"/>
          <w:shd w:val="clear" w:color="auto" w:fill="FFFEFA"/>
        </w:rPr>
        <w:t xml:space="preserve">anguage and </w:t>
      </w:r>
      <w:r w:rsidR="00433D56" w:rsidRPr="00615B5B">
        <w:rPr>
          <w:rFonts w:ascii="Times New Roman" w:hAnsi="Times New Roman" w:cs="Times New Roman"/>
          <w:i/>
          <w:color w:val="000000" w:themeColor="text1"/>
          <w:sz w:val="24"/>
          <w:szCs w:val="24"/>
          <w:shd w:val="clear" w:color="auto" w:fill="FFFEFA"/>
        </w:rPr>
        <w:t>Literature</w:t>
      </w:r>
      <w:r w:rsidR="00E262E1" w:rsidRPr="00615B5B">
        <w:rPr>
          <w:rFonts w:ascii="Times New Roman" w:hAnsi="Times New Roman" w:cs="Times New Roman"/>
          <w:i/>
          <w:color w:val="000000" w:themeColor="text1"/>
          <w:sz w:val="24"/>
          <w:szCs w:val="24"/>
          <w:shd w:val="clear" w:color="auto" w:fill="FFFEFA"/>
        </w:rPr>
        <w:t>.</w:t>
      </w:r>
      <w:r w:rsidRPr="00615B5B">
        <w:rPr>
          <w:rFonts w:ascii="Times New Roman" w:hAnsi="Times New Roman" w:cs="Times New Roman"/>
          <w:color w:val="000000" w:themeColor="text1"/>
          <w:sz w:val="24"/>
          <w:szCs w:val="24"/>
          <w:shd w:val="clear" w:color="auto" w:fill="FFFEFA"/>
        </w:rPr>
        <w:t xml:space="preserve"> </w:t>
      </w:r>
      <w:r w:rsidR="00433D56" w:rsidRPr="00615B5B">
        <w:rPr>
          <w:rFonts w:ascii="Times New Roman" w:hAnsi="Times New Roman" w:cs="Times New Roman"/>
          <w:color w:val="000000" w:themeColor="text1"/>
          <w:sz w:val="24"/>
          <w:szCs w:val="24"/>
          <w:shd w:val="clear" w:color="auto" w:fill="FFFEFA"/>
        </w:rPr>
        <w:t>H</w:t>
      </w:r>
      <w:r w:rsidRPr="00615B5B">
        <w:rPr>
          <w:rFonts w:ascii="Times New Roman" w:hAnsi="Times New Roman" w:cs="Times New Roman"/>
          <w:color w:val="000000" w:themeColor="text1"/>
          <w:sz w:val="24"/>
          <w:szCs w:val="24"/>
          <w:shd w:val="clear" w:color="auto" w:fill="FFFEFA"/>
        </w:rPr>
        <w:t xml:space="preserve">orden </w:t>
      </w:r>
      <w:r w:rsidR="00433D56" w:rsidRPr="00615B5B">
        <w:rPr>
          <w:rFonts w:ascii="Times New Roman" w:hAnsi="Times New Roman" w:cs="Times New Roman"/>
          <w:color w:val="000000" w:themeColor="text1"/>
          <w:sz w:val="24"/>
          <w:szCs w:val="24"/>
          <w:shd w:val="clear" w:color="auto" w:fill="FFFEFA"/>
        </w:rPr>
        <w:t>P</w:t>
      </w:r>
      <w:r w:rsidRPr="00615B5B">
        <w:rPr>
          <w:rFonts w:ascii="Times New Roman" w:hAnsi="Times New Roman" w:cs="Times New Roman"/>
          <w:color w:val="000000" w:themeColor="text1"/>
          <w:sz w:val="24"/>
          <w:szCs w:val="24"/>
          <w:shd w:val="clear" w:color="auto" w:fill="FFFEFA"/>
        </w:rPr>
        <w:t>ublishers</w:t>
      </w:r>
      <w:r w:rsidR="00433D56" w:rsidRPr="00615B5B">
        <w:rPr>
          <w:rFonts w:ascii="Times New Roman" w:hAnsi="Times New Roman" w:cs="Times New Roman"/>
          <w:color w:val="000000" w:themeColor="text1"/>
          <w:sz w:val="24"/>
          <w:szCs w:val="24"/>
          <w:shd w:val="clear" w:color="auto" w:fill="FFFEFA"/>
        </w:rPr>
        <w:t xml:space="preserve"> Ltd.</w:t>
      </w:r>
      <w:r w:rsidRPr="00615B5B">
        <w:rPr>
          <w:rFonts w:ascii="Times New Roman" w:hAnsi="Times New Roman" w:cs="Times New Roman"/>
          <w:color w:val="000000" w:themeColor="text1"/>
          <w:sz w:val="24"/>
          <w:szCs w:val="24"/>
        </w:rPr>
        <w:t xml:space="preserve">  </w:t>
      </w:r>
    </w:p>
    <w:p w:rsidR="00D151B7" w:rsidRPr="00615B5B" w:rsidRDefault="00D151B7" w:rsidP="00F31B98">
      <w:pPr>
        <w:shd w:val="clear" w:color="auto" w:fill="FFFFFF"/>
        <w:spacing w:after="120" w:line="360" w:lineRule="auto"/>
        <w:ind w:left="720" w:hanging="720"/>
        <w:rPr>
          <w:rFonts w:ascii="Times New Roman" w:hAnsi="Times New Roman" w:cs="Times New Roman"/>
          <w:color w:val="000000" w:themeColor="text1"/>
          <w:sz w:val="24"/>
          <w:szCs w:val="24"/>
          <w:shd w:val="clear" w:color="auto" w:fill="FFFFFF"/>
        </w:rPr>
      </w:pPr>
      <w:r w:rsidRPr="00615B5B">
        <w:rPr>
          <w:rFonts w:ascii="Times New Roman" w:hAnsi="Times New Roman" w:cs="Times New Roman"/>
          <w:color w:val="000000" w:themeColor="text1"/>
          <w:sz w:val="24"/>
          <w:szCs w:val="24"/>
          <w:shd w:val="clear" w:color="auto" w:fill="FFFFFF"/>
        </w:rPr>
        <w:t>Bamgbose, A. (2001). </w:t>
      </w:r>
      <w:r w:rsidRPr="00615B5B">
        <w:rPr>
          <w:rStyle w:val="Emphasis"/>
          <w:rFonts w:ascii="Times New Roman" w:hAnsi="Times New Roman" w:cs="Times New Roman"/>
          <w:color w:val="000000" w:themeColor="text1"/>
          <w:sz w:val="24"/>
          <w:szCs w:val="24"/>
          <w:shd w:val="clear" w:color="auto" w:fill="FFFFFF"/>
        </w:rPr>
        <w:t>Language</w:t>
      </w:r>
      <w:r w:rsidRPr="00615B5B">
        <w:rPr>
          <w:rStyle w:val="Emphasis"/>
          <w:rFonts w:ascii="Times New Roman" w:hAnsi="Times New Roman" w:cs="Times New Roman"/>
          <w:i w:val="0"/>
          <w:color w:val="000000" w:themeColor="text1"/>
          <w:sz w:val="24"/>
          <w:szCs w:val="24"/>
          <w:shd w:val="clear" w:color="auto" w:fill="FFFFFF"/>
        </w:rPr>
        <w:t xml:space="preserve"> </w:t>
      </w:r>
      <w:r w:rsidRPr="00615B5B">
        <w:rPr>
          <w:rStyle w:val="Emphasis"/>
          <w:rFonts w:ascii="Times New Roman" w:hAnsi="Times New Roman" w:cs="Times New Roman"/>
          <w:color w:val="000000" w:themeColor="text1"/>
          <w:sz w:val="24"/>
          <w:szCs w:val="24"/>
          <w:shd w:val="clear" w:color="auto" w:fill="FFFFFF"/>
        </w:rPr>
        <w:t>and the nation: The language question in</w:t>
      </w:r>
      <w:r w:rsidRPr="00615B5B">
        <w:rPr>
          <w:rStyle w:val="Emphasis"/>
          <w:rFonts w:ascii="Times New Roman" w:hAnsi="Times New Roman" w:cs="Times New Roman"/>
          <w:i w:val="0"/>
          <w:color w:val="000000" w:themeColor="text1"/>
          <w:sz w:val="24"/>
          <w:szCs w:val="24"/>
          <w:shd w:val="clear" w:color="auto" w:fill="FFFFFF"/>
        </w:rPr>
        <w:t xml:space="preserve"> </w:t>
      </w:r>
      <w:r w:rsidRPr="00615B5B">
        <w:rPr>
          <w:rStyle w:val="Emphasis"/>
          <w:rFonts w:ascii="Times New Roman" w:hAnsi="Times New Roman" w:cs="Times New Roman"/>
          <w:color w:val="000000" w:themeColor="text1"/>
          <w:sz w:val="24"/>
          <w:szCs w:val="24"/>
          <w:shd w:val="clear" w:color="auto" w:fill="FFFFFF"/>
        </w:rPr>
        <w:t>sub-Saharan Africa</w:t>
      </w:r>
      <w:r w:rsidRPr="00615B5B">
        <w:rPr>
          <w:rFonts w:ascii="Times New Roman" w:hAnsi="Times New Roman" w:cs="Times New Roman"/>
          <w:color w:val="000000" w:themeColor="text1"/>
          <w:sz w:val="24"/>
          <w:szCs w:val="24"/>
          <w:shd w:val="clear" w:color="auto" w:fill="FFFFFF"/>
        </w:rPr>
        <w:t>.  Edinburgh University Press.</w:t>
      </w:r>
    </w:p>
    <w:p w:rsidR="00D151B7" w:rsidRPr="00615B5B" w:rsidRDefault="00D151B7" w:rsidP="00F31B98">
      <w:pPr>
        <w:pStyle w:val="NormalWeb"/>
        <w:spacing w:before="0" w:beforeAutospacing="0" w:after="120" w:afterAutospacing="0" w:line="360" w:lineRule="auto"/>
        <w:ind w:left="720" w:hanging="720"/>
        <w:rPr>
          <w:color w:val="000000" w:themeColor="text1"/>
        </w:rPr>
      </w:pPr>
      <w:r w:rsidRPr="00615B5B">
        <w:rPr>
          <w:color w:val="000000" w:themeColor="text1"/>
        </w:rPr>
        <w:t>Barrett, A</w:t>
      </w:r>
      <w:r w:rsidR="00433D56" w:rsidRPr="00615B5B">
        <w:rPr>
          <w:color w:val="000000" w:themeColor="text1"/>
        </w:rPr>
        <w:t xml:space="preserve">. </w:t>
      </w:r>
      <w:r w:rsidR="002A64F9" w:rsidRPr="00615B5B">
        <w:rPr>
          <w:color w:val="000000" w:themeColor="text1"/>
        </w:rPr>
        <w:t>(</w:t>
      </w:r>
      <w:r w:rsidRPr="00615B5B">
        <w:rPr>
          <w:color w:val="000000" w:themeColor="text1"/>
        </w:rPr>
        <w:t xml:space="preserve">2019). </w:t>
      </w:r>
      <w:r w:rsidRPr="00615B5B">
        <w:rPr>
          <w:i/>
          <w:color w:val="000000" w:themeColor="text1"/>
        </w:rPr>
        <w:t>International Symposium on EMI for Higher Education in the New Era: Selected Proceedings</w:t>
      </w:r>
      <w:r w:rsidR="00433D56" w:rsidRPr="00615B5B">
        <w:rPr>
          <w:i/>
          <w:color w:val="000000" w:themeColor="text1"/>
        </w:rPr>
        <w:t>.</w:t>
      </w:r>
      <w:r w:rsidR="00433D56" w:rsidRPr="00615B5B">
        <w:rPr>
          <w:color w:val="000000" w:themeColor="text1"/>
        </w:rPr>
        <w:t xml:space="preserve"> </w:t>
      </w:r>
      <w:r w:rsidRPr="00615B5B">
        <w:rPr>
          <w:color w:val="000000" w:themeColor="text1"/>
        </w:rPr>
        <w:t xml:space="preserve"> 20th China Annual Conference for International Education, Beijing 17–19 October 2019 ISBN 978-0-86355-974-7.    </w:t>
      </w:r>
    </w:p>
    <w:p w:rsidR="002A64F9" w:rsidRPr="00615B5B" w:rsidRDefault="00A068B8" w:rsidP="007E22DB">
      <w:pPr>
        <w:shd w:val="clear" w:color="auto" w:fill="FFFFFF"/>
        <w:spacing w:after="120" w:line="360" w:lineRule="auto"/>
        <w:ind w:left="720" w:hanging="720"/>
        <w:textAlignment w:val="baseline"/>
        <w:rPr>
          <w:rFonts w:ascii="Times New Roman" w:hAnsi="Times New Roman" w:cs="Times New Roman"/>
          <w:sz w:val="24"/>
          <w:szCs w:val="24"/>
        </w:rPr>
      </w:pPr>
      <w:r w:rsidRPr="00615B5B">
        <w:rPr>
          <w:rFonts w:ascii="Times New Roman" w:hAnsi="Times New Roman" w:cs="Times New Roman"/>
          <w:sz w:val="24"/>
          <w:szCs w:val="24"/>
        </w:rPr>
        <w:t>Baker, W. &amp; Hüttner</w:t>
      </w:r>
      <w:r w:rsidR="00E262E1" w:rsidRPr="00615B5B">
        <w:rPr>
          <w:rFonts w:ascii="Times New Roman" w:hAnsi="Times New Roman" w:cs="Times New Roman"/>
          <w:sz w:val="24"/>
          <w:szCs w:val="24"/>
        </w:rPr>
        <w:t>, J</w:t>
      </w:r>
      <w:r w:rsidRPr="00615B5B">
        <w:rPr>
          <w:rFonts w:ascii="Times New Roman" w:hAnsi="Times New Roman" w:cs="Times New Roman"/>
          <w:sz w:val="24"/>
          <w:szCs w:val="24"/>
        </w:rPr>
        <w:t xml:space="preserve">. (2016). English and more: A multisite study of roles and </w:t>
      </w:r>
      <w:r w:rsidR="00433D56" w:rsidRPr="00615B5B">
        <w:rPr>
          <w:rFonts w:ascii="Times New Roman" w:hAnsi="Times New Roman" w:cs="Times New Roman"/>
          <w:sz w:val="24"/>
          <w:szCs w:val="24"/>
        </w:rPr>
        <w:t xml:space="preserve">     </w:t>
      </w:r>
      <w:r w:rsidR="00E262E1" w:rsidRPr="00615B5B">
        <w:rPr>
          <w:rFonts w:ascii="Times New Roman" w:hAnsi="Times New Roman" w:cs="Times New Roman"/>
          <w:sz w:val="24"/>
          <w:szCs w:val="24"/>
        </w:rPr>
        <w:t>conceptualizations</w:t>
      </w:r>
      <w:r w:rsidRPr="00615B5B">
        <w:rPr>
          <w:rFonts w:ascii="Times New Roman" w:hAnsi="Times New Roman" w:cs="Times New Roman"/>
          <w:sz w:val="24"/>
          <w:szCs w:val="24"/>
        </w:rPr>
        <w:t xml:space="preserve"> of language in English medium multilingual universities from Europe to Asia. </w:t>
      </w:r>
      <w:r w:rsidRPr="00615B5B">
        <w:rPr>
          <w:rFonts w:ascii="Times New Roman" w:hAnsi="Times New Roman" w:cs="Times New Roman"/>
          <w:i/>
          <w:sz w:val="24"/>
          <w:szCs w:val="24"/>
        </w:rPr>
        <w:t>Journal of Multilingual and Multicultural Development</w:t>
      </w:r>
      <w:r w:rsidRPr="00615B5B">
        <w:rPr>
          <w:rFonts w:ascii="Times New Roman" w:hAnsi="Times New Roman" w:cs="Times New Roman"/>
          <w:sz w:val="24"/>
          <w:szCs w:val="24"/>
        </w:rPr>
        <w:t xml:space="preserve">, 38(6), 501-516. </w:t>
      </w:r>
      <w:hyperlink r:id="rId14" w:history="1">
        <w:r w:rsidRPr="00615B5B">
          <w:rPr>
            <w:rStyle w:val="Hyperlink"/>
            <w:rFonts w:ascii="Times New Roman" w:hAnsi="Times New Roman" w:cs="Times New Roman"/>
            <w:sz w:val="24"/>
            <w:szCs w:val="24"/>
          </w:rPr>
          <w:t>https://doi.org/10.1080/01434632.2016.1207183</w:t>
        </w:r>
      </w:hyperlink>
    </w:p>
    <w:p w:rsidR="005A1980" w:rsidRPr="00615B5B" w:rsidRDefault="005A1980" w:rsidP="00F31B98">
      <w:pPr>
        <w:pStyle w:val="NormalWeb"/>
        <w:spacing w:before="0" w:beforeAutospacing="0" w:after="120" w:afterAutospacing="0" w:line="360" w:lineRule="auto"/>
        <w:ind w:left="720" w:hanging="720"/>
        <w:rPr>
          <w:i/>
        </w:rPr>
      </w:pPr>
      <w:r w:rsidRPr="00615B5B">
        <w:rPr>
          <w:rStyle w:val="surname"/>
          <w:color w:val="000000" w:themeColor="text1"/>
          <w:bdr w:val="none" w:sz="0" w:space="0" w:color="auto" w:frame="1"/>
          <w:shd w:val="clear" w:color="auto" w:fill="FFFFFF"/>
        </w:rPr>
        <w:t>Coleman</w:t>
      </w:r>
      <w:r w:rsidRPr="00615B5B">
        <w:rPr>
          <w:rStyle w:val="name"/>
          <w:color w:val="000000" w:themeColor="text1"/>
          <w:bdr w:val="none" w:sz="0" w:space="0" w:color="auto" w:frame="1"/>
          <w:shd w:val="clear" w:color="auto" w:fill="FFFFFF"/>
        </w:rPr>
        <w:t>, </w:t>
      </w:r>
      <w:r w:rsidRPr="00615B5B">
        <w:rPr>
          <w:rStyle w:val="given-names"/>
          <w:color w:val="000000" w:themeColor="text1"/>
          <w:bdr w:val="none" w:sz="0" w:space="0" w:color="auto" w:frame="1"/>
          <w:shd w:val="clear" w:color="auto" w:fill="FFFFFF"/>
        </w:rPr>
        <w:t>J. A.</w:t>
      </w:r>
      <w:r w:rsidRPr="00615B5B">
        <w:rPr>
          <w:color w:val="000000" w:themeColor="text1"/>
          <w:shd w:val="clear" w:color="auto" w:fill="FFFFFF"/>
        </w:rPr>
        <w:t> (</w:t>
      </w:r>
      <w:r w:rsidRPr="00615B5B">
        <w:rPr>
          <w:rStyle w:val="year"/>
          <w:color w:val="000000" w:themeColor="text1"/>
          <w:bdr w:val="none" w:sz="0" w:space="0" w:color="auto" w:frame="1"/>
          <w:shd w:val="clear" w:color="auto" w:fill="FFFFFF"/>
        </w:rPr>
        <w:t>2006</w:t>
      </w:r>
      <w:r w:rsidRPr="00615B5B">
        <w:rPr>
          <w:color w:val="000000" w:themeColor="text1"/>
          <w:shd w:val="clear" w:color="auto" w:fill="FFFFFF"/>
        </w:rPr>
        <w:t>). </w:t>
      </w:r>
      <w:r w:rsidRPr="00615B5B">
        <w:rPr>
          <w:rStyle w:val="article-title"/>
          <w:color w:val="000000" w:themeColor="text1"/>
          <w:bdr w:val="none" w:sz="0" w:space="0" w:color="auto" w:frame="1"/>
          <w:shd w:val="clear" w:color="auto" w:fill="FFFFFF"/>
        </w:rPr>
        <w:t xml:space="preserve">English-medium </w:t>
      </w:r>
      <w:r w:rsidR="00E262E1" w:rsidRPr="00615B5B">
        <w:rPr>
          <w:rStyle w:val="article-title"/>
          <w:color w:val="000000" w:themeColor="text1"/>
          <w:bdr w:val="none" w:sz="0" w:space="0" w:color="auto" w:frame="1"/>
          <w:shd w:val="clear" w:color="auto" w:fill="FFFFFF"/>
        </w:rPr>
        <w:t>T</w:t>
      </w:r>
      <w:r w:rsidRPr="00615B5B">
        <w:rPr>
          <w:rStyle w:val="article-title"/>
          <w:color w:val="000000" w:themeColor="text1"/>
          <w:bdr w:val="none" w:sz="0" w:space="0" w:color="auto" w:frame="1"/>
          <w:shd w:val="clear" w:color="auto" w:fill="FFFFFF"/>
        </w:rPr>
        <w:t xml:space="preserve">eaching in European </w:t>
      </w:r>
      <w:r w:rsidR="00E262E1" w:rsidRPr="00615B5B">
        <w:rPr>
          <w:rStyle w:val="article-title"/>
          <w:color w:val="000000" w:themeColor="text1"/>
          <w:bdr w:val="none" w:sz="0" w:space="0" w:color="auto" w:frame="1"/>
          <w:shd w:val="clear" w:color="auto" w:fill="FFFFFF"/>
        </w:rPr>
        <w:t>H</w:t>
      </w:r>
      <w:r w:rsidRPr="00615B5B">
        <w:rPr>
          <w:rStyle w:val="article-title"/>
          <w:color w:val="000000" w:themeColor="text1"/>
          <w:bdr w:val="none" w:sz="0" w:space="0" w:color="auto" w:frame="1"/>
          <w:shd w:val="clear" w:color="auto" w:fill="FFFFFF"/>
        </w:rPr>
        <w:t xml:space="preserve">igher </w:t>
      </w:r>
      <w:r w:rsidR="00E262E1" w:rsidRPr="00615B5B">
        <w:rPr>
          <w:rStyle w:val="article-title"/>
          <w:color w:val="000000" w:themeColor="text1"/>
          <w:bdr w:val="none" w:sz="0" w:space="0" w:color="auto" w:frame="1"/>
          <w:shd w:val="clear" w:color="auto" w:fill="FFFFFF"/>
        </w:rPr>
        <w:t>E</w:t>
      </w:r>
      <w:r w:rsidRPr="00615B5B">
        <w:rPr>
          <w:rStyle w:val="article-title"/>
          <w:color w:val="000000" w:themeColor="text1"/>
          <w:bdr w:val="none" w:sz="0" w:space="0" w:color="auto" w:frame="1"/>
          <w:shd w:val="clear" w:color="auto" w:fill="FFFFFF"/>
        </w:rPr>
        <w:t>ducation</w:t>
      </w:r>
      <w:r w:rsidRPr="00615B5B">
        <w:rPr>
          <w:color w:val="000000" w:themeColor="text1"/>
          <w:shd w:val="clear" w:color="auto" w:fill="FFFFFF"/>
        </w:rPr>
        <w:t>. </w:t>
      </w:r>
      <w:r w:rsidRPr="00615B5B">
        <w:rPr>
          <w:rStyle w:val="source"/>
          <w:i/>
          <w:color w:val="000000" w:themeColor="text1"/>
          <w:bdr w:val="none" w:sz="0" w:space="0" w:color="auto" w:frame="1"/>
          <w:shd w:val="clear" w:color="auto" w:fill="FFFFFF"/>
        </w:rPr>
        <w:t>Language Teaching</w:t>
      </w:r>
      <w:r w:rsidR="00E262E1" w:rsidRPr="00615B5B">
        <w:rPr>
          <w:rStyle w:val="source"/>
          <w:i/>
          <w:color w:val="000000" w:themeColor="text1"/>
          <w:bdr w:val="none" w:sz="0" w:space="0" w:color="auto" w:frame="1"/>
          <w:shd w:val="clear" w:color="auto" w:fill="FFFFFF"/>
        </w:rPr>
        <w:t>,</w:t>
      </w:r>
      <w:r w:rsidR="00E262E1" w:rsidRPr="00615B5B">
        <w:rPr>
          <w:i/>
          <w:color w:val="000000" w:themeColor="text1"/>
          <w:shd w:val="clear" w:color="auto" w:fill="FFFFFF"/>
        </w:rPr>
        <w:t xml:space="preserve"> </w:t>
      </w:r>
      <w:r w:rsidRPr="00615B5B">
        <w:rPr>
          <w:rStyle w:val="volume"/>
          <w:i/>
          <w:color w:val="000000" w:themeColor="text1"/>
          <w:bdr w:val="none" w:sz="0" w:space="0" w:color="auto" w:frame="1"/>
          <w:shd w:val="clear" w:color="auto" w:fill="FFFFFF"/>
        </w:rPr>
        <w:t>39</w:t>
      </w:r>
      <w:r w:rsidR="00E262E1" w:rsidRPr="00615B5B">
        <w:rPr>
          <w:rStyle w:val="volume"/>
          <w:i/>
          <w:color w:val="000000" w:themeColor="text1"/>
          <w:bdr w:val="none" w:sz="0" w:space="0" w:color="auto" w:frame="1"/>
          <w:shd w:val="clear" w:color="auto" w:fill="FFFFFF"/>
        </w:rPr>
        <w:t>(</w:t>
      </w:r>
      <w:r w:rsidRPr="00615B5B">
        <w:rPr>
          <w:rStyle w:val="issue"/>
          <w:i/>
          <w:color w:val="000000" w:themeColor="text1"/>
          <w:bdr w:val="none" w:sz="0" w:space="0" w:color="auto" w:frame="1"/>
          <w:shd w:val="clear" w:color="auto" w:fill="FFFFFF"/>
        </w:rPr>
        <w:t>1</w:t>
      </w:r>
      <w:r w:rsidR="00E262E1" w:rsidRPr="00615B5B">
        <w:rPr>
          <w:rStyle w:val="issue"/>
          <w:i/>
          <w:color w:val="000000" w:themeColor="text1"/>
          <w:bdr w:val="none" w:sz="0" w:space="0" w:color="auto" w:frame="1"/>
          <w:shd w:val="clear" w:color="auto" w:fill="FFFFFF"/>
        </w:rPr>
        <w:t>)</w:t>
      </w:r>
      <w:r w:rsidRPr="00615B5B">
        <w:rPr>
          <w:rStyle w:val="fpage"/>
          <w:i/>
          <w:color w:val="000000" w:themeColor="text1"/>
          <w:bdr w:val="none" w:sz="0" w:space="0" w:color="auto" w:frame="1"/>
          <w:shd w:val="clear" w:color="auto" w:fill="FFFFFF"/>
        </w:rPr>
        <w:t>1</w:t>
      </w:r>
      <w:r w:rsidRPr="00615B5B">
        <w:rPr>
          <w:i/>
          <w:color w:val="000000" w:themeColor="text1"/>
          <w:shd w:val="clear" w:color="auto" w:fill="FFFFFF"/>
        </w:rPr>
        <w:t>.</w:t>
      </w:r>
    </w:p>
    <w:p w:rsidR="00E262E1" w:rsidRPr="00615B5B" w:rsidRDefault="0084705B" w:rsidP="00F31B98">
      <w:pPr>
        <w:shd w:val="clear" w:color="auto" w:fill="FFFFFF"/>
        <w:spacing w:after="120" w:line="360" w:lineRule="auto"/>
        <w:ind w:left="720" w:hanging="720"/>
        <w:rPr>
          <w:rFonts w:ascii="Times New Roman" w:hAnsi="Times New Roman" w:cs="Times New Roman"/>
          <w:color w:val="000000" w:themeColor="text1"/>
          <w:sz w:val="24"/>
          <w:szCs w:val="24"/>
        </w:rPr>
      </w:pPr>
      <w:r w:rsidRPr="00615B5B">
        <w:rPr>
          <w:rStyle w:val="surname"/>
          <w:rFonts w:ascii="Times New Roman" w:hAnsi="Times New Roman" w:cs="Times New Roman"/>
          <w:color w:val="000000" w:themeColor="text1"/>
          <w:sz w:val="24"/>
          <w:szCs w:val="24"/>
          <w:bdr w:val="none" w:sz="0" w:space="0" w:color="auto" w:frame="1"/>
          <w:shd w:val="clear" w:color="auto" w:fill="FFFFFF"/>
        </w:rPr>
        <w:lastRenderedPageBreak/>
        <w:t>Coleman</w:t>
      </w:r>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J.</w:t>
      </w:r>
      <w:r w:rsidRPr="00615B5B">
        <w:rPr>
          <w:rFonts w:ascii="Times New Roman" w:hAnsi="Times New Roman" w:cs="Times New Roman"/>
          <w:color w:val="000000" w:themeColor="text1"/>
          <w:sz w:val="24"/>
          <w:szCs w:val="24"/>
          <w:shd w:val="clear" w:color="auto" w:fill="FFFFFF"/>
        </w:rPr>
        <w:t>, </w:t>
      </w:r>
      <w:r w:rsidRPr="00615B5B">
        <w:rPr>
          <w:rStyle w:val="surname"/>
          <w:rFonts w:ascii="Times New Roman" w:hAnsi="Times New Roman" w:cs="Times New Roman"/>
          <w:color w:val="000000" w:themeColor="text1"/>
          <w:sz w:val="24"/>
          <w:szCs w:val="24"/>
          <w:bdr w:val="none" w:sz="0" w:space="0" w:color="auto" w:frame="1"/>
          <w:shd w:val="clear" w:color="auto" w:fill="FFFFFF"/>
        </w:rPr>
        <w:t>Hultgren</w:t>
      </w:r>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K.</w:t>
      </w:r>
      <w:r w:rsidRPr="00615B5B">
        <w:rPr>
          <w:rFonts w:ascii="Times New Roman" w:hAnsi="Times New Roman" w:cs="Times New Roman"/>
          <w:color w:val="000000" w:themeColor="text1"/>
          <w:sz w:val="24"/>
          <w:szCs w:val="24"/>
          <w:shd w:val="clear" w:color="auto" w:fill="FFFFFF"/>
        </w:rPr>
        <w:t>, </w:t>
      </w:r>
      <w:r w:rsidRPr="00615B5B">
        <w:rPr>
          <w:rStyle w:val="surname"/>
          <w:rFonts w:ascii="Times New Roman" w:hAnsi="Times New Roman" w:cs="Times New Roman"/>
          <w:color w:val="000000" w:themeColor="text1"/>
          <w:sz w:val="24"/>
          <w:szCs w:val="24"/>
          <w:bdr w:val="none" w:sz="0" w:space="0" w:color="auto" w:frame="1"/>
          <w:shd w:val="clear" w:color="auto" w:fill="FFFFFF"/>
        </w:rPr>
        <w:t>Li</w:t>
      </w:r>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W.</w:t>
      </w:r>
      <w:r w:rsidRPr="00615B5B">
        <w:rPr>
          <w:rFonts w:ascii="Times New Roman" w:hAnsi="Times New Roman" w:cs="Times New Roman"/>
          <w:color w:val="000000" w:themeColor="text1"/>
          <w:sz w:val="24"/>
          <w:szCs w:val="24"/>
          <w:shd w:val="clear" w:color="auto" w:fill="FFFFFF"/>
        </w:rPr>
        <w:t>, </w:t>
      </w:r>
      <w:r w:rsidRPr="00615B5B">
        <w:rPr>
          <w:rStyle w:val="surname"/>
          <w:rFonts w:ascii="Times New Roman" w:hAnsi="Times New Roman" w:cs="Times New Roman"/>
          <w:color w:val="000000" w:themeColor="text1"/>
          <w:sz w:val="24"/>
          <w:szCs w:val="24"/>
          <w:bdr w:val="none" w:sz="0" w:space="0" w:color="auto" w:frame="1"/>
          <w:shd w:val="clear" w:color="auto" w:fill="FFFFFF"/>
        </w:rPr>
        <w:t>Tsui</w:t>
      </w:r>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C.</w:t>
      </w:r>
      <w:r w:rsidRPr="00615B5B">
        <w:rPr>
          <w:rFonts w:ascii="Times New Roman" w:hAnsi="Times New Roman" w:cs="Times New Roman"/>
          <w:color w:val="000000" w:themeColor="text1"/>
          <w:sz w:val="24"/>
          <w:szCs w:val="24"/>
          <w:shd w:val="clear" w:color="auto" w:fill="FFFFFF"/>
        </w:rPr>
        <w:t>, &amp; </w:t>
      </w:r>
      <w:r w:rsidRPr="00615B5B">
        <w:rPr>
          <w:rStyle w:val="surname"/>
          <w:rFonts w:ascii="Times New Roman" w:hAnsi="Times New Roman" w:cs="Times New Roman"/>
          <w:color w:val="000000" w:themeColor="text1"/>
          <w:sz w:val="24"/>
          <w:szCs w:val="24"/>
          <w:bdr w:val="none" w:sz="0" w:space="0" w:color="auto" w:frame="1"/>
          <w:shd w:val="clear" w:color="auto" w:fill="FFFFFF"/>
        </w:rPr>
        <w:t>Shaw</w:t>
      </w:r>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P.</w:t>
      </w:r>
      <w:r w:rsidRPr="00615B5B">
        <w:rPr>
          <w:rFonts w:ascii="Times New Roman" w:hAnsi="Times New Roman" w:cs="Times New Roman"/>
          <w:color w:val="000000" w:themeColor="text1"/>
          <w:sz w:val="24"/>
          <w:szCs w:val="24"/>
          <w:shd w:val="clear" w:color="auto" w:fill="FFFFFF"/>
        </w:rPr>
        <w:t> (</w:t>
      </w:r>
      <w:r w:rsidRPr="00615B5B">
        <w:rPr>
          <w:rStyle w:val="year"/>
          <w:rFonts w:ascii="Times New Roman" w:hAnsi="Times New Roman" w:cs="Times New Roman"/>
          <w:color w:val="000000" w:themeColor="text1"/>
          <w:sz w:val="24"/>
          <w:szCs w:val="24"/>
          <w:bdr w:val="none" w:sz="0" w:space="0" w:color="auto" w:frame="1"/>
          <w:shd w:val="clear" w:color="auto" w:fill="FFFFFF"/>
        </w:rPr>
        <w:t>2018</w:t>
      </w:r>
      <w:r w:rsidRPr="00615B5B">
        <w:rPr>
          <w:rFonts w:ascii="Times New Roman" w:hAnsi="Times New Roman" w:cs="Times New Roman"/>
          <w:color w:val="000000" w:themeColor="text1"/>
          <w:sz w:val="24"/>
          <w:szCs w:val="24"/>
          <w:shd w:val="clear" w:color="auto" w:fill="FFFFFF"/>
        </w:rPr>
        <w:t>). </w:t>
      </w:r>
      <w:r w:rsidRPr="00615B5B">
        <w:rPr>
          <w:rStyle w:val="article-title"/>
          <w:rFonts w:ascii="Times New Roman" w:hAnsi="Times New Roman" w:cs="Times New Roman"/>
          <w:color w:val="000000" w:themeColor="text1"/>
          <w:sz w:val="24"/>
          <w:szCs w:val="24"/>
          <w:bdr w:val="none" w:sz="0" w:space="0" w:color="auto" w:frame="1"/>
          <w:shd w:val="clear" w:color="auto" w:fill="FFFFFF"/>
        </w:rPr>
        <w:t xml:space="preserve">Forum on English-medium </w:t>
      </w:r>
      <w:r w:rsidR="00E262E1" w:rsidRPr="00615B5B">
        <w:rPr>
          <w:rStyle w:val="article-title"/>
          <w:rFonts w:ascii="Times New Roman" w:hAnsi="Times New Roman" w:cs="Times New Roman"/>
          <w:color w:val="000000" w:themeColor="text1"/>
          <w:sz w:val="24"/>
          <w:szCs w:val="24"/>
          <w:bdr w:val="none" w:sz="0" w:space="0" w:color="auto" w:frame="1"/>
          <w:shd w:val="clear" w:color="auto" w:fill="FFFFFF"/>
        </w:rPr>
        <w:t>I</w:t>
      </w:r>
      <w:r w:rsidRPr="00615B5B">
        <w:rPr>
          <w:rStyle w:val="article-title"/>
          <w:rFonts w:ascii="Times New Roman" w:hAnsi="Times New Roman" w:cs="Times New Roman"/>
          <w:color w:val="000000" w:themeColor="text1"/>
          <w:sz w:val="24"/>
          <w:szCs w:val="24"/>
          <w:bdr w:val="none" w:sz="0" w:space="0" w:color="auto" w:frame="1"/>
          <w:shd w:val="clear" w:color="auto" w:fill="FFFFFF"/>
        </w:rPr>
        <w:t>nstruction</w:t>
      </w:r>
      <w:r w:rsidRPr="00615B5B">
        <w:rPr>
          <w:rFonts w:ascii="Times New Roman" w:hAnsi="Times New Roman" w:cs="Times New Roman"/>
          <w:color w:val="000000" w:themeColor="text1"/>
          <w:sz w:val="24"/>
          <w:szCs w:val="24"/>
          <w:shd w:val="clear" w:color="auto" w:fill="FFFFFF"/>
        </w:rPr>
        <w:t>. </w:t>
      </w:r>
      <w:r w:rsidRPr="00615B5B">
        <w:rPr>
          <w:rStyle w:val="source"/>
          <w:rFonts w:ascii="Times New Roman" w:hAnsi="Times New Roman" w:cs="Times New Roman"/>
          <w:i/>
          <w:color w:val="000000" w:themeColor="text1"/>
          <w:sz w:val="24"/>
          <w:szCs w:val="24"/>
          <w:bdr w:val="none" w:sz="0" w:space="0" w:color="auto" w:frame="1"/>
          <w:shd w:val="clear" w:color="auto" w:fill="FFFFFF"/>
        </w:rPr>
        <w:t>TESOL Quarterly</w:t>
      </w:r>
      <w:r w:rsidRPr="00615B5B">
        <w:rPr>
          <w:rFonts w:ascii="Times New Roman" w:hAnsi="Times New Roman" w:cs="Times New Roman"/>
          <w:color w:val="000000" w:themeColor="text1"/>
          <w:sz w:val="24"/>
          <w:szCs w:val="24"/>
          <w:shd w:val="clear" w:color="auto" w:fill="FFFFFF"/>
        </w:rPr>
        <w:t>, </w:t>
      </w:r>
      <w:r w:rsidRPr="00615B5B">
        <w:rPr>
          <w:rStyle w:val="volume"/>
          <w:rFonts w:ascii="Times New Roman" w:hAnsi="Times New Roman" w:cs="Times New Roman"/>
          <w:color w:val="000000" w:themeColor="text1"/>
          <w:sz w:val="24"/>
          <w:szCs w:val="24"/>
          <w:bdr w:val="none" w:sz="0" w:space="0" w:color="auto" w:frame="1"/>
          <w:shd w:val="clear" w:color="auto" w:fill="FFFFFF"/>
        </w:rPr>
        <w:t>52</w:t>
      </w:r>
      <w:r w:rsidRPr="00615B5B">
        <w:rPr>
          <w:rFonts w:ascii="Times New Roman" w:hAnsi="Times New Roman" w:cs="Times New Roman"/>
          <w:color w:val="000000" w:themeColor="text1"/>
          <w:sz w:val="24"/>
          <w:szCs w:val="24"/>
          <w:shd w:val="clear" w:color="auto" w:fill="FFFFFF"/>
        </w:rPr>
        <w:t>(</w:t>
      </w:r>
      <w:r w:rsidRPr="00615B5B">
        <w:rPr>
          <w:rStyle w:val="issue"/>
          <w:rFonts w:ascii="Times New Roman" w:hAnsi="Times New Roman" w:cs="Times New Roman"/>
          <w:color w:val="000000" w:themeColor="text1"/>
          <w:sz w:val="24"/>
          <w:szCs w:val="24"/>
          <w:bdr w:val="none" w:sz="0" w:space="0" w:color="auto" w:frame="1"/>
          <w:shd w:val="clear" w:color="auto" w:fill="FFFFFF"/>
        </w:rPr>
        <w:t>3</w:t>
      </w:r>
      <w:r w:rsidRPr="00615B5B">
        <w:rPr>
          <w:rFonts w:ascii="Times New Roman" w:hAnsi="Times New Roman" w:cs="Times New Roman"/>
          <w:color w:val="000000" w:themeColor="text1"/>
          <w:sz w:val="24"/>
          <w:szCs w:val="24"/>
          <w:shd w:val="clear" w:color="auto" w:fill="FFFFFF"/>
        </w:rPr>
        <w:t>), </w:t>
      </w:r>
      <w:r w:rsidRPr="00615B5B">
        <w:rPr>
          <w:rStyle w:val="fpage"/>
          <w:rFonts w:ascii="Times New Roman" w:hAnsi="Times New Roman" w:cs="Times New Roman"/>
          <w:color w:val="000000" w:themeColor="text1"/>
          <w:sz w:val="24"/>
          <w:szCs w:val="24"/>
          <w:bdr w:val="none" w:sz="0" w:space="0" w:color="auto" w:frame="1"/>
          <w:shd w:val="clear" w:color="auto" w:fill="FFFFFF"/>
        </w:rPr>
        <w:t>701</w:t>
      </w:r>
      <w:r w:rsidRPr="00615B5B">
        <w:rPr>
          <w:rFonts w:ascii="Times New Roman" w:hAnsi="Times New Roman" w:cs="Times New Roman"/>
          <w:color w:val="000000" w:themeColor="text1"/>
          <w:sz w:val="24"/>
          <w:szCs w:val="24"/>
          <w:shd w:val="clear" w:color="auto" w:fill="FFFFFF"/>
        </w:rPr>
        <w:t>–</w:t>
      </w:r>
      <w:r w:rsidRPr="00615B5B">
        <w:rPr>
          <w:rStyle w:val="lpage"/>
          <w:rFonts w:ascii="Times New Roman" w:hAnsi="Times New Roman" w:cs="Times New Roman"/>
          <w:color w:val="000000" w:themeColor="text1"/>
          <w:sz w:val="24"/>
          <w:szCs w:val="24"/>
          <w:bdr w:val="none" w:sz="0" w:space="0" w:color="auto" w:frame="1"/>
          <w:shd w:val="clear" w:color="auto" w:fill="FFFFFF"/>
        </w:rPr>
        <w:t>720</w:t>
      </w:r>
      <w:r w:rsidRPr="00615B5B">
        <w:rPr>
          <w:rFonts w:ascii="Times New Roman" w:hAnsi="Times New Roman" w:cs="Times New Roman"/>
          <w:color w:val="000000" w:themeColor="text1"/>
          <w:sz w:val="24"/>
          <w:szCs w:val="24"/>
          <w:shd w:val="clear" w:color="auto" w:fill="FFFFFF"/>
        </w:rPr>
        <w:t>.</w:t>
      </w:r>
    </w:p>
    <w:p w:rsidR="00E262E1" w:rsidRPr="00615B5B" w:rsidRDefault="00791DC2" w:rsidP="00F31B98">
      <w:pPr>
        <w:autoSpaceDE w:val="0"/>
        <w:autoSpaceDN w:val="0"/>
        <w:adjustRightInd w:val="0"/>
        <w:spacing w:after="120" w:line="360" w:lineRule="auto"/>
        <w:ind w:left="720" w:hanging="720"/>
        <w:jc w:val="both"/>
        <w:rPr>
          <w:rStyle w:val="surname"/>
          <w:rFonts w:ascii="Times New Roman" w:hAnsi="Times New Roman" w:cs="Times New Roman"/>
          <w:color w:val="000000" w:themeColor="text1"/>
          <w:sz w:val="24"/>
          <w:szCs w:val="24"/>
          <w:bdr w:val="none" w:sz="0" w:space="0" w:color="auto" w:frame="1"/>
          <w:shd w:val="clear" w:color="auto" w:fill="FFFFFF"/>
        </w:rPr>
      </w:pPr>
      <w:r w:rsidRPr="00615B5B">
        <w:rPr>
          <w:rFonts w:ascii="Times New Roman" w:hAnsi="Times New Roman" w:cs="Times New Roman"/>
          <w:color w:val="000000" w:themeColor="text1"/>
          <w:sz w:val="24"/>
          <w:szCs w:val="24"/>
        </w:rPr>
        <w:t xml:space="preserve">Crystal, D. (2003). </w:t>
      </w:r>
      <w:r w:rsidRPr="00615B5B">
        <w:rPr>
          <w:rFonts w:ascii="Times New Roman" w:hAnsi="Times New Roman" w:cs="Times New Roman"/>
          <w:i/>
          <w:color w:val="000000" w:themeColor="text1"/>
          <w:sz w:val="24"/>
          <w:szCs w:val="24"/>
        </w:rPr>
        <w:t>English as a Global Language</w:t>
      </w:r>
      <w:r w:rsidRPr="00615B5B">
        <w:rPr>
          <w:rFonts w:ascii="Times New Roman" w:hAnsi="Times New Roman" w:cs="Times New Roman"/>
          <w:color w:val="000000" w:themeColor="text1"/>
          <w:sz w:val="24"/>
          <w:szCs w:val="24"/>
        </w:rPr>
        <w:t>. 2</w:t>
      </w:r>
      <w:r w:rsidRPr="00615B5B">
        <w:rPr>
          <w:rFonts w:ascii="Times New Roman" w:hAnsi="Times New Roman" w:cs="Times New Roman"/>
          <w:color w:val="000000" w:themeColor="text1"/>
          <w:sz w:val="24"/>
          <w:szCs w:val="24"/>
          <w:vertAlign w:val="superscript"/>
        </w:rPr>
        <w:t>nd</w:t>
      </w:r>
      <w:r w:rsidRPr="00615B5B">
        <w:rPr>
          <w:rFonts w:ascii="Times New Roman" w:hAnsi="Times New Roman" w:cs="Times New Roman"/>
          <w:color w:val="000000" w:themeColor="text1"/>
          <w:sz w:val="24"/>
          <w:szCs w:val="24"/>
        </w:rPr>
        <w:t xml:space="preserve"> Edition, Cambridge University Press.</w:t>
      </w:r>
    </w:p>
    <w:p w:rsidR="007A759F" w:rsidRPr="00615B5B" w:rsidRDefault="005A1980" w:rsidP="00F31B98">
      <w:pPr>
        <w:shd w:val="clear" w:color="auto" w:fill="FFFFFF"/>
        <w:spacing w:after="120" w:line="360" w:lineRule="auto"/>
        <w:ind w:left="720" w:hanging="720"/>
        <w:rPr>
          <w:rFonts w:ascii="Times New Roman" w:hAnsi="Times New Roman" w:cs="Times New Roman"/>
          <w:color w:val="000000" w:themeColor="text1"/>
          <w:sz w:val="24"/>
          <w:szCs w:val="24"/>
          <w:shd w:val="clear" w:color="auto" w:fill="FFFFFF"/>
        </w:rPr>
      </w:pPr>
      <w:r w:rsidRPr="00615B5B">
        <w:rPr>
          <w:rStyle w:val="surname"/>
          <w:rFonts w:ascii="Times New Roman" w:hAnsi="Times New Roman" w:cs="Times New Roman"/>
          <w:color w:val="000000" w:themeColor="text1"/>
          <w:sz w:val="24"/>
          <w:szCs w:val="24"/>
          <w:bdr w:val="none" w:sz="0" w:space="0" w:color="auto" w:frame="1"/>
          <w:shd w:val="clear" w:color="auto" w:fill="FFFFFF"/>
        </w:rPr>
        <w:t>Dearden</w:t>
      </w:r>
      <w:r w:rsidRPr="00615B5B">
        <w:rPr>
          <w:rStyle w:val="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J.</w:t>
      </w:r>
      <w:r w:rsidRPr="00615B5B">
        <w:rPr>
          <w:rFonts w:ascii="Times New Roman" w:hAnsi="Times New Roman" w:cs="Times New Roman"/>
          <w:color w:val="000000" w:themeColor="text1"/>
          <w:sz w:val="24"/>
          <w:szCs w:val="24"/>
          <w:shd w:val="clear" w:color="auto" w:fill="FFFFFF"/>
        </w:rPr>
        <w:t> (</w:t>
      </w:r>
      <w:r w:rsidRPr="00615B5B">
        <w:rPr>
          <w:rStyle w:val="year"/>
          <w:rFonts w:ascii="Times New Roman" w:hAnsi="Times New Roman" w:cs="Times New Roman"/>
          <w:color w:val="000000" w:themeColor="text1"/>
          <w:sz w:val="24"/>
          <w:szCs w:val="24"/>
          <w:bdr w:val="none" w:sz="0" w:space="0" w:color="auto" w:frame="1"/>
          <w:shd w:val="clear" w:color="auto" w:fill="FFFFFF"/>
        </w:rPr>
        <w:t>2015</w:t>
      </w:r>
      <w:r w:rsidRPr="00615B5B">
        <w:rPr>
          <w:rFonts w:ascii="Times New Roman" w:hAnsi="Times New Roman" w:cs="Times New Roman"/>
          <w:color w:val="000000" w:themeColor="text1"/>
          <w:sz w:val="24"/>
          <w:szCs w:val="24"/>
          <w:shd w:val="clear" w:color="auto" w:fill="FFFFFF"/>
        </w:rPr>
        <w:t>). </w:t>
      </w:r>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English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m</w:t>
      </w:r>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edium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I</w:t>
      </w:r>
      <w:r w:rsidRPr="00615B5B">
        <w:rPr>
          <w:rStyle w:val="source"/>
          <w:rFonts w:ascii="Times New Roman" w:hAnsi="Times New Roman" w:cs="Times New Roman"/>
          <w:color w:val="000000" w:themeColor="text1"/>
          <w:sz w:val="24"/>
          <w:szCs w:val="24"/>
          <w:bdr w:val="none" w:sz="0" w:space="0" w:color="auto" w:frame="1"/>
          <w:shd w:val="clear" w:color="auto" w:fill="FFFFFF"/>
        </w:rPr>
        <w:t>nstruction</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 A</w:t>
      </w:r>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G</w:t>
      </w:r>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rowing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G</w:t>
      </w:r>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lobal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P</w:t>
      </w:r>
      <w:r w:rsidRPr="00615B5B">
        <w:rPr>
          <w:rStyle w:val="source"/>
          <w:rFonts w:ascii="Times New Roman" w:hAnsi="Times New Roman" w:cs="Times New Roman"/>
          <w:color w:val="000000" w:themeColor="text1"/>
          <w:sz w:val="24"/>
          <w:szCs w:val="24"/>
          <w:bdr w:val="none" w:sz="0" w:space="0" w:color="auto" w:frame="1"/>
          <w:shd w:val="clear" w:color="auto" w:fill="FFFFFF"/>
        </w:rPr>
        <w:t>henomenon</w:t>
      </w:r>
      <w:r w:rsidRPr="00615B5B">
        <w:rPr>
          <w:rFonts w:ascii="Times New Roman" w:hAnsi="Times New Roman" w:cs="Times New Roman"/>
          <w:color w:val="000000" w:themeColor="text1"/>
          <w:sz w:val="24"/>
          <w:szCs w:val="24"/>
          <w:shd w:val="clear" w:color="auto" w:fill="FFFFFF"/>
        </w:rPr>
        <w:t>. </w:t>
      </w:r>
      <w:r w:rsidR="00794D90" w:rsidRPr="00615B5B">
        <w:rPr>
          <w:rFonts w:ascii="Times New Roman" w:hAnsi="Times New Roman" w:cs="Times New Roman"/>
          <w:color w:val="000000" w:themeColor="text1"/>
          <w:sz w:val="24"/>
          <w:szCs w:val="24"/>
          <w:shd w:val="clear" w:color="auto" w:fill="FFFFFF"/>
        </w:rPr>
        <w:t>Doi:10.13140/RG.2.2 12079.94888</w:t>
      </w:r>
      <w:r w:rsidR="00E262E1" w:rsidRPr="00615B5B">
        <w:rPr>
          <w:rFonts w:ascii="Times New Roman" w:hAnsi="Times New Roman" w:cs="Times New Roman"/>
          <w:color w:val="000000" w:themeColor="text1"/>
          <w:sz w:val="24"/>
          <w:szCs w:val="24"/>
          <w:shd w:val="clear" w:color="auto" w:fill="FFFFFF"/>
        </w:rPr>
        <w:t>.</w:t>
      </w:r>
    </w:p>
    <w:p w:rsidR="00027FB9" w:rsidRPr="00615B5B" w:rsidRDefault="007A759F" w:rsidP="00F31B98">
      <w:pPr>
        <w:shd w:val="clear" w:color="auto" w:fill="FFFFFF"/>
        <w:spacing w:after="120" w:line="360" w:lineRule="auto"/>
        <w:ind w:left="720" w:hanging="720"/>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Dubow, G. &amp; Gundermann, S. (2017). Certifying the linguistic and communicative competencies of teachers in English medium instruction programmes. </w:t>
      </w:r>
      <w:r w:rsidRPr="00615B5B">
        <w:rPr>
          <w:rFonts w:ascii="Times New Roman" w:hAnsi="Times New Roman" w:cs="Times New Roman"/>
          <w:i/>
          <w:color w:val="000000" w:themeColor="text1"/>
          <w:sz w:val="24"/>
          <w:szCs w:val="24"/>
        </w:rPr>
        <w:t>Language Learning in Higher Education</w:t>
      </w:r>
      <w:r w:rsidRPr="00615B5B">
        <w:rPr>
          <w:rFonts w:ascii="Times New Roman" w:hAnsi="Times New Roman" w:cs="Times New Roman"/>
          <w:color w:val="000000" w:themeColor="text1"/>
          <w:sz w:val="24"/>
          <w:szCs w:val="24"/>
        </w:rPr>
        <w:t xml:space="preserve">, 7 (2), 475–487. </w:t>
      </w:r>
    </w:p>
    <w:p w:rsidR="00027FB9" w:rsidRPr="00615B5B" w:rsidRDefault="00027FB9" w:rsidP="00F31B98">
      <w:pPr>
        <w:shd w:val="clear" w:color="auto" w:fill="FFFFFF"/>
        <w:spacing w:after="120" w:line="360" w:lineRule="auto"/>
        <w:rPr>
          <w:rFonts w:ascii="Times New Roman" w:hAnsi="Times New Roman" w:cs="Times New Roman"/>
          <w:color w:val="000000" w:themeColor="text1"/>
          <w:sz w:val="24"/>
          <w:szCs w:val="24"/>
        </w:rPr>
      </w:pPr>
    </w:p>
    <w:p w:rsidR="00027FB9" w:rsidRPr="00615B5B" w:rsidRDefault="00027FB9" w:rsidP="00F31B98">
      <w:pPr>
        <w:spacing w:after="120" w:line="360" w:lineRule="auto"/>
        <w:ind w:left="720" w:hanging="720"/>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Eady, M. J. &amp; Lockyer, L. (2013). Tools for learning: technology and teaching strategies: Learning to teach in the primary school. Queensland University of Technology, Australia. pp. 71 -89. </w:t>
      </w:r>
      <w:hyperlink r:id="rId15" w:history="1">
        <w:r w:rsidR="0084705B" w:rsidRPr="00615B5B">
          <w:rPr>
            <w:rStyle w:val="Hyperlink"/>
            <w:rFonts w:ascii="Times New Roman" w:hAnsi="Times New Roman" w:cs="Times New Roman"/>
            <w:sz w:val="24"/>
            <w:szCs w:val="24"/>
          </w:rPr>
          <w:t>https://scholars.uow.edu.au/display/publication76376</w:t>
        </w:r>
      </w:hyperlink>
      <w:r w:rsidRPr="00615B5B">
        <w:rPr>
          <w:rFonts w:ascii="Times New Roman" w:hAnsi="Times New Roman" w:cs="Times New Roman"/>
          <w:color w:val="000000" w:themeColor="text1"/>
          <w:sz w:val="24"/>
          <w:szCs w:val="24"/>
        </w:rPr>
        <w:t xml:space="preserve"> </w:t>
      </w:r>
    </w:p>
    <w:p w:rsidR="005675DE" w:rsidRPr="00615B5B" w:rsidRDefault="00623B01" w:rsidP="00F31B98">
      <w:pPr>
        <w:shd w:val="clear" w:color="auto" w:fill="FFFFFF"/>
        <w:spacing w:after="120" w:line="360" w:lineRule="auto"/>
        <w:ind w:left="720" w:hanging="720"/>
        <w:rPr>
          <w:rFonts w:ascii="Times New Roman" w:hAnsi="Times New Roman" w:cs="Times New Roman"/>
          <w:color w:val="000000" w:themeColor="text1"/>
          <w:sz w:val="24"/>
          <w:szCs w:val="24"/>
          <w:shd w:val="clear" w:color="auto" w:fill="FFFFFF"/>
        </w:rPr>
      </w:pPr>
      <w:r w:rsidRPr="00615B5B">
        <w:rPr>
          <w:rFonts w:ascii="Times New Roman" w:hAnsi="Times New Roman" w:cs="Times New Roman"/>
          <w:color w:val="000000" w:themeColor="text1"/>
          <w:sz w:val="24"/>
          <w:szCs w:val="24"/>
          <w:shd w:val="clear" w:color="auto" w:fill="FFFFFF"/>
        </w:rPr>
        <w:t>Ezeafulukwe, O</w:t>
      </w:r>
      <w:r w:rsidR="005A0E17" w:rsidRPr="00615B5B">
        <w:rPr>
          <w:rFonts w:ascii="Times New Roman" w:hAnsi="Times New Roman" w:cs="Times New Roman"/>
          <w:color w:val="000000" w:themeColor="text1"/>
          <w:sz w:val="24"/>
          <w:szCs w:val="24"/>
          <w:shd w:val="clear" w:color="auto" w:fill="FFFFFF"/>
        </w:rPr>
        <w:t>.&amp;</w:t>
      </w:r>
      <w:r w:rsidRPr="00615B5B">
        <w:rPr>
          <w:rFonts w:ascii="Times New Roman" w:hAnsi="Times New Roman" w:cs="Times New Roman"/>
          <w:color w:val="000000" w:themeColor="text1"/>
          <w:sz w:val="24"/>
          <w:szCs w:val="24"/>
          <w:shd w:val="clear" w:color="auto" w:fill="FFFFFF"/>
        </w:rPr>
        <w:t xml:space="preserve"> Chinyeaka</w:t>
      </w:r>
      <w:r w:rsidR="005A0E17" w:rsidRPr="00615B5B">
        <w:rPr>
          <w:rFonts w:ascii="Times New Roman" w:hAnsi="Times New Roman" w:cs="Times New Roman"/>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 xml:space="preserve"> L</w:t>
      </w:r>
      <w:r w:rsidR="005A0E17" w:rsidRPr="00615B5B">
        <w:rPr>
          <w:rFonts w:ascii="Times New Roman" w:hAnsi="Times New Roman" w:cs="Times New Roman"/>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 xml:space="preserve"> (2016)</w:t>
      </w:r>
      <w:r w:rsidR="005A0E17" w:rsidRPr="00615B5B">
        <w:rPr>
          <w:rFonts w:ascii="Times New Roman" w:hAnsi="Times New Roman" w:cs="Times New Roman"/>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Nigeria Language Policy: English and French Languages</w:t>
      </w:r>
      <w:r w:rsidR="005A0E17" w:rsidRPr="00615B5B">
        <w:rPr>
          <w:rFonts w:ascii="Times New Roman" w:hAnsi="Times New Roman" w:cs="Times New Roman"/>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 xml:space="preserve"> </w:t>
      </w:r>
      <w:r w:rsidRPr="00615B5B">
        <w:rPr>
          <w:rFonts w:ascii="Times New Roman" w:hAnsi="Times New Roman" w:cs="Times New Roman"/>
          <w:b/>
          <w:color w:val="000000" w:themeColor="text1"/>
          <w:sz w:val="24"/>
          <w:szCs w:val="24"/>
          <w:shd w:val="clear" w:color="auto" w:fill="FFFFFF"/>
        </w:rPr>
        <w:t>Journal Linguistic Association of Nigeria Supplement</w:t>
      </w:r>
      <w:r w:rsidR="005A0E17" w:rsidRPr="00615B5B">
        <w:rPr>
          <w:rFonts w:ascii="Times New Roman" w:hAnsi="Times New Roman" w:cs="Times New Roman"/>
          <w:b/>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235-245.</w:t>
      </w:r>
    </w:p>
    <w:p w:rsidR="005A1980" w:rsidRPr="00615B5B" w:rsidRDefault="005A1980" w:rsidP="00F31B98">
      <w:pPr>
        <w:spacing w:after="120" w:line="360" w:lineRule="auto"/>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Federal Republic of Nigeria (2013). </w:t>
      </w:r>
      <w:r w:rsidRPr="00615B5B">
        <w:rPr>
          <w:rFonts w:ascii="Times New Roman" w:hAnsi="Times New Roman" w:cs="Times New Roman"/>
          <w:i/>
          <w:color w:val="000000" w:themeColor="text1"/>
          <w:sz w:val="24"/>
          <w:szCs w:val="24"/>
        </w:rPr>
        <w:t>National Policy on Education</w:t>
      </w:r>
      <w:r w:rsidRPr="00615B5B">
        <w:rPr>
          <w:rFonts w:ascii="Times New Roman" w:hAnsi="Times New Roman" w:cs="Times New Roman"/>
          <w:color w:val="000000" w:themeColor="text1"/>
          <w:sz w:val="24"/>
          <w:szCs w:val="24"/>
        </w:rPr>
        <w:t xml:space="preserve">. NERDC Press. </w:t>
      </w:r>
    </w:p>
    <w:p w:rsidR="005A1980" w:rsidRPr="00615B5B" w:rsidRDefault="005A1980" w:rsidP="00F31B98">
      <w:pPr>
        <w:pStyle w:val="NormalWeb"/>
        <w:spacing w:before="0" w:beforeAutospacing="0" w:after="120" w:afterAutospacing="0" w:line="360" w:lineRule="auto"/>
        <w:ind w:left="720" w:hanging="720"/>
        <w:rPr>
          <w:color w:val="000000" w:themeColor="text1"/>
        </w:rPr>
      </w:pPr>
      <w:r w:rsidRPr="00615B5B">
        <w:rPr>
          <w:rStyle w:val="surname"/>
          <w:color w:val="000000" w:themeColor="text1"/>
          <w:bdr w:val="none" w:sz="0" w:space="0" w:color="auto" w:frame="1"/>
          <w:shd w:val="clear" w:color="auto" w:fill="FFFFFF"/>
        </w:rPr>
        <w:t>Fenton-Smith</w:t>
      </w:r>
      <w:r w:rsidRPr="00615B5B">
        <w:rPr>
          <w:rStyle w:val="name"/>
          <w:color w:val="000000" w:themeColor="text1"/>
          <w:bdr w:val="none" w:sz="0" w:space="0" w:color="auto" w:frame="1"/>
          <w:shd w:val="clear" w:color="auto" w:fill="FFFFFF"/>
        </w:rPr>
        <w:t>, </w:t>
      </w:r>
      <w:r w:rsidRPr="00615B5B">
        <w:rPr>
          <w:rStyle w:val="given-names"/>
          <w:color w:val="000000" w:themeColor="text1"/>
          <w:bdr w:val="none" w:sz="0" w:space="0" w:color="auto" w:frame="1"/>
          <w:shd w:val="clear" w:color="auto" w:fill="FFFFFF"/>
        </w:rPr>
        <w:t>B.</w:t>
      </w:r>
      <w:r w:rsidRPr="00615B5B">
        <w:rPr>
          <w:color w:val="000000" w:themeColor="text1"/>
          <w:shd w:val="clear" w:color="auto" w:fill="FFFFFF"/>
        </w:rPr>
        <w:t>, </w:t>
      </w:r>
      <w:r w:rsidRPr="00615B5B">
        <w:rPr>
          <w:rStyle w:val="surname"/>
          <w:color w:val="000000" w:themeColor="text1"/>
          <w:bdr w:val="none" w:sz="0" w:space="0" w:color="auto" w:frame="1"/>
          <w:shd w:val="clear" w:color="auto" w:fill="FFFFFF"/>
        </w:rPr>
        <w:t>Humphries</w:t>
      </w:r>
      <w:r w:rsidRPr="00615B5B">
        <w:rPr>
          <w:rStyle w:val="string-name"/>
          <w:color w:val="000000" w:themeColor="text1"/>
          <w:bdr w:val="none" w:sz="0" w:space="0" w:color="auto" w:frame="1"/>
          <w:shd w:val="clear" w:color="auto" w:fill="FFFFFF"/>
        </w:rPr>
        <w:t>, </w:t>
      </w:r>
      <w:r w:rsidRPr="00615B5B">
        <w:rPr>
          <w:rStyle w:val="given-names"/>
          <w:color w:val="000000" w:themeColor="text1"/>
          <w:bdr w:val="none" w:sz="0" w:space="0" w:color="auto" w:frame="1"/>
          <w:shd w:val="clear" w:color="auto" w:fill="FFFFFF"/>
        </w:rPr>
        <w:t>P.</w:t>
      </w:r>
      <w:r w:rsidRPr="00615B5B">
        <w:rPr>
          <w:color w:val="000000" w:themeColor="text1"/>
          <w:shd w:val="clear" w:color="auto" w:fill="FFFFFF"/>
        </w:rPr>
        <w:t> &amp; </w:t>
      </w:r>
      <w:r w:rsidRPr="00615B5B">
        <w:rPr>
          <w:rStyle w:val="surname"/>
          <w:color w:val="000000" w:themeColor="text1"/>
          <w:bdr w:val="none" w:sz="0" w:space="0" w:color="auto" w:frame="1"/>
          <w:shd w:val="clear" w:color="auto" w:fill="FFFFFF"/>
        </w:rPr>
        <w:t>Walkinshaw</w:t>
      </w:r>
      <w:r w:rsidRPr="00615B5B">
        <w:rPr>
          <w:rStyle w:val="string-name"/>
          <w:color w:val="000000" w:themeColor="text1"/>
          <w:bdr w:val="none" w:sz="0" w:space="0" w:color="auto" w:frame="1"/>
          <w:shd w:val="clear" w:color="auto" w:fill="FFFFFF"/>
        </w:rPr>
        <w:t>, </w:t>
      </w:r>
      <w:r w:rsidRPr="00615B5B">
        <w:rPr>
          <w:rStyle w:val="given-names"/>
          <w:color w:val="000000" w:themeColor="text1"/>
          <w:bdr w:val="none" w:sz="0" w:space="0" w:color="auto" w:frame="1"/>
          <w:shd w:val="clear" w:color="auto" w:fill="FFFFFF"/>
        </w:rPr>
        <w:t>I.</w:t>
      </w:r>
      <w:r w:rsidRPr="00615B5B">
        <w:rPr>
          <w:color w:val="000000" w:themeColor="text1"/>
          <w:shd w:val="clear" w:color="auto" w:fill="FFFFFF"/>
        </w:rPr>
        <w:t> (</w:t>
      </w:r>
      <w:r w:rsidRPr="00615B5B">
        <w:rPr>
          <w:rStyle w:val="year"/>
          <w:color w:val="000000" w:themeColor="text1"/>
          <w:bdr w:val="none" w:sz="0" w:space="0" w:color="auto" w:frame="1"/>
          <w:shd w:val="clear" w:color="auto" w:fill="FFFFFF"/>
        </w:rPr>
        <w:t>2017</w:t>
      </w:r>
      <w:r w:rsidRPr="00615B5B">
        <w:rPr>
          <w:color w:val="000000" w:themeColor="text1"/>
          <w:shd w:val="clear" w:color="auto" w:fill="FFFFFF"/>
        </w:rPr>
        <w:t>). </w:t>
      </w:r>
      <w:r w:rsidRPr="00615B5B">
        <w:rPr>
          <w:rStyle w:val="source"/>
          <w:i/>
          <w:color w:val="000000" w:themeColor="text1"/>
          <w:bdr w:val="none" w:sz="0" w:space="0" w:color="auto" w:frame="1"/>
          <w:shd w:val="clear" w:color="auto" w:fill="FFFFFF"/>
        </w:rPr>
        <w:t xml:space="preserve">English </w:t>
      </w:r>
      <w:r w:rsidR="005A0E17" w:rsidRPr="00615B5B">
        <w:rPr>
          <w:rStyle w:val="source"/>
          <w:i/>
          <w:color w:val="000000" w:themeColor="text1"/>
          <w:bdr w:val="none" w:sz="0" w:space="0" w:color="auto" w:frame="1"/>
          <w:shd w:val="clear" w:color="auto" w:fill="FFFFFF"/>
        </w:rPr>
        <w:t>M</w:t>
      </w:r>
      <w:r w:rsidRPr="00615B5B">
        <w:rPr>
          <w:rStyle w:val="source"/>
          <w:i/>
          <w:color w:val="000000" w:themeColor="text1"/>
          <w:bdr w:val="none" w:sz="0" w:space="0" w:color="auto" w:frame="1"/>
          <w:shd w:val="clear" w:color="auto" w:fill="FFFFFF"/>
        </w:rPr>
        <w:t xml:space="preserve">edium </w:t>
      </w:r>
      <w:r w:rsidR="005A0E17" w:rsidRPr="00615B5B">
        <w:rPr>
          <w:rStyle w:val="source"/>
          <w:i/>
          <w:color w:val="000000" w:themeColor="text1"/>
          <w:bdr w:val="none" w:sz="0" w:space="0" w:color="auto" w:frame="1"/>
          <w:shd w:val="clear" w:color="auto" w:fill="FFFFFF"/>
        </w:rPr>
        <w:t>I</w:t>
      </w:r>
      <w:r w:rsidRPr="00615B5B">
        <w:rPr>
          <w:rStyle w:val="source"/>
          <w:i/>
          <w:color w:val="000000" w:themeColor="text1"/>
          <w:bdr w:val="none" w:sz="0" w:space="0" w:color="auto" w:frame="1"/>
          <w:shd w:val="clear" w:color="auto" w:fill="FFFFFF"/>
        </w:rPr>
        <w:t xml:space="preserve">nstruction in </w:t>
      </w:r>
      <w:r w:rsidR="005A0E17" w:rsidRPr="00615B5B">
        <w:rPr>
          <w:rStyle w:val="source"/>
          <w:i/>
          <w:color w:val="000000" w:themeColor="text1"/>
          <w:bdr w:val="none" w:sz="0" w:space="0" w:color="auto" w:frame="1"/>
          <w:shd w:val="clear" w:color="auto" w:fill="FFFFFF"/>
        </w:rPr>
        <w:t>H</w:t>
      </w:r>
      <w:r w:rsidRPr="00615B5B">
        <w:rPr>
          <w:rStyle w:val="source"/>
          <w:i/>
          <w:color w:val="000000" w:themeColor="text1"/>
          <w:bdr w:val="none" w:sz="0" w:space="0" w:color="auto" w:frame="1"/>
          <w:shd w:val="clear" w:color="auto" w:fill="FFFFFF"/>
        </w:rPr>
        <w:t xml:space="preserve">igher </w:t>
      </w:r>
      <w:r w:rsidR="005A0E17" w:rsidRPr="00615B5B">
        <w:rPr>
          <w:rStyle w:val="source"/>
          <w:i/>
          <w:color w:val="000000" w:themeColor="text1"/>
          <w:bdr w:val="none" w:sz="0" w:space="0" w:color="auto" w:frame="1"/>
          <w:shd w:val="clear" w:color="auto" w:fill="FFFFFF"/>
        </w:rPr>
        <w:t>E</w:t>
      </w:r>
      <w:r w:rsidRPr="00615B5B">
        <w:rPr>
          <w:rStyle w:val="source"/>
          <w:i/>
          <w:color w:val="000000" w:themeColor="text1"/>
          <w:bdr w:val="none" w:sz="0" w:space="0" w:color="auto" w:frame="1"/>
          <w:shd w:val="clear" w:color="auto" w:fill="FFFFFF"/>
        </w:rPr>
        <w:t xml:space="preserve">ducation in Asia Pacific: From </w:t>
      </w:r>
      <w:r w:rsidR="005A0E17" w:rsidRPr="00615B5B">
        <w:rPr>
          <w:rStyle w:val="source"/>
          <w:i/>
          <w:color w:val="000000" w:themeColor="text1"/>
          <w:bdr w:val="none" w:sz="0" w:space="0" w:color="auto" w:frame="1"/>
          <w:shd w:val="clear" w:color="auto" w:fill="FFFFFF"/>
        </w:rPr>
        <w:t>P</w:t>
      </w:r>
      <w:r w:rsidRPr="00615B5B">
        <w:rPr>
          <w:rStyle w:val="source"/>
          <w:i/>
          <w:color w:val="000000" w:themeColor="text1"/>
          <w:bdr w:val="none" w:sz="0" w:space="0" w:color="auto" w:frame="1"/>
          <w:shd w:val="clear" w:color="auto" w:fill="FFFFFF"/>
        </w:rPr>
        <w:t xml:space="preserve">olicy to </w:t>
      </w:r>
      <w:r w:rsidR="005A0E17" w:rsidRPr="00615B5B">
        <w:rPr>
          <w:rStyle w:val="source"/>
          <w:i/>
          <w:color w:val="000000" w:themeColor="text1"/>
          <w:bdr w:val="none" w:sz="0" w:space="0" w:color="auto" w:frame="1"/>
          <w:shd w:val="clear" w:color="auto" w:fill="FFFFFF"/>
        </w:rPr>
        <w:t>P</w:t>
      </w:r>
      <w:r w:rsidRPr="00615B5B">
        <w:rPr>
          <w:rStyle w:val="source"/>
          <w:i/>
          <w:color w:val="000000" w:themeColor="text1"/>
          <w:bdr w:val="none" w:sz="0" w:space="0" w:color="auto" w:frame="1"/>
          <w:shd w:val="clear" w:color="auto" w:fill="FFFFFF"/>
        </w:rPr>
        <w:t>edagogy</w:t>
      </w:r>
      <w:r w:rsidRPr="00615B5B">
        <w:rPr>
          <w:color w:val="000000" w:themeColor="text1"/>
          <w:shd w:val="clear" w:color="auto" w:fill="FFFFFF"/>
        </w:rPr>
        <w:t>. </w:t>
      </w:r>
      <w:r w:rsidRPr="00615B5B">
        <w:rPr>
          <w:rStyle w:val="publisher-loc"/>
          <w:color w:val="000000" w:themeColor="text1"/>
          <w:bdr w:val="none" w:sz="0" w:space="0" w:color="auto" w:frame="1"/>
          <w:shd w:val="clear" w:color="auto" w:fill="FFFFFF"/>
        </w:rPr>
        <w:t>Dordrecht</w:t>
      </w:r>
      <w:r w:rsidR="005A0E17" w:rsidRPr="00615B5B">
        <w:rPr>
          <w:rStyle w:val="publisher-loc"/>
          <w:color w:val="000000" w:themeColor="text1"/>
          <w:bdr w:val="none" w:sz="0" w:space="0" w:color="auto" w:frame="1"/>
          <w:shd w:val="clear" w:color="auto" w:fill="FFFFFF"/>
        </w:rPr>
        <w:t>.</w:t>
      </w:r>
      <w:r w:rsidR="005A0E17" w:rsidRPr="00615B5B">
        <w:rPr>
          <w:color w:val="000000" w:themeColor="text1"/>
        </w:rPr>
        <w:t xml:space="preserve"> </w:t>
      </w:r>
    </w:p>
    <w:p w:rsidR="00791DC2" w:rsidRPr="00615B5B" w:rsidRDefault="00791DC2" w:rsidP="00F31B98">
      <w:pPr>
        <w:shd w:val="clear" w:color="auto" w:fill="FFFFFF"/>
        <w:spacing w:after="120" w:line="360" w:lineRule="auto"/>
        <w:ind w:left="720" w:hanging="720"/>
        <w:textAlignment w:val="baseline"/>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Freeman, R. &amp;M. Jibril (1988). </w:t>
      </w:r>
      <w:r w:rsidRPr="00615B5B">
        <w:rPr>
          <w:rFonts w:ascii="Times New Roman" w:hAnsi="Times New Roman" w:cs="Times New Roman"/>
          <w:i/>
          <w:color w:val="000000" w:themeColor="text1"/>
          <w:sz w:val="24"/>
          <w:szCs w:val="24"/>
        </w:rPr>
        <w:t>English Language Studies in Nigerian Higher Education</w:t>
      </w:r>
      <w:r w:rsidRPr="00615B5B">
        <w:rPr>
          <w:rFonts w:ascii="Times New Roman" w:hAnsi="Times New Roman" w:cs="Times New Roman"/>
          <w:color w:val="000000" w:themeColor="text1"/>
          <w:sz w:val="24"/>
          <w:szCs w:val="24"/>
        </w:rPr>
        <w:t xml:space="preserve">. </w:t>
      </w:r>
      <w:hyperlink r:id="rId16" w:history="1">
        <w:r w:rsidRPr="00615B5B">
          <w:rPr>
            <w:rStyle w:val="Hyperlink"/>
            <w:rFonts w:ascii="Times New Roman" w:hAnsi="Times New Roman" w:cs="Times New Roman"/>
            <w:sz w:val="24"/>
            <w:szCs w:val="24"/>
          </w:rPr>
          <w:t>https://benjamins.com</w:t>
        </w:r>
      </w:hyperlink>
      <w:r w:rsidRPr="00615B5B">
        <w:rPr>
          <w:rFonts w:ascii="Times New Roman" w:hAnsi="Times New Roman" w:cs="Times New Roman"/>
          <w:color w:val="000000" w:themeColor="text1"/>
          <w:sz w:val="24"/>
          <w:szCs w:val="24"/>
        </w:rPr>
        <w:t>.</w:t>
      </w:r>
    </w:p>
    <w:p w:rsidR="00791DC2" w:rsidRPr="00615B5B" w:rsidRDefault="00791DC2" w:rsidP="00F31B98">
      <w:pPr>
        <w:shd w:val="clear" w:color="auto" w:fill="FFFFFF"/>
        <w:spacing w:after="120" w:line="360" w:lineRule="auto"/>
        <w:ind w:left="720" w:hanging="720"/>
        <w:textAlignment w:val="baseline"/>
        <w:rPr>
          <w:rFonts w:ascii="Times New Roman" w:hAnsi="Times New Roman" w:cs="Times New Roman"/>
          <w:bCs/>
          <w:color w:val="000000" w:themeColor="text1"/>
          <w:sz w:val="24"/>
          <w:szCs w:val="24"/>
        </w:rPr>
      </w:pPr>
      <w:r w:rsidRPr="00615B5B">
        <w:rPr>
          <w:rStyle w:val="HTMLCite"/>
          <w:rFonts w:ascii="Times New Roman" w:hAnsi="Times New Roman" w:cs="Times New Roman"/>
          <w:i w:val="0"/>
          <w:color w:val="000000" w:themeColor="text1"/>
          <w:sz w:val="24"/>
          <w:szCs w:val="24"/>
        </w:rPr>
        <w:t>Galloway, N</w:t>
      </w:r>
      <w:r w:rsidR="005A0E17" w:rsidRPr="00615B5B">
        <w:rPr>
          <w:rStyle w:val="HTMLCite"/>
          <w:rFonts w:ascii="Times New Roman" w:hAnsi="Times New Roman" w:cs="Times New Roman"/>
          <w:i w:val="0"/>
          <w:color w:val="000000" w:themeColor="text1"/>
          <w:sz w:val="24"/>
          <w:szCs w:val="24"/>
        </w:rPr>
        <w:t>.,</w:t>
      </w:r>
      <w:r w:rsidRPr="00615B5B">
        <w:rPr>
          <w:rStyle w:val="HTMLCite"/>
          <w:rFonts w:ascii="Times New Roman" w:hAnsi="Times New Roman" w:cs="Times New Roman"/>
          <w:i w:val="0"/>
          <w:color w:val="000000" w:themeColor="text1"/>
          <w:sz w:val="24"/>
          <w:szCs w:val="24"/>
        </w:rPr>
        <w:t xml:space="preserve"> Kriukow, J</w:t>
      </w:r>
      <w:r w:rsidR="005A0E17" w:rsidRPr="00615B5B">
        <w:rPr>
          <w:rStyle w:val="HTMLCite"/>
          <w:rFonts w:ascii="Times New Roman" w:hAnsi="Times New Roman" w:cs="Times New Roman"/>
          <w:i w:val="0"/>
          <w:color w:val="000000" w:themeColor="text1"/>
          <w:sz w:val="24"/>
          <w:szCs w:val="24"/>
        </w:rPr>
        <w:t>. &amp;</w:t>
      </w:r>
      <w:r w:rsidRPr="00615B5B">
        <w:rPr>
          <w:rStyle w:val="HTMLCite"/>
          <w:rFonts w:ascii="Times New Roman" w:hAnsi="Times New Roman" w:cs="Times New Roman"/>
          <w:i w:val="0"/>
          <w:color w:val="000000" w:themeColor="text1"/>
          <w:sz w:val="24"/>
          <w:szCs w:val="24"/>
        </w:rPr>
        <w:t xml:space="preserve"> Numajiri, T</w:t>
      </w:r>
      <w:r w:rsidR="005A0E17" w:rsidRPr="00615B5B">
        <w:rPr>
          <w:rStyle w:val="HTMLCite"/>
          <w:rFonts w:ascii="Times New Roman" w:hAnsi="Times New Roman" w:cs="Times New Roman"/>
          <w:i w:val="0"/>
          <w:color w:val="000000" w:themeColor="text1"/>
          <w:sz w:val="24"/>
          <w:szCs w:val="24"/>
        </w:rPr>
        <w:t xml:space="preserve">.  </w:t>
      </w:r>
      <w:r w:rsidRPr="00615B5B">
        <w:rPr>
          <w:rStyle w:val="HTMLCite"/>
          <w:rFonts w:ascii="Times New Roman" w:hAnsi="Times New Roman" w:cs="Times New Roman"/>
          <w:i w:val="0"/>
          <w:color w:val="000000" w:themeColor="text1"/>
          <w:sz w:val="24"/>
          <w:szCs w:val="24"/>
        </w:rPr>
        <w:t>(2017). </w:t>
      </w:r>
      <w:hyperlink r:id="rId17" w:history="1">
        <w:r w:rsidR="005A0E17" w:rsidRPr="00615B5B">
          <w:rPr>
            <w:rStyle w:val="Hyperlink"/>
            <w:rFonts w:ascii="Times New Roman" w:hAnsi="Times New Roman" w:cs="Times New Roman"/>
            <w:iCs/>
            <w:color w:val="000000" w:themeColor="text1"/>
            <w:sz w:val="24"/>
            <w:szCs w:val="24"/>
          </w:rPr>
          <w:t>Internationalization</w:t>
        </w:r>
        <w:r w:rsidRPr="00615B5B">
          <w:rPr>
            <w:rStyle w:val="Hyperlink"/>
            <w:rFonts w:ascii="Times New Roman" w:hAnsi="Times New Roman" w:cs="Times New Roman"/>
            <w:iCs/>
            <w:color w:val="000000" w:themeColor="text1"/>
            <w:sz w:val="24"/>
            <w:szCs w:val="24"/>
          </w:rPr>
          <w:t>, higher education and the growing demand for English: an investigation into the English medium of instruction (EMI) movement in China and Japan</w:t>
        </w:r>
      </w:hyperlink>
      <w:r w:rsidRPr="00615B5B">
        <w:rPr>
          <w:rStyle w:val="HTMLCite"/>
          <w:rFonts w:ascii="Times New Roman" w:hAnsi="Times New Roman" w:cs="Times New Roman"/>
          <w:i w:val="0"/>
          <w:color w:val="000000" w:themeColor="text1"/>
          <w:sz w:val="24"/>
          <w:szCs w:val="24"/>
        </w:rPr>
        <w:t> </w:t>
      </w:r>
      <w:r w:rsidRPr="00615B5B">
        <w:rPr>
          <w:rStyle w:val="cs1-format"/>
          <w:rFonts w:ascii="Times New Roman" w:hAnsi="Times New Roman" w:cs="Times New Roman"/>
          <w:iCs/>
          <w:color w:val="000000" w:themeColor="text1"/>
          <w:sz w:val="24"/>
          <w:szCs w:val="24"/>
        </w:rPr>
        <w:t>(PDF)</w:t>
      </w:r>
      <w:r w:rsidRPr="00615B5B">
        <w:rPr>
          <w:rStyle w:val="HTMLCite"/>
          <w:rFonts w:ascii="Times New Roman" w:hAnsi="Times New Roman" w:cs="Times New Roman"/>
          <w:i w:val="0"/>
          <w:color w:val="000000" w:themeColor="text1"/>
          <w:sz w:val="24"/>
          <w:szCs w:val="24"/>
        </w:rPr>
        <w:t>. London: British Council. </w:t>
      </w:r>
      <w:hyperlink r:id="rId18" w:tooltip="ISBN (identifier)" w:history="1">
        <w:r w:rsidRPr="00615B5B">
          <w:rPr>
            <w:rStyle w:val="Hyperlink"/>
            <w:rFonts w:ascii="Times New Roman" w:hAnsi="Times New Roman" w:cs="Times New Roman"/>
            <w:iCs/>
            <w:color w:val="000000" w:themeColor="text1"/>
            <w:sz w:val="24"/>
            <w:szCs w:val="24"/>
          </w:rPr>
          <w:t>ISBN</w:t>
        </w:r>
      </w:hyperlink>
      <w:r w:rsidRPr="00615B5B">
        <w:rPr>
          <w:rStyle w:val="HTMLCite"/>
          <w:rFonts w:ascii="Times New Roman" w:hAnsi="Times New Roman" w:cs="Times New Roman"/>
          <w:i w:val="0"/>
          <w:color w:val="000000" w:themeColor="text1"/>
          <w:sz w:val="24"/>
          <w:szCs w:val="24"/>
        </w:rPr>
        <w:t> </w:t>
      </w:r>
      <w:hyperlink r:id="rId19" w:tooltip="Special:BookSources/978-0-86355-862-7" w:history="1">
        <w:r w:rsidRPr="00615B5B">
          <w:rPr>
            <w:rStyle w:val="Hyperlink"/>
            <w:rFonts w:ascii="Times New Roman" w:hAnsi="Times New Roman" w:cs="Times New Roman"/>
            <w:iCs/>
            <w:color w:val="000000" w:themeColor="text1"/>
            <w:sz w:val="24"/>
            <w:szCs w:val="24"/>
          </w:rPr>
          <w:t>978-0-86355-862-7</w:t>
        </w:r>
      </w:hyperlink>
      <w:r w:rsidRPr="00615B5B">
        <w:rPr>
          <w:rStyle w:val="HTMLCite"/>
          <w:rFonts w:ascii="Times New Roman" w:hAnsi="Times New Roman" w:cs="Times New Roman"/>
          <w:i w:val="0"/>
          <w:color w:val="000000" w:themeColor="text1"/>
          <w:sz w:val="24"/>
          <w:szCs w:val="24"/>
        </w:rPr>
        <w:t>.</w:t>
      </w:r>
      <w:r w:rsidRPr="00615B5B">
        <w:rPr>
          <w:rFonts w:ascii="Times New Roman" w:hAnsi="Times New Roman" w:cs="Times New Roman"/>
          <w:bCs/>
          <w:color w:val="000000" w:themeColor="text1"/>
          <w:sz w:val="24"/>
          <w:szCs w:val="24"/>
        </w:rPr>
        <w:t xml:space="preserve"> </w:t>
      </w:r>
    </w:p>
    <w:p w:rsidR="00F053C9" w:rsidRPr="00615B5B" w:rsidRDefault="005A1980"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Hamel, R.E. (2007). The Dominance of English in the International Scientific Periodical Literature and the Future of Language use in Science from </w:t>
      </w:r>
      <w:r w:rsidRPr="00615B5B">
        <w:rPr>
          <w:rFonts w:ascii="Times New Roman" w:hAnsi="Times New Roman" w:cs="Times New Roman"/>
          <w:i/>
          <w:color w:val="000000" w:themeColor="text1"/>
          <w:sz w:val="24"/>
          <w:szCs w:val="24"/>
        </w:rPr>
        <w:t>AILA Review</w:t>
      </w:r>
      <w:r w:rsidRPr="00615B5B">
        <w:rPr>
          <w:rFonts w:ascii="Times New Roman" w:hAnsi="Times New Roman" w:cs="Times New Roman"/>
          <w:color w:val="000000" w:themeColor="text1"/>
          <w:sz w:val="24"/>
          <w:szCs w:val="24"/>
        </w:rPr>
        <w:t>. 53-71. John Benjamins Publishing Company</w:t>
      </w:r>
      <w:r w:rsidR="00F531F7"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w:t>
      </w:r>
    </w:p>
    <w:p w:rsidR="00F053C9" w:rsidRPr="00615B5B" w:rsidRDefault="00F053C9" w:rsidP="00F31B98">
      <w:pPr>
        <w:spacing w:after="120" w:line="360" w:lineRule="auto"/>
        <w:ind w:left="720" w:hanging="720"/>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lastRenderedPageBreak/>
        <w:t xml:space="preserve">Hennessy, S., Ruthven, K., &amp; Brindley, S. (2005). Teacher perspectives on integrating ICT into subject teaching: Commitment, constraints, caution, and change. </w:t>
      </w:r>
      <w:r w:rsidRPr="00615B5B">
        <w:rPr>
          <w:rFonts w:ascii="Times New Roman" w:hAnsi="Times New Roman" w:cs="Times New Roman"/>
          <w:i/>
          <w:color w:val="000000" w:themeColor="text1"/>
          <w:sz w:val="24"/>
          <w:szCs w:val="24"/>
        </w:rPr>
        <w:t>Journal of Curriculum Studies</w:t>
      </w:r>
      <w:r w:rsidRPr="00615B5B">
        <w:rPr>
          <w:rFonts w:ascii="Times New Roman" w:hAnsi="Times New Roman" w:cs="Times New Roman"/>
          <w:color w:val="000000" w:themeColor="text1"/>
          <w:sz w:val="24"/>
          <w:szCs w:val="24"/>
        </w:rPr>
        <w:t>, 37(2), 155 -192.</w:t>
      </w:r>
    </w:p>
    <w:p w:rsidR="00791DC2" w:rsidRPr="00615B5B" w:rsidRDefault="00791DC2" w:rsidP="00F31B98">
      <w:pPr>
        <w:shd w:val="clear" w:color="auto" w:fill="FFFFFF"/>
        <w:spacing w:after="120" w:line="360" w:lineRule="auto"/>
        <w:ind w:left="720" w:hanging="720"/>
        <w:jc w:val="both"/>
        <w:textAlignment w:val="baseline"/>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Hickey,</w:t>
      </w:r>
      <w:r w:rsidR="00B16363"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R.</w:t>
      </w:r>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(2012). </w:t>
      </w:r>
      <w:r w:rsidRPr="00615B5B">
        <w:rPr>
          <w:rFonts w:ascii="Times New Roman" w:hAnsi="Times New Roman" w:cs="Times New Roman"/>
          <w:i/>
          <w:color w:val="000000" w:themeColor="text1"/>
          <w:sz w:val="24"/>
          <w:szCs w:val="24"/>
        </w:rPr>
        <w:t xml:space="preserve">Standards of English: Codified Varieties </w:t>
      </w:r>
      <w:r w:rsidR="00263DE1" w:rsidRPr="00615B5B">
        <w:rPr>
          <w:rFonts w:ascii="Times New Roman" w:hAnsi="Times New Roman" w:cs="Times New Roman"/>
          <w:i/>
          <w:color w:val="000000" w:themeColor="text1"/>
          <w:sz w:val="24"/>
          <w:szCs w:val="24"/>
        </w:rPr>
        <w:t>around</w:t>
      </w:r>
      <w:r w:rsidRPr="00615B5B">
        <w:rPr>
          <w:rFonts w:ascii="Times New Roman" w:hAnsi="Times New Roman" w:cs="Times New Roman"/>
          <w:i/>
          <w:color w:val="000000" w:themeColor="text1"/>
          <w:sz w:val="24"/>
          <w:szCs w:val="24"/>
        </w:rPr>
        <w:t xml:space="preserve"> the World</w:t>
      </w:r>
      <w:r w:rsidR="00263DE1" w:rsidRPr="00615B5B">
        <w:rPr>
          <w:rFonts w:ascii="Times New Roman" w:hAnsi="Times New Roman" w:cs="Times New Roman"/>
          <w:i/>
          <w:color w:val="000000" w:themeColor="text1"/>
          <w:sz w:val="24"/>
          <w:szCs w:val="24"/>
        </w:rPr>
        <w:t>.</w:t>
      </w:r>
      <w:r w:rsidRPr="00615B5B">
        <w:rPr>
          <w:rFonts w:ascii="Times New Roman" w:hAnsi="Times New Roman" w:cs="Times New Roman"/>
          <w:color w:val="000000" w:themeColor="text1"/>
          <w:sz w:val="24"/>
          <w:szCs w:val="24"/>
        </w:rPr>
        <w:t xml:space="preserve"> Cambridge University Press.</w:t>
      </w:r>
    </w:p>
    <w:p w:rsidR="005A1980" w:rsidRPr="00615B5B" w:rsidRDefault="005A1980" w:rsidP="00F31B98">
      <w:pPr>
        <w:shd w:val="clear" w:color="auto" w:fill="FFFFFF"/>
        <w:spacing w:after="120" w:line="360" w:lineRule="auto"/>
        <w:ind w:left="720" w:hanging="720"/>
        <w:textAlignment w:val="baseline"/>
        <w:rPr>
          <w:rFonts w:ascii="Times New Roman" w:hAnsi="Times New Roman" w:cs="Times New Roman"/>
          <w:sz w:val="24"/>
          <w:szCs w:val="24"/>
        </w:rPr>
      </w:pPr>
      <w:r w:rsidRPr="00615B5B">
        <w:rPr>
          <w:rStyle w:val="surname"/>
          <w:rFonts w:ascii="Times New Roman" w:hAnsi="Times New Roman" w:cs="Times New Roman"/>
          <w:color w:val="000000" w:themeColor="text1"/>
          <w:sz w:val="24"/>
          <w:szCs w:val="24"/>
          <w:bdr w:val="none" w:sz="0" w:space="0" w:color="auto" w:frame="1"/>
        </w:rPr>
        <w:t>Hu</w:t>
      </w:r>
      <w:r w:rsidRPr="00615B5B">
        <w:rPr>
          <w:rStyle w:val="name"/>
          <w:rFonts w:ascii="Times New Roman" w:hAnsi="Times New Roman" w:cs="Times New Roman"/>
          <w:color w:val="000000" w:themeColor="text1"/>
          <w:sz w:val="24"/>
          <w:szCs w:val="24"/>
          <w:bdr w:val="none" w:sz="0" w:space="0" w:color="auto" w:frame="1"/>
        </w:rPr>
        <w:t>, </w:t>
      </w:r>
      <w:r w:rsidRPr="00615B5B">
        <w:rPr>
          <w:rStyle w:val="given-names"/>
          <w:rFonts w:ascii="Times New Roman" w:hAnsi="Times New Roman" w:cs="Times New Roman"/>
          <w:color w:val="000000" w:themeColor="text1"/>
          <w:sz w:val="24"/>
          <w:szCs w:val="24"/>
          <w:bdr w:val="none" w:sz="0" w:space="0" w:color="auto" w:frame="1"/>
        </w:rPr>
        <w:t>G.</w:t>
      </w:r>
      <w:r w:rsidRPr="00615B5B">
        <w:rPr>
          <w:rFonts w:ascii="Times New Roman" w:hAnsi="Times New Roman" w:cs="Times New Roman"/>
          <w:color w:val="000000" w:themeColor="text1"/>
          <w:sz w:val="24"/>
          <w:szCs w:val="24"/>
        </w:rPr>
        <w:t> &amp; </w:t>
      </w:r>
      <w:r w:rsidRPr="00615B5B">
        <w:rPr>
          <w:rStyle w:val="surname"/>
          <w:rFonts w:ascii="Times New Roman" w:hAnsi="Times New Roman" w:cs="Times New Roman"/>
          <w:color w:val="000000" w:themeColor="text1"/>
          <w:sz w:val="24"/>
          <w:szCs w:val="24"/>
          <w:bdr w:val="none" w:sz="0" w:space="0" w:color="auto" w:frame="1"/>
        </w:rPr>
        <w:t>Lei</w:t>
      </w:r>
      <w:r w:rsidRPr="00615B5B">
        <w:rPr>
          <w:rStyle w:val="string-name"/>
          <w:rFonts w:ascii="Times New Roman" w:hAnsi="Times New Roman" w:cs="Times New Roman"/>
          <w:color w:val="000000" w:themeColor="text1"/>
          <w:sz w:val="24"/>
          <w:szCs w:val="24"/>
          <w:bdr w:val="none" w:sz="0" w:space="0" w:color="auto" w:frame="1"/>
        </w:rPr>
        <w:t>, </w:t>
      </w:r>
      <w:r w:rsidRPr="00615B5B">
        <w:rPr>
          <w:rStyle w:val="given-names"/>
          <w:rFonts w:ascii="Times New Roman" w:hAnsi="Times New Roman" w:cs="Times New Roman"/>
          <w:color w:val="000000" w:themeColor="text1"/>
          <w:sz w:val="24"/>
          <w:szCs w:val="24"/>
          <w:bdr w:val="none" w:sz="0" w:space="0" w:color="auto" w:frame="1"/>
        </w:rPr>
        <w:t>J.</w:t>
      </w:r>
      <w:r w:rsidRPr="00615B5B">
        <w:rPr>
          <w:rFonts w:ascii="Times New Roman" w:hAnsi="Times New Roman" w:cs="Times New Roman"/>
          <w:color w:val="000000" w:themeColor="text1"/>
          <w:sz w:val="24"/>
          <w:szCs w:val="24"/>
        </w:rPr>
        <w:t> (</w:t>
      </w:r>
      <w:r w:rsidRPr="00615B5B">
        <w:rPr>
          <w:rStyle w:val="year"/>
          <w:rFonts w:ascii="Times New Roman" w:hAnsi="Times New Roman" w:cs="Times New Roman"/>
          <w:color w:val="000000" w:themeColor="text1"/>
          <w:sz w:val="24"/>
          <w:szCs w:val="24"/>
          <w:bdr w:val="none" w:sz="0" w:space="0" w:color="auto" w:frame="1"/>
        </w:rPr>
        <w:t>2014</w:t>
      </w:r>
      <w:r w:rsidRPr="00615B5B">
        <w:rPr>
          <w:rFonts w:ascii="Times New Roman" w:hAnsi="Times New Roman" w:cs="Times New Roman"/>
          <w:color w:val="000000" w:themeColor="text1"/>
          <w:sz w:val="24"/>
          <w:szCs w:val="24"/>
        </w:rPr>
        <w:t>). </w:t>
      </w:r>
      <w:r w:rsidRPr="00615B5B">
        <w:rPr>
          <w:rStyle w:val="article-title"/>
          <w:rFonts w:ascii="Times New Roman" w:hAnsi="Times New Roman" w:cs="Times New Roman"/>
          <w:color w:val="000000" w:themeColor="text1"/>
          <w:sz w:val="24"/>
          <w:szCs w:val="24"/>
          <w:bdr w:val="none" w:sz="0" w:space="0" w:color="auto" w:frame="1"/>
        </w:rPr>
        <w:t>English-medium instruction in Chinese higher education: A case study</w:t>
      </w:r>
      <w:r w:rsidRPr="00615B5B">
        <w:rPr>
          <w:rFonts w:ascii="Times New Roman" w:hAnsi="Times New Roman" w:cs="Times New Roman"/>
          <w:color w:val="000000" w:themeColor="text1"/>
          <w:sz w:val="24"/>
          <w:szCs w:val="24"/>
        </w:rPr>
        <w:t>. </w:t>
      </w:r>
      <w:r w:rsidRPr="00615B5B">
        <w:rPr>
          <w:rStyle w:val="source"/>
          <w:rFonts w:ascii="Times New Roman" w:hAnsi="Times New Roman" w:cs="Times New Roman"/>
          <w:i/>
          <w:color w:val="000000" w:themeColor="text1"/>
          <w:sz w:val="24"/>
          <w:szCs w:val="24"/>
          <w:bdr w:val="none" w:sz="0" w:space="0" w:color="auto" w:frame="1"/>
        </w:rPr>
        <w:t>Higher Education</w:t>
      </w:r>
      <w:r w:rsidRPr="00615B5B">
        <w:rPr>
          <w:rFonts w:ascii="Times New Roman" w:hAnsi="Times New Roman" w:cs="Times New Roman"/>
          <w:color w:val="000000" w:themeColor="text1"/>
          <w:sz w:val="24"/>
          <w:szCs w:val="24"/>
        </w:rPr>
        <w:t> </w:t>
      </w:r>
      <w:r w:rsidRPr="00615B5B">
        <w:rPr>
          <w:rStyle w:val="volume"/>
          <w:rFonts w:ascii="Times New Roman" w:hAnsi="Times New Roman" w:cs="Times New Roman"/>
          <w:color w:val="000000" w:themeColor="text1"/>
          <w:sz w:val="24"/>
          <w:szCs w:val="24"/>
          <w:bdr w:val="none" w:sz="0" w:space="0" w:color="auto" w:frame="1"/>
        </w:rPr>
        <w:t>67</w:t>
      </w:r>
      <w:r w:rsidRPr="00615B5B">
        <w:rPr>
          <w:rFonts w:ascii="Times New Roman" w:hAnsi="Times New Roman" w:cs="Times New Roman"/>
          <w:color w:val="000000" w:themeColor="text1"/>
          <w:sz w:val="24"/>
          <w:szCs w:val="24"/>
        </w:rPr>
        <w:t>.</w:t>
      </w:r>
      <w:r w:rsidRPr="00615B5B">
        <w:rPr>
          <w:rStyle w:val="issue"/>
          <w:rFonts w:ascii="Times New Roman" w:hAnsi="Times New Roman" w:cs="Times New Roman"/>
          <w:color w:val="000000" w:themeColor="text1"/>
          <w:sz w:val="24"/>
          <w:szCs w:val="24"/>
          <w:bdr w:val="none" w:sz="0" w:space="0" w:color="auto" w:frame="1"/>
        </w:rPr>
        <w:t>5</w:t>
      </w:r>
      <w:r w:rsidRPr="00615B5B">
        <w:rPr>
          <w:rFonts w:ascii="Times New Roman" w:hAnsi="Times New Roman" w:cs="Times New Roman"/>
          <w:color w:val="000000" w:themeColor="text1"/>
          <w:sz w:val="24"/>
          <w:szCs w:val="24"/>
        </w:rPr>
        <w:t>, </w:t>
      </w:r>
      <w:r w:rsidRPr="00615B5B">
        <w:rPr>
          <w:rStyle w:val="fpage"/>
          <w:rFonts w:ascii="Times New Roman" w:hAnsi="Times New Roman" w:cs="Times New Roman"/>
          <w:color w:val="000000" w:themeColor="text1"/>
          <w:sz w:val="24"/>
          <w:szCs w:val="24"/>
          <w:bdr w:val="none" w:sz="0" w:space="0" w:color="auto" w:frame="1"/>
        </w:rPr>
        <w:t>551</w:t>
      </w:r>
      <w:r w:rsidRPr="00615B5B">
        <w:rPr>
          <w:rFonts w:ascii="Times New Roman" w:hAnsi="Times New Roman" w:cs="Times New Roman"/>
          <w:color w:val="000000" w:themeColor="text1"/>
          <w:sz w:val="24"/>
          <w:szCs w:val="24"/>
        </w:rPr>
        <w:t>–</w:t>
      </w:r>
      <w:r w:rsidRPr="00615B5B">
        <w:rPr>
          <w:rStyle w:val="lpage"/>
          <w:rFonts w:ascii="Times New Roman" w:hAnsi="Times New Roman" w:cs="Times New Roman"/>
          <w:color w:val="000000" w:themeColor="text1"/>
          <w:sz w:val="24"/>
          <w:szCs w:val="24"/>
          <w:bdr w:val="none" w:sz="0" w:space="0" w:color="auto" w:frame="1"/>
        </w:rPr>
        <w:t>567</w:t>
      </w:r>
      <w:r w:rsidRPr="00615B5B">
        <w:rPr>
          <w:rFonts w:ascii="Times New Roman" w:hAnsi="Times New Roman" w:cs="Times New Roman"/>
          <w:color w:val="000000" w:themeColor="text1"/>
          <w:sz w:val="24"/>
          <w:szCs w:val="24"/>
        </w:rPr>
        <w:t>.</w:t>
      </w:r>
    </w:p>
    <w:p w:rsidR="006C59BB" w:rsidRPr="00615B5B" w:rsidRDefault="006C59BB" w:rsidP="00F31B98">
      <w:pPr>
        <w:autoSpaceDE w:val="0"/>
        <w:autoSpaceDN w:val="0"/>
        <w:adjustRightInd w:val="0"/>
        <w:spacing w:after="120" w:line="360" w:lineRule="auto"/>
        <w:ind w:left="720" w:hanging="720"/>
        <w:jc w:val="both"/>
        <w:rPr>
          <w:rFonts w:ascii="Times New Roman" w:hAnsi="Times New Roman" w:cs="Times New Roman"/>
          <w:sz w:val="24"/>
          <w:szCs w:val="24"/>
        </w:rPr>
      </w:pPr>
      <w:r w:rsidRPr="00615B5B">
        <w:rPr>
          <w:rFonts w:ascii="Times New Roman" w:hAnsi="Times New Roman" w:cs="Times New Roman"/>
          <w:sz w:val="24"/>
          <w:szCs w:val="24"/>
        </w:rPr>
        <w:t xml:space="preserve">Hutchinson, T. &amp; Waters, A. (1987). </w:t>
      </w:r>
      <w:r w:rsidRPr="00615B5B">
        <w:rPr>
          <w:rFonts w:ascii="Times New Roman" w:hAnsi="Times New Roman" w:cs="Times New Roman"/>
          <w:i/>
          <w:sz w:val="24"/>
          <w:szCs w:val="24"/>
        </w:rPr>
        <w:t>English for Specific Purposes: A Learning Centered Approach.</w:t>
      </w:r>
      <w:r w:rsidRPr="00615B5B">
        <w:rPr>
          <w:rFonts w:ascii="Times New Roman" w:hAnsi="Times New Roman" w:cs="Times New Roman"/>
          <w:sz w:val="24"/>
          <w:szCs w:val="24"/>
        </w:rPr>
        <w:t xml:space="preserve"> Cambridge University Press.</w:t>
      </w:r>
    </w:p>
    <w:p w:rsidR="00E617C2" w:rsidRPr="00615B5B" w:rsidRDefault="006C59BB" w:rsidP="00F31B98">
      <w:pPr>
        <w:autoSpaceDE w:val="0"/>
        <w:autoSpaceDN w:val="0"/>
        <w:adjustRightInd w:val="0"/>
        <w:spacing w:after="120" w:line="360" w:lineRule="auto"/>
        <w:ind w:left="720" w:hanging="720"/>
        <w:rPr>
          <w:rFonts w:ascii="Times New Roman" w:hAnsi="Times New Roman" w:cs="Times New Roman"/>
          <w:sz w:val="24"/>
          <w:szCs w:val="24"/>
        </w:rPr>
      </w:pPr>
      <w:r w:rsidRPr="00615B5B">
        <w:rPr>
          <w:rFonts w:ascii="Times New Roman" w:hAnsi="Times New Roman" w:cs="Times New Roman"/>
          <w:sz w:val="24"/>
          <w:szCs w:val="24"/>
        </w:rPr>
        <w:t xml:space="preserve">Hyland, K.(2019). English for Specific Purposes: Some influences and Impacts. In </w:t>
      </w:r>
      <w:r w:rsidRPr="00615B5B">
        <w:rPr>
          <w:rFonts w:ascii="Times New Roman" w:hAnsi="Times New Roman" w:cs="Times New Roman"/>
          <w:i/>
          <w:sz w:val="24"/>
          <w:szCs w:val="24"/>
        </w:rPr>
        <w:t>Second Handbook of  English Language Teaching</w:t>
      </w:r>
      <w:r w:rsidRPr="00615B5B">
        <w:rPr>
          <w:rFonts w:ascii="Times New Roman" w:hAnsi="Times New Roman" w:cs="Times New Roman"/>
          <w:sz w:val="24"/>
          <w:szCs w:val="24"/>
        </w:rPr>
        <w:t xml:space="preserve">.337-353.  </w:t>
      </w:r>
      <w:hyperlink w:history="1">
        <w:r w:rsidR="00660E7E" w:rsidRPr="00615B5B">
          <w:rPr>
            <w:rStyle w:val="Hyperlink"/>
            <w:rFonts w:ascii="Times New Roman" w:hAnsi="Times New Roman" w:cs="Times New Roman"/>
            <w:sz w:val="24"/>
            <w:szCs w:val="24"/>
          </w:rPr>
          <w:t>https://link.springer.com.com&gt;content</w:t>
        </w:r>
      </w:hyperlink>
      <w:r w:rsidRPr="00615B5B">
        <w:rPr>
          <w:rFonts w:ascii="Times New Roman" w:hAnsi="Times New Roman" w:cs="Times New Roman"/>
          <w:sz w:val="24"/>
          <w:szCs w:val="24"/>
        </w:rPr>
        <w:t>.</w:t>
      </w:r>
    </w:p>
    <w:p w:rsidR="00E617C2" w:rsidRPr="00615B5B" w:rsidRDefault="00E617C2"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Khabbazbashi,</w:t>
      </w:r>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N. Chan</w:t>
      </w:r>
      <w:r w:rsidR="00263DE1" w:rsidRPr="00615B5B">
        <w:rPr>
          <w:rFonts w:ascii="Times New Roman" w:hAnsi="Times New Roman" w:cs="Times New Roman"/>
          <w:color w:val="000000" w:themeColor="text1"/>
          <w:sz w:val="24"/>
          <w:szCs w:val="24"/>
        </w:rPr>
        <w:t xml:space="preserve"> &amp;</w:t>
      </w:r>
      <w:r w:rsidRPr="00615B5B">
        <w:rPr>
          <w:rFonts w:ascii="Times New Roman" w:hAnsi="Times New Roman" w:cs="Times New Roman"/>
          <w:color w:val="000000" w:themeColor="text1"/>
          <w:sz w:val="24"/>
          <w:szCs w:val="24"/>
        </w:rPr>
        <w:t xml:space="preserve"> S. Clark, T.(2022). T</w:t>
      </w:r>
      <w:r w:rsidR="00263DE1" w:rsidRPr="00615B5B">
        <w:rPr>
          <w:rFonts w:ascii="Times New Roman" w:hAnsi="Times New Roman" w:cs="Times New Roman"/>
          <w:color w:val="000000" w:themeColor="text1"/>
          <w:sz w:val="24"/>
          <w:szCs w:val="24"/>
        </w:rPr>
        <w:t>o</w:t>
      </w:r>
      <w:r w:rsidRPr="00615B5B">
        <w:rPr>
          <w:rFonts w:ascii="Times New Roman" w:hAnsi="Times New Roman" w:cs="Times New Roman"/>
          <w:color w:val="000000" w:themeColor="text1"/>
          <w:sz w:val="24"/>
          <w:szCs w:val="24"/>
        </w:rPr>
        <w:t xml:space="preserve">wards the New Construct of Academic English in a Digital Age. </w:t>
      </w:r>
      <w:r w:rsidRPr="00615B5B">
        <w:rPr>
          <w:rFonts w:ascii="Times New Roman" w:hAnsi="Times New Roman" w:cs="Times New Roman"/>
          <w:i/>
          <w:color w:val="000000" w:themeColor="text1"/>
          <w:sz w:val="24"/>
          <w:szCs w:val="24"/>
        </w:rPr>
        <w:t>English Language Teaching Journal.</w:t>
      </w:r>
      <w:r w:rsidRPr="00615B5B">
        <w:rPr>
          <w:rFonts w:ascii="Times New Roman" w:hAnsi="Times New Roman" w:cs="Times New Roman"/>
          <w:color w:val="000000" w:themeColor="text1"/>
          <w:sz w:val="24"/>
          <w:szCs w:val="24"/>
        </w:rPr>
        <w:t xml:space="preserve"> Oxford Universty</w:t>
      </w:r>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Press.</w:t>
      </w:r>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http;//hdl.handle.net/10547/6253317  </w:t>
      </w:r>
    </w:p>
    <w:p w:rsidR="004D3C8F" w:rsidRPr="00615B5B" w:rsidRDefault="00523112" w:rsidP="00F31B98">
      <w:pPr>
        <w:shd w:val="clear" w:color="auto" w:fill="FFFFFF"/>
        <w:spacing w:after="120" w:line="360" w:lineRule="auto"/>
        <w:textAlignment w:val="baseline"/>
        <w:rPr>
          <w:rFonts w:ascii="Times New Roman" w:hAnsi="Times New Roman" w:cs="Times New Roman"/>
          <w:color w:val="000000" w:themeColor="text1"/>
          <w:sz w:val="24"/>
          <w:szCs w:val="24"/>
        </w:rPr>
      </w:pPr>
      <w:hyperlink r:id="rId20" w:history="1">
        <w:r w:rsidR="004D3C8F" w:rsidRPr="00615B5B">
          <w:rPr>
            <w:rStyle w:val="Hyperlink"/>
            <w:rFonts w:ascii="Times New Roman" w:hAnsi="Times New Roman" w:cs="Times New Roman"/>
            <w:color w:val="000000" w:themeColor="text1"/>
            <w:sz w:val="24"/>
            <w:szCs w:val="24"/>
            <w:bdr w:val="none" w:sz="0" w:space="0" w:color="auto" w:frame="1"/>
            <w:shd w:val="clear" w:color="auto" w:fill="FFFFFF"/>
          </w:rPr>
          <w:t>Macaro</w:t>
        </w:r>
        <w:r w:rsidR="004117E8" w:rsidRPr="00615B5B">
          <w:rPr>
            <w:rStyle w:val="Hyperlink"/>
            <w:rFonts w:ascii="Times New Roman" w:hAnsi="Times New Roman" w:cs="Times New Roman"/>
            <w:color w:val="000000" w:themeColor="text1"/>
            <w:sz w:val="24"/>
            <w:szCs w:val="24"/>
            <w:bdr w:val="none" w:sz="0" w:space="0" w:color="auto" w:frame="1"/>
            <w:shd w:val="clear" w:color="auto" w:fill="FFFFFF"/>
          </w:rPr>
          <w:t>, E. (</w:t>
        </w:r>
        <w:r w:rsidR="004D3C8F" w:rsidRPr="00615B5B">
          <w:rPr>
            <w:rStyle w:val="Hyperlink"/>
            <w:rFonts w:ascii="Times New Roman" w:hAnsi="Times New Roman" w:cs="Times New Roman"/>
            <w:color w:val="000000" w:themeColor="text1"/>
            <w:sz w:val="24"/>
            <w:szCs w:val="24"/>
            <w:bdr w:val="none" w:sz="0" w:space="0" w:color="auto" w:frame="1"/>
            <w:shd w:val="clear" w:color="auto" w:fill="FFFFFF"/>
          </w:rPr>
          <w:t>2018</w:t>
        </w:r>
      </w:hyperlink>
      <w:r w:rsidR="004117E8" w:rsidRPr="00615B5B">
        <w:rPr>
          <w:rFonts w:ascii="Times New Roman" w:hAnsi="Times New Roman" w:cs="Times New Roman"/>
          <w:i/>
          <w:sz w:val="24"/>
          <w:szCs w:val="24"/>
        </w:rPr>
        <w:t>).</w:t>
      </w:r>
      <w:r w:rsidR="004D3C8F" w:rsidRPr="00615B5B">
        <w:rPr>
          <w:rFonts w:ascii="Times New Roman" w:hAnsi="Times New Roman" w:cs="Times New Roman"/>
          <w:i/>
          <w:iCs/>
          <w:color w:val="000000" w:themeColor="text1"/>
          <w:sz w:val="24"/>
          <w:szCs w:val="24"/>
        </w:rPr>
        <w:t xml:space="preserve"> English Medium Instruction</w:t>
      </w:r>
      <w:r w:rsidR="00263DE1" w:rsidRPr="00615B5B">
        <w:rPr>
          <w:rFonts w:ascii="Times New Roman" w:hAnsi="Times New Roman" w:cs="Times New Roman"/>
          <w:i/>
          <w:iCs/>
          <w:color w:val="000000" w:themeColor="text1"/>
          <w:sz w:val="24"/>
          <w:szCs w:val="24"/>
        </w:rPr>
        <w:t>.</w:t>
      </w:r>
      <w:r w:rsidR="004D3C8F" w:rsidRPr="00615B5B">
        <w:rPr>
          <w:rFonts w:ascii="Times New Roman" w:hAnsi="Times New Roman" w:cs="Times New Roman"/>
          <w:color w:val="000000" w:themeColor="text1"/>
          <w:sz w:val="24"/>
          <w:szCs w:val="24"/>
        </w:rPr>
        <w:t xml:space="preserve"> Oxford University Press</w:t>
      </w:r>
      <w:r w:rsidR="00263DE1" w:rsidRPr="00615B5B">
        <w:rPr>
          <w:rFonts w:ascii="Times New Roman" w:hAnsi="Times New Roman" w:cs="Times New Roman"/>
          <w:color w:val="000000" w:themeColor="text1"/>
          <w:sz w:val="24"/>
          <w:szCs w:val="24"/>
        </w:rPr>
        <w:t>.</w:t>
      </w:r>
    </w:p>
    <w:p w:rsidR="004117E8" w:rsidRPr="00615B5B" w:rsidRDefault="004117E8" w:rsidP="00F31B98">
      <w:pPr>
        <w:spacing w:after="120" w:line="360" w:lineRule="auto"/>
        <w:ind w:left="720" w:hanging="720"/>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Macaro, E., Curle, S., Pun, J. and Jiangshan, A. (2018). A systematic review of English medium instruction in higher education</w:t>
      </w:r>
      <w:r w:rsidRPr="00615B5B">
        <w:rPr>
          <w:rFonts w:ascii="Times New Roman" w:hAnsi="Times New Roman" w:cs="Times New Roman"/>
          <w:i/>
          <w:color w:val="000000" w:themeColor="text1"/>
          <w:sz w:val="24"/>
          <w:szCs w:val="24"/>
        </w:rPr>
        <w:t>. Language Teaching</w:t>
      </w:r>
      <w:r w:rsidRPr="00615B5B">
        <w:rPr>
          <w:rFonts w:ascii="Times New Roman" w:hAnsi="Times New Roman" w:cs="Times New Roman"/>
          <w:color w:val="000000" w:themeColor="text1"/>
          <w:sz w:val="24"/>
          <w:szCs w:val="24"/>
        </w:rPr>
        <w:t xml:space="preserve">, 51(1): 36–76. CUP. </w:t>
      </w:r>
    </w:p>
    <w:p w:rsidR="004117E8" w:rsidRPr="00615B5B" w:rsidRDefault="007102E9" w:rsidP="00F31B98">
      <w:pPr>
        <w:spacing w:after="120" w:line="360" w:lineRule="auto"/>
        <w:ind w:left="720" w:hanging="720"/>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Macaro, E., </w:t>
      </w:r>
      <w:r w:rsidR="00F7428B" w:rsidRPr="00615B5B">
        <w:rPr>
          <w:rFonts w:ascii="Times New Roman" w:hAnsi="Times New Roman" w:cs="Times New Roman"/>
          <w:color w:val="000000" w:themeColor="text1"/>
          <w:sz w:val="24"/>
          <w:szCs w:val="24"/>
        </w:rPr>
        <w:t>Akincioglu,</w:t>
      </w:r>
      <w:r w:rsidR="00263DE1" w:rsidRPr="00615B5B">
        <w:rPr>
          <w:rFonts w:ascii="Times New Roman" w:hAnsi="Times New Roman" w:cs="Times New Roman"/>
          <w:color w:val="000000" w:themeColor="text1"/>
          <w:sz w:val="24"/>
          <w:szCs w:val="24"/>
        </w:rPr>
        <w:t xml:space="preserve"> </w:t>
      </w:r>
      <w:r w:rsidR="00F7428B" w:rsidRPr="00615B5B">
        <w:rPr>
          <w:rFonts w:ascii="Times New Roman" w:hAnsi="Times New Roman" w:cs="Times New Roman"/>
          <w:color w:val="000000" w:themeColor="text1"/>
          <w:sz w:val="24"/>
          <w:szCs w:val="24"/>
        </w:rPr>
        <w:t>M.</w:t>
      </w:r>
      <w:r w:rsidR="00263DE1" w:rsidRPr="00615B5B">
        <w:rPr>
          <w:rFonts w:ascii="Times New Roman" w:hAnsi="Times New Roman" w:cs="Times New Roman"/>
          <w:color w:val="000000" w:themeColor="text1"/>
          <w:sz w:val="24"/>
          <w:szCs w:val="24"/>
        </w:rPr>
        <w:t xml:space="preserve"> </w:t>
      </w:r>
      <w:r w:rsidR="00F7428B" w:rsidRPr="00615B5B">
        <w:rPr>
          <w:rFonts w:ascii="Times New Roman" w:hAnsi="Times New Roman" w:cs="Times New Roman"/>
          <w:color w:val="000000" w:themeColor="text1"/>
          <w:sz w:val="24"/>
          <w:szCs w:val="24"/>
        </w:rPr>
        <w:t>and Han,</w:t>
      </w:r>
      <w:r w:rsidR="00263DE1" w:rsidRPr="00615B5B">
        <w:rPr>
          <w:rFonts w:ascii="Times New Roman" w:hAnsi="Times New Roman" w:cs="Times New Roman"/>
          <w:color w:val="000000" w:themeColor="text1"/>
          <w:sz w:val="24"/>
          <w:szCs w:val="24"/>
        </w:rPr>
        <w:t xml:space="preserve"> </w:t>
      </w:r>
      <w:r w:rsidR="00F7428B" w:rsidRPr="00615B5B">
        <w:rPr>
          <w:rFonts w:ascii="Times New Roman" w:hAnsi="Times New Roman" w:cs="Times New Roman"/>
          <w:color w:val="000000" w:themeColor="text1"/>
          <w:sz w:val="24"/>
          <w:szCs w:val="24"/>
        </w:rPr>
        <w:t>S.</w:t>
      </w:r>
      <w:r w:rsidR="00263DE1" w:rsidRPr="00615B5B">
        <w:rPr>
          <w:rFonts w:ascii="Times New Roman" w:hAnsi="Times New Roman" w:cs="Times New Roman"/>
          <w:color w:val="000000" w:themeColor="text1"/>
          <w:sz w:val="24"/>
          <w:szCs w:val="24"/>
        </w:rPr>
        <w:t xml:space="preserve">M. </w:t>
      </w:r>
      <w:r w:rsidR="00F7428B" w:rsidRPr="00615B5B">
        <w:rPr>
          <w:rFonts w:ascii="Times New Roman" w:hAnsi="Times New Roman" w:cs="Times New Roman"/>
          <w:color w:val="000000" w:themeColor="text1"/>
          <w:sz w:val="24"/>
          <w:szCs w:val="24"/>
        </w:rPr>
        <w:t>(2019). English Medium Instruction in Higher Education:</w:t>
      </w:r>
      <w:r w:rsidR="00263DE1" w:rsidRPr="00615B5B">
        <w:rPr>
          <w:rFonts w:ascii="Times New Roman" w:hAnsi="Times New Roman" w:cs="Times New Roman"/>
          <w:color w:val="000000" w:themeColor="text1"/>
          <w:sz w:val="24"/>
          <w:szCs w:val="24"/>
        </w:rPr>
        <w:t xml:space="preserve"> </w:t>
      </w:r>
      <w:r w:rsidR="00F7428B" w:rsidRPr="00615B5B">
        <w:rPr>
          <w:rFonts w:ascii="Times New Roman" w:hAnsi="Times New Roman" w:cs="Times New Roman"/>
          <w:color w:val="000000" w:themeColor="text1"/>
          <w:sz w:val="24"/>
          <w:szCs w:val="24"/>
        </w:rPr>
        <w:t>Teacher Perspectives on Professional Development and Certification</w:t>
      </w:r>
      <w:r w:rsidR="00F7428B" w:rsidRPr="00615B5B">
        <w:rPr>
          <w:rFonts w:ascii="Times New Roman" w:hAnsi="Times New Roman" w:cs="Times New Roman"/>
          <w:i/>
          <w:color w:val="000000" w:themeColor="text1"/>
          <w:sz w:val="24"/>
          <w:szCs w:val="24"/>
        </w:rPr>
        <w:t>. International Journal of Applied Linguistics 30(1):</w:t>
      </w:r>
      <w:r w:rsidR="00F7428B" w:rsidRPr="00615B5B">
        <w:rPr>
          <w:rFonts w:ascii="Times New Roman" w:hAnsi="Times New Roman" w:cs="Times New Roman"/>
          <w:color w:val="000000" w:themeColor="text1"/>
          <w:sz w:val="24"/>
          <w:szCs w:val="24"/>
        </w:rPr>
        <w:t>144-157.</w:t>
      </w:r>
    </w:p>
    <w:p w:rsidR="00064698" w:rsidRPr="00615B5B" w:rsidRDefault="00064698" w:rsidP="00F31B98">
      <w:pPr>
        <w:spacing w:after="120" w:line="360" w:lineRule="auto"/>
        <w:ind w:left="720" w:hanging="720"/>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Ochoma,</w:t>
      </w:r>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M. U (2015)</w:t>
      </w:r>
      <w:r w:rsidR="00263DE1"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w:t>
      </w:r>
      <w:r w:rsidR="00263DE1" w:rsidRPr="00615B5B">
        <w:rPr>
          <w:rFonts w:ascii="Times New Roman" w:hAnsi="Times New Roman" w:cs="Times New Roman"/>
          <w:color w:val="000000" w:themeColor="text1"/>
          <w:sz w:val="24"/>
          <w:szCs w:val="24"/>
        </w:rPr>
        <w:t>Language of Instruction in Nigeria: Policy to Practice in African Education Indices</w:t>
      </w:r>
      <w:r w:rsidRPr="00615B5B">
        <w:rPr>
          <w:rFonts w:ascii="Times New Roman" w:hAnsi="Times New Roman" w:cs="Times New Roman"/>
          <w:color w:val="000000" w:themeColor="text1"/>
          <w:sz w:val="24"/>
          <w:szCs w:val="24"/>
        </w:rPr>
        <w:t xml:space="preserve">, </w:t>
      </w:r>
      <w:r w:rsidR="00263DE1" w:rsidRPr="00615B5B">
        <w:rPr>
          <w:rFonts w:ascii="Times New Roman" w:hAnsi="Times New Roman" w:cs="Times New Roman"/>
          <w:color w:val="000000" w:themeColor="text1"/>
          <w:sz w:val="24"/>
          <w:szCs w:val="24"/>
        </w:rPr>
        <w:t>V</w:t>
      </w:r>
      <w:r w:rsidRPr="00615B5B">
        <w:rPr>
          <w:rFonts w:ascii="Times New Roman" w:hAnsi="Times New Roman" w:cs="Times New Roman"/>
          <w:color w:val="000000" w:themeColor="text1"/>
          <w:sz w:val="24"/>
          <w:szCs w:val="24"/>
        </w:rPr>
        <w:t>ol</w:t>
      </w:r>
      <w:r w:rsidR="00263DE1"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8 No.1 . </w:t>
      </w:r>
    </w:p>
    <w:p w:rsidR="00B819C1" w:rsidRPr="00615B5B" w:rsidRDefault="004D3C8F" w:rsidP="00F31B98">
      <w:pPr>
        <w:spacing w:after="120" w:line="360" w:lineRule="auto"/>
        <w:ind w:left="720" w:hanging="720"/>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Pecorari, D.,</w:t>
      </w:r>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&amp; Malmstrom, H. (2018). At the </w:t>
      </w:r>
      <w:r w:rsidR="00D45DA9" w:rsidRPr="00615B5B">
        <w:rPr>
          <w:rFonts w:ascii="Times New Roman" w:hAnsi="Times New Roman" w:cs="Times New Roman"/>
          <w:color w:val="000000" w:themeColor="text1"/>
          <w:sz w:val="24"/>
          <w:szCs w:val="24"/>
        </w:rPr>
        <w:t>C</w:t>
      </w:r>
      <w:r w:rsidRPr="00615B5B">
        <w:rPr>
          <w:rFonts w:ascii="Times New Roman" w:hAnsi="Times New Roman" w:cs="Times New Roman"/>
          <w:color w:val="000000" w:themeColor="text1"/>
          <w:sz w:val="24"/>
          <w:szCs w:val="24"/>
        </w:rPr>
        <w:t xml:space="preserve">rossroads of TESOL and English medium </w:t>
      </w:r>
      <w:r w:rsidR="00D45DA9" w:rsidRPr="00615B5B">
        <w:rPr>
          <w:rFonts w:ascii="Times New Roman" w:hAnsi="Times New Roman" w:cs="Times New Roman"/>
          <w:color w:val="000000" w:themeColor="text1"/>
          <w:sz w:val="24"/>
          <w:szCs w:val="24"/>
        </w:rPr>
        <w:t>I</w:t>
      </w:r>
      <w:r w:rsidRPr="00615B5B">
        <w:rPr>
          <w:rFonts w:ascii="Times New Roman" w:hAnsi="Times New Roman" w:cs="Times New Roman"/>
          <w:color w:val="000000" w:themeColor="text1"/>
          <w:sz w:val="24"/>
          <w:szCs w:val="24"/>
        </w:rPr>
        <w:t xml:space="preserve">nstruction. </w:t>
      </w:r>
      <w:r w:rsidRPr="00615B5B">
        <w:rPr>
          <w:rFonts w:ascii="Times New Roman" w:hAnsi="Times New Roman" w:cs="Times New Roman"/>
          <w:i/>
          <w:color w:val="000000" w:themeColor="text1"/>
          <w:sz w:val="24"/>
          <w:szCs w:val="24"/>
        </w:rPr>
        <w:t>Tesol Quarterly</w:t>
      </w:r>
      <w:r w:rsidRPr="00615B5B">
        <w:rPr>
          <w:rFonts w:ascii="Times New Roman" w:hAnsi="Times New Roman" w:cs="Times New Roman"/>
          <w:color w:val="000000" w:themeColor="text1"/>
          <w:sz w:val="24"/>
          <w:szCs w:val="24"/>
        </w:rPr>
        <w:t xml:space="preserve">, 52(3), 497-515. </w:t>
      </w:r>
    </w:p>
    <w:p w:rsidR="004D3C8F" w:rsidRPr="00615B5B" w:rsidRDefault="00B819C1" w:rsidP="00F31B98">
      <w:pPr>
        <w:spacing w:after="120" w:line="360" w:lineRule="auto"/>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Phillipson, </w:t>
      </w:r>
      <w:r w:rsidR="00D45DA9"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R. (1992</w:t>
      </w:r>
      <w:r w:rsidRPr="00615B5B">
        <w:rPr>
          <w:rFonts w:ascii="Times New Roman" w:hAnsi="Times New Roman" w:cs="Times New Roman"/>
          <w:i/>
          <w:color w:val="000000" w:themeColor="text1"/>
          <w:sz w:val="24"/>
          <w:szCs w:val="24"/>
        </w:rPr>
        <w:t>).</w:t>
      </w:r>
      <w:r w:rsidR="00D45DA9" w:rsidRPr="00615B5B">
        <w:rPr>
          <w:rFonts w:ascii="Times New Roman" w:hAnsi="Times New Roman" w:cs="Times New Roman"/>
          <w:i/>
          <w:color w:val="000000" w:themeColor="text1"/>
          <w:sz w:val="24"/>
          <w:szCs w:val="24"/>
        </w:rPr>
        <w:t xml:space="preserve"> </w:t>
      </w:r>
      <w:r w:rsidRPr="00615B5B">
        <w:rPr>
          <w:rFonts w:ascii="Times New Roman" w:hAnsi="Times New Roman" w:cs="Times New Roman"/>
          <w:i/>
          <w:color w:val="000000" w:themeColor="text1"/>
          <w:sz w:val="24"/>
          <w:szCs w:val="24"/>
        </w:rPr>
        <w:t>Linguistic Imperialism</w:t>
      </w:r>
      <w:r w:rsidRPr="00615B5B">
        <w:rPr>
          <w:rFonts w:ascii="Times New Roman" w:hAnsi="Times New Roman" w:cs="Times New Roman"/>
          <w:color w:val="000000" w:themeColor="text1"/>
          <w:sz w:val="24"/>
          <w:szCs w:val="24"/>
        </w:rPr>
        <w:t>. Oxford University Press.</w:t>
      </w:r>
    </w:p>
    <w:p w:rsidR="004D3C8F" w:rsidRPr="00615B5B" w:rsidRDefault="00523112" w:rsidP="00F31B98">
      <w:pPr>
        <w:pStyle w:val="NormalWeb"/>
        <w:spacing w:before="0" w:beforeAutospacing="0" w:after="120" w:afterAutospacing="0" w:line="360" w:lineRule="auto"/>
        <w:textAlignment w:val="baseline"/>
        <w:rPr>
          <w:color w:val="000000" w:themeColor="text1"/>
        </w:rPr>
      </w:pPr>
      <w:hyperlink r:id="rId21" w:tooltip="Ingrid Piller" w:history="1">
        <w:r w:rsidR="004D3C8F" w:rsidRPr="00615B5B">
          <w:rPr>
            <w:rStyle w:val="Hyperlink"/>
            <w:bCs/>
            <w:color w:val="000000" w:themeColor="text1"/>
          </w:rPr>
          <w:t>Piller, I</w:t>
        </w:r>
        <w:r w:rsidR="00D45DA9" w:rsidRPr="00615B5B">
          <w:rPr>
            <w:rStyle w:val="Hyperlink"/>
            <w:bCs/>
            <w:color w:val="000000" w:themeColor="text1"/>
          </w:rPr>
          <w:t>.</w:t>
        </w:r>
      </w:hyperlink>
      <w:r w:rsidR="00D45DA9" w:rsidRPr="00615B5B">
        <w:t xml:space="preserve"> </w:t>
      </w:r>
      <w:r w:rsidR="004D3C8F" w:rsidRPr="00615B5B">
        <w:rPr>
          <w:color w:val="000000" w:themeColor="text1"/>
        </w:rPr>
        <w:t> (2016</w:t>
      </w:r>
      <w:r w:rsidR="004D3C8F" w:rsidRPr="00615B5B">
        <w:rPr>
          <w:i/>
          <w:color w:val="000000" w:themeColor="text1"/>
        </w:rPr>
        <w:t>)</w:t>
      </w:r>
      <w:r w:rsidR="00D45DA9" w:rsidRPr="00615B5B">
        <w:rPr>
          <w:i/>
          <w:color w:val="000000" w:themeColor="text1"/>
        </w:rPr>
        <w:t xml:space="preserve">. </w:t>
      </w:r>
      <w:r w:rsidR="004D3C8F" w:rsidRPr="00615B5B">
        <w:rPr>
          <w:i/>
          <w:color w:val="000000" w:themeColor="text1"/>
        </w:rPr>
        <w:t> </w:t>
      </w:r>
      <w:hyperlink r:id="rId22" w:history="1">
        <w:r w:rsidR="004D3C8F" w:rsidRPr="00615B5B">
          <w:rPr>
            <w:rStyle w:val="Hyperlink"/>
            <w:i/>
            <w:iCs/>
            <w:color w:val="000000" w:themeColor="text1"/>
          </w:rPr>
          <w:t>Linguistic Diversity and Social Justice</w:t>
        </w:r>
      </w:hyperlink>
      <w:r w:rsidR="004D3C8F" w:rsidRPr="00615B5B">
        <w:rPr>
          <w:color w:val="000000" w:themeColor="text1"/>
        </w:rPr>
        <w:t>. Oxford University Press.</w:t>
      </w:r>
    </w:p>
    <w:p w:rsidR="00C7151C" w:rsidRPr="00615B5B" w:rsidRDefault="00C7151C" w:rsidP="00F31B98">
      <w:pPr>
        <w:spacing w:after="120" w:line="360" w:lineRule="auto"/>
        <w:ind w:left="720" w:hanging="720"/>
        <w:rPr>
          <w:rFonts w:ascii="Times New Roman" w:hAnsi="Times New Roman" w:cs="Times New Roman"/>
          <w:sz w:val="24"/>
          <w:szCs w:val="24"/>
        </w:rPr>
      </w:pPr>
      <w:r w:rsidRPr="00615B5B">
        <w:rPr>
          <w:rFonts w:ascii="Times New Roman" w:hAnsi="Times New Roman" w:cs="Times New Roman"/>
          <w:sz w:val="24"/>
          <w:szCs w:val="24"/>
        </w:rPr>
        <w:lastRenderedPageBreak/>
        <w:t>Pourhossein</w:t>
      </w:r>
      <w:r w:rsidR="00D45DA9" w:rsidRPr="00615B5B">
        <w:rPr>
          <w:rFonts w:ascii="Times New Roman" w:hAnsi="Times New Roman" w:cs="Times New Roman"/>
          <w:sz w:val="24"/>
          <w:szCs w:val="24"/>
        </w:rPr>
        <w:t>,</w:t>
      </w:r>
      <w:r w:rsidRPr="00615B5B">
        <w:rPr>
          <w:rFonts w:ascii="Times New Roman" w:hAnsi="Times New Roman" w:cs="Times New Roman"/>
          <w:sz w:val="24"/>
          <w:szCs w:val="24"/>
        </w:rPr>
        <w:t xml:space="preserve"> G</w:t>
      </w:r>
      <w:r w:rsidR="00D45DA9" w:rsidRPr="00615B5B">
        <w:rPr>
          <w:rFonts w:ascii="Times New Roman" w:hAnsi="Times New Roman" w:cs="Times New Roman"/>
          <w:sz w:val="24"/>
          <w:szCs w:val="24"/>
        </w:rPr>
        <w:t>.</w:t>
      </w:r>
      <w:r w:rsidRPr="00615B5B">
        <w:rPr>
          <w:rFonts w:ascii="Times New Roman" w:hAnsi="Times New Roman" w:cs="Times New Roman"/>
          <w:sz w:val="24"/>
          <w:szCs w:val="24"/>
        </w:rPr>
        <w:t xml:space="preserve"> A. (2013). Factors contributing to teachers’ use of computer technology in the classroom. </w:t>
      </w:r>
      <w:r w:rsidRPr="00615B5B">
        <w:rPr>
          <w:rFonts w:ascii="Times New Roman" w:hAnsi="Times New Roman" w:cs="Times New Roman"/>
          <w:i/>
          <w:sz w:val="24"/>
          <w:szCs w:val="24"/>
        </w:rPr>
        <w:t>Universal Journal of Educational Research</w:t>
      </w:r>
      <w:r w:rsidRPr="00615B5B">
        <w:rPr>
          <w:rFonts w:ascii="Times New Roman" w:hAnsi="Times New Roman" w:cs="Times New Roman"/>
          <w:sz w:val="24"/>
          <w:szCs w:val="24"/>
        </w:rPr>
        <w:t xml:space="preserve">, 1(3), 262 -267. doi: </w:t>
      </w:r>
      <w:r w:rsidR="00D45DA9" w:rsidRPr="00615B5B">
        <w:rPr>
          <w:rFonts w:ascii="Times New Roman" w:hAnsi="Times New Roman" w:cs="Times New Roman"/>
          <w:sz w:val="24"/>
          <w:szCs w:val="24"/>
        </w:rPr>
        <w:t xml:space="preserve">10.13189/ujer.2013.010317 </w:t>
      </w:r>
      <w:r w:rsidRPr="00615B5B">
        <w:rPr>
          <w:rFonts w:ascii="Times New Roman" w:hAnsi="Times New Roman" w:cs="Times New Roman"/>
          <w:sz w:val="24"/>
          <w:szCs w:val="24"/>
        </w:rPr>
        <w:t xml:space="preserve"> </w:t>
      </w:r>
    </w:p>
    <w:p w:rsidR="004D3C8F" w:rsidRPr="00615B5B" w:rsidRDefault="004D3C8F" w:rsidP="00F31B98">
      <w:pPr>
        <w:pStyle w:val="NormalWeb"/>
        <w:spacing w:before="0" w:beforeAutospacing="0" w:after="120" w:afterAutospacing="0" w:line="360" w:lineRule="auto"/>
        <w:textAlignment w:val="baseline"/>
        <w:rPr>
          <w:color w:val="000000" w:themeColor="text1"/>
        </w:rPr>
      </w:pPr>
      <w:r w:rsidRPr="00615B5B">
        <w:rPr>
          <w:color w:val="000000" w:themeColor="text1"/>
        </w:rPr>
        <w:t xml:space="preserve">Power, C. (2005). The Globalization of English. </w:t>
      </w:r>
      <w:r w:rsidRPr="00615B5B">
        <w:rPr>
          <w:i/>
          <w:color w:val="000000" w:themeColor="text1"/>
        </w:rPr>
        <w:t>Newsweek</w:t>
      </w:r>
      <w:r w:rsidRPr="00615B5B">
        <w:rPr>
          <w:color w:val="000000" w:themeColor="text1"/>
        </w:rPr>
        <w:t>, July, p.41.</w:t>
      </w:r>
    </w:p>
    <w:p w:rsidR="00D45DA9" w:rsidRPr="00615B5B" w:rsidRDefault="004D3C8F" w:rsidP="00F31B98">
      <w:pPr>
        <w:spacing w:after="120" w:line="360" w:lineRule="auto"/>
        <w:ind w:left="720" w:hanging="720"/>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Puteh, Ales (2010). The Language Medium Policy in Malaysia: A Plural Society Model? Review of European Studies. Vol. 2. No.2A</w:t>
      </w:r>
    </w:p>
    <w:p w:rsidR="004D3C8F" w:rsidRPr="00615B5B" w:rsidRDefault="004D3C8F" w:rsidP="00F31B98">
      <w:pPr>
        <w:spacing w:after="120" w:line="360" w:lineRule="auto"/>
        <w:ind w:left="720" w:hanging="720"/>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Ramphal, S</w:t>
      </w:r>
      <w:r w:rsidR="00DD32C9" w:rsidRPr="00615B5B">
        <w:rPr>
          <w:rFonts w:ascii="Times New Roman" w:hAnsi="Times New Roman" w:cs="Times New Roman"/>
          <w:color w:val="000000" w:themeColor="text1"/>
          <w:sz w:val="24"/>
          <w:szCs w:val="24"/>
        </w:rPr>
        <w:t>. (</w:t>
      </w:r>
      <w:r w:rsidRPr="00615B5B">
        <w:rPr>
          <w:rFonts w:ascii="Times New Roman" w:hAnsi="Times New Roman" w:cs="Times New Roman"/>
          <w:color w:val="000000" w:themeColor="text1"/>
          <w:sz w:val="24"/>
          <w:szCs w:val="24"/>
        </w:rPr>
        <w:t>1996</w:t>
      </w:r>
      <w:r w:rsidR="00DD32C9"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World language: opportunities, challenges, responsibilities.</w:t>
      </w:r>
      <w:r w:rsidR="00DD32C9"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i/>
          <w:color w:val="000000" w:themeColor="text1"/>
          <w:sz w:val="24"/>
          <w:szCs w:val="24"/>
        </w:rPr>
        <w:t>World Members’ Conference of the English-Speaking Union</w:t>
      </w:r>
      <w:r w:rsidR="00DD32C9" w:rsidRPr="00615B5B">
        <w:rPr>
          <w:rFonts w:ascii="Times New Roman" w:hAnsi="Times New Roman" w:cs="Times New Roman"/>
          <w:color w:val="000000" w:themeColor="text1"/>
          <w:sz w:val="24"/>
          <w:szCs w:val="24"/>
        </w:rPr>
        <w:t>.</w:t>
      </w:r>
      <w:r w:rsidR="00D45DA9"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Harrogate, U</w:t>
      </w:r>
      <w:r w:rsidR="00DD32C9" w:rsidRPr="00615B5B">
        <w:rPr>
          <w:rFonts w:ascii="Times New Roman" w:hAnsi="Times New Roman" w:cs="Times New Roman"/>
          <w:color w:val="000000" w:themeColor="text1"/>
          <w:sz w:val="24"/>
          <w:szCs w:val="24"/>
        </w:rPr>
        <w:t xml:space="preserve">nited </w:t>
      </w:r>
      <w:r w:rsidRPr="00615B5B">
        <w:rPr>
          <w:rFonts w:ascii="Times New Roman" w:hAnsi="Times New Roman" w:cs="Times New Roman"/>
          <w:color w:val="000000" w:themeColor="text1"/>
          <w:sz w:val="24"/>
          <w:szCs w:val="24"/>
        </w:rPr>
        <w:t>K</w:t>
      </w:r>
      <w:r w:rsidR="00DD32C9" w:rsidRPr="00615B5B">
        <w:rPr>
          <w:rFonts w:ascii="Times New Roman" w:hAnsi="Times New Roman" w:cs="Times New Roman"/>
          <w:color w:val="000000" w:themeColor="text1"/>
          <w:sz w:val="24"/>
          <w:szCs w:val="24"/>
        </w:rPr>
        <w:t>ingdom</w:t>
      </w:r>
      <w:r w:rsidRPr="00615B5B">
        <w:rPr>
          <w:rFonts w:ascii="Times New Roman" w:hAnsi="Times New Roman" w:cs="Times New Roman"/>
          <w:color w:val="000000" w:themeColor="text1"/>
          <w:sz w:val="24"/>
          <w:szCs w:val="24"/>
        </w:rPr>
        <w:t>.</w:t>
      </w:r>
    </w:p>
    <w:p w:rsidR="00533894" w:rsidRPr="00615B5B" w:rsidRDefault="00533894" w:rsidP="00F31B98">
      <w:pPr>
        <w:shd w:val="clear" w:color="auto" w:fill="FFFFFF"/>
        <w:spacing w:after="120" w:line="360" w:lineRule="auto"/>
        <w:ind w:left="720" w:hanging="720"/>
        <w:textAlignment w:val="baseline"/>
        <w:rPr>
          <w:rFonts w:ascii="Times New Roman" w:hAnsi="Times New Roman" w:cs="Times New Roman"/>
          <w:color w:val="000000" w:themeColor="text1"/>
          <w:sz w:val="24"/>
          <w:szCs w:val="24"/>
        </w:rPr>
      </w:pPr>
      <w:r w:rsidRPr="00615B5B">
        <w:rPr>
          <w:rFonts w:ascii="Times New Roman" w:eastAsia="Times New Roman" w:hAnsi="Times New Roman" w:cs="Times New Roman"/>
          <w:color w:val="2A2A2A"/>
          <w:sz w:val="24"/>
          <w:szCs w:val="24"/>
        </w:rPr>
        <w:t>Rose</w:t>
      </w:r>
      <w:r w:rsidRPr="00615B5B">
        <w:rPr>
          <w:rFonts w:ascii="Times New Roman" w:eastAsia="Times New Roman" w:hAnsi="Times New Roman" w:cs="Times New Roman"/>
          <w:color w:val="2A2A2A"/>
          <w:sz w:val="24"/>
          <w:szCs w:val="24"/>
          <w:shd w:val="clear" w:color="auto" w:fill="FFFFFF"/>
        </w:rPr>
        <w:t>, </w:t>
      </w:r>
      <w:r w:rsidRPr="00615B5B">
        <w:rPr>
          <w:rFonts w:ascii="Times New Roman" w:eastAsia="Times New Roman" w:hAnsi="Times New Roman" w:cs="Times New Roman"/>
          <w:color w:val="2A2A2A"/>
          <w:sz w:val="24"/>
          <w:szCs w:val="24"/>
        </w:rPr>
        <w:t xml:space="preserve">H., </w:t>
      </w:r>
      <w:r w:rsidRPr="00615B5B">
        <w:rPr>
          <w:rFonts w:ascii="Times New Roman" w:eastAsia="Times New Roman" w:hAnsi="Times New Roman" w:cs="Times New Roman"/>
          <w:color w:val="2A2A2A"/>
          <w:sz w:val="24"/>
          <w:szCs w:val="24"/>
          <w:bdr w:val="none" w:sz="0" w:space="0" w:color="auto" w:frame="1"/>
          <w:shd w:val="clear" w:color="auto" w:fill="FFFFFF"/>
        </w:rPr>
        <w:t>Curle,</w:t>
      </w:r>
      <w:r w:rsidR="004F608A" w:rsidRPr="00615B5B">
        <w:rPr>
          <w:rFonts w:ascii="Times New Roman" w:eastAsia="Times New Roman" w:hAnsi="Times New Roman" w:cs="Times New Roman"/>
          <w:color w:val="2A2A2A"/>
          <w:sz w:val="24"/>
          <w:szCs w:val="24"/>
          <w:bdr w:val="none" w:sz="0" w:space="0" w:color="auto" w:frame="1"/>
          <w:shd w:val="clear" w:color="auto" w:fill="FFFFFF"/>
        </w:rPr>
        <w:t xml:space="preserve"> S.</w:t>
      </w:r>
      <w:r w:rsidRPr="00615B5B">
        <w:rPr>
          <w:rFonts w:ascii="Times New Roman" w:eastAsia="Times New Roman" w:hAnsi="Times New Roman" w:cs="Times New Roman"/>
          <w:color w:val="2A2A2A"/>
          <w:sz w:val="24"/>
          <w:szCs w:val="24"/>
          <w:bdr w:val="none" w:sz="0" w:space="0" w:color="auto" w:frame="1"/>
          <w:shd w:val="clear" w:color="auto" w:fill="FFFFFF"/>
        </w:rPr>
        <w:t xml:space="preserve"> Aizawa</w:t>
      </w:r>
      <w:r w:rsidRPr="00615B5B">
        <w:rPr>
          <w:rFonts w:ascii="Times New Roman" w:eastAsia="Times New Roman" w:hAnsi="Times New Roman" w:cs="Times New Roman"/>
          <w:color w:val="2A2A2A"/>
          <w:sz w:val="24"/>
          <w:szCs w:val="24"/>
          <w:shd w:val="clear" w:color="auto" w:fill="FFFFFF"/>
        </w:rPr>
        <w:t>,</w:t>
      </w:r>
      <w:r w:rsidR="004F608A" w:rsidRPr="00615B5B">
        <w:rPr>
          <w:rFonts w:ascii="Times New Roman" w:eastAsia="Times New Roman" w:hAnsi="Times New Roman" w:cs="Times New Roman"/>
          <w:color w:val="2A2A2A"/>
          <w:sz w:val="24"/>
          <w:szCs w:val="24"/>
          <w:shd w:val="clear" w:color="auto" w:fill="FFFFFF"/>
        </w:rPr>
        <w:t xml:space="preserve"> I.</w:t>
      </w:r>
      <w:r w:rsidRPr="00615B5B">
        <w:rPr>
          <w:rFonts w:ascii="Times New Roman" w:eastAsia="Times New Roman" w:hAnsi="Times New Roman" w:cs="Times New Roman"/>
          <w:color w:val="2A2A2A"/>
          <w:sz w:val="24"/>
          <w:szCs w:val="24"/>
          <w:shd w:val="clear" w:color="auto" w:fill="FFFFFF"/>
        </w:rPr>
        <w:t xml:space="preserve"> and</w:t>
      </w:r>
      <w:r w:rsidR="004F608A" w:rsidRPr="00615B5B">
        <w:rPr>
          <w:rFonts w:ascii="Times New Roman" w:eastAsia="Times New Roman" w:hAnsi="Times New Roman" w:cs="Times New Roman"/>
          <w:color w:val="2A2A2A"/>
          <w:sz w:val="24"/>
          <w:szCs w:val="24"/>
          <w:shd w:val="clear" w:color="auto" w:fill="FFFFFF"/>
        </w:rPr>
        <w:t xml:space="preserve"> </w:t>
      </w:r>
      <w:r w:rsidRPr="00615B5B">
        <w:rPr>
          <w:rFonts w:ascii="Times New Roman" w:eastAsia="Times New Roman" w:hAnsi="Times New Roman" w:cs="Times New Roman"/>
          <w:color w:val="2A2A2A"/>
          <w:sz w:val="24"/>
          <w:szCs w:val="24"/>
          <w:bdr w:val="none" w:sz="0" w:space="0" w:color="auto" w:frame="1"/>
          <w:shd w:val="clear" w:color="auto" w:fill="FFFFFF"/>
        </w:rPr>
        <w:t>Thompson,</w:t>
      </w:r>
      <w:r w:rsidR="004F608A" w:rsidRPr="00615B5B">
        <w:rPr>
          <w:rFonts w:ascii="Times New Roman" w:eastAsia="Times New Roman" w:hAnsi="Times New Roman" w:cs="Times New Roman"/>
          <w:color w:val="2A2A2A"/>
          <w:sz w:val="24"/>
          <w:szCs w:val="24"/>
          <w:bdr w:val="none" w:sz="0" w:space="0" w:color="auto" w:frame="1"/>
          <w:shd w:val="clear" w:color="auto" w:fill="FFFFFF"/>
        </w:rPr>
        <w:t xml:space="preserve"> </w:t>
      </w:r>
      <w:r w:rsidR="00D45DA9" w:rsidRPr="00615B5B">
        <w:rPr>
          <w:rFonts w:ascii="Times New Roman" w:eastAsia="Times New Roman" w:hAnsi="Times New Roman" w:cs="Times New Roman"/>
          <w:color w:val="2A2A2A"/>
          <w:sz w:val="24"/>
          <w:szCs w:val="24"/>
          <w:bdr w:val="none" w:sz="0" w:space="0" w:color="auto" w:frame="1"/>
          <w:shd w:val="clear" w:color="auto" w:fill="FFFFFF"/>
        </w:rPr>
        <w:t>G.(</w:t>
      </w:r>
      <w:r w:rsidRPr="00615B5B">
        <w:rPr>
          <w:rFonts w:ascii="Times New Roman" w:eastAsia="Times New Roman" w:hAnsi="Times New Roman" w:cs="Times New Roman"/>
          <w:color w:val="2A2A2A"/>
          <w:sz w:val="24"/>
          <w:szCs w:val="24"/>
        </w:rPr>
        <w:t>2019</w:t>
      </w:r>
      <w:r w:rsidR="00D45DA9" w:rsidRPr="00615B5B">
        <w:rPr>
          <w:rFonts w:ascii="Times New Roman" w:eastAsia="Times New Roman" w:hAnsi="Times New Roman" w:cs="Times New Roman"/>
          <w:color w:val="2A2A2A"/>
          <w:sz w:val="24"/>
          <w:szCs w:val="24"/>
        </w:rPr>
        <w:t>).</w:t>
      </w:r>
      <w:r w:rsidRPr="00615B5B">
        <w:rPr>
          <w:rFonts w:ascii="Times New Roman" w:eastAsia="Times New Roman" w:hAnsi="Times New Roman" w:cs="Times New Roman"/>
          <w:color w:val="2A2A2A"/>
          <w:sz w:val="24"/>
          <w:szCs w:val="24"/>
        </w:rPr>
        <w:t xml:space="preserve"> What drives success in English medium taught courses? The interplay between language proficiency, academic skills, and motivation S</w:t>
      </w:r>
      <w:r w:rsidRPr="00615B5B">
        <w:rPr>
          <w:rFonts w:ascii="Times New Roman" w:eastAsia="Times New Roman" w:hAnsi="Times New Roman" w:cs="Times New Roman"/>
          <w:i/>
          <w:iCs/>
          <w:color w:val="2A2A2A"/>
          <w:sz w:val="24"/>
          <w:szCs w:val="24"/>
        </w:rPr>
        <w:t>tudies in Higher Education, 45/11</w:t>
      </w:r>
      <w:r w:rsidRPr="00615B5B">
        <w:rPr>
          <w:rFonts w:ascii="Times New Roman" w:eastAsia="Times New Roman" w:hAnsi="Times New Roman" w:cs="Times New Roman"/>
          <w:color w:val="2A2A2A"/>
          <w:sz w:val="24"/>
          <w:szCs w:val="24"/>
          <w:shd w:val="clear" w:color="auto" w:fill="FFFFFF"/>
        </w:rPr>
        <w:t>: </w:t>
      </w:r>
      <w:r w:rsidR="004F608A" w:rsidRPr="00615B5B">
        <w:rPr>
          <w:rFonts w:ascii="Times New Roman" w:eastAsia="Times New Roman" w:hAnsi="Times New Roman" w:cs="Times New Roman"/>
          <w:color w:val="2A2A2A"/>
          <w:sz w:val="24"/>
          <w:szCs w:val="24"/>
          <w:shd w:val="clear" w:color="auto" w:fill="FFFFFF"/>
        </w:rPr>
        <w:t>2149-2169.</w:t>
      </w:r>
    </w:p>
    <w:p w:rsidR="00C67B1C" w:rsidRPr="00615B5B" w:rsidRDefault="00523112"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hyperlink r:id="rId23" w:history="1">
        <w:r w:rsidR="005C53EB" w:rsidRPr="00615B5B">
          <w:rPr>
            <w:rStyle w:val="Hyperlink"/>
            <w:rFonts w:ascii="Times New Roman" w:eastAsiaTheme="majorEastAsia" w:hAnsi="Times New Roman" w:cs="Times New Roman"/>
            <w:color w:val="000000" w:themeColor="text1"/>
            <w:sz w:val="24"/>
            <w:szCs w:val="24"/>
            <w:bdr w:val="none" w:sz="0" w:space="0" w:color="auto" w:frame="1"/>
          </w:rPr>
          <w:t>Roothooft,, H. (2019)</w:t>
        </w:r>
      </w:hyperlink>
      <w:r w:rsidR="004F608A" w:rsidRPr="00615B5B">
        <w:rPr>
          <w:rFonts w:ascii="Times New Roman" w:hAnsi="Times New Roman" w:cs="Times New Roman"/>
          <w:sz w:val="24"/>
          <w:szCs w:val="24"/>
        </w:rPr>
        <w:t xml:space="preserve">. </w:t>
      </w:r>
      <w:r w:rsidR="005C53EB" w:rsidRPr="00615B5B">
        <w:rPr>
          <w:rFonts w:ascii="Times New Roman" w:hAnsi="Times New Roman" w:cs="Times New Roman"/>
          <w:sz w:val="24"/>
          <w:szCs w:val="24"/>
        </w:rPr>
        <w:t>S</w:t>
      </w:r>
      <w:r w:rsidR="004F608A" w:rsidRPr="00615B5B">
        <w:rPr>
          <w:rFonts w:ascii="Times New Roman" w:hAnsi="Times New Roman" w:cs="Times New Roman"/>
          <w:sz w:val="24"/>
          <w:szCs w:val="24"/>
        </w:rPr>
        <w:t>panish</w:t>
      </w:r>
      <w:r w:rsidR="005C53EB" w:rsidRPr="00615B5B">
        <w:rPr>
          <w:rFonts w:ascii="Times New Roman" w:hAnsi="Times New Roman" w:cs="Times New Roman"/>
          <w:sz w:val="24"/>
          <w:szCs w:val="24"/>
        </w:rPr>
        <w:t xml:space="preserve"> lecturers’</w:t>
      </w:r>
      <w:r w:rsidR="004F608A" w:rsidRPr="00615B5B">
        <w:rPr>
          <w:rFonts w:ascii="Times New Roman" w:hAnsi="Times New Roman" w:cs="Times New Roman"/>
          <w:sz w:val="24"/>
          <w:szCs w:val="24"/>
        </w:rPr>
        <w:t xml:space="preserve"> B</w:t>
      </w:r>
      <w:r w:rsidR="005C53EB" w:rsidRPr="00615B5B">
        <w:rPr>
          <w:rFonts w:ascii="Times New Roman" w:hAnsi="Times New Roman" w:cs="Times New Roman"/>
          <w:sz w:val="24"/>
          <w:szCs w:val="24"/>
        </w:rPr>
        <w:t>eliefs about</w:t>
      </w:r>
      <w:r w:rsidR="009D23BB" w:rsidRPr="00615B5B">
        <w:rPr>
          <w:rFonts w:ascii="Times New Roman" w:hAnsi="Times New Roman" w:cs="Times New Roman"/>
          <w:sz w:val="24"/>
          <w:szCs w:val="24"/>
        </w:rPr>
        <w:t xml:space="preserve"> </w:t>
      </w:r>
      <w:r w:rsidR="005C53EB" w:rsidRPr="00615B5B">
        <w:rPr>
          <w:rFonts w:ascii="Times New Roman" w:hAnsi="Times New Roman" w:cs="Times New Roman"/>
          <w:sz w:val="24"/>
          <w:szCs w:val="24"/>
        </w:rPr>
        <w:t xml:space="preserve">English Medium </w:t>
      </w:r>
      <w:r w:rsidR="004F608A" w:rsidRPr="00615B5B">
        <w:rPr>
          <w:rFonts w:ascii="Times New Roman" w:hAnsi="Times New Roman" w:cs="Times New Roman"/>
          <w:sz w:val="24"/>
          <w:szCs w:val="24"/>
        </w:rPr>
        <w:t>I</w:t>
      </w:r>
      <w:r w:rsidR="005C53EB" w:rsidRPr="00615B5B">
        <w:rPr>
          <w:rFonts w:ascii="Times New Roman" w:hAnsi="Times New Roman" w:cs="Times New Roman"/>
          <w:sz w:val="24"/>
          <w:szCs w:val="24"/>
        </w:rPr>
        <w:t>nstruction:</w:t>
      </w:r>
      <w:r w:rsidR="004F608A" w:rsidRPr="00615B5B">
        <w:rPr>
          <w:rFonts w:ascii="Times New Roman" w:hAnsi="Times New Roman" w:cs="Times New Roman"/>
          <w:sz w:val="24"/>
          <w:szCs w:val="24"/>
        </w:rPr>
        <w:t xml:space="preserve"> </w:t>
      </w:r>
      <w:r w:rsidR="005C53EB" w:rsidRPr="00615B5B">
        <w:rPr>
          <w:rFonts w:ascii="Times New Roman" w:hAnsi="Times New Roman" w:cs="Times New Roman"/>
          <w:sz w:val="24"/>
          <w:szCs w:val="24"/>
        </w:rPr>
        <w:t>STEM versus</w:t>
      </w:r>
      <w:r w:rsidR="009D23BB" w:rsidRPr="00615B5B">
        <w:rPr>
          <w:rFonts w:ascii="Times New Roman" w:hAnsi="Times New Roman" w:cs="Times New Roman"/>
          <w:sz w:val="24"/>
          <w:szCs w:val="24"/>
        </w:rPr>
        <w:t xml:space="preserve"> </w:t>
      </w:r>
      <w:r w:rsidR="005C53EB" w:rsidRPr="00615B5B">
        <w:rPr>
          <w:rFonts w:ascii="Times New Roman" w:hAnsi="Times New Roman" w:cs="Times New Roman"/>
          <w:sz w:val="24"/>
          <w:szCs w:val="24"/>
        </w:rPr>
        <w:t>Humanities</w:t>
      </w:r>
      <w:r w:rsidR="004F608A" w:rsidRPr="00615B5B">
        <w:rPr>
          <w:rFonts w:ascii="Times New Roman" w:hAnsi="Times New Roman" w:cs="Times New Roman"/>
          <w:sz w:val="24"/>
          <w:szCs w:val="24"/>
        </w:rPr>
        <w:t xml:space="preserve">. </w:t>
      </w:r>
      <w:r w:rsidR="005C53EB" w:rsidRPr="00615B5B">
        <w:rPr>
          <w:rFonts w:ascii="Times New Roman" w:hAnsi="Times New Roman" w:cs="Times New Roman"/>
          <w:i/>
          <w:color w:val="000000" w:themeColor="text1"/>
          <w:sz w:val="24"/>
          <w:szCs w:val="24"/>
        </w:rPr>
        <w:t>International Journal of Bilingual Education and</w:t>
      </w:r>
      <w:r w:rsidR="009D23BB" w:rsidRPr="00615B5B">
        <w:rPr>
          <w:rFonts w:ascii="Times New Roman" w:hAnsi="Times New Roman" w:cs="Times New Roman"/>
          <w:i/>
          <w:color w:val="000000" w:themeColor="text1"/>
          <w:sz w:val="24"/>
          <w:szCs w:val="24"/>
        </w:rPr>
        <w:t xml:space="preserve"> </w:t>
      </w:r>
      <w:r w:rsidR="005C53EB" w:rsidRPr="00615B5B">
        <w:rPr>
          <w:rFonts w:ascii="Times New Roman" w:hAnsi="Times New Roman" w:cs="Times New Roman"/>
          <w:i/>
          <w:color w:val="000000" w:themeColor="text1"/>
          <w:sz w:val="24"/>
          <w:szCs w:val="24"/>
        </w:rPr>
        <w:t>BilingualismVol.25.No.</w:t>
      </w:r>
      <w:r w:rsidR="005C53EB" w:rsidRPr="00615B5B">
        <w:rPr>
          <w:rFonts w:ascii="Times New Roman" w:hAnsi="Times New Roman" w:cs="Times New Roman"/>
          <w:color w:val="000000" w:themeColor="text1"/>
          <w:sz w:val="24"/>
          <w:szCs w:val="24"/>
        </w:rPr>
        <w:t xml:space="preserve">2 </w:t>
      </w:r>
      <w:hyperlink r:id="rId24" w:history="1">
        <w:r w:rsidR="003C69EB" w:rsidRPr="00615B5B">
          <w:rPr>
            <w:rStyle w:val="Hyperlink"/>
            <w:rFonts w:ascii="Times New Roman" w:hAnsi="Times New Roman" w:cs="Times New Roman"/>
            <w:sz w:val="24"/>
            <w:szCs w:val="24"/>
          </w:rPr>
          <w:t>https://doi.org/10.1080/1367005.2019.1707768</w:t>
        </w:r>
      </w:hyperlink>
    </w:p>
    <w:p w:rsidR="004D3C8F" w:rsidRDefault="003C69EB"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Shehu,</w:t>
      </w:r>
      <w:r w:rsidR="004147C4"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H</w:t>
      </w:r>
      <w:r w:rsidR="004147C4"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(2022).English for Scientific Purposes: A Retrospective Appraisal of</w:t>
      </w:r>
      <w:r w:rsidR="004147C4"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Practice at Federal University of Technology, Minna. </w:t>
      </w:r>
      <w:r w:rsidRPr="00615B5B">
        <w:rPr>
          <w:rFonts w:ascii="Times New Roman" w:hAnsi="Times New Roman" w:cs="Times New Roman"/>
          <w:i/>
          <w:color w:val="000000" w:themeColor="text1"/>
          <w:sz w:val="24"/>
          <w:szCs w:val="24"/>
        </w:rPr>
        <w:t>Proceedings</w:t>
      </w:r>
      <w:r w:rsidR="004147C4" w:rsidRPr="00615B5B">
        <w:rPr>
          <w:rFonts w:ascii="Times New Roman" w:hAnsi="Times New Roman" w:cs="Times New Roman"/>
          <w:i/>
          <w:color w:val="000000" w:themeColor="text1"/>
          <w:sz w:val="24"/>
          <w:szCs w:val="24"/>
        </w:rPr>
        <w:t xml:space="preserve"> </w:t>
      </w:r>
      <w:r w:rsidRPr="00615B5B">
        <w:rPr>
          <w:rFonts w:ascii="Times New Roman" w:hAnsi="Times New Roman" w:cs="Times New Roman"/>
          <w:i/>
          <w:color w:val="000000" w:themeColor="text1"/>
          <w:sz w:val="24"/>
          <w:szCs w:val="24"/>
        </w:rPr>
        <w:t>of the</w:t>
      </w:r>
      <w:r w:rsidR="004147C4" w:rsidRPr="00615B5B">
        <w:rPr>
          <w:rFonts w:ascii="Times New Roman" w:hAnsi="Times New Roman" w:cs="Times New Roman"/>
          <w:i/>
          <w:color w:val="000000" w:themeColor="text1"/>
          <w:sz w:val="24"/>
          <w:szCs w:val="24"/>
        </w:rPr>
        <w:t xml:space="preserve"> </w:t>
      </w:r>
      <w:r w:rsidRPr="00615B5B">
        <w:rPr>
          <w:rFonts w:ascii="Times New Roman" w:hAnsi="Times New Roman" w:cs="Times New Roman"/>
          <w:i/>
          <w:color w:val="000000" w:themeColor="text1"/>
          <w:sz w:val="24"/>
          <w:szCs w:val="24"/>
        </w:rPr>
        <w:t>International Conference on Education.</w:t>
      </w:r>
      <w:r w:rsidRPr="00615B5B">
        <w:rPr>
          <w:rFonts w:ascii="Times New Roman" w:hAnsi="Times New Roman" w:cs="Times New Roman"/>
          <w:color w:val="000000" w:themeColor="text1"/>
          <w:sz w:val="24"/>
          <w:szCs w:val="24"/>
        </w:rPr>
        <w:t xml:space="preserve"> Vol.8 No. 01 </w:t>
      </w:r>
      <w:r w:rsidR="004147C4" w:rsidRPr="00615B5B">
        <w:rPr>
          <w:rFonts w:ascii="Times New Roman" w:hAnsi="Times New Roman" w:cs="Times New Roman"/>
          <w:color w:val="000000" w:themeColor="text1"/>
          <w:sz w:val="24"/>
          <w:szCs w:val="24"/>
        </w:rPr>
        <w:t>(2022).</w:t>
      </w:r>
    </w:p>
    <w:p w:rsidR="008E35D8" w:rsidRPr="00615B5B" w:rsidRDefault="008E35D8" w:rsidP="008E35D8">
      <w:pPr>
        <w:shd w:val="clear" w:color="auto" w:fill="FFFFFF"/>
        <w:spacing w:after="0" w:line="360" w:lineRule="auto"/>
        <w:jc w:val="both"/>
        <w:outlineLvl w:val="1"/>
      </w:pPr>
      <w:r w:rsidRPr="002C2683">
        <w:rPr>
          <w:rFonts w:ascii="Times New Roman" w:hAnsi="Times New Roman" w:cs="Times New Roman"/>
          <w:sz w:val="24"/>
          <w:szCs w:val="24"/>
        </w:rPr>
        <w:t>Spolsky, B. (1989). Conditions for second language learning. Oxford University Press.</w:t>
      </w:r>
    </w:p>
    <w:p w:rsidR="004A468E" w:rsidRPr="00615B5B" w:rsidRDefault="008E35D8" w:rsidP="00F31B98">
      <w:pPr>
        <w:pStyle w:val="NormalWeb"/>
        <w:spacing w:before="0" w:beforeAutospacing="0" w:after="120" w:afterAutospacing="0" w:line="360" w:lineRule="auto"/>
      </w:pPr>
      <w:r w:rsidRPr="00615B5B">
        <w:t xml:space="preserve">Spolsky, B. (2004). </w:t>
      </w:r>
      <w:r w:rsidRPr="00615B5B">
        <w:rPr>
          <w:i/>
        </w:rPr>
        <w:t>Language Policy</w:t>
      </w:r>
      <w:r w:rsidRPr="00615B5B">
        <w:t>. Cambridge University Press.</w:t>
      </w:r>
    </w:p>
    <w:p w:rsidR="00F053C9" w:rsidRPr="00615B5B" w:rsidRDefault="00F053C9" w:rsidP="00F31B98">
      <w:pPr>
        <w:spacing w:after="120" w:line="360" w:lineRule="auto"/>
        <w:ind w:left="720" w:hanging="720"/>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Tswanya, S.K.</w:t>
      </w:r>
      <w:r w:rsidR="004F608A"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2007</w:t>
      </w:r>
      <w:r w:rsidR="004F608A"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Technophilia versus Technophobia:</w:t>
      </w:r>
      <w:r w:rsidR="004F608A"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An </w:t>
      </w:r>
      <w:r w:rsidR="004F608A" w:rsidRPr="00615B5B">
        <w:rPr>
          <w:rFonts w:ascii="Times New Roman" w:hAnsi="Times New Roman" w:cs="Times New Roman"/>
          <w:color w:val="000000" w:themeColor="text1"/>
          <w:sz w:val="24"/>
          <w:szCs w:val="24"/>
        </w:rPr>
        <w:t>Assessment</w:t>
      </w:r>
      <w:r w:rsidRPr="00615B5B">
        <w:rPr>
          <w:rFonts w:ascii="Times New Roman" w:hAnsi="Times New Roman" w:cs="Times New Roman"/>
          <w:color w:val="000000" w:themeColor="text1"/>
          <w:sz w:val="24"/>
          <w:szCs w:val="24"/>
        </w:rPr>
        <w:t xml:space="preserve"> of Teachers’ Preparations and Perceptions of technology Integration into the English as Second Language(ESL) Classrooms. </w:t>
      </w:r>
      <w:r w:rsidRPr="00615B5B">
        <w:rPr>
          <w:rFonts w:ascii="Times New Roman" w:hAnsi="Times New Roman" w:cs="Times New Roman"/>
          <w:i/>
          <w:color w:val="000000" w:themeColor="text1"/>
          <w:sz w:val="24"/>
          <w:szCs w:val="24"/>
        </w:rPr>
        <w:t>The K Journal of Communicative English. Vol.</w:t>
      </w:r>
      <w:r w:rsidRPr="00615B5B">
        <w:rPr>
          <w:rFonts w:ascii="Times New Roman" w:hAnsi="Times New Roman" w:cs="Times New Roman"/>
          <w:color w:val="000000" w:themeColor="text1"/>
          <w:sz w:val="24"/>
          <w:szCs w:val="24"/>
        </w:rPr>
        <w:t xml:space="preserve"> 3</w:t>
      </w:r>
      <w:r w:rsidR="004F608A"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129-149.</w:t>
      </w:r>
    </w:p>
    <w:p w:rsidR="004D3C8F" w:rsidRPr="00615B5B" w:rsidRDefault="004D3C8F" w:rsidP="00F31B98">
      <w:pPr>
        <w:pStyle w:val="NormalWeb"/>
        <w:spacing w:before="0" w:beforeAutospacing="0" w:after="120" w:afterAutospacing="0" w:line="360" w:lineRule="auto"/>
        <w:ind w:left="720" w:hanging="720"/>
        <w:rPr>
          <w:color w:val="000000" w:themeColor="text1"/>
        </w:rPr>
      </w:pPr>
      <w:r w:rsidRPr="00615B5B">
        <w:rPr>
          <w:color w:val="000000" w:themeColor="text1"/>
        </w:rPr>
        <w:t xml:space="preserve">Wächter, B. </w:t>
      </w:r>
      <w:r w:rsidR="004F608A" w:rsidRPr="00615B5B">
        <w:rPr>
          <w:color w:val="000000" w:themeColor="text1"/>
        </w:rPr>
        <w:t>&amp;</w:t>
      </w:r>
      <w:r w:rsidRPr="00615B5B">
        <w:rPr>
          <w:color w:val="000000" w:themeColor="text1"/>
        </w:rPr>
        <w:t xml:space="preserve"> Maiworm, F. (2014). English-taught Programmes in European Higher Education: The State of Play in 2014. Bonn: Lemmens Medien</w:t>
      </w:r>
    </w:p>
    <w:p w:rsidR="004D3C8F" w:rsidRPr="00615B5B" w:rsidRDefault="00AE7FDF"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r w:rsidRPr="00615B5B">
        <w:rPr>
          <w:rFonts w:ascii="Times New Roman" w:hAnsi="Times New Roman" w:cs="Times New Roman"/>
          <w:sz w:val="24"/>
          <w:szCs w:val="24"/>
        </w:rPr>
        <w:t>Warschauer, M. (2006). Wiring English into our Technological World</w:t>
      </w:r>
      <w:r w:rsidR="004F608A" w:rsidRPr="00615B5B">
        <w:rPr>
          <w:rFonts w:ascii="Times New Roman" w:hAnsi="Times New Roman" w:cs="Times New Roman"/>
          <w:sz w:val="24"/>
          <w:szCs w:val="24"/>
        </w:rPr>
        <w:t xml:space="preserve">. </w:t>
      </w:r>
      <w:r w:rsidRPr="00615B5B">
        <w:rPr>
          <w:rFonts w:ascii="Times New Roman" w:hAnsi="Times New Roman" w:cs="Times New Roman"/>
          <w:i/>
          <w:sz w:val="24"/>
          <w:szCs w:val="24"/>
        </w:rPr>
        <w:t>The Guardian</w:t>
      </w:r>
      <w:r w:rsidRPr="00615B5B">
        <w:rPr>
          <w:rFonts w:ascii="Times New Roman" w:hAnsi="Times New Roman" w:cs="Times New Roman"/>
          <w:sz w:val="24"/>
          <w:szCs w:val="24"/>
        </w:rPr>
        <w:t xml:space="preserve"> https//www. The guardian.Com.</w:t>
      </w:r>
    </w:p>
    <w:p w:rsidR="004D3C8F" w:rsidRPr="00615B5B" w:rsidRDefault="004D3C8F" w:rsidP="00F31B98">
      <w:pPr>
        <w:pStyle w:val="NormalWeb"/>
        <w:spacing w:before="0" w:beforeAutospacing="0" w:after="120" w:afterAutospacing="0" w:line="360" w:lineRule="auto"/>
        <w:ind w:left="720" w:hanging="720"/>
        <w:textAlignment w:val="baseline"/>
        <w:rPr>
          <w:color w:val="000000" w:themeColor="text1"/>
        </w:rPr>
      </w:pPr>
      <w:r w:rsidRPr="00615B5B">
        <w:rPr>
          <w:color w:val="000000" w:themeColor="text1"/>
        </w:rPr>
        <w:lastRenderedPageBreak/>
        <w:t xml:space="preserve">Wolff, E. </w:t>
      </w:r>
      <w:r w:rsidR="004F608A" w:rsidRPr="00615B5B">
        <w:rPr>
          <w:color w:val="000000" w:themeColor="text1"/>
        </w:rPr>
        <w:t>(</w:t>
      </w:r>
      <w:r w:rsidRPr="00615B5B">
        <w:rPr>
          <w:color w:val="000000" w:themeColor="text1"/>
        </w:rPr>
        <w:t>2011</w:t>
      </w:r>
      <w:r w:rsidR="004F608A" w:rsidRPr="00615B5B">
        <w:rPr>
          <w:color w:val="000000" w:themeColor="text1"/>
        </w:rPr>
        <w:t>)</w:t>
      </w:r>
      <w:r w:rsidRPr="00615B5B">
        <w:rPr>
          <w:color w:val="000000" w:themeColor="text1"/>
        </w:rPr>
        <w:t xml:space="preserve">. Background and history: Language politics and planning in Africa. In A. Ouane &amp; C. Glanz (Eds.), </w:t>
      </w:r>
      <w:r w:rsidRPr="00615B5B">
        <w:rPr>
          <w:i/>
          <w:color w:val="000000" w:themeColor="text1"/>
        </w:rPr>
        <w:t xml:space="preserve">Optimising Learning, Education and Publishing in Africa: The Language Factor, </w:t>
      </w:r>
      <w:r w:rsidRPr="00615B5B">
        <w:rPr>
          <w:color w:val="000000" w:themeColor="text1"/>
        </w:rPr>
        <w:t>47-104. Hamburg and Tunis: UIL and ADEA</w:t>
      </w:r>
    </w:p>
    <w:p w:rsidR="00240DCE" w:rsidRPr="00615B5B" w:rsidRDefault="00240DCE" w:rsidP="00615B5B">
      <w:pPr>
        <w:spacing w:after="0" w:line="360" w:lineRule="auto"/>
        <w:rPr>
          <w:rFonts w:ascii="Times New Roman" w:hAnsi="Times New Roman" w:cs="Times New Roman"/>
          <w:color w:val="000000" w:themeColor="text1"/>
          <w:sz w:val="24"/>
          <w:szCs w:val="24"/>
        </w:rPr>
      </w:pPr>
    </w:p>
    <w:p w:rsidR="00660E7E" w:rsidRPr="00615B5B" w:rsidRDefault="00660E7E" w:rsidP="00615B5B">
      <w:pPr>
        <w:spacing w:after="0" w:line="360" w:lineRule="auto"/>
        <w:rPr>
          <w:rFonts w:ascii="Times New Roman" w:hAnsi="Times New Roman" w:cs="Times New Roman"/>
          <w:color w:val="000000" w:themeColor="text1"/>
          <w:sz w:val="24"/>
          <w:szCs w:val="24"/>
        </w:rPr>
      </w:pPr>
    </w:p>
    <w:p w:rsidR="00660E7E" w:rsidRPr="00615B5B" w:rsidRDefault="00660E7E" w:rsidP="00615B5B">
      <w:pPr>
        <w:spacing w:after="0" w:line="360" w:lineRule="auto"/>
        <w:rPr>
          <w:rFonts w:ascii="Times New Roman" w:hAnsi="Times New Roman" w:cs="Times New Roman"/>
          <w:color w:val="000000" w:themeColor="text1"/>
          <w:sz w:val="24"/>
          <w:szCs w:val="24"/>
        </w:rPr>
      </w:pPr>
    </w:p>
    <w:p w:rsidR="00660E7E" w:rsidRPr="00615B5B" w:rsidRDefault="00660E7E" w:rsidP="00615B5B">
      <w:pPr>
        <w:spacing w:after="0" w:line="360" w:lineRule="auto"/>
        <w:rPr>
          <w:rFonts w:ascii="Times New Roman" w:hAnsi="Times New Roman" w:cs="Times New Roman"/>
          <w:color w:val="000000" w:themeColor="text1"/>
          <w:sz w:val="24"/>
          <w:szCs w:val="24"/>
        </w:rPr>
      </w:pPr>
    </w:p>
    <w:sectPr w:rsidR="00660E7E" w:rsidRPr="00615B5B" w:rsidSect="00784A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9A2" w:rsidRDefault="008A59A2" w:rsidP="00570D96">
      <w:pPr>
        <w:spacing w:after="0" w:line="240" w:lineRule="auto"/>
      </w:pPr>
      <w:r>
        <w:separator/>
      </w:r>
    </w:p>
  </w:endnote>
  <w:endnote w:type="continuationSeparator" w:id="1">
    <w:p w:rsidR="008A59A2" w:rsidRDefault="008A59A2" w:rsidP="00570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9A2" w:rsidRDefault="008A59A2" w:rsidP="00570D96">
      <w:pPr>
        <w:spacing w:after="0" w:line="240" w:lineRule="auto"/>
      </w:pPr>
      <w:r>
        <w:separator/>
      </w:r>
    </w:p>
  </w:footnote>
  <w:footnote w:type="continuationSeparator" w:id="1">
    <w:p w:rsidR="008A59A2" w:rsidRDefault="008A59A2" w:rsidP="00570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1139C"/>
    <w:multiLevelType w:val="multilevel"/>
    <w:tmpl w:val="E95E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19281D"/>
    <w:multiLevelType w:val="multilevel"/>
    <w:tmpl w:val="5A9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A5085C"/>
    <w:multiLevelType w:val="multilevel"/>
    <w:tmpl w:val="A082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30BC2"/>
    <w:rsid w:val="000002EB"/>
    <w:rsid w:val="00000C7D"/>
    <w:rsid w:val="000031C3"/>
    <w:rsid w:val="00003C67"/>
    <w:rsid w:val="00004FCC"/>
    <w:rsid w:val="000051D2"/>
    <w:rsid w:val="00006D7F"/>
    <w:rsid w:val="00006FAB"/>
    <w:rsid w:val="000108BD"/>
    <w:rsid w:val="00010FA8"/>
    <w:rsid w:val="0001256C"/>
    <w:rsid w:val="0001782D"/>
    <w:rsid w:val="00022B62"/>
    <w:rsid w:val="00023108"/>
    <w:rsid w:val="00026BD7"/>
    <w:rsid w:val="00026C0C"/>
    <w:rsid w:val="00027246"/>
    <w:rsid w:val="000273CB"/>
    <w:rsid w:val="00027FB9"/>
    <w:rsid w:val="0003083D"/>
    <w:rsid w:val="000311FE"/>
    <w:rsid w:val="000315DC"/>
    <w:rsid w:val="000333D2"/>
    <w:rsid w:val="00033C83"/>
    <w:rsid w:val="00035052"/>
    <w:rsid w:val="000350DF"/>
    <w:rsid w:val="00035FA3"/>
    <w:rsid w:val="00037A96"/>
    <w:rsid w:val="00042ADA"/>
    <w:rsid w:val="00042C51"/>
    <w:rsid w:val="00044533"/>
    <w:rsid w:val="0004677E"/>
    <w:rsid w:val="000528AF"/>
    <w:rsid w:val="0005563C"/>
    <w:rsid w:val="00060235"/>
    <w:rsid w:val="00060982"/>
    <w:rsid w:val="00060EDD"/>
    <w:rsid w:val="000617EC"/>
    <w:rsid w:val="00061E63"/>
    <w:rsid w:val="00064698"/>
    <w:rsid w:val="00067DE8"/>
    <w:rsid w:val="000700A0"/>
    <w:rsid w:val="00070A1A"/>
    <w:rsid w:val="0007131C"/>
    <w:rsid w:val="0007228E"/>
    <w:rsid w:val="00077838"/>
    <w:rsid w:val="000800EE"/>
    <w:rsid w:val="00081428"/>
    <w:rsid w:val="00081D4C"/>
    <w:rsid w:val="00084726"/>
    <w:rsid w:val="00084836"/>
    <w:rsid w:val="00085953"/>
    <w:rsid w:val="00096C0A"/>
    <w:rsid w:val="000A0F94"/>
    <w:rsid w:val="000A1470"/>
    <w:rsid w:val="000A308E"/>
    <w:rsid w:val="000A3D8D"/>
    <w:rsid w:val="000A4C0F"/>
    <w:rsid w:val="000A76E5"/>
    <w:rsid w:val="000B7157"/>
    <w:rsid w:val="000C0331"/>
    <w:rsid w:val="000C0C7E"/>
    <w:rsid w:val="000C1C49"/>
    <w:rsid w:val="000C4764"/>
    <w:rsid w:val="000C51EB"/>
    <w:rsid w:val="000C6B44"/>
    <w:rsid w:val="000D4B45"/>
    <w:rsid w:val="000E1D94"/>
    <w:rsid w:val="000E2B3C"/>
    <w:rsid w:val="000E557A"/>
    <w:rsid w:val="000E5B0C"/>
    <w:rsid w:val="000E7DBB"/>
    <w:rsid w:val="000F487C"/>
    <w:rsid w:val="000F5930"/>
    <w:rsid w:val="000F7B18"/>
    <w:rsid w:val="00103F8D"/>
    <w:rsid w:val="0010587D"/>
    <w:rsid w:val="00107173"/>
    <w:rsid w:val="0010794F"/>
    <w:rsid w:val="00110FF1"/>
    <w:rsid w:val="001141FF"/>
    <w:rsid w:val="0012116B"/>
    <w:rsid w:val="0012425E"/>
    <w:rsid w:val="001258B3"/>
    <w:rsid w:val="001337AA"/>
    <w:rsid w:val="00134E5F"/>
    <w:rsid w:val="00134E9A"/>
    <w:rsid w:val="00140DDF"/>
    <w:rsid w:val="00147ED6"/>
    <w:rsid w:val="001513F7"/>
    <w:rsid w:val="00153D94"/>
    <w:rsid w:val="001543CC"/>
    <w:rsid w:val="00156FC7"/>
    <w:rsid w:val="001572A0"/>
    <w:rsid w:val="00161FD2"/>
    <w:rsid w:val="001654D6"/>
    <w:rsid w:val="00170B36"/>
    <w:rsid w:val="00171D16"/>
    <w:rsid w:val="0017238D"/>
    <w:rsid w:val="00175E5D"/>
    <w:rsid w:val="0018007B"/>
    <w:rsid w:val="00181827"/>
    <w:rsid w:val="001837E5"/>
    <w:rsid w:val="00183912"/>
    <w:rsid w:val="0018719F"/>
    <w:rsid w:val="00190597"/>
    <w:rsid w:val="00193082"/>
    <w:rsid w:val="00193F87"/>
    <w:rsid w:val="00195991"/>
    <w:rsid w:val="00195A8F"/>
    <w:rsid w:val="001A24A6"/>
    <w:rsid w:val="001A3947"/>
    <w:rsid w:val="001A4C15"/>
    <w:rsid w:val="001A5075"/>
    <w:rsid w:val="001A6EC9"/>
    <w:rsid w:val="001B2EA2"/>
    <w:rsid w:val="001B38C9"/>
    <w:rsid w:val="001B5F47"/>
    <w:rsid w:val="001B63F2"/>
    <w:rsid w:val="001B6D26"/>
    <w:rsid w:val="001C1C32"/>
    <w:rsid w:val="001C27C7"/>
    <w:rsid w:val="001D277A"/>
    <w:rsid w:val="001D444E"/>
    <w:rsid w:val="001D5718"/>
    <w:rsid w:val="001D62AF"/>
    <w:rsid w:val="001D7C8C"/>
    <w:rsid w:val="001E2D2F"/>
    <w:rsid w:val="001E4A19"/>
    <w:rsid w:val="001E5402"/>
    <w:rsid w:val="001E5625"/>
    <w:rsid w:val="001E5DC2"/>
    <w:rsid w:val="001F70D8"/>
    <w:rsid w:val="001F7286"/>
    <w:rsid w:val="002004B2"/>
    <w:rsid w:val="0020564E"/>
    <w:rsid w:val="002060C2"/>
    <w:rsid w:val="002079B3"/>
    <w:rsid w:val="00212AE9"/>
    <w:rsid w:val="00212B61"/>
    <w:rsid w:val="00212BBF"/>
    <w:rsid w:val="00212E82"/>
    <w:rsid w:val="002137FF"/>
    <w:rsid w:val="002138B0"/>
    <w:rsid w:val="0021709E"/>
    <w:rsid w:val="00217B69"/>
    <w:rsid w:val="0022090E"/>
    <w:rsid w:val="0022676E"/>
    <w:rsid w:val="002334E0"/>
    <w:rsid w:val="00240DCE"/>
    <w:rsid w:val="00242BE3"/>
    <w:rsid w:val="002433FD"/>
    <w:rsid w:val="00243CE8"/>
    <w:rsid w:val="00243E27"/>
    <w:rsid w:val="00244051"/>
    <w:rsid w:val="00250B88"/>
    <w:rsid w:val="0025472B"/>
    <w:rsid w:val="002554B6"/>
    <w:rsid w:val="002559A9"/>
    <w:rsid w:val="00261FD4"/>
    <w:rsid w:val="00263DE1"/>
    <w:rsid w:val="002640F7"/>
    <w:rsid w:val="00267D12"/>
    <w:rsid w:val="00271D26"/>
    <w:rsid w:val="002746B2"/>
    <w:rsid w:val="00274751"/>
    <w:rsid w:val="00275E4D"/>
    <w:rsid w:val="00276B05"/>
    <w:rsid w:val="00280694"/>
    <w:rsid w:val="002807CB"/>
    <w:rsid w:val="00282449"/>
    <w:rsid w:val="00283F9D"/>
    <w:rsid w:val="00285282"/>
    <w:rsid w:val="00286A91"/>
    <w:rsid w:val="00291052"/>
    <w:rsid w:val="00297255"/>
    <w:rsid w:val="002978CA"/>
    <w:rsid w:val="002A43FD"/>
    <w:rsid w:val="002A53A8"/>
    <w:rsid w:val="002A5714"/>
    <w:rsid w:val="002A5EB3"/>
    <w:rsid w:val="002A5F53"/>
    <w:rsid w:val="002A64F9"/>
    <w:rsid w:val="002B2CB5"/>
    <w:rsid w:val="002B5B2B"/>
    <w:rsid w:val="002B6362"/>
    <w:rsid w:val="002C12B0"/>
    <w:rsid w:val="002C7C7D"/>
    <w:rsid w:val="002D61B6"/>
    <w:rsid w:val="002D6BDA"/>
    <w:rsid w:val="002E1D98"/>
    <w:rsid w:val="002E345B"/>
    <w:rsid w:val="002E3AA8"/>
    <w:rsid w:val="002E578D"/>
    <w:rsid w:val="002F198F"/>
    <w:rsid w:val="002F36A4"/>
    <w:rsid w:val="002F4477"/>
    <w:rsid w:val="002F6F63"/>
    <w:rsid w:val="002F71A4"/>
    <w:rsid w:val="002F78BF"/>
    <w:rsid w:val="003016E4"/>
    <w:rsid w:val="0030207D"/>
    <w:rsid w:val="00302DBE"/>
    <w:rsid w:val="00304F42"/>
    <w:rsid w:val="00312842"/>
    <w:rsid w:val="00316A13"/>
    <w:rsid w:val="003215F3"/>
    <w:rsid w:val="00323202"/>
    <w:rsid w:val="00325257"/>
    <w:rsid w:val="00325572"/>
    <w:rsid w:val="00325EE7"/>
    <w:rsid w:val="00326890"/>
    <w:rsid w:val="00326E76"/>
    <w:rsid w:val="00333845"/>
    <w:rsid w:val="00334534"/>
    <w:rsid w:val="0033477E"/>
    <w:rsid w:val="00334889"/>
    <w:rsid w:val="0033721F"/>
    <w:rsid w:val="00342B41"/>
    <w:rsid w:val="00343FAC"/>
    <w:rsid w:val="00345675"/>
    <w:rsid w:val="00346A99"/>
    <w:rsid w:val="003522A5"/>
    <w:rsid w:val="00352EF3"/>
    <w:rsid w:val="0035574F"/>
    <w:rsid w:val="00360000"/>
    <w:rsid w:val="00362533"/>
    <w:rsid w:val="00362B3D"/>
    <w:rsid w:val="00367930"/>
    <w:rsid w:val="003719A1"/>
    <w:rsid w:val="00372CCE"/>
    <w:rsid w:val="003758FE"/>
    <w:rsid w:val="00377502"/>
    <w:rsid w:val="003777AD"/>
    <w:rsid w:val="00377965"/>
    <w:rsid w:val="00380401"/>
    <w:rsid w:val="003806DF"/>
    <w:rsid w:val="003813C4"/>
    <w:rsid w:val="00382589"/>
    <w:rsid w:val="0038262A"/>
    <w:rsid w:val="00386BC3"/>
    <w:rsid w:val="0039066F"/>
    <w:rsid w:val="0039268F"/>
    <w:rsid w:val="00394038"/>
    <w:rsid w:val="003954A8"/>
    <w:rsid w:val="00396D5A"/>
    <w:rsid w:val="003A64AF"/>
    <w:rsid w:val="003B0AB5"/>
    <w:rsid w:val="003B3FB0"/>
    <w:rsid w:val="003B55BD"/>
    <w:rsid w:val="003B5882"/>
    <w:rsid w:val="003C187A"/>
    <w:rsid w:val="003C1A93"/>
    <w:rsid w:val="003C388F"/>
    <w:rsid w:val="003C5A60"/>
    <w:rsid w:val="003C69EB"/>
    <w:rsid w:val="003C6FBD"/>
    <w:rsid w:val="003D22B0"/>
    <w:rsid w:val="003D3016"/>
    <w:rsid w:val="003D3716"/>
    <w:rsid w:val="003D3E75"/>
    <w:rsid w:val="003D562A"/>
    <w:rsid w:val="003D5845"/>
    <w:rsid w:val="003E07D5"/>
    <w:rsid w:val="003E09E8"/>
    <w:rsid w:val="003E1557"/>
    <w:rsid w:val="003E2058"/>
    <w:rsid w:val="003E2D4E"/>
    <w:rsid w:val="003E3776"/>
    <w:rsid w:val="003E5944"/>
    <w:rsid w:val="003F11EE"/>
    <w:rsid w:val="003F1BF2"/>
    <w:rsid w:val="003F28BA"/>
    <w:rsid w:val="003F2F1E"/>
    <w:rsid w:val="003F3817"/>
    <w:rsid w:val="003F4CA0"/>
    <w:rsid w:val="003F6248"/>
    <w:rsid w:val="003F6F42"/>
    <w:rsid w:val="00400041"/>
    <w:rsid w:val="00400501"/>
    <w:rsid w:val="00400B0E"/>
    <w:rsid w:val="00403463"/>
    <w:rsid w:val="00404C71"/>
    <w:rsid w:val="00404F41"/>
    <w:rsid w:val="004117E8"/>
    <w:rsid w:val="00413D22"/>
    <w:rsid w:val="004147C4"/>
    <w:rsid w:val="00414CC3"/>
    <w:rsid w:val="0041533A"/>
    <w:rsid w:val="00424E4B"/>
    <w:rsid w:val="00424ED6"/>
    <w:rsid w:val="00430569"/>
    <w:rsid w:val="004311D4"/>
    <w:rsid w:val="004319D4"/>
    <w:rsid w:val="0043211C"/>
    <w:rsid w:val="00433576"/>
    <w:rsid w:val="00433D56"/>
    <w:rsid w:val="0044004A"/>
    <w:rsid w:val="004408C3"/>
    <w:rsid w:val="00441D2D"/>
    <w:rsid w:val="004451C1"/>
    <w:rsid w:val="00446B92"/>
    <w:rsid w:val="004477E1"/>
    <w:rsid w:val="0045070D"/>
    <w:rsid w:val="004522B9"/>
    <w:rsid w:val="0045238C"/>
    <w:rsid w:val="00452D95"/>
    <w:rsid w:val="00454FD2"/>
    <w:rsid w:val="0045597F"/>
    <w:rsid w:val="00457189"/>
    <w:rsid w:val="004600C1"/>
    <w:rsid w:val="00460471"/>
    <w:rsid w:val="00466399"/>
    <w:rsid w:val="00466B45"/>
    <w:rsid w:val="004706EF"/>
    <w:rsid w:val="00472791"/>
    <w:rsid w:val="00475972"/>
    <w:rsid w:val="004769D8"/>
    <w:rsid w:val="004775C7"/>
    <w:rsid w:val="00480CBD"/>
    <w:rsid w:val="00481159"/>
    <w:rsid w:val="0048291F"/>
    <w:rsid w:val="00483727"/>
    <w:rsid w:val="00484C8A"/>
    <w:rsid w:val="00485638"/>
    <w:rsid w:val="00486189"/>
    <w:rsid w:val="004865C0"/>
    <w:rsid w:val="00486C2F"/>
    <w:rsid w:val="00487080"/>
    <w:rsid w:val="00492392"/>
    <w:rsid w:val="0049761B"/>
    <w:rsid w:val="004A468E"/>
    <w:rsid w:val="004A6CB0"/>
    <w:rsid w:val="004A6DA0"/>
    <w:rsid w:val="004A70AC"/>
    <w:rsid w:val="004B14AF"/>
    <w:rsid w:val="004B4404"/>
    <w:rsid w:val="004B4539"/>
    <w:rsid w:val="004B4752"/>
    <w:rsid w:val="004B4C50"/>
    <w:rsid w:val="004B6F4B"/>
    <w:rsid w:val="004C176D"/>
    <w:rsid w:val="004C2655"/>
    <w:rsid w:val="004C3CB0"/>
    <w:rsid w:val="004C4441"/>
    <w:rsid w:val="004D071F"/>
    <w:rsid w:val="004D165D"/>
    <w:rsid w:val="004D1EF9"/>
    <w:rsid w:val="004D265D"/>
    <w:rsid w:val="004D350D"/>
    <w:rsid w:val="004D3C8F"/>
    <w:rsid w:val="004D6683"/>
    <w:rsid w:val="004E1827"/>
    <w:rsid w:val="004E68A3"/>
    <w:rsid w:val="004E6CDC"/>
    <w:rsid w:val="004F17D9"/>
    <w:rsid w:val="004F2FEA"/>
    <w:rsid w:val="004F2FFC"/>
    <w:rsid w:val="004F36D7"/>
    <w:rsid w:val="004F54F8"/>
    <w:rsid w:val="004F608A"/>
    <w:rsid w:val="004F789F"/>
    <w:rsid w:val="004F7EF4"/>
    <w:rsid w:val="0050062B"/>
    <w:rsid w:val="0050266E"/>
    <w:rsid w:val="00506935"/>
    <w:rsid w:val="005106F2"/>
    <w:rsid w:val="00511356"/>
    <w:rsid w:val="00513707"/>
    <w:rsid w:val="00513EC7"/>
    <w:rsid w:val="00515741"/>
    <w:rsid w:val="00516A59"/>
    <w:rsid w:val="005208B1"/>
    <w:rsid w:val="00522A9E"/>
    <w:rsid w:val="00523112"/>
    <w:rsid w:val="00524F36"/>
    <w:rsid w:val="00527073"/>
    <w:rsid w:val="005271A9"/>
    <w:rsid w:val="00530CBB"/>
    <w:rsid w:val="005319B0"/>
    <w:rsid w:val="00532634"/>
    <w:rsid w:val="00533894"/>
    <w:rsid w:val="00534733"/>
    <w:rsid w:val="005350BA"/>
    <w:rsid w:val="00536A6D"/>
    <w:rsid w:val="005418C2"/>
    <w:rsid w:val="00542F81"/>
    <w:rsid w:val="005467E9"/>
    <w:rsid w:val="00547034"/>
    <w:rsid w:val="00547FF0"/>
    <w:rsid w:val="0055187B"/>
    <w:rsid w:val="00553D53"/>
    <w:rsid w:val="00553E9D"/>
    <w:rsid w:val="00555429"/>
    <w:rsid w:val="00557617"/>
    <w:rsid w:val="00560BB7"/>
    <w:rsid w:val="00562AE3"/>
    <w:rsid w:val="005633DB"/>
    <w:rsid w:val="00563C97"/>
    <w:rsid w:val="00564D89"/>
    <w:rsid w:val="00566CED"/>
    <w:rsid w:val="005675DE"/>
    <w:rsid w:val="0057099C"/>
    <w:rsid w:val="00570D96"/>
    <w:rsid w:val="0057246F"/>
    <w:rsid w:val="00572494"/>
    <w:rsid w:val="00577456"/>
    <w:rsid w:val="005806E4"/>
    <w:rsid w:val="00581DC8"/>
    <w:rsid w:val="005832B3"/>
    <w:rsid w:val="00583366"/>
    <w:rsid w:val="00584565"/>
    <w:rsid w:val="00585CFB"/>
    <w:rsid w:val="00586A6B"/>
    <w:rsid w:val="00586D82"/>
    <w:rsid w:val="0059379A"/>
    <w:rsid w:val="005953E4"/>
    <w:rsid w:val="00595B4D"/>
    <w:rsid w:val="005960C1"/>
    <w:rsid w:val="005A0E17"/>
    <w:rsid w:val="005A1980"/>
    <w:rsid w:val="005A54AE"/>
    <w:rsid w:val="005A5AEC"/>
    <w:rsid w:val="005A5D98"/>
    <w:rsid w:val="005A5FC1"/>
    <w:rsid w:val="005B0C80"/>
    <w:rsid w:val="005B16B5"/>
    <w:rsid w:val="005B186D"/>
    <w:rsid w:val="005B223B"/>
    <w:rsid w:val="005B2732"/>
    <w:rsid w:val="005C16D0"/>
    <w:rsid w:val="005C2370"/>
    <w:rsid w:val="005C53EB"/>
    <w:rsid w:val="005C5506"/>
    <w:rsid w:val="005C5729"/>
    <w:rsid w:val="005D0027"/>
    <w:rsid w:val="005D068F"/>
    <w:rsid w:val="005D28E1"/>
    <w:rsid w:val="005D7AE9"/>
    <w:rsid w:val="005E1BCD"/>
    <w:rsid w:val="005E2176"/>
    <w:rsid w:val="005E3255"/>
    <w:rsid w:val="005E3D5B"/>
    <w:rsid w:val="005E4BDB"/>
    <w:rsid w:val="005E4C12"/>
    <w:rsid w:val="005E722F"/>
    <w:rsid w:val="005F0DBB"/>
    <w:rsid w:val="005F4E37"/>
    <w:rsid w:val="005F76D5"/>
    <w:rsid w:val="006002B4"/>
    <w:rsid w:val="0060430E"/>
    <w:rsid w:val="006055DF"/>
    <w:rsid w:val="00606EC7"/>
    <w:rsid w:val="006114DE"/>
    <w:rsid w:val="0061181F"/>
    <w:rsid w:val="0061344B"/>
    <w:rsid w:val="006139C0"/>
    <w:rsid w:val="0061512F"/>
    <w:rsid w:val="00615B5B"/>
    <w:rsid w:val="00617BFD"/>
    <w:rsid w:val="00620301"/>
    <w:rsid w:val="006220BB"/>
    <w:rsid w:val="00623B01"/>
    <w:rsid w:val="00627B55"/>
    <w:rsid w:val="00630BC2"/>
    <w:rsid w:val="006326FD"/>
    <w:rsid w:val="00634E6D"/>
    <w:rsid w:val="0063528A"/>
    <w:rsid w:val="0063666A"/>
    <w:rsid w:val="00636AD4"/>
    <w:rsid w:val="00637DFA"/>
    <w:rsid w:val="00640CA7"/>
    <w:rsid w:val="006441E6"/>
    <w:rsid w:val="00647D98"/>
    <w:rsid w:val="0065020B"/>
    <w:rsid w:val="00651B8B"/>
    <w:rsid w:val="00652C09"/>
    <w:rsid w:val="00655A2B"/>
    <w:rsid w:val="0065615B"/>
    <w:rsid w:val="00656D87"/>
    <w:rsid w:val="0065725F"/>
    <w:rsid w:val="00660E7E"/>
    <w:rsid w:val="00664A26"/>
    <w:rsid w:val="0066757F"/>
    <w:rsid w:val="00671077"/>
    <w:rsid w:val="00671F71"/>
    <w:rsid w:val="00676BC5"/>
    <w:rsid w:val="00677745"/>
    <w:rsid w:val="00684ADF"/>
    <w:rsid w:val="00686D7B"/>
    <w:rsid w:val="00691507"/>
    <w:rsid w:val="00694CA2"/>
    <w:rsid w:val="006963B3"/>
    <w:rsid w:val="00696819"/>
    <w:rsid w:val="00697BD2"/>
    <w:rsid w:val="006A1F94"/>
    <w:rsid w:val="006A2C69"/>
    <w:rsid w:val="006A3B47"/>
    <w:rsid w:val="006A5254"/>
    <w:rsid w:val="006A5C52"/>
    <w:rsid w:val="006A7371"/>
    <w:rsid w:val="006A73B2"/>
    <w:rsid w:val="006A73DB"/>
    <w:rsid w:val="006B047D"/>
    <w:rsid w:val="006B063C"/>
    <w:rsid w:val="006B3114"/>
    <w:rsid w:val="006C0BC1"/>
    <w:rsid w:val="006C1B8B"/>
    <w:rsid w:val="006C43F3"/>
    <w:rsid w:val="006C59BB"/>
    <w:rsid w:val="006D22E8"/>
    <w:rsid w:val="006D2D67"/>
    <w:rsid w:val="006D4972"/>
    <w:rsid w:val="006D4CE5"/>
    <w:rsid w:val="006D4F85"/>
    <w:rsid w:val="006D6A1B"/>
    <w:rsid w:val="006E0342"/>
    <w:rsid w:val="006E111A"/>
    <w:rsid w:val="006E120B"/>
    <w:rsid w:val="006E221A"/>
    <w:rsid w:val="006E3595"/>
    <w:rsid w:val="006E3B3D"/>
    <w:rsid w:val="006E739C"/>
    <w:rsid w:val="006E7724"/>
    <w:rsid w:val="006F08F1"/>
    <w:rsid w:val="006F0A92"/>
    <w:rsid w:val="00700E79"/>
    <w:rsid w:val="007012EA"/>
    <w:rsid w:val="007019E8"/>
    <w:rsid w:val="00701D0E"/>
    <w:rsid w:val="00701E0A"/>
    <w:rsid w:val="00703760"/>
    <w:rsid w:val="00704697"/>
    <w:rsid w:val="007050DA"/>
    <w:rsid w:val="00705CFA"/>
    <w:rsid w:val="00705D6D"/>
    <w:rsid w:val="00705EDD"/>
    <w:rsid w:val="007066F6"/>
    <w:rsid w:val="007102E9"/>
    <w:rsid w:val="00713090"/>
    <w:rsid w:val="00713883"/>
    <w:rsid w:val="00717C46"/>
    <w:rsid w:val="0072035A"/>
    <w:rsid w:val="007253D4"/>
    <w:rsid w:val="007269F5"/>
    <w:rsid w:val="0073000E"/>
    <w:rsid w:val="00736DC3"/>
    <w:rsid w:val="00740166"/>
    <w:rsid w:val="00742E23"/>
    <w:rsid w:val="00743973"/>
    <w:rsid w:val="00745E0C"/>
    <w:rsid w:val="00746ECF"/>
    <w:rsid w:val="007509A9"/>
    <w:rsid w:val="0075462D"/>
    <w:rsid w:val="00755D88"/>
    <w:rsid w:val="007626F6"/>
    <w:rsid w:val="0076385A"/>
    <w:rsid w:val="00763C09"/>
    <w:rsid w:val="0076699E"/>
    <w:rsid w:val="0076744C"/>
    <w:rsid w:val="0077303E"/>
    <w:rsid w:val="00775212"/>
    <w:rsid w:val="007803F1"/>
    <w:rsid w:val="00782399"/>
    <w:rsid w:val="00783DC1"/>
    <w:rsid w:val="00784A4D"/>
    <w:rsid w:val="00784E44"/>
    <w:rsid w:val="00785C27"/>
    <w:rsid w:val="0078755C"/>
    <w:rsid w:val="00791DC2"/>
    <w:rsid w:val="00794D90"/>
    <w:rsid w:val="00796F2A"/>
    <w:rsid w:val="007A30DB"/>
    <w:rsid w:val="007A509D"/>
    <w:rsid w:val="007A759F"/>
    <w:rsid w:val="007A7CCD"/>
    <w:rsid w:val="007B0E8B"/>
    <w:rsid w:val="007B3F95"/>
    <w:rsid w:val="007B48E9"/>
    <w:rsid w:val="007B55A8"/>
    <w:rsid w:val="007B5CC6"/>
    <w:rsid w:val="007B60AF"/>
    <w:rsid w:val="007B618B"/>
    <w:rsid w:val="007C1860"/>
    <w:rsid w:val="007C1C63"/>
    <w:rsid w:val="007C40B9"/>
    <w:rsid w:val="007C44D4"/>
    <w:rsid w:val="007C5B48"/>
    <w:rsid w:val="007C5F77"/>
    <w:rsid w:val="007C67EE"/>
    <w:rsid w:val="007C7206"/>
    <w:rsid w:val="007D02A4"/>
    <w:rsid w:val="007D0E27"/>
    <w:rsid w:val="007D0F32"/>
    <w:rsid w:val="007D2FF5"/>
    <w:rsid w:val="007D555B"/>
    <w:rsid w:val="007D64B1"/>
    <w:rsid w:val="007E22DB"/>
    <w:rsid w:val="007E3C4E"/>
    <w:rsid w:val="007E5760"/>
    <w:rsid w:val="007E5B49"/>
    <w:rsid w:val="007E6F59"/>
    <w:rsid w:val="007F000D"/>
    <w:rsid w:val="007F0F52"/>
    <w:rsid w:val="007F25DE"/>
    <w:rsid w:val="007F362C"/>
    <w:rsid w:val="007F3E15"/>
    <w:rsid w:val="007F4136"/>
    <w:rsid w:val="007F57DF"/>
    <w:rsid w:val="007F634E"/>
    <w:rsid w:val="007F685E"/>
    <w:rsid w:val="007F7328"/>
    <w:rsid w:val="007F7436"/>
    <w:rsid w:val="00803794"/>
    <w:rsid w:val="00807701"/>
    <w:rsid w:val="00810DC1"/>
    <w:rsid w:val="0081193B"/>
    <w:rsid w:val="00813715"/>
    <w:rsid w:val="00813841"/>
    <w:rsid w:val="00813AF7"/>
    <w:rsid w:val="008155C5"/>
    <w:rsid w:val="008157A8"/>
    <w:rsid w:val="00817192"/>
    <w:rsid w:val="00841943"/>
    <w:rsid w:val="00841FE6"/>
    <w:rsid w:val="008424FA"/>
    <w:rsid w:val="0084440E"/>
    <w:rsid w:val="00844ED2"/>
    <w:rsid w:val="00845E32"/>
    <w:rsid w:val="0084705B"/>
    <w:rsid w:val="00852CD4"/>
    <w:rsid w:val="00854FF4"/>
    <w:rsid w:val="0085526C"/>
    <w:rsid w:val="00856ADD"/>
    <w:rsid w:val="00857AD1"/>
    <w:rsid w:val="00860662"/>
    <w:rsid w:val="00861207"/>
    <w:rsid w:val="00862BAA"/>
    <w:rsid w:val="008645C5"/>
    <w:rsid w:val="00864B09"/>
    <w:rsid w:val="00865763"/>
    <w:rsid w:val="008660EB"/>
    <w:rsid w:val="00876C7E"/>
    <w:rsid w:val="00876D89"/>
    <w:rsid w:val="00876E23"/>
    <w:rsid w:val="00877095"/>
    <w:rsid w:val="008771A2"/>
    <w:rsid w:val="00880533"/>
    <w:rsid w:val="00883A53"/>
    <w:rsid w:val="00883D76"/>
    <w:rsid w:val="0088584A"/>
    <w:rsid w:val="0088787E"/>
    <w:rsid w:val="008911F0"/>
    <w:rsid w:val="00891B60"/>
    <w:rsid w:val="00893619"/>
    <w:rsid w:val="00893F24"/>
    <w:rsid w:val="00894276"/>
    <w:rsid w:val="0089640E"/>
    <w:rsid w:val="008976BF"/>
    <w:rsid w:val="008A0449"/>
    <w:rsid w:val="008A0CC5"/>
    <w:rsid w:val="008A4B61"/>
    <w:rsid w:val="008A4D02"/>
    <w:rsid w:val="008A59A2"/>
    <w:rsid w:val="008A6B5F"/>
    <w:rsid w:val="008A7927"/>
    <w:rsid w:val="008B1021"/>
    <w:rsid w:val="008B3B88"/>
    <w:rsid w:val="008B5A0B"/>
    <w:rsid w:val="008B65BF"/>
    <w:rsid w:val="008B70A2"/>
    <w:rsid w:val="008C02BE"/>
    <w:rsid w:val="008C0C7F"/>
    <w:rsid w:val="008C10C3"/>
    <w:rsid w:val="008C1B24"/>
    <w:rsid w:val="008C5002"/>
    <w:rsid w:val="008C58B8"/>
    <w:rsid w:val="008C7F53"/>
    <w:rsid w:val="008D250C"/>
    <w:rsid w:val="008D2B5F"/>
    <w:rsid w:val="008D36A2"/>
    <w:rsid w:val="008D48B2"/>
    <w:rsid w:val="008D59C1"/>
    <w:rsid w:val="008D7E3B"/>
    <w:rsid w:val="008E0D3F"/>
    <w:rsid w:val="008E35D8"/>
    <w:rsid w:val="008E583C"/>
    <w:rsid w:val="008E5CC0"/>
    <w:rsid w:val="008E61E0"/>
    <w:rsid w:val="008E7FC6"/>
    <w:rsid w:val="008F2CE1"/>
    <w:rsid w:val="008F3E5F"/>
    <w:rsid w:val="008F4344"/>
    <w:rsid w:val="008F5837"/>
    <w:rsid w:val="008F5845"/>
    <w:rsid w:val="008F6540"/>
    <w:rsid w:val="0090158A"/>
    <w:rsid w:val="009035D3"/>
    <w:rsid w:val="009036A9"/>
    <w:rsid w:val="00904893"/>
    <w:rsid w:val="009066A3"/>
    <w:rsid w:val="009108DB"/>
    <w:rsid w:val="00910A75"/>
    <w:rsid w:val="00911314"/>
    <w:rsid w:val="0091378E"/>
    <w:rsid w:val="00913C8C"/>
    <w:rsid w:val="00914B48"/>
    <w:rsid w:val="0091726F"/>
    <w:rsid w:val="00917B26"/>
    <w:rsid w:val="009201D8"/>
    <w:rsid w:val="00921907"/>
    <w:rsid w:val="009224F9"/>
    <w:rsid w:val="00922848"/>
    <w:rsid w:val="00923443"/>
    <w:rsid w:val="00923EFA"/>
    <w:rsid w:val="00924A97"/>
    <w:rsid w:val="00927BE8"/>
    <w:rsid w:val="009325E5"/>
    <w:rsid w:val="009353DE"/>
    <w:rsid w:val="009366A3"/>
    <w:rsid w:val="00936F0A"/>
    <w:rsid w:val="00937BEA"/>
    <w:rsid w:val="009411F5"/>
    <w:rsid w:val="009422C4"/>
    <w:rsid w:val="00943AFB"/>
    <w:rsid w:val="009452C9"/>
    <w:rsid w:val="009525BB"/>
    <w:rsid w:val="00952C40"/>
    <w:rsid w:val="0095351A"/>
    <w:rsid w:val="009537BC"/>
    <w:rsid w:val="00954ED8"/>
    <w:rsid w:val="009554C4"/>
    <w:rsid w:val="00956C38"/>
    <w:rsid w:val="00956F83"/>
    <w:rsid w:val="009573E5"/>
    <w:rsid w:val="0096054B"/>
    <w:rsid w:val="0096121B"/>
    <w:rsid w:val="00961890"/>
    <w:rsid w:val="00961FF3"/>
    <w:rsid w:val="00962E73"/>
    <w:rsid w:val="009642D9"/>
    <w:rsid w:val="0096600B"/>
    <w:rsid w:val="00967E0D"/>
    <w:rsid w:val="00970E31"/>
    <w:rsid w:val="00972DB3"/>
    <w:rsid w:val="009745D5"/>
    <w:rsid w:val="0097465F"/>
    <w:rsid w:val="00974745"/>
    <w:rsid w:val="0097710C"/>
    <w:rsid w:val="009808FC"/>
    <w:rsid w:val="00980BCD"/>
    <w:rsid w:val="009810D8"/>
    <w:rsid w:val="0098267B"/>
    <w:rsid w:val="00983709"/>
    <w:rsid w:val="00985544"/>
    <w:rsid w:val="00985DF3"/>
    <w:rsid w:val="0098613B"/>
    <w:rsid w:val="00991734"/>
    <w:rsid w:val="00993AE9"/>
    <w:rsid w:val="00994D41"/>
    <w:rsid w:val="009955A7"/>
    <w:rsid w:val="0099565C"/>
    <w:rsid w:val="00996874"/>
    <w:rsid w:val="009A0E31"/>
    <w:rsid w:val="009A198C"/>
    <w:rsid w:val="009A2ADA"/>
    <w:rsid w:val="009A39AC"/>
    <w:rsid w:val="009A45FB"/>
    <w:rsid w:val="009A67D4"/>
    <w:rsid w:val="009B0061"/>
    <w:rsid w:val="009B0306"/>
    <w:rsid w:val="009B5042"/>
    <w:rsid w:val="009B6B30"/>
    <w:rsid w:val="009B7A08"/>
    <w:rsid w:val="009C11B5"/>
    <w:rsid w:val="009C3B28"/>
    <w:rsid w:val="009C4001"/>
    <w:rsid w:val="009C4FCE"/>
    <w:rsid w:val="009C59AC"/>
    <w:rsid w:val="009C640D"/>
    <w:rsid w:val="009C73A5"/>
    <w:rsid w:val="009D007E"/>
    <w:rsid w:val="009D0EA4"/>
    <w:rsid w:val="009D23BB"/>
    <w:rsid w:val="009D3406"/>
    <w:rsid w:val="009D3AEF"/>
    <w:rsid w:val="009D6CEC"/>
    <w:rsid w:val="009D6F9F"/>
    <w:rsid w:val="009E1A0B"/>
    <w:rsid w:val="009E3066"/>
    <w:rsid w:val="009E3D9D"/>
    <w:rsid w:val="009E4115"/>
    <w:rsid w:val="009E6082"/>
    <w:rsid w:val="009F0E05"/>
    <w:rsid w:val="009F2351"/>
    <w:rsid w:val="009F67AC"/>
    <w:rsid w:val="009F6D9A"/>
    <w:rsid w:val="009F79DC"/>
    <w:rsid w:val="00A0122D"/>
    <w:rsid w:val="00A02DF4"/>
    <w:rsid w:val="00A0358F"/>
    <w:rsid w:val="00A04548"/>
    <w:rsid w:val="00A0569E"/>
    <w:rsid w:val="00A0622E"/>
    <w:rsid w:val="00A068B8"/>
    <w:rsid w:val="00A06922"/>
    <w:rsid w:val="00A11F2E"/>
    <w:rsid w:val="00A147A4"/>
    <w:rsid w:val="00A20490"/>
    <w:rsid w:val="00A21F2B"/>
    <w:rsid w:val="00A25B9C"/>
    <w:rsid w:val="00A30ACF"/>
    <w:rsid w:val="00A31194"/>
    <w:rsid w:val="00A32451"/>
    <w:rsid w:val="00A35125"/>
    <w:rsid w:val="00A35753"/>
    <w:rsid w:val="00A35A9D"/>
    <w:rsid w:val="00A36FEB"/>
    <w:rsid w:val="00A41031"/>
    <w:rsid w:val="00A4120B"/>
    <w:rsid w:val="00A431A0"/>
    <w:rsid w:val="00A441CD"/>
    <w:rsid w:val="00A44576"/>
    <w:rsid w:val="00A46891"/>
    <w:rsid w:val="00A46A83"/>
    <w:rsid w:val="00A509C9"/>
    <w:rsid w:val="00A54F85"/>
    <w:rsid w:val="00A57056"/>
    <w:rsid w:val="00A60337"/>
    <w:rsid w:val="00A6226C"/>
    <w:rsid w:val="00A62DBB"/>
    <w:rsid w:val="00A6689C"/>
    <w:rsid w:val="00A67887"/>
    <w:rsid w:val="00A727AC"/>
    <w:rsid w:val="00A738AE"/>
    <w:rsid w:val="00A74AE0"/>
    <w:rsid w:val="00A760DA"/>
    <w:rsid w:val="00A82C14"/>
    <w:rsid w:val="00A83248"/>
    <w:rsid w:val="00A84D43"/>
    <w:rsid w:val="00A8719F"/>
    <w:rsid w:val="00A874E3"/>
    <w:rsid w:val="00A9614E"/>
    <w:rsid w:val="00A96419"/>
    <w:rsid w:val="00AA0E1D"/>
    <w:rsid w:val="00AA1570"/>
    <w:rsid w:val="00AA175A"/>
    <w:rsid w:val="00AA27F1"/>
    <w:rsid w:val="00AA4E1F"/>
    <w:rsid w:val="00AA54AD"/>
    <w:rsid w:val="00AA744A"/>
    <w:rsid w:val="00AA7CE2"/>
    <w:rsid w:val="00AA7F66"/>
    <w:rsid w:val="00AB167C"/>
    <w:rsid w:val="00AB3018"/>
    <w:rsid w:val="00AB6D36"/>
    <w:rsid w:val="00AC2456"/>
    <w:rsid w:val="00AC28D5"/>
    <w:rsid w:val="00AC6D5F"/>
    <w:rsid w:val="00AD0ED1"/>
    <w:rsid w:val="00AD1A2E"/>
    <w:rsid w:val="00AD1F16"/>
    <w:rsid w:val="00AD331D"/>
    <w:rsid w:val="00AD5025"/>
    <w:rsid w:val="00AD5272"/>
    <w:rsid w:val="00AE19F2"/>
    <w:rsid w:val="00AE3E3D"/>
    <w:rsid w:val="00AE6287"/>
    <w:rsid w:val="00AE6D1B"/>
    <w:rsid w:val="00AE7FDF"/>
    <w:rsid w:val="00AF2215"/>
    <w:rsid w:val="00AF413F"/>
    <w:rsid w:val="00AF75B4"/>
    <w:rsid w:val="00B0015C"/>
    <w:rsid w:val="00B00BB4"/>
    <w:rsid w:val="00B0215E"/>
    <w:rsid w:val="00B03F92"/>
    <w:rsid w:val="00B04B0E"/>
    <w:rsid w:val="00B07F03"/>
    <w:rsid w:val="00B10721"/>
    <w:rsid w:val="00B12E43"/>
    <w:rsid w:val="00B14E07"/>
    <w:rsid w:val="00B15B99"/>
    <w:rsid w:val="00B16363"/>
    <w:rsid w:val="00B1696F"/>
    <w:rsid w:val="00B33004"/>
    <w:rsid w:val="00B3453D"/>
    <w:rsid w:val="00B379A7"/>
    <w:rsid w:val="00B37FC0"/>
    <w:rsid w:val="00B42A8D"/>
    <w:rsid w:val="00B47DCA"/>
    <w:rsid w:val="00B50462"/>
    <w:rsid w:val="00B54E0E"/>
    <w:rsid w:val="00B574C3"/>
    <w:rsid w:val="00B61799"/>
    <w:rsid w:val="00B61842"/>
    <w:rsid w:val="00B62208"/>
    <w:rsid w:val="00B64313"/>
    <w:rsid w:val="00B64BAA"/>
    <w:rsid w:val="00B64E4C"/>
    <w:rsid w:val="00B65A32"/>
    <w:rsid w:val="00B65BB2"/>
    <w:rsid w:val="00B678A1"/>
    <w:rsid w:val="00B679DF"/>
    <w:rsid w:val="00B70C6A"/>
    <w:rsid w:val="00B71AA8"/>
    <w:rsid w:val="00B72687"/>
    <w:rsid w:val="00B7273D"/>
    <w:rsid w:val="00B73289"/>
    <w:rsid w:val="00B77963"/>
    <w:rsid w:val="00B807AE"/>
    <w:rsid w:val="00B80941"/>
    <w:rsid w:val="00B8127D"/>
    <w:rsid w:val="00B819C1"/>
    <w:rsid w:val="00B82738"/>
    <w:rsid w:val="00B82EB1"/>
    <w:rsid w:val="00B84B36"/>
    <w:rsid w:val="00B906E9"/>
    <w:rsid w:val="00B921E7"/>
    <w:rsid w:val="00B92502"/>
    <w:rsid w:val="00B92B5A"/>
    <w:rsid w:val="00B9427D"/>
    <w:rsid w:val="00B9601B"/>
    <w:rsid w:val="00B97040"/>
    <w:rsid w:val="00B9775F"/>
    <w:rsid w:val="00B97A58"/>
    <w:rsid w:val="00BA2F12"/>
    <w:rsid w:val="00BA37F6"/>
    <w:rsid w:val="00BA38A6"/>
    <w:rsid w:val="00BA4C16"/>
    <w:rsid w:val="00BA600E"/>
    <w:rsid w:val="00BA642F"/>
    <w:rsid w:val="00BA6B0D"/>
    <w:rsid w:val="00BB099D"/>
    <w:rsid w:val="00BB292D"/>
    <w:rsid w:val="00BB432F"/>
    <w:rsid w:val="00BB550C"/>
    <w:rsid w:val="00BB5B8B"/>
    <w:rsid w:val="00BB6273"/>
    <w:rsid w:val="00BB7C0D"/>
    <w:rsid w:val="00BC25C5"/>
    <w:rsid w:val="00BC425D"/>
    <w:rsid w:val="00BC4385"/>
    <w:rsid w:val="00BC46AE"/>
    <w:rsid w:val="00BC4C5B"/>
    <w:rsid w:val="00BC7082"/>
    <w:rsid w:val="00BC7178"/>
    <w:rsid w:val="00BD08FB"/>
    <w:rsid w:val="00BD6B13"/>
    <w:rsid w:val="00BE0362"/>
    <w:rsid w:val="00BE6A70"/>
    <w:rsid w:val="00BE72B9"/>
    <w:rsid w:val="00BF0D93"/>
    <w:rsid w:val="00BF14FD"/>
    <w:rsid w:val="00BF6BFC"/>
    <w:rsid w:val="00BF73FD"/>
    <w:rsid w:val="00BF74C9"/>
    <w:rsid w:val="00BF7C8A"/>
    <w:rsid w:val="00C01C06"/>
    <w:rsid w:val="00C03C97"/>
    <w:rsid w:val="00C03CE9"/>
    <w:rsid w:val="00C0675F"/>
    <w:rsid w:val="00C074B0"/>
    <w:rsid w:val="00C0754F"/>
    <w:rsid w:val="00C07F62"/>
    <w:rsid w:val="00C1000F"/>
    <w:rsid w:val="00C10450"/>
    <w:rsid w:val="00C11165"/>
    <w:rsid w:val="00C1138F"/>
    <w:rsid w:val="00C1477E"/>
    <w:rsid w:val="00C20B3E"/>
    <w:rsid w:val="00C2132B"/>
    <w:rsid w:val="00C22A0C"/>
    <w:rsid w:val="00C230DA"/>
    <w:rsid w:val="00C25226"/>
    <w:rsid w:val="00C26471"/>
    <w:rsid w:val="00C27A2E"/>
    <w:rsid w:val="00C304FF"/>
    <w:rsid w:val="00C30B9A"/>
    <w:rsid w:val="00C3136F"/>
    <w:rsid w:val="00C331FC"/>
    <w:rsid w:val="00C40237"/>
    <w:rsid w:val="00C41E70"/>
    <w:rsid w:val="00C448B8"/>
    <w:rsid w:val="00C466D6"/>
    <w:rsid w:val="00C46DC6"/>
    <w:rsid w:val="00C50ED7"/>
    <w:rsid w:val="00C521BF"/>
    <w:rsid w:val="00C52D72"/>
    <w:rsid w:val="00C52D7F"/>
    <w:rsid w:val="00C538F4"/>
    <w:rsid w:val="00C53C64"/>
    <w:rsid w:val="00C558E8"/>
    <w:rsid w:val="00C56223"/>
    <w:rsid w:val="00C5657A"/>
    <w:rsid w:val="00C575E5"/>
    <w:rsid w:val="00C612AC"/>
    <w:rsid w:val="00C63D5B"/>
    <w:rsid w:val="00C652EF"/>
    <w:rsid w:val="00C65659"/>
    <w:rsid w:val="00C67B1C"/>
    <w:rsid w:val="00C67C10"/>
    <w:rsid w:val="00C70AB5"/>
    <w:rsid w:val="00C7151C"/>
    <w:rsid w:val="00C72416"/>
    <w:rsid w:val="00C74B67"/>
    <w:rsid w:val="00C75E6B"/>
    <w:rsid w:val="00C772A4"/>
    <w:rsid w:val="00C9149F"/>
    <w:rsid w:val="00C92C3E"/>
    <w:rsid w:val="00CA12A1"/>
    <w:rsid w:val="00CA1BC1"/>
    <w:rsid w:val="00CA36B6"/>
    <w:rsid w:val="00CA466E"/>
    <w:rsid w:val="00CA4B54"/>
    <w:rsid w:val="00CA5FCE"/>
    <w:rsid w:val="00CA6AAF"/>
    <w:rsid w:val="00CB0745"/>
    <w:rsid w:val="00CB0A1F"/>
    <w:rsid w:val="00CB2618"/>
    <w:rsid w:val="00CB3E5A"/>
    <w:rsid w:val="00CB467C"/>
    <w:rsid w:val="00CB4DC1"/>
    <w:rsid w:val="00CB501E"/>
    <w:rsid w:val="00CB64BB"/>
    <w:rsid w:val="00CC3D07"/>
    <w:rsid w:val="00CD0B0C"/>
    <w:rsid w:val="00CE00E1"/>
    <w:rsid w:val="00CE0D27"/>
    <w:rsid w:val="00CE1E29"/>
    <w:rsid w:val="00CE459F"/>
    <w:rsid w:val="00CE592A"/>
    <w:rsid w:val="00CE5D1D"/>
    <w:rsid w:val="00CE648E"/>
    <w:rsid w:val="00CE7D8B"/>
    <w:rsid w:val="00CF12E6"/>
    <w:rsid w:val="00CF369C"/>
    <w:rsid w:val="00CF5F5E"/>
    <w:rsid w:val="00CF7B3B"/>
    <w:rsid w:val="00D0177B"/>
    <w:rsid w:val="00D03DBF"/>
    <w:rsid w:val="00D10E13"/>
    <w:rsid w:val="00D10F56"/>
    <w:rsid w:val="00D11229"/>
    <w:rsid w:val="00D151B7"/>
    <w:rsid w:val="00D176CE"/>
    <w:rsid w:val="00D25A96"/>
    <w:rsid w:val="00D25ADF"/>
    <w:rsid w:val="00D26975"/>
    <w:rsid w:val="00D26C81"/>
    <w:rsid w:val="00D26E11"/>
    <w:rsid w:val="00D31780"/>
    <w:rsid w:val="00D331AD"/>
    <w:rsid w:val="00D45DA9"/>
    <w:rsid w:val="00D46162"/>
    <w:rsid w:val="00D500EC"/>
    <w:rsid w:val="00D510D1"/>
    <w:rsid w:val="00D511BF"/>
    <w:rsid w:val="00D51C87"/>
    <w:rsid w:val="00D5284F"/>
    <w:rsid w:val="00D53AA9"/>
    <w:rsid w:val="00D54753"/>
    <w:rsid w:val="00D56512"/>
    <w:rsid w:val="00D56A51"/>
    <w:rsid w:val="00D575B4"/>
    <w:rsid w:val="00D57932"/>
    <w:rsid w:val="00D57BCF"/>
    <w:rsid w:val="00D57FD9"/>
    <w:rsid w:val="00D61FDB"/>
    <w:rsid w:val="00D63A95"/>
    <w:rsid w:val="00D64808"/>
    <w:rsid w:val="00D65F18"/>
    <w:rsid w:val="00D668A6"/>
    <w:rsid w:val="00D67D0C"/>
    <w:rsid w:val="00D712FB"/>
    <w:rsid w:val="00D71978"/>
    <w:rsid w:val="00D71D0C"/>
    <w:rsid w:val="00D72170"/>
    <w:rsid w:val="00D72316"/>
    <w:rsid w:val="00D74ADF"/>
    <w:rsid w:val="00D76653"/>
    <w:rsid w:val="00D80FD4"/>
    <w:rsid w:val="00D81358"/>
    <w:rsid w:val="00D81478"/>
    <w:rsid w:val="00D86B0B"/>
    <w:rsid w:val="00D87BD9"/>
    <w:rsid w:val="00D9161B"/>
    <w:rsid w:val="00D930E9"/>
    <w:rsid w:val="00D94D34"/>
    <w:rsid w:val="00D96F8C"/>
    <w:rsid w:val="00DA1337"/>
    <w:rsid w:val="00DA1C6B"/>
    <w:rsid w:val="00DA2345"/>
    <w:rsid w:val="00DA6C61"/>
    <w:rsid w:val="00DB0D02"/>
    <w:rsid w:val="00DB658B"/>
    <w:rsid w:val="00DC148F"/>
    <w:rsid w:val="00DC15A9"/>
    <w:rsid w:val="00DC171E"/>
    <w:rsid w:val="00DC2034"/>
    <w:rsid w:val="00DC62C5"/>
    <w:rsid w:val="00DD00F5"/>
    <w:rsid w:val="00DD146E"/>
    <w:rsid w:val="00DD32C9"/>
    <w:rsid w:val="00DD59F0"/>
    <w:rsid w:val="00DD689F"/>
    <w:rsid w:val="00DE1FA3"/>
    <w:rsid w:val="00DE3492"/>
    <w:rsid w:val="00DE3A2F"/>
    <w:rsid w:val="00DF02A9"/>
    <w:rsid w:val="00DF1081"/>
    <w:rsid w:val="00DF197F"/>
    <w:rsid w:val="00DF4C34"/>
    <w:rsid w:val="00E00760"/>
    <w:rsid w:val="00E02D96"/>
    <w:rsid w:val="00E038ED"/>
    <w:rsid w:val="00E050FE"/>
    <w:rsid w:val="00E06E36"/>
    <w:rsid w:val="00E07C45"/>
    <w:rsid w:val="00E13667"/>
    <w:rsid w:val="00E144E2"/>
    <w:rsid w:val="00E20337"/>
    <w:rsid w:val="00E20BDE"/>
    <w:rsid w:val="00E262E1"/>
    <w:rsid w:val="00E2633F"/>
    <w:rsid w:val="00E26AA9"/>
    <w:rsid w:val="00E27E7E"/>
    <w:rsid w:val="00E31DD2"/>
    <w:rsid w:val="00E35C7B"/>
    <w:rsid w:val="00E409E2"/>
    <w:rsid w:val="00E42EFF"/>
    <w:rsid w:val="00E43CEF"/>
    <w:rsid w:val="00E448F6"/>
    <w:rsid w:val="00E44D28"/>
    <w:rsid w:val="00E462B3"/>
    <w:rsid w:val="00E46F5E"/>
    <w:rsid w:val="00E54989"/>
    <w:rsid w:val="00E55894"/>
    <w:rsid w:val="00E6079B"/>
    <w:rsid w:val="00E611B8"/>
    <w:rsid w:val="00E617C2"/>
    <w:rsid w:val="00E61B45"/>
    <w:rsid w:val="00E623C4"/>
    <w:rsid w:val="00E65A65"/>
    <w:rsid w:val="00E666D9"/>
    <w:rsid w:val="00E719D7"/>
    <w:rsid w:val="00E75EC3"/>
    <w:rsid w:val="00E75FF9"/>
    <w:rsid w:val="00E77E32"/>
    <w:rsid w:val="00E8084F"/>
    <w:rsid w:val="00E818F0"/>
    <w:rsid w:val="00E844BC"/>
    <w:rsid w:val="00E84ADF"/>
    <w:rsid w:val="00E8511A"/>
    <w:rsid w:val="00E85D59"/>
    <w:rsid w:val="00E86122"/>
    <w:rsid w:val="00E875A4"/>
    <w:rsid w:val="00E91413"/>
    <w:rsid w:val="00E938EC"/>
    <w:rsid w:val="00E9490E"/>
    <w:rsid w:val="00E94E7C"/>
    <w:rsid w:val="00E96974"/>
    <w:rsid w:val="00EA3BC5"/>
    <w:rsid w:val="00EA6D58"/>
    <w:rsid w:val="00EA76DE"/>
    <w:rsid w:val="00EB143E"/>
    <w:rsid w:val="00EB206D"/>
    <w:rsid w:val="00EB3651"/>
    <w:rsid w:val="00EB36A3"/>
    <w:rsid w:val="00EB5C90"/>
    <w:rsid w:val="00EB67B5"/>
    <w:rsid w:val="00EB6D5F"/>
    <w:rsid w:val="00EC2AFB"/>
    <w:rsid w:val="00EC3527"/>
    <w:rsid w:val="00EC42F7"/>
    <w:rsid w:val="00EC6610"/>
    <w:rsid w:val="00ED06F2"/>
    <w:rsid w:val="00ED09A3"/>
    <w:rsid w:val="00ED2055"/>
    <w:rsid w:val="00ED3A59"/>
    <w:rsid w:val="00ED6415"/>
    <w:rsid w:val="00ED75BE"/>
    <w:rsid w:val="00EE2856"/>
    <w:rsid w:val="00EE50D2"/>
    <w:rsid w:val="00EE51BD"/>
    <w:rsid w:val="00EF0EF8"/>
    <w:rsid w:val="00EF42F7"/>
    <w:rsid w:val="00EF4AED"/>
    <w:rsid w:val="00F02B8A"/>
    <w:rsid w:val="00F030DE"/>
    <w:rsid w:val="00F046F8"/>
    <w:rsid w:val="00F053C9"/>
    <w:rsid w:val="00F05B6A"/>
    <w:rsid w:val="00F062B0"/>
    <w:rsid w:val="00F07F7B"/>
    <w:rsid w:val="00F10D28"/>
    <w:rsid w:val="00F11A3A"/>
    <w:rsid w:val="00F1698C"/>
    <w:rsid w:val="00F256C6"/>
    <w:rsid w:val="00F26667"/>
    <w:rsid w:val="00F27EB5"/>
    <w:rsid w:val="00F303CA"/>
    <w:rsid w:val="00F31726"/>
    <w:rsid w:val="00F31765"/>
    <w:rsid w:val="00F31B98"/>
    <w:rsid w:val="00F33A3D"/>
    <w:rsid w:val="00F343AC"/>
    <w:rsid w:val="00F42D4C"/>
    <w:rsid w:val="00F451C3"/>
    <w:rsid w:val="00F45DBB"/>
    <w:rsid w:val="00F470FF"/>
    <w:rsid w:val="00F50163"/>
    <w:rsid w:val="00F519F3"/>
    <w:rsid w:val="00F51A86"/>
    <w:rsid w:val="00F5262E"/>
    <w:rsid w:val="00F531F7"/>
    <w:rsid w:val="00F6064D"/>
    <w:rsid w:val="00F6201F"/>
    <w:rsid w:val="00F652B1"/>
    <w:rsid w:val="00F710EA"/>
    <w:rsid w:val="00F7428B"/>
    <w:rsid w:val="00F773F6"/>
    <w:rsid w:val="00F775E9"/>
    <w:rsid w:val="00F77DF8"/>
    <w:rsid w:val="00F80ED2"/>
    <w:rsid w:val="00F81922"/>
    <w:rsid w:val="00F851E4"/>
    <w:rsid w:val="00F85261"/>
    <w:rsid w:val="00F85FE4"/>
    <w:rsid w:val="00F878C3"/>
    <w:rsid w:val="00F91317"/>
    <w:rsid w:val="00F917FD"/>
    <w:rsid w:val="00F919A2"/>
    <w:rsid w:val="00F92C83"/>
    <w:rsid w:val="00F94A3B"/>
    <w:rsid w:val="00F9722F"/>
    <w:rsid w:val="00FA04D6"/>
    <w:rsid w:val="00FA1F30"/>
    <w:rsid w:val="00FA2251"/>
    <w:rsid w:val="00FA3F5D"/>
    <w:rsid w:val="00FA5465"/>
    <w:rsid w:val="00FB0B4D"/>
    <w:rsid w:val="00FB2649"/>
    <w:rsid w:val="00FB2EA4"/>
    <w:rsid w:val="00FB35E3"/>
    <w:rsid w:val="00FB3FBA"/>
    <w:rsid w:val="00FB44AA"/>
    <w:rsid w:val="00FB695E"/>
    <w:rsid w:val="00FB76C2"/>
    <w:rsid w:val="00FC167F"/>
    <w:rsid w:val="00FC2A64"/>
    <w:rsid w:val="00FC2E4F"/>
    <w:rsid w:val="00FC3C59"/>
    <w:rsid w:val="00FC62FD"/>
    <w:rsid w:val="00FC6324"/>
    <w:rsid w:val="00FD0678"/>
    <w:rsid w:val="00FD149B"/>
    <w:rsid w:val="00FD56FE"/>
    <w:rsid w:val="00FD6946"/>
    <w:rsid w:val="00FD7C1B"/>
    <w:rsid w:val="00FE02B4"/>
    <w:rsid w:val="00FE3522"/>
    <w:rsid w:val="00FE42A7"/>
    <w:rsid w:val="00FE4D3C"/>
    <w:rsid w:val="00FE6E10"/>
    <w:rsid w:val="00FF299A"/>
    <w:rsid w:val="00FF2B56"/>
    <w:rsid w:val="00FF6545"/>
    <w:rsid w:val="00FF6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A8"/>
  </w:style>
  <w:style w:type="paragraph" w:styleId="Heading1">
    <w:name w:val="heading 1"/>
    <w:basedOn w:val="Normal"/>
    <w:link w:val="Heading1Char"/>
    <w:uiPriority w:val="9"/>
    <w:qFormat/>
    <w:rsid w:val="003255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40D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6A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0ED7"/>
    <w:pPr>
      <w:spacing w:after="0" w:line="240" w:lineRule="auto"/>
    </w:pPr>
  </w:style>
  <w:style w:type="character" w:styleId="Hyperlink">
    <w:name w:val="Hyperlink"/>
    <w:basedOn w:val="DefaultParagraphFont"/>
    <w:uiPriority w:val="99"/>
    <w:unhideWhenUsed/>
    <w:rsid w:val="00B15B99"/>
    <w:rPr>
      <w:strike w:val="0"/>
      <w:dstrike w:val="0"/>
      <w:color w:val="0000FF"/>
      <w:u w:val="none"/>
      <w:effect w:val="none"/>
    </w:rPr>
  </w:style>
  <w:style w:type="paragraph" w:customStyle="1" w:styleId="chapter-para">
    <w:name w:val="chapter-para"/>
    <w:basedOn w:val="Normal"/>
    <w:rsid w:val="00CB50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325572"/>
  </w:style>
  <w:style w:type="character" w:customStyle="1" w:styleId="Heading1Char">
    <w:name w:val="Heading 1 Char"/>
    <w:basedOn w:val="DefaultParagraphFont"/>
    <w:link w:val="Heading1"/>
    <w:uiPriority w:val="9"/>
    <w:rsid w:val="00325572"/>
    <w:rPr>
      <w:rFonts w:ascii="Times New Roman" w:eastAsia="Times New Roman" w:hAnsi="Times New Roman" w:cs="Times New Roman"/>
      <w:b/>
      <w:bCs/>
      <w:kern w:val="36"/>
      <w:sz w:val="48"/>
      <w:szCs w:val="48"/>
    </w:rPr>
  </w:style>
  <w:style w:type="character" w:customStyle="1" w:styleId="nlmarticle-title">
    <w:name w:val="nlm_article-title"/>
    <w:basedOn w:val="DefaultParagraphFont"/>
    <w:rsid w:val="00325572"/>
  </w:style>
  <w:style w:type="character" w:customStyle="1" w:styleId="contribdegrees">
    <w:name w:val="contribdegrees"/>
    <w:basedOn w:val="DefaultParagraphFont"/>
    <w:rsid w:val="00325572"/>
  </w:style>
  <w:style w:type="character" w:customStyle="1" w:styleId="orcid-icon">
    <w:name w:val="orcid-icon"/>
    <w:basedOn w:val="DefaultParagraphFont"/>
    <w:rsid w:val="00325572"/>
  </w:style>
  <w:style w:type="character" w:customStyle="1" w:styleId="delimiter">
    <w:name w:val="delimiter"/>
    <w:basedOn w:val="DefaultParagraphFont"/>
    <w:rsid w:val="009A67D4"/>
  </w:style>
  <w:style w:type="character" w:styleId="Emphasis">
    <w:name w:val="Emphasis"/>
    <w:basedOn w:val="DefaultParagraphFont"/>
    <w:uiPriority w:val="20"/>
    <w:qFormat/>
    <w:rsid w:val="009A67D4"/>
    <w:rPr>
      <w:i/>
      <w:iCs/>
    </w:rPr>
  </w:style>
  <w:style w:type="paragraph" w:styleId="NormalWeb">
    <w:name w:val="Normal (Web)"/>
    <w:basedOn w:val="Normal"/>
    <w:uiPriority w:val="99"/>
    <w:unhideWhenUsed/>
    <w:rsid w:val="003C1A93"/>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1696F"/>
    <w:rPr>
      <w:i/>
      <w:iCs/>
    </w:rPr>
  </w:style>
  <w:style w:type="character" w:customStyle="1" w:styleId="cs1-format">
    <w:name w:val="cs1-format"/>
    <w:basedOn w:val="DefaultParagraphFont"/>
    <w:rsid w:val="00D74ADF"/>
  </w:style>
  <w:style w:type="paragraph" w:styleId="Header">
    <w:name w:val="header"/>
    <w:basedOn w:val="Normal"/>
    <w:link w:val="HeaderChar"/>
    <w:uiPriority w:val="99"/>
    <w:semiHidden/>
    <w:unhideWhenUsed/>
    <w:rsid w:val="00570D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0D96"/>
  </w:style>
  <w:style w:type="paragraph" w:styleId="Footer">
    <w:name w:val="footer"/>
    <w:basedOn w:val="Normal"/>
    <w:link w:val="FooterChar"/>
    <w:uiPriority w:val="99"/>
    <w:semiHidden/>
    <w:unhideWhenUsed/>
    <w:rsid w:val="00570D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0D96"/>
  </w:style>
  <w:style w:type="character" w:customStyle="1" w:styleId="kx21rb">
    <w:name w:val="kx21rb"/>
    <w:basedOn w:val="DefaultParagraphFont"/>
    <w:rsid w:val="00E44D28"/>
  </w:style>
  <w:style w:type="character" w:customStyle="1" w:styleId="string-name">
    <w:name w:val="string-name"/>
    <w:basedOn w:val="DefaultParagraphFont"/>
    <w:rsid w:val="00E875A4"/>
  </w:style>
  <w:style w:type="character" w:customStyle="1" w:styleId="surname">
    <w:name w:val="surname"/>
    <w:basedOn w:val="DefaultParagraphFont"/>
    <w:rsid w:val="00E875A4"/>
  </w:style>
  <w:style w:type="character" w:customStyle="1" w:styleId="given-names">
    <w:name w:val="given-names"/>
    <w:basedOn w:val="DefaultParagraphFont"/>
    <w:rsid w:val="00E875A4"/>
  </w:style>
  <w:style w:type="character" w:customStyle="1" w:styleId="year">
    <w:name w:val="year"/>
    <w:basedOn w:val="DefaultParagraphFont"/>
    <w:rsid w:val="00E875A4"/>
  </w:style>
  <w:style w:type="character" w:customStyle="1" w:styleId="article-title">
    <w:name w:val="article-title"/>
    <w:basedOn w:val="DefaultParagraphFont"/>
    <w:rsid w:val="00E875A4"/>
  </w:style>
  <w:style w:type="character" w:customStyle="1" w:styleId="source">
    <w:name w:val="source"/>
    <w:basedOn w:val="DefaultParagraphFont"/>
    <w:rsid w:val="00E875A4"/>
  </w:style>
  <w:style w:type="character" w:customStyle="1" w:styleId="volume">
    <w:name w:val="volume"/>
    <w:basedOn w:val="DefaultParagraphFont"/>
    <w:rsid w:val="00E875A4"/>
  </w:style>
  <w:style w:type="character" w:customStyle="1" w:styleId="issue">
    <w:name w:val="issue"/>
    <w:basedOn w:val="DefaultParagraphFont"/>
    <w:rsid w:val="00E875A4"/>
  </w:style>
  <w:style w:type="character" w:customStyle="1" w:styleId="fpage">
    <w:name w:val="fpage"/>
    <w:basedOn w:val="DefaultParagraphFont"/>
    <w:rsid w:val="00E875A4"/>
  </w:style>
  <w:style w:type="character" w:customStyle="1" w:styleId="lpage">
    <w:name w:val="lpage"/>
    <w:basedOn w:val="DefaultParagraphFont"/>
    <w:rsid w:val="00E875A4"/>
  </w:style>
  <w:style w:type="character" w:customStyle="1" w:styleId="publisher-name">
    <w:name w:val="publisher-name"/>
    <w:basedOn w:val="DefaultParagraphFont"/>
    <w:rsid w:val="00E875A4"/>
  </w:style>
  <w:style w:type="character" w:styleId="Strong">
    <w:name w:val="Strong"/>
    <w:basedOn w:val="DefaultParagraphFont"/>
    <w:uiPriority w:val="22"/>
    <w:qFormat/>
    <w:rsid w:val="00346A99"/>
    <w:rPr>
      <w:b/>
      <w:bCs/>
    </w:rPr>
  </w:style>
  <w:style w:type="character" w:customStyle="1" w:styleId="Heading3Char">
    <w:name w:val="Heading 3 Char"/>
    <w:basedOn w:val="DefaultParagraphFont"/>
    <w:link w:val="Heading3"/>
    <w:uiPriority w:val="9"/>
    <w:rsid w:val="00346A9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3528A"/>
    <w:pPr>
      <w:ind w:left="720"/>
      <w:contextualSpacing/>
    </w:pPr>
  </w:style>
  <w:style w:type="character" w:customStyle="1" w:styleId="show-for-sr">
    <w:name w:val="show-for-sr"/>
    <w:basedOn w:val="DefaultParagraphFont"/>
    <w:rsid w:val="005319B0"/>
  </w:style>
  <w:style w:type="paragraph" w:customStyle="1" w:styleId="p">
    <w:name w:val="p"/>
    <w:basedOn w:val="Normal"/>
    <w:rsid w:val="004A70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4A70AC"/>
  </w:style>
  <w:style w:type="character" w:customStyle="1" w:styleId="name">
    <w:name w:val="name"/>
    <w:basedOn w:val="DefaultParagraphFont"/>
    <w:rsid w:val="009537BC"/>
  </w:style>
  <w:style w:type="character" w:customStyle="1" w:styleId="publisher-loc">
    <w:name w:val="publisher-loc"/>
    <w:basedOn w:val="DefaultParagraphFont"/>
    <w:rsid w:val="009537BC"/>
  </w:style>
  <w:style w:type="character" w:customStyle="1" w:styleId="dyjrff">
    <w:name w:val="dyjrff"/>
    <w:basedOn w:val="DefaultParagraphFont"/>
    <w:rsid w:val="009537BC"/>
  </w:style>
  <w:style w:type="character" w:customStyle="1" w:styleId="muxgbd">
    <w:name w:val="muxgbd"/>
    <w:basedOn w:val="DefaultParagraphFont"/>
    <w:rsid w:val="009537BC"/>
  </w:style>
  <w:style w:type="character" w:customStyle="1" w:styleId="Heading2Char">
    <w:name w:val="Heading 2 Char"/>
    <w:basedOn w:val="DefaultParagraphFont"/>
    <w:link w:val="Heading2"/>
    <w:uiPriority w:val="9"/>
    <w:semiHidden/>
    <w:rsid w:val="00240DCE"/>
    <w:rPr>
      <w:rFonts w:asciiTheme="majorHAnsi" w:eastAsiaTheme="majorEastAsia" w:hAnsiTheme="majorHAnsi" w:cstheme="majorBidi"/>
      <w:b/>
      <w:bCs/>
      <w:color w:val="4F81BD" w:themeColor="accent1"/>
      <w:sz w:val="26"/>
      <w:szCs w:val="26"/>
    </w:rPr>
  </w:style>
  <w:style w:type="paragraph" w:customStyle="1" w:styleId="post-meta">
    <w:name w:val="post-meta"/>
    <w:basedOn w:val="Normal"/>
    <w:rsid w:val="00240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240DCE"/>
  </w:style>
  <w:style w:type="character" w:customStyle="1" w:styleId="product">
    <w:name w:val="product"/>
    <w:basedOn w:val="DefaultParagraphFont"/>
    <w:rsid w:val="009B0306"/>
  </w:style>
  <w:style w:type="character" w:customStyle="1" w:styleId="product-authors">
    <w:name w:val="product-authors"/>
    <w:basedOn w:val="DefaultParagraphFont"/>
    <w:rsid w:val="009B0306"/>
  </w:style>
  <w:style w:type="character" w:customStyle="1" w:styleId="role">
    <w:name w:val="role"/>
    <w:basedOn w:val="DefaultParagraphFont"/>
    <w:rsid w:val="009B0306"/>
  </w:style>
  <w:style w:type="character" w:customStyle="1" w:styleId="refsource">
    <w:name w:val="refsource"/>
    <w:basedOn w:val="DefaultParagraphFont"/>
    <w:rsid w:val="009B0306"/>
  </w:style>
  <w:style w:type="character" w:customStyle="1" w:styleId="markedcontent">
    <w:name w:val="markedcontent"/>
    <w:basedOn w:val="DefaultParagraphFont"/>
    <w:rsid w:val="00904893"/>
  </w:style>
  <w:style w:type="character" w:customStyle="1" w:styleId="NoSpacingChar">
    <w:name w:val="No Spacing Char"/>
    <w:basedOn w:val="DefaultParagraphFont"/>
    <w:link w:val="NoSpacing"/>
    <w:uiPriority w:val="1"/>
    <w:rsid w:val="00904893"/>
  </w:style>
</w:styles>
</file>

<file path=word/webSettings.xml><?xml version="1.0" encoding="utf-8"?>
<w:webSettings xmlns:r="http://schemas.openxmlformats.org/officeDocument/2006/relationships" xmlns:w="http://schemas.openxmlformats.org/wordprocessingml/2006/main">
  <w:divs>
    <w:div w:id="32002992">
      <w:bodyDiv w:val="1"/>
      <w:marLeft w:val="0"/>
      <w:marRight w:val="0"/>
      <w:marTop w:val="0"/>
      <w:marBottom w:val="0"/>
      <w:divBdr>
        <w:top w:val="none" w:sz="0" w:space="0" w:color="auto"/>
        <w:left w:val="none" w:sz="0" w:space="0" w:color="auto"/>
        <w:bottom w:val="none" w:sz="0" w:space="0" w:color="auto"/>
        <w:right w:val="none" w:sz="0" w:space="0" w:color="auto"/>
      </w:divBdr>
    </w:div>
    <w:div w:id="382558322">
      <w:bodyDiv w:val="1"/>
      <w:marLeft w:val="0"/>
      <w:marRight w:val="0"/>
      <w:marTop w:val="0"/>
      <w:marBottom w:val="0"/>
      <w:divBdr>
        <w:top w:val="none" w:sz="0" w:space="0" w:color="auto"/>
        <w:left w:val="none" w:sz="0" w:space="0" w:color="auto"/>
        <w:bottom w:val="none" w:sz="0" w:space="0" w:color="auto"/>
        <w:right w:val="none" w:sz="0" w:space="0" w:color="auto"/>
      </w:divBdr>
    </w:div>
    <w:div w:id="758913416">
      <w:bodyDiv w:val="1"/>
      <w:marLeft w:val="0"/>
      <w:marRight w:val="0"/>
      <w:marTop w:val="0"/>
      <w:marBottom w:val="0"/>
      <w:divBdr>
        <w:top w:val="none" w:sz="0" w:space="0" w:color="auto"/>
        <w:left w:val="none" w:sz="0" w:space="0" w:color="auto"/>
        <w:bottom w:val="none" w:sz="0" w:space="0" w:color="auto"/>
        <w:right w:val="none" w:sz="0" w:space="0" w:color="auto"/>
      </w:divBdr>
      <w:divsChild>
        <w:div w:id="180513121">
          <w:marLeft w:val="0"/>
          <w:marRight w:val="0"/>
          <w:marTop w:val="0"/>
          <w:marBottom w:val="0"/>
          <w:divBdr>
            <w:top w:val="none" w:sz="0" w:space="0" w:color="auto"/>
            <w:left w:val="none" w:sz="0" w:space="0" w:color="auto"/>
            <w:bottom w:val="none" w:sz="0" w:space="0" w:color="auto"/>
            <w:right w:val="none" w:sz="0" w:space="0" w:color="auto"/>
          </w:divBdr>
          <w:divsChild>
            <w:div w:id="352615386">
              <w:marLeft w:val="0"/>
              <w:marRight w:val="0"/>
              <w:marTop w:val="0"/>
              <w:marBottom w:val="0"/>
              <w:divBdr>
                <w:top w:val="none" w:sz="0" w:space="0" w:color="auto"/>
                <w:left w:val="none" w:sz="0" w:space="0" w:color="auto"/>
                <w:bottom w:val="none" w:sz="0" w:space="0" w:color="auto"/>
                <w:right w:val="none" w:sz="0" w:space="0" w:color="auto"/>
              </w:divBdr>
              <w:divsChild>
                <w:div w:id="19156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6533">
          <w:marLeft w:val="0"/>
          <w:marRight w:val="0"/>
          <w:marTop w:val="0"/>
          <w:marBottom w:val="0"/>
          <w:divBdr>
            <w:top w:val="none" w:sz="0" w:space="0" w:color="auto"/>
            <w:left w:val="none" w:sz="0" w:space="0" w:color="auto"/>
            <w:bottom w:val="none" w:sz="0" w:space="0" w:color="auto"/>
            <w:right w:val="none" w:sz="0" w:space="0" w:color="auto"/>
          </w:divBdr>
          <w:divsChild>
            <w:div w:id="232131239">
              <w:marLeft w:val="0"/>
              <w:marRight w:val="0"/>
              <w:marTop w:val="0"/>
              <w:marBottom w:val="0"/>
              <w:divBdr>
                <w:top w:val="none" w:sz="0" w:space="0" w:color="auto"/>
                <w:left w:val="none" w:sz="0" w:space="0" w:color="auto"/>
                <w:bottom w:val="none" w:sz="0" w:space="0" w:color="auto"/>
                <w:right w:val="none" w:sz="0" w:space="0" w:color="auto"/>
              </w:divBdr>
              <w:divsChild>
                <w:div w:id="1643852590">
                  <w:marLeft w:val="0"/>
                  <w:marRight w:val="0"/>
                  <w:marTop w:val="0"/>
                  <w:marBottom w:val="0"/>
                  <w:divBdr>
                    <w:top w:val="none" w:sz="0" w:space="0" w:color="auto"/>
                    <w:left w:val="none" w:sz="0" w:space="0" w:color="auto"/>
                    <w:bottom w:val="none" w:sz="0" w:space="0" w:color="auto"/>
                    <w:right w:val="none" w:sz="0" w:space="0" w:color="auto"/>
                  </w:divBdr>
                </w:div>
              </w:divsChild>
            </w:div>
            <w:div w:id="1005589439">
              <w:marLeft w:val="0"/>
              <w:marRight w:val="0"/>
              <w:marTop w:val="0"/>
              <w:marBottom w:val="0"/>
              <w:divBdr>
                <w:top w:val="none" w:sz="0" w:space="0" w:color="auto"/>
                <w:left w:val="none" w:sz="0" w:space="0" w:color="auto"/>
                <w:bottom w:val="none" w:sz="0" w:space="0" w:color="auto"/>
                <w:right w:val="none" w:sz="0" w:space="0" w:color="auto"/>
              </w:divBdr>
              <w:divsChild>
                <w:div w:id="6869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6402">
      <w:bodyDiv w:val="1"/>
      <w:marLeft w:val="0"/>
      <w:marRight w:val="0"/>
      <w:marTop w:val="0"/>
      <w:marBottom w:val="0"/>
      <w:divBdr>
        <w:top w:val="none" w:sz="0" w:space="0" w:color="auto"/>
        <w:left w:val="none" w:sz="0" w:space="0" w:color="auto"/>
        <w:bottom w:val="none" w:sz="0" w:space="0" w:color="auto"/>
        <w:right w:val="none" w:sz="0" w:space="0" w:color="auto"/>
      </w:divBdr>
    </w:div>
    <w:div w:id="849178649">
      <w:bodyDiv w:val="1"/>
      <w:marLeft w:val="0"/>
      <w:marRight w:val="0"/>
      <w:marTop w:val="0"/>
      <w:marBottom w:val="0"/>
      <w:divBdr>
        <w:top w:val="none" w:sz="0" w:space="0" w:color="auto"/>
        <w:left w:val="none" w:sz="0" w:space="0" w:color="auto"/>
        <w:bottom w:val="none" w:sz="0" w:space="0" w:color="auto"/>
        <w:right w:val="none" w:sz="0" w:space="0" w:color="auto"/>
      </w:divBdr>
      <w:divsChild>
        <w:div w:id="606815031">
          <w:marLeft w:val="0"/>
          <w:marRight w:val="0"/>
          <w:marTop w:val="0"/>
          <w:marBottom w:val="48"/>
          <w:divBdr>
            <w:top w:val="none" w:sz="0" w:space="0" w:color="auto"/>
            <w:left w:val="none" w:sz="0" w:space="0" w:color="auto"/>
            <w:bottom w:val="none" w:sz="0" w:space="0" w:color="auto"/>
            <w:right w:val="none" w:sz="0" w:space="0" w:color="auto"/>
          </w:divBdr>
          <w:divsChild>
            <w:div w:id="1281258678">
              <w:marLeft w:val="0"/>
              <w:marRight w:val="0"/>
              <w:marTop w:val="0"/>
              <w:marBottom w:val="0"/>
              <w:divBdr>
                <w:top w:val="none" w:sz="0" w:space="0" w:color="auto"/>
                <w:left w:val="none" w:sz="0" w:space="0" w:color="auto"/>
                <w:bottom w:val="none" w:sz="0" w:space="0" w:color="auto"/>
                <w:right w:val="none" w:sz="0" w:space="0" w:color="auto"/>
              </w:divBdr>
              <w:divsChild>
                <w:div w:id="20563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5471">
          <w:marLeft w:val="0"/>
          <w:marRight w:val="0"/>
          <w:marTop w:val="0"/>
          <w:marBottom w:val="48"/>
          <w:divBdr>
            <w:top w:val="none" w:sz="0" w:space="0" w:color="auto"/>
            <w:left w:val="none" w:sz="0" w:space="0" w:color="auto"/>
            <w:bottom w:val="none" w:sz="0" w:space="0" w:color="auto"/>
            <w:right w:val="none" w:sz="0" w:space="0" w:color="auto"/>
          </w:divBdr>
          <w:divsChild>
            <w:div w:id="683672623">
              <w:marLeft w:val="0"/>
              <w:marRight w:val="0"/>
              <w:marTop w:val="0"/>
              <w:marBottom w:val="0"/>
              <w:divBdr>
                <w:top w:val="none" w:sz="0" w:space="0" w:color="auto"/>
                <w:left w:val="none" w:sz="0" w:space="0" w:color="auto"/>
                <w:bottom w:val="none" w:sz="0" w:space="0" w:color="auto"/>
                <w:right w:val="none" w:sz="0" w:space="0" w:color="auto"/>
              </w:divBdr>
            </w:div>
            <w:div w:id="1943101765">
              <w:marLeft w:val="0"/>
              <w:marRight w:val="0"/>
              <w:marTop w:val="0"/>
              <w:marBottom w:val="0"/>
              <w:divBdr>
                <w:top w:val="none" w:sz="0" w:space="0" w:color="auto"/>
                <w:left w:val="none" w:sz="0" w:space="0" w:color="auto"/>
                <w:bottom w:val="none" w:sz="0" w:space="0" w:color="auto"/>
                <w:right w:val="none" w:sz="0" w:space="0" w:color="auto"/>
              </w:divBdr>
              <w:divsChild>
                <w:div w:id="4454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9687">
          <w:marLeft w:val="0"/>
          <w:marRight w:val="0"/>
          <w:marTop w:val="0"/>
          <w:marBottom w:val="48"/>
          <w:divBdr>
            <w:top w:val="none" w:sz="0" w:space="0" w:color="auto"/>
            <w:left w:val="none" w:sz="0" w:space="0" w:color="auto"/>
            <w:bottom w:val="none" w:sz="0" w:space="0" w:color="auto"/>
            <w:right w:val="none" w:sz="0" w:space="0" w:color="auto"/>
          </w:divBdr>
          <w:divsChild>
            <w:div w:id="697001350">
              <w:marLeft w:val="0"/>
              <w:marRight w:val="0"/>
              <w:marTop w:val="0"/>
              <w:marBottom w:val="0"/>
              <w:divBdr>
                <w:top w:val="none" w:sz="0" w:space="0" w:color="auto"/>
                <w:left w:val="none" w:sz="0" w:space="0" w:color="auto"/>
                <w:bottom w:val="none" w:sz="0" w:space="0" w:color="auto"/>
                <w:right w:val="none" w:sz="0" w:space="0" w:color="auto"/>
              </w:divBdr>
            </w:div>
            <w:div w:id="618225911">
              <w:marLeft w:val="0"/>
              <w:marRight w:val="0"/>
              <w:marTop w:val="0"/>
              <w:marBottom w:val="0"/>
              <w:divBdr>
                <w:top w:val="none" w:sz="0" w:space="0" w:color="auto"/>
                <w:left w:val="none" w:sz="0" w:space="0" w:color="auto"/>
                <w:bottom w:val="none" w:sz="0" w:space="0" w:color="auto"/>
                <w:right w:val="none" w:sz="0" w:space="0" w:color="auto"/>
              </w:divBdr>
              <w:divsChild>
                <w:div w:id="21265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2242">
      <w:bodyDiv w:val="1"/>
      <w:marLeft w:val="0"/>
      <w:marRight w:val="0"/>
      <w:marTop w:val="0"/>
      <w:marBottom w:val="0"/>
      <w:divBdr>
        <w:top w:val="none" w:sz="0" w:space="0" w:color="auto"/>
        <w:left w:val="none" w:sz="0" w:space="0" w:color="auto"/>
        <w:bottom w:val="none" w:sz="0" w:space="0" w:color="auto"/>
        <w:right w:val="none" w:sz="0" w:space="0" w:color="auto"/>
      </w:divBdr>
    </w:div>
    <w:div w:id="1078863323">
      <w:bodyDiv w:val="1"/>
      <w:marLeft w:val="0"/>
      <w:marRight w:val="0"/>
      <w:marTop w:val="0"/>
      <w:marBottom w:val="0"/>
      <w:divBdr>
        <w:top w:val="none" w:sz="0" w:space="0" w:color="auto"/>
        <w:left w:val="none" w:sz="0" w:space="0" w:color="auto"/>
        <w:bottom w:val="none" w:sz="0" w:space="0" w:color="auto"/>
        <w:right w:val="none" w:sz="0" w:space="0" w:color="auto"/>
      </w:divBdr>
    </w:div>
    <w:div w:id="1232085618">
      <w:bodyDiv w:val="1"/>
      <w:marLeft w:val="0"/>
      <w:marRight w:val="0"/>
      <w:marTop w:val="0"/>
      <w:marBottom w:val="0"/>
      <w:divBdr>
        <w:top w:val="none" w:sz="0" w:space="0" w:color="auto"/>
        <w:left w:val="none" w:sz="0" w:space="0" w:color="auto"/>
        <w:bottom w:val="none" w:sz="0" w:space="0" w:color="auto"/>
        <w:right w:val="none" w:sz="0" w:space="0" w:color="auto"/>
      </w:divBdr>
      <w:divsChild>
        <w:div w:id="2035645774">
          <w:marLeft w:val="0"/>
          <w:marRight w:val="0"/>
          <w:marTop w:val="0"/>
          <w:marBottom w:val="40"/>
          <w:divBdr>
            <w:top w:val="none" w:sz="0" w:space="0" w:color="auto"/>
            <w:left w:val="none" w:sz="0" w:space="0" w:color="auto"/>
            <w:bottom w:val="none" w:sz="0" w:space="0" w:color="auto"/>
            <w:right w:val="none" w:sz="0" w:space="0" w:color="auto"/>
          </w:divBdr>
          <w:divsChild>
            <w:div w:id="1832598592">
              <w:marLeft w:val="0"/>
              <w:marRight w:val="0"/>
              <w:marTop w:val="0"/>
              <w:marBottom w:val="0"/>
              <w:divBdr>
                <w:top w:val="none" w:sz="0" w:space="0" w:color="auto"/>
                <w:left w:val="none" w:sz="0" w:space="0" w:color="auto"/>
                <w:bottom w:val="none" w:sz="0" w:space="0" w:color="auto"/>
                <w:right w:val="none" w:sz="0" w:space="0" w:color="auto"/>
              </w:divBdr>
              <w:divsChild>
                <w:div w:id="343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5897">
          <w:marLeft w:val="0"/>
          <w:marRight w:val="0"/>
          <w:marTop w:val="0"/>
          <w:marBottom w:val="40"/>
          <w:divBdr>
            <w:top w:val="none" w:sz="0" w:space="0" w:color="auto"/>
            <w:left w:val="none" w:sz="0" w:space="0" w:color="auto"/>
            <w:bottom w:val="none" w:sz="0" w:space="0" w:color="auto"/>
            <w:right w:val="none" w:sz="0" w:space="0" w:color="auto"/>
          </w:divBdr>
          <w:divsChild>
            <w:div w:id="1590966216">
              <w:marLeft w:val="0"/>
              <w:marRight w:val="0"/>
              <w:marTop w:val="0"/>
              <w:marBottom w:val="0"/>
              <w:divBdr>
                <w:top w:val="none" w:sz="0" w:space="0" w:color="auto"/>
                <w:left w:val="none" w:sz="0" w:space="0" w:color="auto"/>
                <w:bottom w:val="none" w:sz="0" w:space="0" w:color="auto"/>
                <w:right w:val="none" w:sz="0" w:space="0" w:color="auto"/>
              </w:divBdr>
              <w:divsChild>
                <w:div w:id="9770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70932">
      <w:bodyDiv w:val="1"/>
      <w:marLeft w:val="0"/>
      <w:marRight w:val="0"/>
      <w:marTop w:val="0"/>
      <w:marBottom w:val="0"/>
      <w:divBdr>
        <w:top w:val="none" w:sz="0" w:space="0" w:color="auto"/>
        <w:left w:val="none" w:sz="0" w:space="0" w:color="auto"/>
        <w:bottom w:val="none" w:sz="0" w:space="0" w:color="auto"/>
        <w:right w:val="none" w:sz="0" w:space="0" w:color="auto"/>
      </w:divBdr>
    </w:div>
    <w:div w:id="1318681743">
      <w:bodyDiv w:val="1"/>
      <w:marLeft w:val="0"/>
      <w:marRight w:val="0"/>
      <w:marTop w:val="0"/>
      <w:marBottom w:val="0"/>
      <w:divBdr>
        <w:top w:val="none" w:sz="0" w:space="0" w:color="auto"/>
        <w:left w:val="none" w:sz="0" w:space="0" w:color="auto"/>
        <w:bottom w:val="none" w:sz="0" w:space="0" w:color="auto"/>
        <w:right w:val="none" w:sz="0" w:space="0" w:color="auto"/>
      </w:divBdr>
    </w:div>
    <w:div w:id="1448308391">
      <w:bodyDiv w:val="1"/>
      <w:marLeft w:val="0"/>
      <w:marRight w:val="0"/>
      <w:marTop w:val="0"/>
      <w:marBottom w:val="0"/>
      <w:divBdr>
        <w:top w:val="none" w:sz="0" w:space="0" w:color="auto"/>
        <w:left w:val="none" w:sz="0" w:space="0" w:color="auto"/>
        <w:bottom w:val="none" w:sz="0" w:space="0" w:color="auto"/>
        <w:right w:val="none" w:sz="0" w:space="0" w:color="auto"/>
      </w:divBdr>
    </w:div>
    <w:div w:id="1453599146">
      <w:bodyDiv w:val="1"/>
      <w:marLeft w:val="0"/>
      <w:marRight w:val="0"/>
      <w:marTop w:val="0"/>
      <w:marBottom w:val="0"/>
      <w:divBdr>
        <w:top w:val="none" w:sz="0" w:space="0" w:color="auto"/>
        <w:left w:val="none" w:sz="0" w:space="0" w:color="auto"/>
        <w:bottom w:val="none" w:sz="0" w:space="0" w:color="auto"/>
        <w:right w:val="none" w:sz="0" w:space="0" w:color="auto"/>
      </w:divBdr>
    </w:div>
    <w:div w:id="1494486080">
      <w:bodyDiv w:val="1"/>
      <w:marLeft w:val="0"/>
      <w:marRight w:val="0"/>
      <w:marTop w:val="0"/>
      <w:marBottom w:val="0"/>
      <w:divBdr>
        <w:top w:val="none" w:sz="0" w:space="0" w:color="auto"/>
        <w:left w:val="none" w:sz="0" w:space="0" w:color="auto"/>
        <w:bottom w:val="none" w:sz="0" w:space="0" w:color="auto"/>
        <w:right w:val="none" w:sz="0" w:space="0" w:color="auto"/>
      </w:divBdr>
    </w:div>
    <w:div w:id="1567760143">
      <w:bodyDiv w:val="1"/>
      <w:marLeft w:val="0"/>
      <w:marRight w:val="0"/>
      <w:marTop w:val="0"/>
      <w:marBottom w:val="0"/>
      <w:divBdr>
        <w:top w:val="none" w:sz="0" w:space="0" w:color="auto"/>
        <w:left w:val="none" w:sz="0" w:space="0" w:color="auto"/>
        <w:bottom w:val="none" w:sz="0" w:space="0" w:color="auto"/>
        <w:right w:val="none" w:sz="0" w:space="0" w:color="auto"/>
      </w:divBdr>
      <w:divsChild>
        <w:div w:id="194084024">
          <w:marLeft w:val="0"/>
          <w:marRight w:val="0"/>
          <w:marTop w:val="0"/>
          <w:marBottom w:val="0"/>
          <w:divBdr>
            <w:top w:val="none" w:sz="0" w:space="0" w:color="auto"/>
            <w:left w:val="none" w:sz="0" w:space="0" w:color="auto"/>
            <w:bottom w:val="none" w:sz="0" w:space="0" w:color="auto"/>
            <w:right w:val="none" w:sz="0" w:space="0" w:color="auto"/>
          </w:divBdr>
          <w:divsChild>
            <w:div w:id="861474293">
              <w:marLeft w:val="0"/>
              <w:marRight w:val="0"/>
              <w:marTop w:val="0"/>
              <w:marBottom w:val="0"/>
              <w:divBdr>
                <w:top w:val="none" w:sz="0" w:space="0" w:color="auto"/>
                <w:left w:val="none" w:sz="0" w:space="0" w:color="auto"/>
                <w:bottom w:val="none" w:sz="0" w:space="0" w:color="auto"/>
                <w:right w:val="none" w:sz="0" w:space="0" w:color="auto"/>
              </w:divBdr>
              <w:divsChild>
                <w:div w:id="2019502558">
                  <w:marLeft w:val="0"/>
                  <w:marRight w:val="0"/>
                  <w:marTop w:val="0"/>
                  <w:marBottom w:val="0"/>
                  <w:divBdr>
                    <w:top w:val="none" w:sz="0" w:space="0" w:color="auto"/>
                    <w:left w:val="none" w:sz="0" w:space="0" w:color="auto"/>
                    <w:bottom w:val="none" w:sz="0" w:space="0" w:color="auto"/>
                    <w:right w:val="none" w:sz="0" w:space="0" w:color="auto"/>
                  </w:divBdr>
                  <w:divsChild>
                    <w:div w:id="120152621">
                      <w:marLeft w:val="0"/>
                      <w:marRight w:val="0"/>
                      <w:marTop w:val="0"/>
                      <w:marBottom w:val="0"/>
                      <w:divBdr>
                        <w:top w:val="none" w:sz="0" w:space="0" w:color="auto"/>
                        <w:left w:val="none" w:sz="0" w:space="0" w:color="auto"/>
                        <w:bottom w:val="none" w:sz="0" w:space="0" w:color="auto"/>
                        <w:right w:val="none" w:sz="0" w:space="0" w:color="auto"/>
                      </w:divBdr>
                      <w:divsChild>
                        <w:div w:id="1289513241">
                          <w:marLeft w:val="0"/>
                          <w:marRight w:val="0"/>
                          <w:marTop w:val="0"/>
                          <w:marBottom w:val="0"/>
                          <w:divBdr>
                            <w:top w:val="none" w:sz="0" w:space="0" w:color="auto"/>
                            <w:left w:val="none" w:sz="0" w:space="0" w:color="auto"/>
                            <w:bottom w:val="none" w:sz="0" w:space="0" w:color="auto"/>
                            <w:right w:val="none" w:sz="0" w:space="0" w:color="auto"/>
                          </w:divBdr>
                        </w:div>
                        <w:div w:id="2075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19252">
          <w:marLeft w:val="0"/>
          <w:marRight w:val="0"/>
          <w:marTop w:val="0"/>
          <w:marBottom w:val="0"/>
          <w:divBdr>
            <w:top w:val="none" w:sz="0" w:space="0" w:color="auto"/>
            <w:left w:val="none" w:sz="0" w:space="0" w:color="auto"/>
            <w:bottom w:val="none" w:sz="0" w:space="0" w:color="auto"/>
            <w:right w:val="none" w:sz="0" w:space="0" w:color="auto"/>
          </w:divBdr>
          <w:divsChild>
            <w:div w:id="1345279732">
              <w:marLeft w:val="0"/>
              <w:marRight w:val="0"/>
              <w:marTop w:val="0"/>
              <w:marBottom w:val="0"/>
              <w:divBdr>
                <w:top w:val="none" w:sz="0" w:space="0" w:color="auto"/>
                <w:left w:val="none" w:sz="0" w:space="0" w:color="auto"/>
                <w:bottom w:val="none" w:sz="0" w:space="0" w:color="auto"/>
                <w:right w:val="none" w:sz="0" w:space="0" w:color="auto"/>
              </w:divBdr>
              <w:divsChild>
                <w:div w:id="1747221094">
                  <w:marLeft w:val="0"/>
                  <w:marRight w:val="0"/>
                  <w:marTop w:val="0"/>
                  <w:marBottom w:val="0"/>
                  <w:divBdr>
                    <w:top w:val="none" w:sz="0" w:space="0" w:color="auto"/>
                    <w:left w:val="none" w:sz="0" w:space="0" w:color="auto"/>
                    <w:bottom w:val="none" w:sz="0" w:space="0" w:color="auto"/>
                    <w:right w:val="none" w:sz="0" w:space="0" w:color="auto"/>
                  </w:divBdr>
                  <w:divsChild>
                    <w:div w:id="511535247">
                      <w:marLeft w:val="0"/>
                      <w:marRight w:val="0"/>
                      <w:marTop w:val="0"/>
                      <w:marBottom w:val="0"/>
                      <w:divBdr>
                        <w:top w:val="none" w:sz="0" w:space="0" w:color="auto"/>
                        <w:left w:val="none" w:sz="0" w:space="0" w:color="auto"/>
                        <w:bottom w:val="none" w:sz="0" w:space="0" w:color="auto"/>
                        <w:right w:val="none" w:sz="0" w:space="0" w:color="auto"/>
                      </w:divBdr>
                      <w:divsChild>
                        <w:div w:id="1007054566">
                          <w:marLeft w:val="0"/>
                          <w:marRight w:val="0"/>
                          <w:marTop w:val="0"/>
                          <w:marBottom w:val="0"/>
                          <w:divBdr>
                            <w:top w:val="none" w:sz="0" w:space="0" w:color="auto"/>
                            <w:left w:val="none" w:sz="0" w:space="0" w:color="auto"/>
                            <w:bottom w:val="none" w:sz="0" w:space="0" w:color="auto"/>
                            <w:right w:val="none" w:sz="0" w:space="0" w:color="auto"/>
                          </w:divBdr>
                          <w:divsChild>
                            <w:div w:id="1516575207">
                              <w:marLeft w:val="0"/>
                              <w:marRight w:val="0"/>
                              <w:marTop w:val="0"/>
                              <w:marBottom w:val="0"/>
                              <w:divBdr>
                                <w:top w:val="none" w:sz="0" w:space="0" w:color="auto"/>
                                <w:left w:val="none" w:sz="0" w:space="0" w:color="auto"/>
                                <w:bottom w:val="none" w:sz="0" w:space="0" w:color="auto"/>
                                <w:right w:val="none" w:sz="0" w:space="0" w:color="auto"/>
                              </w:divBdr>
                              <w:divsChild>
                                <w:div w:id="35399945">
                                  <w:marLeft w:val="0"/>
                                  <w:marRight w:val="0"/>
                                  <w:marTop w:val="0"/>
                                  <w:marBottom w:val="0"/>
                                  <w:divBdr>
                                    <w:top w:val="none" w:sz="0" w:space="0" w:color="auto"/>
                                    <w:left w:val="none" w:sz="0" w:space="0" w:color="auto"/>
                                    <w:bottom w:val="none" w:sz="0" w:space="0" w:color="auto"/>
                                    <w:right w:val="none" w:sz="0" w:space="0" w:color="auto"/>
                                  </w:divBdr>
                                  <w:divsChild>
                                    <w:div w:id="297612572">
                                      <w:marLeft w:val="0"/>
                                      <w:marRight w:val="0"/>
                                      <w:marTop w:val="0"/>
                                      <w:marBottom w:val="0"/>
                                      <w:divBdr>
                                        <w:top w:val="none" w:sz="0" w:space="0" w:color="auto"/>
                                        <w:left w:val="none" w:sz="0" w:space="0" w:color="auto"/>
                                        <w:bottom w:val="none" w:sz="0" w:space="0" w:color="auto"/>
                                        <w:right w:val="none" w:sz="0" w:space="0" w:color="auto"/>
                                      </w:divBdr>
                                      <w:divsChild>
                                        <w:div w:id="1587881209">
                                          <w:marLeft w:val="0"/>
                                          <w:marRight w:val="0"/>
                                          <w:marTop w:val="0"/>
                                          <w:marBottom w:val="0"/>
                                          <w:divBdr>
                                            <w:top w:val="none" w:sz="0" w:space="0" w:color="auto"/>
                                            <w:left w:val="none" w:sz="0" w:space="0" w:color="auto"/>
                                            <w:bottom w:val="none" w:sz="0" w:space="0" w:color="auto"/>
                                            <w:right w:val="none" w:sz="0" w:space="0" w:color="auto"/>
                                          </w:divBdr>
                                        </w:div>
                                        <w:div w:id="1541237741">
                                          <w:marLeft w:val="0"/>
                                          <w:marRight w:val="0"/>
                                          <w:marTop w:val="0"/>
                                          <w:marBottom w:val="0"/>
                                          <w:divBdr>
                                            <w:top w:val="none" w:sz="0" w:space="0" w:color="auto"/>
                                            <w:left w:val="none" w:sz="0" w:space="0" w:color="auto"/>
                                            <w:bottom w:val="none" w:sz="0" w:space="0" w:color="auto"/>
                                            <w:right w:val="none" w:sz="0" w:space="0" w:color="auto"/>
                                          </w:divBdr>
                                          <w:divsChild>
                                            <w:div w:id="892305222">
                                              <w:marLeft w:val="0"/>
                                              <w:marRight w:val="0"/>
                                              <w:marTop w:val="0"/>
                                              <w:marBottom w:val="0"/>
                                              <w:divBdr>
                                                <w:top w:val="none" w:sz="0" w:space="0" w:color="auto"/>
                                                <w:left w:val="none" w:sz="0" w:space="0" w:color="auto"/>
                                                <w:bottom w:val="none" w:sz="0" w:space="0" w:color="auto"/>
                                                <w:right w:val="none" w:sz="0" w:space="0" w:color="auto"/>
                                              </w:divBdr>
                                              <w:divsChild>
                                                <w:div w:id="3174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106463">
      <w:bodyDiv w:val="1"/>
      <w:marLeft w:val="0"/>
      <w:marRight w:val="0"/>
      <w:marTop w:val="0"/>
      <w:marBottom w:val="0"/>
      <w:divBdr>
        <w:top w:val="none" w:sz="0" w:space="0" w:color="auto"/>
        <w:left w:val="none" w:sz="0" w:space="0" w:color="auto"/>
        <w:bottom w:val="none" w:sz="0" w:space="0" w:color="auto"/>
        <w:right w:val="none" w:sz="0" w:space="0" w:color="auto"/>
      </w:divBdr>
      <w:divsChild>
        <w:div w:id="1912500318">
          <w:marLeft w:val="0"/>
          <w:marRight w:val="0"/>
          <w:marTop w:val="0"/>
          <w:marBottom w:val="0"/>
          <w:divBdr>
            <w:top w:val="none" w:sz="0" w:space="0" w:color="auto"/>
            <w:left w:val="none" w:sz="0" w:space="0" w:color="auto"/>
            <w:bottom w:val="none" w:sz="0" w:space="0" w:color="auto"/>
            <w:right w:val="none" w:sz="0" w:space="0" w:color="auto"/>
          </w:divBdr>
          <w:divsChild>
            <w:div w:id="2024360698">
              <w:marLeft w:val="0"/>
              <w:marRight w:val="0"/>
              <w:marTop w:val="0"/>
              <w:marBottom w:val="0"/>
              <w:divBdr>
                <w:top w:val="none" w:sz="0" w:space="0" w:color="auto"/>
                <w:left w:val="none" w:sz="0" w:space="0" w:color="auto"/>
                <w:bottom w:val="none" w:sz="0" w:space="0" w:color="auto"/>
                <w:right w:val="none" w:sz="0" w:space="0" w:color="auto"/>
              </w:divBdr>
            </w:div>
          </w:divsChild>
        </w:div>
        <w:div w:id="2142381234">
          <w:marLeft w:val="0"/>
          <w:marRight w:val="0"/>
          <w:marTop w:val="0"/>
          <w:marBottom w:val="0"/>
          <w:divBdr>
            <w:top w:val="none" w:sz="0" w:space="0" w:color="auto"/>
            <w:left w:val="none" w:sz="0" w:space="0" w:color="auto"/>
            <w:bottom w:val="none" w:sz="0" w:space="0" w:color="auto"/>
            <w:right w:val="none" w:sz="0" w:space="0" w:color="auto"/>
          </w:divBdr>
        </w:div>
      </w:divsChild>
    </w:div>
    <w:div w:id="1695181858">
      <w:bodyDiv w:val="1"/>
      <w:marLeft w:val="0"/>
      <w:marRight w:val="0"/>
      <w:marTop w:val="0"/>
      <w:marBottom w:val="0"/>
      <w:divBdr>
        <w:top w:val="none" w:sz="0" w:space="0" w:color="auto"/>
        <w:left w:val="none" w:sz="0" w:space="0" w:color="auto"/>
        <w:bottom w:val="none" w:sz="0" w:space="0" w:color="auto"/>
        <w:right w:val="none" w:sz="0" w:space="0" w:color="auto"/>
      </w:divBdr>
      <w:divsChild>
        <w:div w:id="1243028026">
          <w:marLeft w:val="0"/>
          <w:marRight w:val="0"/>
          <w:marTop w:val="0"/>
          <w:marBottom w:val="0"/>
          <w:divBdr>
            <w:top w:val="none" w:sz="0" w:space="0" w:color="auto"/>
            <w:left w:val="none" w:sz="0" w:space="0" w:color="auto"/>
            <w:bottom w:val="none" w:sz="0" w:space="0" w:color="auto"/>
            <w:right w:val="none" w:sz="0" w:space="0" w:color="auto"/>
          </w:divBdr>
          <w:divsChild>
            <w:div w:id="1867474466">
              <w:marLeft w:val="0"/>
              <w:marRight w:val="0"/>
              <w:marTop w:val="131"/>
              <w:marBottom w:val="131"/>
              <w:divBdr>
                <w:top w:val="none" w:sz="0" w:space="0" w:color="auto"/>
                <w:left w:val="none" w:sz="0" w:space="0" w:color="auto"/>
                <w:bottom w:val="none" w:sz="0" w:space="0" w:color="auto"/>
                <w:right w:val="none" w:sz="0" w:space="0" w:color="auto"/>
              </w:divBdr>
            </w:div>
          </w:divsChild>
        </w:div>
        <w:div w:id="1240209429">
          <w:marLeft w:val="0"/>
          <w:marRight w:val="0"/>
          <w:marTop w:val="0"/>
          <w:marBottom w:val="0"/>
          <w:divBdr>
            <w:top w:val="none" w:sz="0" w:space="0" w:color="auto"/>
            <w:left w:val="none" w:sz="0" w:space="0" w:color="auto"/>
            <w:bottom w:val="none" w:sz="0" w:space="0" w:color="auto"/>
            <w:right w:val="none" w:sz="0" w:space="0" w:color="auto"/>
          </w:divBdr>
          <w:divsChild>
            <w:div w:id="697313508">
              <w:marLeft w:val="0"/>
              <w:marRight w:val="0"/>
              <w:marTop w:val="0"/>
              <w:marBottom w:val="0"/>
              <w:divBdr>
                <w:top w:val="none" w:sz="0" w:space="0" w:color="auto"/>
                <w:left w:val="none" w:sz="0" w:space="0" w:color="auto"/>
                <w:bottom w:val="none" w:sz="0" w:space="0" w:color="auto"/>
                <w:right w:val="none" w:sz="0" w:space="0" w:color="auto"/>
              </w:divBdr>
              <w:divsChild>
                <w:div w:id="511720483">
                  <w:marLeft w:val="0"/>
                  <w:marRight w:val="0"/>
                  <w:marTop w:val="0"/>
                  <w:marBottom w:val="0"/>
                  <w:divBdr>
                    <w:top w:val="none" w:sz="0" w:space="0" w:color="auto"/>
                    <w:left w:val="none" w:sz="0" w:space="0" w:color="auto"/>
                    <w:bottom w:val="none" w:sz="0" w:space="0" w:color="auto"/>
                    <w:right w:val="none" w:sz="0" w:space="0" w:color="auto"/>
                  </w:divBdr>
                  <w:divsChild>
                    <w:div w:id="1718972661">
                      <w:marLeft w:val="0"/>
                      <w:marRight w:val="0"/>
                      <w:marTop w:val="0"/>
                      <w:marBottom w:val="0"/>
                      <w:divBdr>
                        <w:top w:val="none" w:sz="0" w:space="0" w:color="auto"/>
                        <w:left w:val="none" w:sz="0" w:space="0" w:color="auto"/>
                        <w:bottom w:val="none" w:sz="0" w:space="0" w:color="auto"/>
                        <w:right w:val="none" w:sz="0" w:space="0" w:color="auto"/>
                      </w:divBdr>
                      <w:divsChild>
                        <w:div w:id="177161183">
                          <w:marLeft w:val="0"/>
                          <w:marRight w:val="0"/>
                          <w:marTop w:val="0"/>
                          <w:marBottom w:val="0"/>
                          <w:divBdr>
                            <w:top w:val="none" w:sz="0" w:space="0" w:color="auto"/>
                            <w:left w:val="none" w:sz="0" w:space="0" w:color="auto"/>
                            <w:bottom w:val="none" w:sz="0" w:space="0" w:color="auto"/>
                            <w:right w:val="none" w:sz="0" w:space="0" w:color="auto"/>
                          </w:divBdr>
                          <w:divsChild>
                            <w:div w:id="9281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882529">
      <w:bodyDiv w:val="1"/>
      <w:marLeft w:val="0"/>
      <w:marRight w:val="0"/>
      <w:marTop w:val="0"/>
      <w:marBottom w:val="0"/>
      <w:divBdr>
        <w:top w:val="none" w:sz="0" w:space="0" w:color="auto"/>
        <w:left w:val="none" w:sz="0" w:space="0" w:color="auto"/>
        <w:bottom w:val="none" w:sz="0" w:space="0" w:color="auto"/>
        <w:right w:val="none" w:sz="0" w:space="0" w:color="auto"/>
      </w:divBdr>
      <w:divsChild>
        <w:div w:id="1582635638">
          <w:marLeft w:val="0"/>
          <w:marRight w:val="0"/>
          <w:marTop w:val="0"/>
          <w:marBottom w:val="0"/>
          <w:divBdr>
            <w:top w:val="none" w:sz="0" w:space="0" w:color="auto"/>
            <w:left w:val="none" w:sz="0" w:space="0" w:color="auto"/>
            <w:bottom w:val="none" w:sz="0" w:space="0" w:color="auto"/>
            <w:right w:val="none" w:sz="0" w:space="0" w:color="auto"/>
          </w:divBdr>
          <w:divsChild>
            <w:div w:id="1796438804">
              <w:marLeft w:val="0"/>
              <w:marRight w:val="0"/>
              <w:marTop w:val="0"/>
              <w:marBottom w:val="0"/>
              <w:divBdr>
                <w:top w:val="none" w:sz="0" w:space="0" w:color="auto"/>
                <w:left w:val="none" w:sz="0" w:space="0" w:color="auto"/>
                <w:bottom w:val="none" w:sz="0" w:space="0" w:color="auto"/>
                <w:right w:val="none" w:sz="0" w:space="0" w:color="auto"/>
              </w:divBdr>
              <w:divsChild>
                <w:div w:id="2100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7958">
          <w:marLeft w:val="0"/>
          <w:marRight w:val="0"/>
          <w:marTop w:val="0"/>
          <w:marBottom w:val="0"/>
          <w:divBdr>
            <w:top w:val="none" w:sz="0" w:space="0" w:color="auto"/>
            <w:left w:val="none" w:sz="0" w:space="0" w:color="auto"/>
            <w:bottom w:val="none" w:sz="0" w:space="0" w:color="auto"/>
            <w:right w:val="none" w:sz="0" w:space="0" w:color="auto"/>
          </w:divBdr>
          <w:divsChild>
            <w:div w:id="1973368367">
              <w:marLeft w:val="0"/>
              <w:marRight w:val="0"/>
              <w:marTop w:val="0"/>
              <w:marBottom w:val="0"/>
              <w:divBdr>
                <w:top w:val="none" w:sz="0" w:space="0" w:color="auto"/>
                <w:left w:val="none" w:sz="0" w:space="0" w:color="auto"/>
                <w:bottom w:val="none" w:sz="0" w:space="0" w:color="auto"/>
                <w:right w:val="none" w:sz="0" w:space="0" w:color="auto"/>
              </w:divBdr>
              <w:divsChild>
                <w:div w:id="6672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mashehu@hotmail.com" TargetMode="External"/><Relationship Id="rId13" Type="http://schemas.openxmlformats.org/officeDocument/2006/relationships/hyperlink" Target="javascript:;" TargetMode="External"/><Relationship Id="rId18" Type="http://schemas.openxmlformats.org/officeDocument/2006/relationships/hyperlink" Target="https://en.wikipedia.org/wiki/ISBN_(identifi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wikipedia.org/wiki/Ingrid_Piller" TargetMode="External"/><Relationship Id="rId7" Type="http://schemas.openxmlformats.org/officeDocument/2006/relationships/endnotes" Target="endnotes.xml"/><Relationship Id="rId12" Type="http://schemas.openxmlformats.org/officeDocument/2006/relationships/hyperlink" Target="https://journals.sagepub.com/doi/full/10.1177/21582440211061533" TargetMode="External"/><Relationship Id="rId17" Type="http://schemas.openxmlformats.org/officeDocument/2006/relationships/hyperlink" Target="https://www.teachingenglish.org.uk/sites/teacheng/files/H035%20ELTRA%20Internationalisation_HE_and%20the%20growing%20demand%20for%20English%20A4_FINAL_WEB.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enjamins.com"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hyperlink" Target="https://doi.org/10.1080/1367005.2019.1707768" TargetMode="External"/><Relationship Id="rId5" Type="http://schemas.openxmlformats.org/officeDocument/2006/relationships/webSettings" Target="webSettings.xml"/><Relationship Id="rId15" Type="http://schemas.openxmlformats.org/officeDocument/2006/relationships/hyperlink" Target="https://scholars.uow.edu.au/display/publication76376" TargetMode="External"/><Relationship Id="rId23" Type="http://schemas.openxmlformats.org/officeDocument/2006/relationships/hyperlink" Target="javascript:;" TargetMode="External"/><Relationship Id="rId10" Type="http://schemas.openxmlformats.org/officeDocument/2006/relationships/hyperlink" Target="https://journals.sagepub.com/doi/full/10.1177/21582440211061533" TargetMode="External"/><Relationship Id="rId19" Type="http://schemas.openxmlformats.org/officeDocument/2006/relationships/hyperlink" Target="https://en.wikipedia.org/wiki/Special:BookSources/978-0-86355-862-7" TargetMode="External"/><Relationship Id="rId4" Type="http://schemas.openxmlformats.org/officeDocument/2006/relationships/settings" Target="settings.xml"/><Relationship Id="rId9" Type="http://schemas.openxmlformats.org/officeDocument/2006/relationships/hyperlink" Target="https://journals.sagepub.com/doi/full/10.1177/21582440211061533" TargetMode="External"/><Relationship Id="rId14" Type="http://schemas.openxmlformats.org/officeDocument/2006/relationships/hyperlink" Target="https://doi.org/10.1080/01434632.2016.1207183" TargetMode="External"/><Relationship Id="rId22" Type="http://schemas.openxmlformats.org/officeDocument/2006/relationships/hyperlink" Target="https://oxford.universitypressscholarship.com/view/10.1093/acprof:oso/9780199937240.001.0001/acprof-9780199937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00CB-5F52-4DE1-A4FA-F255DC10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6410</Words>
  <Characters>36540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 USER</cp:lastModifiedBy>
  <cp:revision>2</cp:revision>
  <dcterms:created xsi:type="dcterms:W3CDTF">2022-12-21T10:49:00Z</dcterms:created>
  <dcterms:modified xsi:type="dcterms:W3CDTF">2022-12-21T10:49:00Z</dcterms:modified>
</cp:coreProperties>
</file>