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CED" w:rsidRDefault="007A714F" w:rsidP="006E1CED">
      <w:pPr>
        <w:spacing w:line="240" w:lineRule="auto"/>
        <w:jc w:val="both"/>
        <w:rPr>
          <w:rFonts w:ascii="Times New Roman" w:hAnsi="Times New Roman" w:cs="Times New Roman"/>
          <w:b/>
          <w:sz w:val="24"/>
          <w:szCs w:val="24"/>
        </w:rPr>
      </w:pPr>
      <w:bookmarkStart w:id="0" w:name="_GoBack"/>
      <w:bookmarkEnd w:id="0"/>
      <w:r w:rsidRPr="00AD57F8">
        <w:rPr>
          <w:rFonts w:ascii="Times New Roman" w:hAnsi="Times New Roman" w:cs="Times New Roman"/>
          <w:b/>
          <w:sz w:val="24"/>
          <w:szCs w:val="24"/>
        </w:rPr>
        <w:t>IMPACT OF SMALL SCALE</w:t>
      </w:r>
      <w:r w:rsidR="00C61CB8">
        <w:rPr>
          <w:rFonts w:ascii="Times New Roman" w:hAnsi="Times New Roman" w:cs="Times New Roman"/>
          <w:b/>
          <w:sz w:val="24"/>
          <w:szCs w:val="24"/>
        </w:rPr>
        <w:t xml:space="preserve"> ENTERPRISE</w:t>
      </w:r>
      <w:r w:rsidRPr="00AD57F8">
        <w:rPr>
          <w:rFonts w:ascii="Times New Roman" w:hAnsi="Times New Roman" w:cs="Times New Roman"/>
          <w:b/>
          <w:sz w:val="24"/>
          <w:szCs w:val="24"/>
        </w:rPr>
        <w:t xml:space="preserve"> FINANCING </w:t>
      </w:r>
      <w:r w:rsidR="00BE62E2">
        <w:rPr>
          <w:rFonts w:ascii="Times New Roman" w:hAnsi="Times New Roman" w:cs="Times New Roman"/>
          <w:b/>
          <w:sz w:val="24"/>
          <w:szCs w:val="24"/>
        </w:rPr>
        <w:t>BY</w:t>
      </w:r>
      <w:r>
        <w:rPr>
          <w:rFonts w:ascii="Times New Roman" w:hAnsi="Times New Roman" w:cs="Times New Roman"/>
          <w:b/>
          <w:sz w:val="24"/>
          <w:szCs w:val="24"/>
        </w:rPr>
        <w:t xml:space="preserve"> </w:t>
      </w:r>
      <w:r w:rsidRPr="00AD57F8">
        <w:rPr>
          <w:rFonts w:ascii="Times New Roman" w:hAnsi="Times New Roman" w:cs="Times New Roman"/>
          <w:b/>
          <w:sz w:val="24"/>
          <w:szCs w:val="24"/>
        </w:rPr>
        <w:t>DEPOSIT MONEY BANK</w:t>
      </w:r>
      <w:r>
        <w:rPr>
          <w:rFonts w:ascii="Times New Roman" w:hAnsi="Times New Roman" w:cs="Times New Roman"/>
          <w:b/>
          <w:sz w:val="24"/>
          <w:szCs w:val="24"/>
        </w:rPr>
        <w:t>S</w:t>
      </w:r>
      <w:r w:rsidRPr="00AD57F8">
        <w:rPr>
          <w:rFonts w:ascii="Times New Roman" w:hAnsi="Times New Roman" w:cs="Times New Roman"/>
          <w:b/>
          <w:sz w:val="24"/>
          <w:szCs w:val="24"/>
        </w:rPr>
        <w:t xml:space="preserve"> ON NIGERIAN ECONOMY (1999-2015)</w:t>
      </w:r>
    </w:p>
    <w:p w:rsidR="006E1CED" w:rsidRPr="00304735" w:rsidRDefault="006E1CED" w:rsidP="006E1CED">
      <w:pPr>
        <w:spacing w:line="240" w:lineRule="auto"/>
        <w:jc w:val="center"/>
        <w:outlineLvl w:val="0"/>
        <w:rPr>
          <w:rFonts w:ascii="Times New Roman" w:hAnsi="Times New Roman" w:cs="Times New Roman"/>
          <w:b/>
          <w:sz w:val="12"/>
          <w:szCs w:val="24"/>
        </w:rPr>
      </w:pPr>
    </w:p>
    <w:p w:rsidR="006E1CED" w:rsidRDefault="007A714F" w:rsidP="006E1CED">
      <w:pPr>
        <w:spacing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By</w:t>
      </w:r>
    </w:p>
    <w:p w:rsidR="006E1CED" w:rsidRPr="00304735" w:rsidRDefault="006E1CED" w:rsidP="006E1CED">
      <w:pPr>
        <w:spacing w:line="240" w:lineRule="auto"/>
        <w:jc w:val="center"/>
        <w:outlineLvl w:val="0"/>
        <w:rPr>
          <w:rFonts w:ascii="Times New Roman" w:hAnsi="Times New Roman" w:cs="Times New Roman"/>
          <w:b/>
          <w:sz w:val="12"/>
          <w:szCs w:val="24"/>
        </w:rPr>
      </w:pPr>
    </w:p>
    <w:p w:rsidR="006E1CED" w:rsidRPr="00D607B9" w:rsidRDefault="007A714F" w:rsidP="006E1CED">
      <w:pPr>
        <w:spacing w:line="240" w:lineRule="auto"/>
        <w:jc w:val="center"/>
        <w:outlineLvl w:val="0"/>
        <w:rPr>
          <w:rFonts w:ascii="Times New Roman" w:hAnsi="Times New Roman" w:cs="Times New Roman"/>
          <w:b/>
          <w:sz w:val="24"/>
          <w:szCs w:val="24"/>
        </w:rPr>
      </w:pPr>
      <w:r w:rsidRPr="00A5405F">
        <w:rPr>
          <w:rFonts w:ascii="Times New Roman" w:hAnsi="Times New Roman" w:cs="Times New Roman"/>
          <w:b/>
          <w:sz w:val="24"/>
          <w:szCs w:val="24"/>
        </w:rPr>
        <w:t>Akubo</w:t>
      </w:r>
      <w:r>
        <w:rPr>
          <w:rFonts w:ascii="Times New Roman" w:hAnsi="Times New Roman" w:cs="Times New Roman"/>
          <w:b/>
          <w:sz w:val="24"/>
          <w:szCs w:val="24"/>
        </w:rPr>
        <w:t>,</w:t>
      </w:r>
      <w:r w:rsidRPr="00A5405F">
        <w:rPr>
          <w:rFonts w:ascii="Times New Roman" w:hAnsi="Times New Roman" w:cs="Times New Roman"/>
          <w:b/>
          <w:sz w:val="24"/>
          <w:szCs w:val="24"/>
        </w:rPr>
        <w:t xml:space="preserve"> Daniel</w:t>
      </w:r>
      <w:r>
        <w:rPr>
          <w:rFonts w:ascii="Times New Roman" w:hAnsi="Times New Roman" w:cs="Times New Roman"/>
          <w:b/>
          <w:sz w:val="24"/>
          <w:szCs w:val="24"/>
        </w:rPr>
        <w:t xml:space="preserve">, </w:t>
      </w:r>
    </w:p>
    <w:p w:rsidR="006E1CED" w:rsidRDefault="007A714F" w:rsidP="006E1CED">
      <w:pPr>
        <w:spacing w:line="240" w:lineRule="auto"/>
        <w:jc w:val="center"/>
        <w:outlineLvl w:val="0"/>
        <w:rPr>
          <w:rFonts w:ascii="Times New Roman" w:hAnsi="Times New Roman" w:cs="Times New Roman"/>
          <w:sz w:val="24"/>
          <w:szCs w:val="24"/>
        </w:rPr>
      </w:pPr>
      <w:r w:rsidRPr="005F3963">
        <w:rPr>
          <w:rFonts w:ascii="Times New Roman" w:hAnsi="Times New Roman" w:cs="Times New Roman"/>
          <w:sz w:val="24"/>
          <w:szCs w:val="24"/>
        </w:rPr>
        <w:t>Kogi State University, Anyigba,</w:t>
      </w:r>
      <w:r>
        <w:rPr>
          <w:rFonts w:ascii="Times New Roman" w:hAnsi="Times New Roman" w:cs="Times New Roman"/>
          <w:sz w:val="24"/>
          <w:szCs w:val="24"/>
        </w:rPr>
        <w:t xml:space="preserve"> Kogi State, Nigeria</w:t>
      </w:r>
      <w:r w:rsidRPr="005F3963">
        <w:rPr>
          <w:rFonts w:ascii="Times New Roman" w:hAnsi="Times New Roman" w:cs="Times New Roman"/>
          <w:sz w:val="24"/>
          <w:szCs w:val="24"/>
        </w:rPr>
        <w:t xml:space="preserve"> </w:t>
      </w:r>
    </w:p>
    <w:p w:rsidR="006E1CED" w:rsidRDefault="00D60C2A" w:rsidP="006E1CED">
      <w:pPr>
        <w:spacing w:line="240" w:lineRule="auto"/>
        <w:jc w:val="center"/>
        <w:outlineLvl w:val="0"/>
        <w:rPr>
          <w:rFonts w:ascii="Times New Roman" w:hAnsi="Times New Roman" w:cs="Times New Roman"/>
          <w:sz w:val="24"/>
          <w:szCs w:val="24"/>
        </w:rPr>
      </w:pPr>
      <w:hyperlink r:id="rId5" w:history="1">
        <w:r w:rsidR="007A714F" w:rsidRPr="00907A0A">
          <w:rPr>
            <w:rStyle w:val="Hyperlink"/>
            <w:rFonts w:ascii="Times New Roman" w:hAnsi="Times New Roman" w:cs="Times New Roman"/>
            <w:b/>
            <w:sz w:val="24"/>
            <w:szCs w:val="24"/>
          </w:rPr>
          <w:t>daniel.ak2001@yahoo.com</w:t>
        </w:r>
      </w:hyperlink>
    </w:p>
    <w:p w:rsidR="006E1CED" w:rsidRPr="00304735" w:rsidRDefault="006E1CED" w:rsidP="006E1CED">
      <w:pPr>
        <w:spacing w:line="240" w:lineRule="auto"/>
        <w:jc w:val="center"/>
        <w:outlineLvl w:val="0"/>
        <w:rPr>
          <w:rFonts w:ascii="Times New Roman" w:hAnsi="Times New Roman" w:cs="Times New Roman"/>
          <w:b/>
          <w:sz w:val="12"/>
          <w:szCs w:val="24"/>
        </w:rPr>
      </w:pPr>
    </w:p>
    <w:p w:rsidR="006E1CED" w:rsidRDefault="007A714F" w:rsidP="006E1CED">
      <w:pPr>
        <w:spacing w:line="240" w:lineRule="auto"/>
        <w:jc w:val="center"/>
        <w:outlineLvl w:val="0"/>
        <w:rPr>
          <w:rFonts w:ascii="Times New Roman" w:hAnsi="Times New Roman" w:cs="Times New Roman"/>
          <w:sz w:val="24"/>
          <w:szCs w:val="24"/>
        </w:rPr>
      </w:pPr>
      <w:proofErr w:type="spellStart"/>
      <w:r>
        <w:rPr>
          <w:rFonts w:ascii="Times New Roman" w:hAnsi="Times New Roman" w:cs="Times New Roman"/>
          <w:b/>
          <w:sz w:val="24"/>
          <w:szCs w:val="24"/>
        </w:rPr>
        <w:t>Ochepa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Abdulhafeez</w:t>
      </w:r>
      <w:proofErr w:type="spellEnd"/>
      <w:r w:rsidR="00FD1A6C" w:rsidRPr="00FD1A6C">
        <w:rPr>
          <w:rFonts w:ascii="Times New Roman" w:hAnsi="Times New Roman" w:cs="Times New Roman"/>
          <w:b/>
          <w:sz w:val="24"/>
          <w:szCs w:val="24"/>
        </w:rPr>
        <w:t xml:space="preserve"> </w:t>
      </w:r>
      <w:proofErr w:type="spellStart"/>
      <w:r w:rsidR="00FD1A6C">
        <w:rPr>
          <w:rFonts w:ascii="Times New Roman" w:hAnsi="Times New Roman" w:cs="Times New Roman"/>
          <w:b/>
          <w:sz w:val="24"/>
          <w:szCs w:val="24"/>
        </w:rPr>
        <w:t>Abubakar</w:t>
      </w:r>
      <w:proofErr w:type="spellEnd"/>
    </w:p>
    <w:p w:rsidR="006E1CED" w:rsidRDefault="007A714F" w:rsidP="006E1CED">
      <w:pPr>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Federal University of Technology, Minna, Niger State, Nigeria </w:t>
      </w:r>
    </w:p>
    <w:p w:rsidR="006E1CED" w:rsidRDefault="007A714F" w:rsidP="006E1CED">
      <w:pPr>
        <w:spacing w:line="240" w:lineRule="auto"/>
        <w:jc w:val="center"/>
        <w:outlineLvl w:val="0"/>
        <w:rPr>
          <w:rFonts w:ascii="Times New Roman" w:hAnsi="Times New Roman" w:cs="Times New Roman"/>
          <w:b/>
          <w:sz w:val="24"/>
          <w:szCs w:val="24"/>
        </w:rPr>
      </w:pPr>
      <w:r w:rsidRPr="00907A0A">
        <w:rPr>
          <w:rFonts w:ascii="Times New Roman" w:hAnsi="Times New Roman" w:cs="Times New Roman"/>
          <w:b/>
          <w:sz w:val="24"/>
          <w:szCs w:val="24"/>
        </w:rPr>
        <w:t xml:space="preserve"> </w:t>
      </w:r>
      <w:hyperlink r:id="rId6" w:history="1">
        <w:r w:rsidR="00BA5209" w:rsidRPr="00B842A9">
          <w:rPr>
            <w:rStyle w:val="Hyperlink"/>
            <w:rFonts w:ascii="Times New Roman" w:hAnsi="Times New Roman" w:cs="Times New Roman"/>
            <w:b/>
            <w:sz w:val="24"/>
            <w:szCs w:val="24"/>
          </w:rPr>
          <w:t>a.ochepa@futminna.edu.ng</w:t>
        </w:r>
      </w:hyperlink>
      <w:r w:rsidR="00FD1A6C">
        <w:rPr>
          <w:rFonts w:ascii="Times New Roman" w:hAnsi="Times New Roman" w:cs="Times New Roman"/>
          <w:b/>
          <w:sz w:val="24"/>
          <w:szCs w:val="24"/>
        </w:rPr>
        <w:t xml:space="preserve"> </w:t>
      </w:r>
    </w:p>
    <w:p w:rsidR="006E1CED" w:rsidRPr="00304735" w:rsidRDefault="006E1CED" w:rsidP="006E1CED">
      <w:pPr>
        <w:spacing w:line="240" w:lineRule="auto"/>
        <w:jc w:val="center"/>
        <w:outlineLvl w:val="0"/>
        <w:rPr>
          <w:rFonts w:ascii="Times New Roman" w:hAnsi="Times New Roman" w:cs="Times New Roman"/>
          <w:b/>
          <w:sz w:val="12"/>
          <w:szCs w:val="24"/>
        </w:rPr>
      </w:pPr>
    </w:p>
    <w:p w:rsidR="006E1CED" w:rsidRDefault="007A714F" w:rsidP="006E1CED">
      <w:pPr>
        <w:spacing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Aruna, Abdulazeez</w:t>
      </w:r>
    </w:p>
    <w:p w:rsidR="006E1CED" w:rsidRDefault="007A714F" w:rsidP="006E1CED">
      <w:pPr>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Auchi Polytechnic, Auchi, Edo State, Nigeria</w:t>
      </w:r>
    </w:p>
    <w:p w:rsidR="006E1CED" w:rsidRDefault="00D60C2A" w:rsidP="006E1CED">
      <w:pPr>
        <w:spacing w:line="240" w:lineRule="auto"/>
        <w:jc w:val="center"/>
        <w:outlineLvl w:val="0"/>
      </w:pPr>
      <w:hyperlink r:id="rId7" w:history="1">
        <w:r w:rsidR="007A714F" w:rsidRPr="00944DED">
          <w:rPr>
            <w:rStyle w:val="Hyperlink"/>
          </w:rPr>
          <w:t>Arunaaziz1@gmail.com</w:t>
        </w:r>
      </w:hyperlink>
    </w:p>
    <w:p w:rsidR="006E1CED" w:rsidRPr="000F4B7E" w:rsidRDefault="007A714F" w:rsidP="006E1CED">
      <w:pPr>
        <w:spacing w:line="240" w:lineRule="auto"/>
        <w:jc w:val="both"/>
        <w:outlineLvl w:val="0"/>
        <w:rPr>
          <w:rFonts w:ascii="Times New Roman" w:hAnsi="Times New Roman" w:cs="Times New Roman"/>
          <w:b/>
          <w:color w:val="000000" w:themeColor="text1"/>
          <w:sz w:val="24"/>
          <w:szCs w:val="24"/>
        </w:rPr>
      </w:pPr>
      <w:r w:rsidRPr="000F4B7E">
        <w:rPr>
          <w:rFonts w:ascii="Times New Roman" w:hAnsi="Times New Roman" w:cs="Times New Roman"/>
          <w:b/>
          <w:color w:val="000000" w:themeColor="text1"/>
          <w:sz w:val="24"/>
          <w:szCs w:val="24"/>
        </w:rPr>
        <w:t>Abstract</w:t>
      </w:r>
    </w:p>
    <w:p w:rsidR="006E1CED" w:rsidRPr="00872B32" w:rsidRDefault="007A714F" w:rsidP="006E1CED">
      <w:pPr>
        <w:spacing w:line="240" w:lineRule="auto"/>
        <w:jc w:val="both"/>
        <w:outlineLvl w:val="0"/>
        <w:rPr>
          <w:rFonts w:ascii="Times New Roman" w:hAnsi="Times New Roman" w:cs="Times New Roman"/>
          <w:i/>
          <w:color w:val="000000" w:themeColor="text1"/>
          <w:sz w:val="24"/>
          <w:szCs w:val="24"/>
        </w:rPr>
      </w:pPr>
      <w:r w:rsidRPr="00872B32">
        <w:rPr>
          <w:rFonts w:ascii="Times New Roman" w:hAnsi="Times New Roman" w:cs="Times New Roman"/>
          <w:i/>
          <w:color w:val="000000" w:themeColor="text1"/>
          <w:sz w:val="24"/>
          <w:szCs w:val="24"/>
        </w:rPr>
        <w:t>The role of finance in any business enterprise cannot be overemphasised. I</w:t>
      </w:r>
      <w:r w:rsidR="00BA5209" w:rsidRPr="00872B32">
        <w:rPr>
          <w:rFonts w:ascii="Times New Roman" w:hAnsi="Times New Roman" w:cs="Times New Roman"/>
          <w:i/>
          <w:color w:val="000000" w:themeColor="text1"/>
          <w:sz w:val="24"/>
          <w:szCs w:val="24"/>
        </w:rPr>
        <w:t xml:space="preserve">n any economy where the </w:t>
      </w:r>
      <w:r w:rsidRPr="00872B32">
        <w:rPr>
          <w:rFonts w:ascii="Times New Roman" w:hAnsi="Times New Roman" w:cs="Times New Roman"/>
          <w:i/>
          <w:color w:val="000000" w:themeColor="text1"/>
          <w:sz w:val="24"/>
          <w:szCs w:val="24"/>
        </w:rPr>
        <w:t xml:space="preserve">interest </w:t>
      </w:r>
      <w:r w:rsidR="00BA5209" w:rsidRPr="00872B32">
        <w:rPr>
          <w:rFonts w:ascii="Times New Roman" w:hAnsi="Times New Roman" w:cs="Times New Roman"/>
          <w:i/>
          <w:color w:val="000000" w:themeColor="text1"/>
          <w:sz w:val="24"/>
          <w:szCs w:val="24"/>
        </w:rPr>
        <w:t xml:space="preserve">rate </w:t>
      </w:r>
      <w:r w:rsidR="00872B32" w:rsidRPr="00872B32">
        <w:rPr>
          <w:rFonts w:ascii="Times New Roman" w:hAnsi="Times New Roman" w:cs="Times New Roman"/>
          <w:i/>
          <w:color w:val="000000" w:themeColor="text1"/>
          <w:sz w:val="24"/>
          <w:szCs w:val="24"/>
        </w:rPr>
        <w:t xml:space="preserve">on loan from </w:t>
      </w:r>
      <w:r w:rsidRPr="00872B32">
        <w:rPr>
          <w:rFonts w:ascii="Times New Roman" w:hAnsi="Times New Roman" w:cs="Times New Roman"/>
          <w:i/>
          <w:color w:val="000000" w:themeColor="text1"/>
          <w:sz w:val="24"/>
          <w:szCs w:val="24"/>
        </w:rPr>
        <w:t xml:space="preserve">deposit money banks is high, </w:t>
      </w:r>
      <w:r w:rsidR="00BA5209" w:rsidRPr="00872B32">
        <w:rPr>
          <w:rFonts w:ascii="Times New Roman" w:hAnsi="Times New Roman" w:cs="Times New Roman"/>
          <w:i/>
          <w:color w:val="000000" w:themeColor="text1"/>
          <w:sz w:val="24"/>
          <w:szCs w:val="24"/>
        </w:rPr>
        <w:t xml:space="preserve">it will be difficult for </w:t>
      </w:r>
      <w:r w:rsidRPr="00872B32">
        <w:rPr>
          <w:rFonts w:ascii="Times New Roman" w:hAnsi="Times New Roman" w:cs="Times New Roman"/>
          <w:i/>
          <w:color w:val="000000" w:themeColor="text1"/>
          <w:sz w:val="24"/>
          <w:szCs w:val="24"/>
        </w:rPr>
        <w:t>small scale ent</w:t>
      </w:r>
      <w:r w:rsidR="00BA5209" w:rsidRPr="00872B32">
        <w:rPr>
          <w:rFonts w:ascii="Times New Roman" w:hAnsi="Times New Roman" w:cs="Times New Roman"/>
          <w:i/>
          <w:color w:val="000000" w:themeColor="text1"/>
          <w:sz w:val="24"/>
          <w:szCs w:val="24"/>
        </w:rPr>
        <w:t xml:space="preserve">erprises </w:t>
      </w:r>
      <w:r w:rsidR="00872B32" w:rsidRPr="00872B32">
        <w:rPr>
          <w:rFonts w:ascii="Times New Roman" w:hAnsi="Times New Roman" w:cs="Times New Roman"/>
          <w:i/>
          <w:color w:val="000000" w:themeColor="text1"/>
          <w:sz w:val="24"/>
          <w:szCs w:val="24"/>
        </w:rPr>
        <w:t>to access</w:t>
      </w:r>
      <w:r w:rsidRPr="00872B32">
        <w:rPr>
          <w:rFonts w:ascii="Times New Roman" w:hAnsi="Times New Roman" w:cs="Times New Roman"/>
          <w:i/>
          <w:color w:val="000000" w:themeColor="text1"/>
          <w:sz w:val="24"/>
          <w:szCs w:val="24"/>
        </w:rPr>
        <w:t xml:space="preserve"> and repay </w:t>
      </w:r>
      <w:r w:rsidR="00872B32" w:rsidRPr="00872B32">
        <w:rPr>
          <w:rFonts w:ascii="Times New Roman" w:hAnsi="Times New Roman" w:cs="Times New Roman"/>
          <w:i/>
          <w:color w:val="000000" w:themeColor="text1"/>
          <w:sz w:val="24"/>
          <w:szCs w:val="24"/>
        </w:rPr>
        <w:t>loan facilities as scheduled. This may have adverse effects on</w:t>
      </w:r>
      <w:r w:rsidRPr="00872B32">
        <w:rPr>
          <w:rFonts w:ascii="Times New Roman" w:hAnsi="Times New Roman" w:cs="Times New Roman"/>
          <w:i/>
          <w:color w:val="000000" w:themeColor="text1"/>
          <w:sz w:val="24"/>
          <w:szCs w:val="24"/>
        </w:rPr>
        <w:t xml:space="preserve"> the real sector of the economy.  The study</w:t>
      </w:r>
      <w:r w:rsidR="00872B32" w:rsidRPr="00872B32">
        <w:rPr>
          <w:rFonts w:ascii="Times New Roman" w:hAnsi="Times New Roman" w:cs="Times New Roman"/>
          <w:i/>
          <w:color w:val="000000" w:themeColor="text1"/>
          <w:sz w:val="24"/>
          <w:szCs w:val="24"/>
        </w:rPr>
        <w:t xml:space="preserve"> </w:t>
      </w:r>
      <w:r w:rsidRPr="00872B32">
        <w:rPr>
          <w:rFonts w:ascii="Times New Roman" w:hAnsi="Times New Roman" w:cs="Times New Roman"/>
          <w:i/>
          <w:color w:val="000000" w:themeColor="text1"/>
          <w:sz w:val="24"/>
          <w:szCs w:val="24"/>
        </w:rPr>
        <w:t>sets to assess the impa</w:t>
      </w:r>
      <w:r w:rsidR="00BE62E2">
        <w:rPr>
          <w:rFonts w:ascii="Times New Roman" w:hAnsi="Times New Roman" w:cs="Times New Roman"/>
          <w:i/>
          <w:color w:val="000000" w:themeColor="text1"/>
          <w:sz w:val="24"/>
          <w:szCs w:val="24"/>
        </w:rPr>
        <w:t>ct of small scale</w:t>
      </w:r>
      <w:r w:rsidR="00C61CB8">
        <w:rPr>
          <w:rFonts w:ascii="Times New Roman" w:hAnsi="Times New Roman" w:cs="Times New Roman"/>
          <w:i/>
          <w:color w:val="000000" w:themeColor="text1"/>
          <w:sz w:val="24"/>
          <w:szCs w:val="24"/>
        </w:rPr>
        <w:t xml:space="preserve"> enterprise</w:t>
      </w:r>
      <w:r w:rsidR="00BE62E2">
        <w:rPr>
          <w:rFonts w:ascii="Times New Roman" w:hAnsi="Times New Roman" w:cs="Times New Roman"/>
          <w:i/>
          <w:color w:val="000000" w:themeColor="text1"/>
          <w:sz w:val="24"/>
          <w:szCs w:val="24"/>
        </w:rPr>
        <w:t xml:space="preserve"> financing by </w:t>
      </w:r>
      <w:r w:rsidRPr="00872B32">
        <w:rPr>
          <w:rFonts w:ascii="Times New Roman" w:hAnsi="Times New Roman" w:cs="Times New Roman"/>
          <w:i/>
          <w:color w:val="000000" w:themeColor="text1"/>
          <w:sz w:val="24"/>
          <w:szCs w:val="24"/>
        </w:rPr>
        <w:t xml:space="preserve">deposit money banks on Nigerian economy. This study consists of </w:t>
      </w:r>
      <w:r w:rsidRPr="00872B32">
        <w:rPr>
          <w:rFonts w:ascii="Times New Roman" w:hAnsi="Times New Roman" w:cs="Times New Roman"/>
          <w:bCs/>
          <w:i/>
          <w:color w:val="000000" w:themeColor="text1"/>
          <w:sz w:val="24"/>
          <w:szCs w:val="24"/>
        </w:rPr>
        <w:t>time series da</w:t>
      </w:r>
      <w:r w:rsidR="00BE62E2">
        <w:rPr>
          <w:rFonts w:ascii="Times New Roman" w:hAnsi="Times New Roman" w:cs="Times New Roman"/>
          <w:bCs/>
          <w:i/>
          <w:color w:val="000000" w:themeColor="text1"/>
          <w:sz w:val="24"/>
          <w:szCs w:val="24"/>
        </w:rPr>
        <w:t>ta of small scale</w:t>
      </w:r>
      <w:r w:rsidR="00C61CB8">
        <w:rPr>
          <w:rFonts w:ascii="Times New Roman" w:hAnsi="Times New Roman" w:cs="Times New Roman"/>
          <w:bCs/>
          <w:i/>
          <w:color w:val="000000" w:themeColor="text1"/>
          <w:sz w:val="24"/>
          <w:szCs w:val="24"/>
        </w:rPr>
        <w:t xml:space="preserve"> enterprise</w:t>
      </w:r>
      <w:r w:rsidR="00BE62E2">
        <w:rPr>
          <w:rFonts w:ascii="Times New Roman" w:hAnsi="Times New Roman" w:cs="Times New Roman"/>
          <w:bCs/>
          <w:i/>
          <w:color w:val="000000" w:themeColor="text1"/>
          <w:sz w:val="24"/>
          <w:szCs w:val="24"/>
        </w:rPr>
        <w:t xml:space="preserve"> financing by</w:t>
      </w:r>
      <w:r w:rsidRPr="00872B32">
        <w:rPr>
          <w:rFonts w:ascii="Times New Roman" w:hAnsi="Times New Roman" w:cs="Times New Roman"/>
          <w:bCs/>
          <w:i/>
          <w:color w:val="000000" w:themeColor="text1"/>
          <w:sz w:val="24"/>
          <w:szCs w:val="24"/>
        </w:rPr>
        <w:t xml:space="preserve"> deposit money banks in Nigeria for the period of seventeen (17) years (1999-2015). The parameters like Deposit Money Banks Loan Stock </w:t>
      </w:r>
      <w:r w:rsidRPr="00872B32">
        <w:rPr>
          <w:rFonts w:ascii="Times New Roman" w:hAnsi="Times New Roman" w:cs="Times New Roman"/>
          <w:i/>
          <w:color w:val="000000" w:themeColor="text1"/>
          <w:sz w:val="24"/>
          <w:szCs w:val="24"/>
        </w:rPr>
        <w:t xml:space="preserve">(DMBLS), </w:t>
      </w:r>
      <w:r w:rsidRPr="00872B32">
        <w:rPr>
          <w:rFonts w:ascii="Times New Roman" w:hAnsi="Times New Roman" w:cs="Times New Roman"/>
          <w:bCs/>
          <w:i/>
          <w:color w:val="000000" w:themeColor="text1"/>
          <w:sz w:val="24"/>
          <w:szCs w:val="24"/>
        </w:rPr>
        <w:t>Deposit Money Banks Interest Rate</w:t>
      </w:r>
      <w:r w:rsidRPr="00872B32">
        <w:rPr>
          <w:rFonts w:ascii="Times New Roman" w:hAnsi="Times New Roman" w:cs="Times New Roman"/>
          <w:i/>
          <w:color w:val="000000" w:themeColor="text1"/>
          <w:sz w:val="24"/>
          <w:szCs w:val="24"/>
        </w:rPr>
        <w:t xml:space="preserve"> (DMBIR) and Real Gross Domestic Product (RGDP)</w:t>
      </w:r>
      <w:r w:rsidRPr="00872B32">
        <w:rPr>
          <w:rFonts w:ascii="Times New Roman" w:hAnsi="Times New Roman" w:cs="Times New Roman"/>
          <w:bCs/>
          <w:i/>
          <w:color w:val="000000" w:themeColor="text1"/>
          <w:sz w:val="24"/>
          <w:szCs w:val="24"/>
        </w:rPr>
        <w:t xml:space="preserve"> in Nigeria for the period under review were used. Econometric View 7.0 software was used to analyse the data while the c</w:t>
      </w:r>
      <w:r w:rsidRPr="00872B32">
        <w:rPr>
          <w:rFonts w:ascii="Times New Roman" w:hAnsi="Times New Roman" w:cs="Times New Roman"/>
          <w:i/>
          <w:color w:val="000000" w:themeColor="text1"/>
          <w:sz w:val="24"/>
          <w:szCs w:val="24"/>
        </w:rPr>
        <w:t>o-integration technique of analysis was used to estimate the model and test the null hypotheses formulated. Results showed that deposit money banks loan stock to small scale enterprises has a significant positive impact on real gross domestic product in Nigeria for the period under review. The results further revealed that deposit money banks interest rate</w:t>
      </w:r>
      <w:r w:rsidR="00BE62E2">
        <w:rPr>
          <w:rFonts w:ascii="Times New Roman" w:hAnsi="Times New Roman" w:cs="Times New Roman"/>
          <w:i/>
          <w:color w:val="000000" w:themeColor="text1"/>
          <w:sz w:val="24"/>
          <w:szCs w:val="24"/>
        </w:rPr>
        <w:t xml:space="preserve"> on loan facilities</w:t>
      </w:r>
      <w:r w:rsidRPr="00872B32">
        <w:rPr>
          <w:rFonts w:ascii="Times New Roman" w:hAnsi="Times New Roman" w:cs="Times New Roman"/>
          <w:i/>
          <w:color w:val="000000" w:themeColor="text1"/>
          <w:sz w:val="24"/>
          <w:szCs w:val="24"/>
        </w:rPr>
        <w:t xml:space="preserve"> to small scale enterprises has no significant impact on real gross domestic product in Nigeria for the period under review. </w:t>
      </w:r>
      <w:r w:rsidRPr="00872B32">
        <w:rPr>
          <w:rFonts w:ascii="Times New Roman" w:hAnsi="Times New Roman" w:cs="Times New Roman"/>
          <w:bCs/>
          <w:i/>
          <w:color w:val="000000" w:themeColor="text1"/>
          <w:sz w:val="24"/>
          <w:szCs w:val="24"/>
        </w:rPr>
        <w:t xml:space="preserve">This study recommends that </w:t>
      </w:r>
      <w:r w:rsidRPr="00872B32">
        <w:rPr>
          <w:rFonts w:ascii="Times New Roman" w:hAnsi="Times New Roman" w:cs="Times New Roman"/>
          <w:i/>
          <w:iCs/>
          <w:color w:val="000000" w:themeColor="text1"/>
          <w:sz w:val="24"/>
          <w:szCs w:val="24"/>
        </w:rPr>
        <w:t xml:space="preserve">the Central Bank of Nigeria should step up a monitoring and implementation strategies to ensure that 10% equity investment fund set aside by the deposit money banks are significantly accessed by small scale enterprises in Nigeria. Also, </w:t>
      </w:r>
      <w:r w:rsidRPr="00872B32">
        <w:rPr>
          <w:rFonts w:ascii="Times New Roman" w:hAnsi="Times New Roman" w:cs="Times New Roman"/>
          <w:i/>
          <w:color w:val="000000" w:themeColor="text1"/>
          <w:sz w:val="24"/>
          <w:szCs w:val="24"/>
        </w:rPr>
        <w:t>the Central Bank of Nigeria should regulate and fix the deposit money banks lending rate to small scale enterprises little above the prevailing inflationary rate in Nigeria.</w:t>
      </w:r>
    </w:p>
    <w:p w:rsidR="006E1CED" w:rsidRDefault="007A714F" w:rsidP="006E1CED">
      <w:pPr>
        <w:spacing w:line="240" w:lineRule="auto"/>
        <w:jc w:val="both"/>
        <w:outlineLvl w:val="0"/>
      </w:pPr>
      <w:r w:rsidRPr="005F3963">
        <w:rPr>
          <w:rFonts w:ascii="Times New Roman" w:hAnsi="Times New Roman" w:cs="Times New Roman"/>
          <w:b/>
          <w:color w:val="000000" w:themeColor="text1"/>
          <w:sz w:val="24"/>
          <w:szCs w:val="24"/>
        </w:rPr>
        <w:lastRenderedPageBreak/>
        <w:t xml:space="preserve">Key Words: </w:t>
      </w:r>
      <w:r>
        <w:rPr>
          <w:rFonts w:ascii="Times New Roman" w:hAnsi="Times New Roman" w:cs="Times New Roman"/>
          <w:b/>
          <w:color w:val="000000" w:themeColor="text1"/>
          <w:sz w:val="24"/>
          <w:szCs w:val="24"/>
        </w:rPr>
        <w:tab/>
      </w:r>
      <w:r w:rsidRPr="000F4B7E">
        <w:rPr>
          <w:rFonts w:ascii="Times New Roman" w:hAnsi="Times New Roman" w:cs="Times New Roman"/>
          <w:sz w:val="24"/>
          <w:szCs w:val="24"/>
        </w:rPr>
        <w:t xml:space="preserve">Impact; Small Scale </w:t>
      </w:r>
      <w:r w:rsidR="00C95871">
        <w:rPr>
          <w:rFonts w:ascii="Times New Roman" w:hAnsi="Times New Roman" w:cs="Times New Roman"/>
          <w:sz w:val="24"/>
          <w:szCs w:val="24"/>
        </w:rPr>
        <w:t xml:space="preserve">Enterprise </w:t>
      </w:r>
      <w:r w:rsidRPr="000F4B7E">
        <w:rPr>
          <w:rFonts w:ascii="Times New Roman" w:hAnsi="Times New Roman" w:cs="Times New Roman"/>
          <w:sz w:val="24"/>
          <w:szCs w:val="24"/>
        </w:rPr>
        <w:t>Financing; Deposit Money Banks; Nigerian Economy</w:t>
      </w:r>
    </w:p>
    <w:p w:rsidR="006E1CED" w:rsidRPr="00C268CD" w:rsidRDefault="007A714F" w:rsidP="006E1CED">
      <w:pPr>
        <w:spacing w:line="240" w:lineRule="auto"/>
        <w:jc w:val="both"/>
        <w:rPr>
          <w:rFonts w:ascii="Times New Roman" w:hAnsi="Times New Roman" w:cs="Times New Roman"/>
          <w:b/>
          <w:color w:val="000000" w:themeColor="text1"/>
          <w:sz w:val="24"/>
          <w:szCs w:val="24"/>
        </w:rPr>
      </w:pPr>
      <w:r w:rsidRPr="00C268CD">
        <w:rPr>
          <w:rFonts w:ascii="Times New Roman" w:hAnsi="Times New Roman" w:cs="Times New Roman"/>
          <w:b/>
          <w:color w:val="000000" w:themeColor="text1"/>
          <w:sz w:val="24"/>
          <w:szCs w:val="24"/>
        </w:rPr>
        <w:t>1.1 Introduction</w:t>
      </w:r>
    </w:p>
    <w:p w:rsidR="006E1CED" w:rsidRPr="00C268CD" w:rsidRDefault="0066207D" w:rsidP="006E1CED">
      <w:pPr>
        <w:spacing w:line="240" w:lineRule="auto"/>
        <w:jc w:val="both"/>
        <w:rPr>
          <w:rFonts w:ascii="Times New Roman" w:hAnsi="Times New Roman" w:cs="Times New Roman"/>
          <w:b/>
          <w:color w:val="000000" w:themeColor="text1"/>
          <w:sz w:val="24"/>
          <w:szCs w:val="24"/>
        </w:rPr>
      </w:pPr>
      <w:r>
        <w:rPr>
          <w:rFonts w:ascii="Times New Roman" w:eastAsia="TimesNewRomanPSMT" w:hAnsi="Times New Roman" w:cs="Times New Roman"/>
          <w:color w:val="000000" w:themeColor="text1"/>
          <w:sz w:val="24"/>
          <w:szCs w:val="24"/>
        </w:rPr>
        <w:t xml:space="preserve">Finance is observed to be the bedrock of any </w:t>
      </w:r>
      <w:proofErr w:type="spellStart"/>
      <w:r>
        <w:rPr>
          <w:rFonts w:ascii="Times New Roman" w:eastAsia="TimesNewRomanPSMT" w:hAnsi="Times New Roman" w:cs="Times New Roman"/>
          <w:color w:val="000000" w:themeColor="text1"/>
          <w:sz w:val="24"/>
          <w:szCs w:val="24"/>
        </w:rPr>
        <w:t>organisation</w:t>
      </w:r>
      <w:proofErr w:type="spellEnd"/>
      <w:r>
        <w:rPr>
          <w:rFonts w:ascii="Times New Roman" w:eastAsia="TimesNewRomanPSMT" w:hAnsi="Times New Roman" w:cs="Times New Roman"/>
          <w:color w:val="000000" w:themeColor="text1"/>
          <w:sz w:val="24"/>
          <w:szCs w:val="24"/>
        </w:rPr>
        <w:t>, especially the</w:t>
      </w:r>
      <w:r w:rsidR="007A714F" w:rsidRPr="00C268CD">
        <w:rPr>
          <w:rFonts w:ascii="Times New Roman" w:eastAsia="TimesNewRomanPSMT" w:hAnsi="Times New Roman" w:cs="Times New Roman"/>
          <w:color w:val="000000" w:themeColor="text1"/>
          <w:sz w:val="24"/>
          <w:szCs w:val="24"/>
        </w:rPr>
        <w:t xml:space="preserve"> small sc</w:t>
      </w:r>
      <w:r>
        <w:rPr>
          <w:rFonts w:ascii="Times New Roman" w:eastAsia="TimesNewRomanPSMT" w:hAnsi="Times New Roman" w:cs="Times New Roman"/>
          <w:color w:val="000000" w:themeColor="text1"/>
          <w:sz w:val="24"/>
          <w:szCs w:val="24"/>
        </w:rPr>
        <w:t>ale enterprises</w:t>
      </w:r>
      <w:r w:rsidR="007A714F" w:rsidRPr="00C268CD">
        <w:rPr>
          <w:rFonts w:ascii="Times New Roman" w:eastAsia="TimesNewRomanPSMT" w:hAnsi="Times New Roman" w:cs="Times New Roman"/>
          <w:color w:val="000000" w:themeColor="text1"/>
          <w:sz w:val="24"/>
          <w:szCs w:val="24"/>
        </w:rPr>
        <w:t>. The Central Bank of Nigeria (CBN)</w:t>
      </w:r>
      <w:r>
        <w:rPr>
          <w:rFonts w:ascii="Times New Roman" w:eastAsia="TimesNewRomanPSMT" w:hAnsi="Times New Roman" w:cs="Times New Roman"/>
          <w:color w:val="000000" w:themeColor="text1"/>
          <w:sz w:val="24"/>
          <w:szCs w:val="24"/>
        </w:rPr>
        <w:t xml:space="preserve"> has saddled the </w:t>
      </w:r>
      <w:r w:rsidRPr="00C268CD">
        <w:rPr>
          <w:rFonts w:ascii="Times New Roman" w:eastAsia="TimesNewRomanPSMT" w:hAnsi="Times New Roman" w:cs="Times New Roman"/>
          <w:color w:val="000000" w:themeColor="text1"/>
          <w:sz w:val="24"/>
          <w:szCs w:val="24"/>
        </w:rPr>
        <w:t>Deposit Money Banks (DMBs)</w:t>
      </w:r>
      <w:r>
        <w:rPr>
          <w:rFonts w:ascii="Times New Roman" w:eastAsia="TimesNewRomanPSMT" w:hAnsi="Times New Roman" w:cs="Times New Roman"/>
          <w:color w:val="000000" w:themeColor="text1"/>
          <w:sz w:val="24"/>
          <w:szCs w:val="24"/>
        </w:rPr>
        <w:t xml:space="preserve"> with the responsibility</w:t>
      </w:r>
      <w:r w:rsidR="007A714F" w:rsidRPr="00C268CD">
        <w:rPr>
          <w:rFonts w:ascii="Times New Roman" w:eastAsia="TimesNewRomanPSMT" w:hAnsi="Times New Roman" w:cs="Times New Roman"/>
          <w:color w:val="000000" w:themeColor="text1"/>
          <w:sz w:val="24"/>
          <w:szCs w:val="24"/>
        </w:rPr>
        <w:t xml:space="preserve"> to make </w:t>
      </w:r>
      <w:r>
        <w:rPr>
          <w:rFonts w:ascii="Times New Roman" w:eastAsia="TimesNewRomanPSMT" w:hAnsi="Times New Roman" w:cs="Times New Roman"/>
          <w:color w:val="000000" w:themeColor="text1"/>
          <w:sz w:val="24"/>
          <w:szCs w:val="24"/>
        </w:rPr>
        <w:t xml:space="preserve">available </w:t>
      </w:r>
      <w:r w:rsidR="007A714F" w:rsidRPr="00C268CD">
        <w:rPr>
          <w:rFonts w:ascii="Times New Roman" w:hAnsi="Times New Roman" w:cs="Times New Roman"/>
          <w:color w:val="000000" w:themeColor="text1"/>
          <w:sz w:val="24"/>
          <w:szCs w:val="24"/>
        </w:rPr>
        <w:t>10% of th</w:t>
      </w:r>
      <w:r>
        <w:rPr>
          <w:rFonts w:ascii="Times New Roman" w:hAnsi="Times New Roman" w:cs="Times New Roman"/>
          <w:color w:val="000000" w:themeColor="text1"/>
          <w:sz w:val="24"/>
          <w:szCs w:val="24"/>
        </w:rPr>
        <w:t xml:space="preserve">eir profit before tax </w:t>
      </w:r>
      <w:r w:rsidR="007A714F" w:rsidRPr="00C268CD">
        <w:rPr>
          <w:rFonts w:ascii="Times New Roman" w:hAnsi="Times New Roman" w:cs="Times New Roman"/>
          <w:color w:val="000000" w:themeColor="text1"/>
          <w:sz w:val="24"/>
          <w:szCs w:val="24"/>
        </w:rPr>
        <w:t xml:space="preserve">for equity investment </w:t>
      </w:r>
      <w:r w:rsidR="007A714F" w:rsidRPr="00C268CD">
        <w:rPr>
          <w:rFonts w:ascii="Times New Roman" w:eastAsia="TimesNewRomanPSMT" w:hAnsi="Times New Roman" w:cs="Times New Roman"/>
          <w:color w:val="000000" w:themeColor="text1"/>
          <w:sz w:val="24"/>
          <w:szCs w:val="24"/>
        </w:rPr>
        <w:t>in Small S</w:t>
      </w:r>
      <w:r>
        <w:rPr>
          <w:rFonts w:ascii="Times New Roman" w:eastAsia="TimesNewRomanPSMT" w:hAnsi="Times New Roman" w:cs="Times New Roman"/>
          <w:color w:val="000000" w:themeColor="text1"/>
          <w:sz w:val="24"/>
          <w:szCs w:val="24"/>
        </w:rPr>
        <w:t>cale Enterprises (SSEs) so as to reduce</w:t>
      </w:r>
      <w:r w:rsidR="007A714F" w:rsidRPr="00C268CD">
        <w:rPr>
          <w:rFonts w:ascii="Times New Roman" w:eastAsia="TimesNewRomanPSMT" w:hAnsi="Times New Roman" w:cs="Times New Roman"/>
          <w:color w:val="000000" w:themeColor="text1"/>
          <w:sz w:val="24"/>
          <w:szCs w:val="24"/>
        </w:rPr>
        <w:t xml:space="preserve"> </w:t>
      </w:r>
      <w:r>
        <w:rPr>
          <w:rFonts w:ascii="Times New Roman" w:eastAsia="TimesNewRomanPSMT" w:hAnsi="Times New Roman" w:cs="Times New Roman"/>
          <w:color w:val="000000" w:themeColor="text1"/>
          <w:sz w:val="24"/>
          <w:szCs w:val="24"/>
        </w:rPr>
        <w:t>unemployment, poverty</w:t>
      </w:r>
      <w:r w:rsidR="007A714F" w:rsidRPr="00C268CD">
        <w:rPr>
          <w:rFonts w:ascii="Times New Roman" w:eastAsia="TimesNewRomanPSMT" w:hAnsi="Times New Roman" w:cs="Times New Roman"/>
          <w:color w:val="000000" w:themeColor="text1"/>
          <w:sz w:val="24"/>
          <w:szCs w:val="24"/>
        </w:rPr>
        <w:t xml:space="preserve">, </w:t>
      </w:r>
      <w:r>
        <w:rPr>
          <w:rFonts w:ascii="Times New Roman" w:eastAsia="TimesNewRomanPSMT" w:hAnsi="Times New Roman" w:cs="Times New Roman"/>
          <w:color w:val="000000" w:themeColor="text1"/>
          <w:sz w:val="24"/>
          <w:szCs w:val="24"/>
        </w:rPr>
        <w:t xml:space="preserve">enhance </w:t>
      </w:r>
      <w:r w:rsidR="00484892">
        <w:rPr>
          <w:rFonts w:ascii="Times New Roman" w:eastAsia="TimesNewRomanPSMT" w:hAnsi="Times New Roman" w:cs="Times New Roman"/>
          <w:color w:val="000000" w:themeColor="text1"/>
          <w:sz w:val="24"/>
          <w:szCs w:val="24"/>
        </w:rPr>
        <w:t>wealth creation and most importantly, achieve</w:t>
      </w:r>
      <w:r w:rsidR="007A714F" w:rsidRPr="00C268CD">
        <w:rPr>
          <w:rFonts w:ascii="Times New Roman" w:eastAsia="TimesNewRomanPSMT" w:hAnsi="Times New Roman" w:cs="Times New Roman"/>
          <w:color w:val="000000" w:themeColor="text1"/>
          <w:sz w:val="24"/>
          <w:szCs w:val="24"/>
        </w:rPr>
        <w:t xml:space="preserve"> sustainable econom</w:t>
      </w:r>
      <w:r w:rsidR="00484892">
        <w:rPr>
          <w:rFonts w:ascii="Times New Roman" w:eastAsia="TimesNewRomanPSMT" w:hAnsi="Times New Roman" w:cs="Times New Roman"/>
          <w:color w:val="000000" w:themeColor="text1"/>
          <w:sz w:val="24"/>
          <w:szCs w:val="24"/>
        </w:rPr>
        <w:t xml:space="preserve">ic growth. Cheng (2007) posted that finance encourages entrepreneurial activities which has the potential of ensuring </w:t>
      </w:r>
      <w:r w:rsidR="007A714F" w:rsidRPr="00C268CD">
        <w:rPr>
          <w:rFonts w:ascii="Times New Roman" w:eastAsia="TimesNewRomanPSMT" w:hAnsi="Times New Roman" w:cs="Times New Roman"/>
          <w:color w:val="000000" w:themeColor="text1"/>
          <w:sz w:val="24"/>
          <w:szCs w:val="24"/>
        </w:rPr>
        <w:t xml:space="preserve">economic growth. </w:t>
      </w:r>
      <w:r w:rsidR="00484892">
        <w:rPr>
          <w:rFonts w:ascii="Times New Roman" w:eastAsia="TimesNewRomanPSMT" w:hAnsi="Times New Roman" w:cs="Times New Roman"/>
          <w:color w:val="000000" w:themeColor="text1"/>
          <w:sz w:val="24"/>
          <w:szCs w:val="24"/>
        </w:rPr>
        <w:t xml:space="preserve">In the same vein, </w:t>
      </w:r>
      <w:r w:rsidR="007A714F" w:rsidRPr="00C268CD">
        <w:rPr>
          <w:rFonts w:ascii="Times New Roman" w:eastAsia="TimesNewRomanPSMT" w:hAnsi="Times New Roman" w:cs="Times New Roman"/>
          <w:color w:val="000000" w:themeColor="text1"/>
          <w:sz w:val="24"/>
          <w:szCs w:val="24"/>
        </w:rPr>
        <w:t>literature</w:t>
      </w:r>
      <w:r w:rsidR="00484892">
        <w:rPr>
          <w:rFonts w:ascii="Times New Roman" w:eastAsia="TimesNewRomanPSMT" w:hAnsi="Times New Roman" w:cs="Times New Roman"/>
          <w:color w:val="000000" w:themeColor="text1"/>
          <w:sz w:val="24"/>
          <w:szCs w:val="24"/>
        </w:rPr>
        <w:t xml:space="preserve"> evidence has equally argued that finance can lead</w:t>
      </w:r>
      <w:r w:rsidR="007A714F" w:rsidRPr="00C268CD">
        <w:rPr>
          <w:rFonts w:ascii="Times New Roman" w:eastAsia="TimesNewRomanPSMT" w:hAnsi="Times New Roman" w:cs="Times New Roman"/>
          <w:color w:val="000000" w:themeColor="text1"/>
          <w:sz w:val="24"/>
          <w:szCs w:val="24"/>
        </w:rPr>
        <w:t xml:space="preserve"> to the growth </w:t>
      </w:r>
      <w:r w:rsidR="00484892">
        <w:rPr>
          <w:rFonts w:ascii="Times New Roman" w:eastAsia="TimesNewRomanPSMT" w:hAnsi="Times New Roman" w:cs="Times New Roman"/>
          <w:color w:val="000000" w:themeColor="text1"/>
          <w:sz w:val="24"/>
          <w:szCs w:val="24"/>
        </w:rPr>
        <w:t>of SSEs</w:t>
      </w:r>
      <w:r w:rsidR="006E1CED">
        <w:rPr>
          <w:rFonts w:ascii="Times New Roman" w:eastAsia="TimesNewRomanPSMT" w:hAnsi="Times New Roman" w:cs="Times New Roman"/>
          <w:color w:val="000000" w:themeColor="text1"/>
          <w:sz w:val="24"/>
          <w:szCs w:val="24"/>
        </w:rPr>
        <w:t xml:space="preserve"> </w:t>
      </w:r>
      <w:r w:rsidR="007A714F" w:rsidRPr="00C268CD">
        <w:rPr>
          <w:rFonts w:ascii="Times New Roman" w:eastAsia="TimesNewRomanPSMT" w:hAnsi="Times New Roman" w:cs="Times New Roman"/>
          <w:color w:val="000000" w:themeColor="text1"/>
          <w:sz w:val="24"/>
          <w:szCs w:val="24"/>
        </w:rPr>
        <w:t>and</w:t>
      </w:r>
      <w:r w:rsidR="006E1CED">
        <w:rPr>
          <w:rFonts w:ascii="Times New Roman" w:eastAsia="TimesNewRomanPSMT" w:hAnsi="Times New Roman" w:cs="Times New Roman"/>
          <w:color w:val="000000" w:themeColor="text1"/>
          <w:sz w:val="24"/>
          <w:szCs w:val="24"/>
        </w:rPr>
        <w:t xml:space="preserve"> it resultant positive contributions to the economy. This is so as it is necessary for SSEs to</w:t>
      </w:r>
      <w:r w:rsidR="007A714F" w:rsidRPr="00C268CD">
        <w:rPr>
          <w:rFonts w:ascii="Times New Roman" w:eastAsia="TimesNewRomanPSMT" w:hAnsi="Times New Roman" w:cs="Times New Roman"/>
          <w:color w:val="000000" w:themeColor="text1"/>
          <w:sz w:val="24"/>
          <w:szCs w:val="24"/>
        </w:rPr>
        <w:t xml:space="preserve"> have </w:t>
      </w:r>
      <w:r w:rsidR="006E1CED">
        <w:rPr>
          <w:rFonts w:ascii="Times New Roman" w:eastAsia="TimesNewRomanPSMT" w:hAnsi="Times New Roman" w:cs="Times New Roman"/>
          <w:color w:val="000000" w:themeColor="text1"/>
          <w:sz w:val="24"/>
          <w:szCs w:val="24"/>
        </w:rPr>
        <w:t xml:space="preserve">enough </w:t>
      </w:r>
      <w:r w:rsidR="007A714F" w:rsidRPr="00C268CD">
        <w:rPr>
          <w:rFonts w:ascii="Times New Roman" w:eastAsia="TimesNewRomanPSMT" w:hAnsi="Times New Roman" w:cs="Times New Roman"/>
          <w:color w:val="000000" w:themeColor="text1"/>
          <w:sz w:val="24"/>
          <w:szCs w:val="24"/>
        </w:rPr>
        <w:t xml:space="preserve">resources </w:t>
      </w:r>
      <w:r w:rsidR="006E1CED">
        <w:rPr>
          <w:rFonts w:ascii="Times New Roman" w:eastAsia="TimesNewRomanPSMT" w:hAnsi="Times New Roman" w:cs="Times New Roman"/>
          <w:color w:val="000000" w:themeColor="text1"/>
          <w:sz w:val="24"/>
          <w:szCs w:val="24"/>
        </w:rPr>
        <w:t xml:space="preserve">for their efficient use before they can translate to </w:t>
      </w:r>
      <w:proofErr w:type="spellStart"/>
      <w:r w:rsidR="006E1CED">
        <w:rPr>
          <w:rFonts w:ascii="Times New Roman" w:eastAsia="TimesNewRomanPSMT" w:hAnsi="Times New Roman" w:cs="Times New Roman"/>
          <w:color w:val="000000" w:themeColor="text1"/>
          <w:sz w:val="24"/>
          <w:szCs w:val="24"/>
        </w:rPr>
        <w:t>organisational</w:t>
      </w:r>
      <w:proofErr w:type="spellEnd"/>
      <w:r w:rsidR="006E1CED">
        <w:rPr>
          <w:rFonts w:ascii="Times New Roman" w:eastAsia="TimesNewRomanPSMT" w:hAnsi="Times New Roman" w:cs="Times New Roman"/>
          <w:color w:val="000000" w:themeColor="text1"/>
          <w:sz w:val="24"/>
          <w:szCs w:val="24"/>
        </w:rPr>
        <w:t xml:space="preserve"> and </w:t>
      </w:r>
      <w:r w:rsidR="007A714F" w:rsidRPr="00C268CD">
        <w:rPr>
          <w:rFonts w:ascii="Times New Roman" w:eastAsia="TimesNewRomanPSMT" w:hAnsi="Times New Roman" w:cs="Times New Roman"/>
          <w:color w:val="000000" w:themeColor="text1"/>
          <w:sz w:val="24"/>
          <w:szCs w:val="24"/>
        </w:rPr>
        <w:t>overa</w:t>
      </w:r>
      <w:r w:rsidR="006E1CED">
        <w:rPr>
          <w:rFonts w:ascii="Times New Roman" w:eastAsia="TimesNewRomanPSMT" w:hAnsi="Times New Roman" w:cs="Times New Roman"/>
          <w:color w:val="000000" w:themeColor="text1"/>
          <w:sz w:val="24"/>
          <w:szCs w:val="24"/>
        </w:rPr>
        <w:t>ll economic growth (</w:t>
      </w:r>
      <w:proofErr w:type="spellStart"/>
      <w:r w:rsidR="006E1CED">
        <w:rPr>
          <w:rFonts w:ascii="Times New Roman" w:eastAsia="TimesNewRomanPSMT" w:hAnsi="Times New Roman" w:cs="Times New Roman"/>
          <w:color w:val="000000" w:themeColor="text1"/>
          <w:sz w:val="24"/>
          <w:szCs w:val="24"/>
        </w:rPr>
        <w:t>Naude</w:t>
      </w:r>
      <w:proofErr w:type="spellEnd"/>
      <w:r w:rsidR="006E1CED">
        <w:rPr>
          <w:rFonts w:ascii="Times New Roman" w:eastAsia="TimesNewRomanPSMT" w:hAnsi="Times New Roman" w:cs="Times New Roman"/>
          <w:color w:val="000000" w:themeColor="text1"/>
          <w:sz w:val="24"/>
          <w:szCs w:val="24"/>
        </w:rPr>
        <w:t>, 2007 and</w:t>
      </w:r>
      <w:r w:rsidR="00B06208">
        <w:rPr>
          <w:rFonts w:ascii="Times New Roman" w:eastAsia="TimesNewRomanPSMT" w:hAnsi="Times New Roman" w:cs="Times New Roman"/>
          <w:color w:val="000000" w:themeColor="text1"/>
          <w:sz w:val="24"/>
          <w:szCs w:val="24"/>
        </w:rPr>
        <w:t xml:space="preserve"> </w:t>
      </w:r>
      <w:proofErr w:type="spellStart"/>
      <w:r w:rsidR="00B06208">
        <w:rPr>
          <w:rFonts w:ascii="Times New Roman" w:eastAsia="TimesNewRomanPSMT" w:hAnsi="Times New Roman" w:cs="Times New Roman"/>
          <w:color w:val="000000" w:themeColor="text1"/>
          <w:sz w:val="24"/>
          <w:szCs w:val="24"/>
        </w:rPr>
        <w:t>Hemert</w:t>
      </w:r>
      <w:proofErr w:type="spellEnd"/>
      <w:r w:rsidR="00B06208">
        <w:rPr>
          <w:rFonts w:ascii="Times New Roman" w:eastAsia="TimesNewRomanPSMT" w:hAnsi="Times New Roman" w:cs="Times New Roman"/>
          <w:color w:val="000000" w:themeColor="text1"/>
          <w:sz w:val="24"/>
          <w:szCs w:val="24"/>
        </w:rPr>
        <w:t>, 2008). Thus, the DMBs will have to pay more attention on improving</w:t>
      </w:r>
      <w:r w:rsidR="007A714F" w:rsidRPr="00C268CD">
        <w:rPr>
          <w:rFonts w:ascii="Times New Roman" w:eastAsia="TimesNewRomanPSMT" w:hAnsi="Times New Roman" w:cs="Times New Roman"/>
          <w:color w:val="000000" w:themeColor="text1"/>
          <w:sz w:val="24"/>
          <w:szCs w:val="24"/>
        </w:rPr>
        <w:t xml:space="preserve"> the </w:t>
      </w:r>
      <w:r w:rsidR="00B06208">
        <w:rPr>
          <w:rFonts w:ascii="Times New Roman" w:eastAsia="TimesNewRomanPSMT" w:hAnsi="Times New Roman" w:cs="Times New Roman"/>
          <w:color w:val="000000" w:themeColor="text1"/>
          <w:sz w:val="24"/>
          <w:szCs w:val="24"/>
        </w:rPr>
        <w:t xml:space="preserve">financing </w:t>
      </w:r>
      <w:r w:rsidR="007A714F" w:rsidRPr="00C268CD">
        <w:rPr>
          <w:rFonts w:ascii="Times New Roman" w:eastAsia="TimesNewRomanPSMT" w:hAnsi="Times New Roman" w:cs="Times New Roman"/>
          <w:color w:val="000000" w:themeColor="text1"/>
          <w:sz w:val="24"/>
          <w:szCs w:val="24"/>
        </w:rPr>
        <w:t xml:space="preserve">level of </w:t>
      </w:r>
      <w:r w:rsidR="00B06208">
        <w:rPr>
          <w:rFonts w:ascii="Times New Roman" w:eastAsia="TimesNewRomanPSMT" w:hAnsi="Times New Roman" w:cs="Times New Roman"/>
          <w:color w:val="000000" w:themeColor="text1"/>
          <w:sz w:val="24"/>
          <w:szCs w:val="24"/>
        </w:rPr>
        <w:t xml:space="preserve">SSEs in order to harness their contributions towards sustainable economic growth in the areas of </w:t>
      </w:r>
      <w:r w:rsidR="007A714F" w:rsidRPr="00C268CD">
        <w:rPr>
          <w:rFonts w:ascii="Times New Roman" w:eastAsia="TimesNewRomanPSMT" w:hAnsi="Times New Roman" w:cs="Times New Roman"/>
          <w:color w:val="000000" w:themeColor="text1"/>
          <w:sz w:val="24"/>
          <w:szCs w:val="24"/>
        </w:rPr>
        <w:t>employment</w:t>
      </w:r>
      <w:r w:rsidR="00B06208">
        <w:rPr>
          <w:rFonts w:ascii="Times New Roman" w:eastAsia="TimesNewRomanPSMT" w:hAnsi="Times New Roman" w:cs="Times New Roman"/>
          <w:color w:val="000000" w:themeColor="text1"/>
          <w:sz w:val="24"/>
          <w:szCs w:val="24"/>
        </w:rPr>
        <w:t xml:space="preserve"> generation</w:t>
      </w:r>
      <w:r w:rsidR="007A714F" w:rsidRPr="00C268CD">
        <w:rPr>
          <w:rFonts w:ascii="Times New Roman" w:eastAsia="TimesNewRomanPSMT" w:hAnsi="Times New Roman" w:cs="Times New Roman"/>
          <w:color w:val="000000" w:themeColor="text1"/>
          <w:sz w:val="24"/>
          <w:szCs w:val="24"/>
        </w:rPr>
        <w:t xml:space="preserve"> and increased innovation.</w:t>
      </w:r>
    </w:p>
    <w:p w:rsidR="006E1CED" w:rsidRPr="00C268CD" w:rsidRDefault="007A714F" w:rsidP="006E1CED">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C268CD">
        <w:rPr>
          <w:rFonts w:ascii="Times New Roman" w:hAnsi="Times New Roman" w:cs="Times New Roman"/>
          <w:color w:val="000000" w:themeColor="text1"/>
          <w:sz w:val="24"/>
          <w:szCs w:val="24"/>
        </w:rPr>
        <w:t>The gro</w:t>
      </w:r>
      <w:r w:rsidR="003A05A9">
        <w:rPr>
          <w:rFonts w:ascii="Times New Roman" w:hAnsi="Times New Roman" w:cs="Times New Roman"/>
          <w:color w:val="000000" w:themeColor="text1"/>
          <w:sz w:val="24"/>
          <w:szCs w:val="24"/>
        </w:rPr>
        <w:t>wth of SSEs through effective financing has been issue generating high debates</w:t>
      </w:r>
      <w:r w:rsidRPr="00C268CD">
        <w:rPr>
          <w:rFonts w:ascii="Times New Roman" w:hAnsi="Times New Roman" w:cs="Times New Roman"/>
          <w:color w:val="000000" w:themeColor="text1"/>
          <w:sz w:val="24"/>
          <w:szCs w:val="24"/>
        </w:rPr>
        <w:t xml:space="preserve"> among</w:t>
      </w:r>
      <w:r w:rsidR="003A05A9">
        <w:rPr>
          <w:rFonts w:ascii="Times New Roman" w:hAnsi="Times New Roman" w:cs="Times New Roman"/>
          <w:color w:val="000000" w:themeColor="text1"/>
          <w:sz w:val="24"/>
          <w:szCs w:val="24"/>
        </w:rPr>
        <w:t xml:space="preserve"> researchers, </w:t>
      </w:r>
      <w:r w:rsidRPr="00C268CD">
        <w:rPr>
          <w:rFonts w:ascii="Times New Roman" w:hAnsi="Times New Roman" w:cs="Times New Roman"/>
          <w:color w:val="000000" w:themeColor="text1"/>
          <w:sz w:val="24"/>
          <w:szCs w:val="24"/>
        </w:rPr>
        <w:t xml:space="preserve">entrepreneurs </w:t>
      </w:r>
      <w:r w:rsidR="003A05A9">
        <w:rPr>
          <w:rFonts w:ascii="Times New Roman" w:hAnsi="Times New Roman" w:cs="Times New Roman"/>
          <w:color w:val="000000" w:themeColor="text1"/>
          <w:sz w:val="24"/>
          <w:szCs w:val="24"/>
        </w:rPr>
        <w:t>and policy makers owing to its robust</w:t>
      </w:r>
      <w:r w:rsidRPr="00C268CD">
        <w:rPr>
          <w:rFonts w:ascii="Times New Roman" w:hAnsi="Times New Roman" w:cs="Times New Roman"/>
          <w:color w:val="000000" w:themeColor="text1"/>
          <w:sz w:val="24"/>
          <w:szCs w:val="24"/>
        </w:rPr>
        <w:t xml:space="preserve"> contribution</w:t>
      </w:r>
      <w:r w:rsidR="003A05A9">
        <w:rPr>
          <w:rFonts w:ascii="Times New Roman" w:hAnsi="Times New Roman" w:cs="Times New Roman"/>
          <w:color w:val="000000" w:themeColor="text1"/>
          <w:sz w:val="24"/>
          <w:szCs w:val="24"/>
        </w:rPr>
        <w:t>s</w:t>
      </w:r>
      <w:r w:rsidRPr="00C268CD">
        <w:rPr>
          <w:rFonts w:ascii="Times New Roman" w:hAnsi="Times New Roman" w:cs="Times New Roman"/>
          <w:color w:val="000000" w:themeColor="text1"/>
          <w:sz w:val="24"/>
          <w:szCs w:val="24"/>
        </w:rPr>
        <w:t xml:space="preserve"> to the economic growth </w:t>
      </w:r>
      <w:r w:rsidR="003A05A9">
        <w:rPr>
          <w:rFonts w:ascii="Times New Roman" w:hAnsi="Times New Roman" w:cs="Times New Roman"/>
          <w:color w:val="000000" w:themeColor="text1"/>
          <w:sz w:val="24"/>
          <w:szCs w:val="24"/>
        </w:rPr>
        <w:t>of many countries of the world,</w:t>
      </w:r>
      <w:r w:rsidRPr="00C268CD">
        <w:rPr>
          <w:rFonts w:ascii="Times New Roman" w:hAnsi="Times New Roman" w:cs="Times New Roman"/>
          <w:color w:val="000000" w:themeColor="text1"/>
          <w:sz w:val="24"/>
          <w:szCs w:val="24"/>
        </w:rPr>
        <w:t xml:space="preserve"> Nigeria</w:t>
      </w:r>
      <w:r w:rsidR="003A05A9">
        <w:rPr>
          <w:rFonts w:ascii="Times New Roman" w:hAnsi="Times New Roman" w:cs="Times New Roman"/>
          <w:color w:val="000000" w:themeColor="text1"/>
          <w:sz w:val="24"/>
          <w:szCs w:val="24"/>
        </w:rPr>
        <w:t xml:space="preserve"> in particular. Ihyembe (2000) stated</w:t>
      </w:r>
      <w:r w:rsidR="00AC4AD0">
        <w:rPr>
          <w:rFonts w:ascii="Times New Roman" w:hAnsi="Times New Roman" w:cs="Times New Roman"/>
          <w:color w:val="000000" w:themeColor="text1"/>
          <w:sz w:val="24"/>
          <w:szCs w:val="24"/>
        </w:rPr>
        <w:t xml:space="preserve"> that the lack</w:t>
      </w:r>
      <w:r w:rsidRPr="00C268CD">
        <w:rPr>
          <w:rFonts w:ascii="Times New Roman" w:hAnsi="Times New Roman" w:cs="Times New Roman"/>
          <w:color w:val="000000" w:themeColor="text1"/>
          <w:sz w:val="24"/>
          <w:szCs w:val="24"/>
        </w:rPr>
        <w:t xml:space="preserve"> of capital could </w:t>
      </w:r>
      <w:r w:rsidR="00AC4AD0">
        <w:rPr>
          <w:rFonts w:ascii="Times New Roman" w:hAnsi="Times New Roman" w:cs="Times New Roman"/>
          <w:color w:val="000000" w:themeColor="text1"/>
          <w:sz w:val="24"/>
          <w:szCs w:val="24"/>
        </w:rPr>
        <w:t xml:space="preserve">frustrate </w:t>
      </w:r>
      <w:r w:rsidRPr="00C268CD">
        <w:rPr>
          <w:rFonts w:ascii="Times New Roman" w:hAnsi="Times New Roman" w:cs="Times New Roman"/>
          <w:color w:val="000000" w:themeColor="text1"/>
          <w:sz w:val="24"/>
          <w:szCs w:val="24"/>
        </w:rPr>
        <w:t xml:space="preserve">business </w:t>
      </w:r>
      <w:r w:rsidR="00AC4AD0">
        <w:rPr>
          <w:rFonts w:ascii="Times New Roman" w:hAnsi="Times New Roman" w:cs="Times New Roman"/>
          <w:color w:val="000000" w:themeColor="text1"/>
          <w:sz w:val="24"/>
          <w:szCs w:val="24"/>
        </w:rPr>
        <w:t xml:space="preserve">startup </w:t>
      </w:r>
      <w:r w:rsidRPr="00C268CD">
        <w:rPr>
          <w:rFonts w:ascii="Times New Roman" w:hAnsi="Times New Roman" w:cs="Times New Roman"/>
          <w:color w:val="000000" w:themeColor="text1"/>
          <w:sz w:val="24"/>
          <w:szCs w:val="24"/>
        </w:rPr>
        <w:t>and since pe</w:t>
      </w:r>
      <w:r w:rsidR="00AC4AD0">
        <w:rPr>
          <w:rFonts w:ascii="Times New Roman" w:hAnsi="Times New Roman" w:cs="Times New Roman"/>
          <w:color w:val="000000" w:themeColor="text1"/>
          <w:sz w:val="24"/>
          <w:szCs w:val="24"/>
        </w:rPr>
        <w:t xml:space="preserve">rsonal savings, </w:t>
      </w:r>
      <w:r w:rsidRPr="00C268CD">
        <w:rPr>
          <w:rFonts w:ascii="Times New Roman" w:hAnsi="Times New Roman" w:cs="Times New Roman"/>
          <w:color w:val="000000" w:themeColor="text1"/>
          <w:sz w:val="24"/>
          <w:szCs w:val="24"/>
        </w:rPr>
        <w:t xml:space="preserve">contributions from </w:t>
      </w:r>
      <w:r w:rsidR="00AC4AD0">
        <w:rPr>
          <w:rFonts w:ascii="Times New Roman" w:hAnsi="Times New Roman" w:cs="Times New Roman"/>
          <w:color w:val="000000" w:themeColor="text1"/>
          <w:sz w:val="24"/>
          <w:szCs w:val="24"/>
        </w:rPr>
        <w:t>friends and family members and/or peer groups are</w:t>
      </w:r>
      <w:r w:rsidRPr="00C268CD">
        <w:rPr>
          <w:rFonts w:ascii="Times New Roman" w:hAnsi="Times New Roman" w:cs="Times New Roman"/>
          <w:color w:val="000000" w:themeColor="text1"/>
          <w:sz w:val="24"/>
          <w:szCs w:val="24"/>
        </w:rPr>
        <w:t xml:space="preserve"> not always enough, </w:t>
      </w:r>
      <w:r w:rsidR="00AC4AD0">
        <w:rPr>
          <w:rFonts w:ascii="Times New Roman" w:hAnsi="Times New Roman" w:cs="Times New Roman"/>
          <w:color w:val="000000" w:themeColor="text1"/>
          <w:sz w:val="24"/>
          <w:szCs w:val="24"/>
        </w:rPr>
        <w:t xml:space="preserve">provision of credit by DMBs </w:t>
      </w:r>
      <w:r w:rsidRPr="00C268CD">
        <w:rPr>
          <w:rFonts w:ascii="Times New Roman" w:hAnsi="Times New Roman" w:cs="Times New Roman"/>
          <w:color w:val="000000" w:themeColor="text1"/>
          <w:sz w:val="24"/>
          <w:szCs w:val="24"/>
        </w:rPr>
        <w:t>to</w:t>
      </w:r>
      <w:r w:rsidR="00AC4AD0">
        <w:rPr>
          <w:rFonts w:ascii="Times New Roman" w:hAnsi="Times New Roman" w:cs="Times New Roman"/>
          <w:color w:val="000000" w:themeColor="text1"/>
          <w:sz w:val="24"/>
          <w:szCs w:val="24"/>
        </w:rPr>
        <w:t xml:space="preserve"> the SSEs would enable them function effectively in providing</w:t>
      </w:r>
      <w:r w:rsidRPr="00C268CD">
        <w:rPr>
          <w:rFonts w:ascii="Times New Roman" w:hAnsi="Times New Roman" w:cs="Times New Roman"/>
          <w:color w:val="000000" w:themeColor="text1"/>
          <w:sz w:val="24"/>
          <w:szCs w:val="24"/>
        </w:rPr>
        <w:t xml:space="preserve"> necessary c</w:t>
      </w:r>
      <w:r w:rsidR="00E27E88">
        <w:rPr>
          <w:rFonts w:ascii="Times New Roman" w:hAnsi="Times New Roman" w:cs="Times New Roman"/>
          <w:color w:val="000000" w:themeColor="text1"/>
          <w:sz w:val="24"/>
          <w:szCs w:val="24"/>
        </w:rPr>
        <w:t>apacity building, infrastructural</w:t>
      </w:r>
      <w:r w:rsidRPr="00C268CD">
        <w:rPr>
          <w:rFonts w:ascii="Times New Roman" w:hAnsi="Times New Roman" w:cs="Times New Roman"/>
          <w:color w:val="000000" w:themeColor="text1"/>
          <w:sz w:val="24"/>
          <w:szCs w:val="24"/>
        </w:rPr>
        <w:t xml:space="preserve"> </w:t>
      </w:r>
      <w:r w:rsidR="00AC4AD0">
        <w:rPr>
          <w:rFonts w:ascii="Times New Roman" w:hAnsi="Times New Roman" w:cs="Times New Roman"/>
          <w:color w:val="000000" w:themeColor="text1"/>
          <w:sz w:val="24"/>
          <w:szCs w:val="24"/>
        </w:rPr>
        <w:t xml:space="preserve">facilities </w:t>
      </w:r>
      <w:r w:rsidRPr="00C268CD">
        <w:rPr>
          <w:rFonts w:ascii="Times New Roman" w:hAnsi="Times New Roman" w:cs="Times New Roman"/>
          <w:color w:val="000000" w:themeColor="text1"/>
          <w:sz w:val="24"/>
          <w:szCs w:val="24"/>
        </w:rPr>
        <w:t>and raw materials to large scale industries</w:t>
      </w:r>
      <w:r w:rsidR="00E27E88">
        <w:rPr>
          <w:rFonts w:ascii="Times New Roman" w:hAnsi="Times New Roman" w:cs="Times New Roman"/>
          <w:color w:val="000000" w:themeColor="text1"/>
          <w:sz w:val="24"/>
          <w:szCs w:val="24"/>
        </w:rPr>
        <w:t xml:space="preserve"> which will, in turn, lead to economic growth</w:t>
      </w:r>
      <w:r w:rsidRPr="00C268CD">
        <w:rPr>
          <w:rFonts w:ascii="Times New Roman" w:hAnsi="Times New Roman" w:cs="Times New Roman"/>
          <w:color w:val="000000" w:themeColor="text1"/>
          <w:sz w:val="24"/>
          <w:szCs w:val="24"/>
        </w:rPr>
        <w:t>.</w:t>
      </w:r>
      <w:r w:rsidRPr="00C268CD">
        <w:rPr>
          <w:rFonts w:ascii="Times New Roman" w:eastAsia="TimesNewRomanPSMT" w:hAnsi="Times New Roman" w:cs="Times New Roman"/>
          <w:color w:val="000000" w:themeColor="text1"/>
          <w:sz w:val="24"/>
          <w:szCs w:val="24"/>
        </w:rPr>
        <w:t xml:space="preserve"> Audr</w:t>
      </w:r>
      <w:r w:rsidR="00E27E88">
        <w:rPr>
          <w:rFonts w:ascii="Times New Roman" w:eastAsia="TimesNewRomanPSMT" w:hAnsi="Times New Roman" w:cs="Times New Roman"/>
          <w:color w:val="000000" w:themeColor="text1"/>
          <w:sz w:val="24"/>
          <w:szCs w:val="24"/>
        </w:rPr>
        <w:t xml:space="preserve">etsch and Kielbach (2007) asserted that promoting </w:t>
      </w:r>
      <w:r w:rsidRPr="00C268CD">
        <w:rPr>
          <w:rFonts w:ascii="Times New Roman" w:eastAsia="TimesNewRomanPSMT" w:hAnsi="Times New Roman" w:cs="Times New Roman"/>
          <w:color w:val="000000" w:themeColor="text1"/>
          <w:sz w:val="24"/>
          <w:szCs w:val="24"/>
        </w:rPr>
        <w:t xml:space="preserve">entrepreneurship </w:t>
      </w:r>
      <w:r w:rsidR="00E27E88">
        <w:rPr>
          <w:rFonts w:ascii="Times New Roman" w:eastAsia="TimesNewRomanPSMT" w:hAnsi="Times New Roman" w:cs="Times New Roman"/>
          <w:color w:val="000000" w:themeColor="text1"/>
          <w:sz w:val="24"/>
          <w:szCs w:val="24"/>
        </w:rPr>
        <w:t xml:space="preserve">financing appears to be the major backbone </w:t>
      </w:r>
      <w:r w:rsidRPr="00C268CD">
        <w:rPr>
          <w:rFonts w:ascii="Times New Roman" w:eastAsia="TimesNewRomanPSMT" w:hAnsi="Times New Roman" w:cs="Times New Roman"/>
          <w:color w:val="000000" w:themeColor="text1"/>
          <w:sz w:val="24"/>
          <w:szCs w:val="24"/>
        </w:rPr>
        <w:t>of</w:t>
      </w:r>
      <w:r w:rsidR="00E27E88">
        <w:rPr>
          <w:rFonts w:ascii="Times New Roman" w:eastAsia="TimesNewRomanPSMT" w:hAnsi="Times New Roman" w:cs="Times New Roman"/>
          <w:color w:val="000000" w:themeColor="text1"/>
          <w:sz w:val="24"/>
          <w:szCs w:val="24"/>
        </w:rPr>
        <w:t xml:space="preserve"> the</w:t>
      </w:r>
      <w:r w:rsidRPr="00C268CD">
        <w:rPr>
          <w:rFonts w:ascii="Times New Roman" w:eastAsia="TimesNewRomanPSMT" w:hAnsi="Times New Roman" w:cs="Times New Roman"/>
          <w:color w:val="000000" w:themeColor="text1"/>
          <w:sz w:val="24"/>
          <w:szCs w:val="24"/>
        </w:rPr>
        <w:t xml:space="preserve"> Euro</w:t>
      </w:r>
      <w:r w:rsidR="00E27E88">
        <w:rPr>
          <w:rFonts w:ascii="Times New Roman" w:eastAsia="TimesNewRomanPSMT" w:hAnsi="Times New Roman" w:cs="Times New Roman"/>
          <w:color w:val="000000" w:themeColor="text1"/>
          <w:sz w:val="24"/>
          <w:szCs w:val="24"/>
        </w:rPr>
        <w:t>pean economic growth policy. E</w:t>
      </w:r>
      <w:r w:rsidRPr="00C268CD">
        <w:rPr>
          <w:rFonts w:ascii="Times New Roman" w:eastAsia="TimesNewRomanPSMT" w:hAnsi="Times New Roman" w:cs="Times New Roman"/>
          <w:color w:val="000000" w:themeColor="text1"/>
          <w:sz w:val="24"/>
          <w:szCs w:val="24"/>
        </w:rPr>
        <w:t xml:space="preserve">ntrepreneurship </w:t>
      </w:r>
      <w:r w:rsidR="00E27E88">
        <w:rPr>
          <w:rFonts w:ascii="Times New Roman" w:eastAsia="TimesNewRomanPSMT" w:hAnsi="Times New Roman" w:cs="Times New Roman"/>
          <w:color w:val="000000" w:themeColor="text1"/>
          <w:sz w:val="24"/>
          <w:szCs w:val="24"/>
        </w:rPr>
        <w:t>issues need serious attention since</w:t>
      </w:r>
      <w:r w:rsidR="00F60840">
        <w:rPr>
          <w:rFonts w:ascii="Times New Roman" w:eastAsia="TimesNewRomanPSMT" w:hAnsi="Times New Roman" w:cs="Times New Roman"/>
          <w:color w:val="000000" w:themeColor="text1"/>
          <w:sz w:val="24"/>
          <w:szCs w:val="24"/>
        </w:rPr>
        <w:t xml:space="preserve"> there are resounding</w:t>
      </w:r>
      <w:r w:rsidRPr="00C268CD">
        <w:rPr>
          <w:rFonts w:ascii="Times New Roman" w:eastAsia="TimesNewRomanPSMT" w:hAnsi="Times New Roman" w:cs="Times New Roman"/>
          <w:color w:val="000000" w:themeColor="text1"/>
          <w:sz w:val="24"/>
          <w:szCs w:val="24"/>
        </w:rPr>
        <w:t xml:space="preserve"> fact</w:t>
      </w:r>
      <w:r w:rsidR="00F60840">
        <w:rPr>
          <w:rFonts w:ascii="Times New Roman" w:eastAsia="TimesNewRomanPSMT" w:hAnsi="Times New Roman" w:cs="Times New Roman"/>
          <w:color w:val="000000" w:themeColor="text1"/>
          <w:sz w:val="24"/>
          <w:szCs w:val="24"/>
        </w:rPr>
        <w:t>s</w:t>
      </w:r>
      <w:r w:rsidRPr="00C268CD">
        <w:rPr>
          <w:rFonts w:ascii="Times New Roman" w:eastAsia="TimesNewRomanPSMT" w:hAnsi="Times New Roman" w:cs="Times New Roman"/>
          <w:color w:val="000000" w:themeColor="text1"/>
          <w:sz w:val="24"/>
          <w:szCs w:val="24"/>
        </w:rPr>
        <w:t xml:space="preserve"> that the solution to economic growth and </w:t>
      </w:r>
      <w:r w:rsidR="00F60840">
        <w:rPr>
          <w:rFonts w:ascii="Times New Roman" w:eastAsia="TimesNewRomanPSMT" w:hAnsi="Times New Roman" w:cs="Times New Roman"/>
          <w:color w:val="000000" w:themeColor="text1"/>
          <w:sz w:val="24"/>
          <w:szCs w:val="24"/>
        </w:rPr>
        <w:t xml:space="preserve">improved </w:t>
      </w:r>
      <w:r w:rsidRPr="00C268CD">
        <w:rPr>
          <w:rFonts w:ascii="Times New Roman" w:eastAsia="TimesNewRomanPSMT" w:hAnsi="Times New Roman" w:cs="Times New Roman"/>
          <w:color w:val="000000" w:themeColor="text1"/>
          <w:sz w:val="24"/>
          <w:szCs w:val="24"/>
        </w:rPr>
        <w:t>p</w:t>
      </w:r>
      <w:r w:rsidR="00F60840">
        <w:rPr>
          <w:rFonts w:ascii="Times New Roman" w:eastAsia="TimesNewRomanPSMT" w:hAnsi="Times New Roman" w:cs="Times New Roman"/>
          <w:color w:val="000000" w:themeColor="text1"/>
          <w:sz w:val="24"/>
          <w:szCs w:val="24"/>
        </w:rPr>
        <w:t>roductivity is dependent o</w:t>
      </w:r>
      <w:r w:rsidRPr="00C268CD">
        <w:rPr>
          <w:rFonts w:ascii="Times New Roman" w:eastAsia="TimesNewRomanPSMT" w:hAnsi="Times New Roman" w:cs="Times New Roman"/>
          <w:color w:val="000000" w:themeColor="text1"/>
          <w:sz w:val="24"/>
          <w:szCs w:val="24"/>
        </w:rPr>
        <w:t xml:space="preserve">n the entrepreneurial capacity of an economy. </w:t>
      </w:r>
    </w:p>
    <w:p w:rsidR="006E1CED" w:rsidRPr="00C268CD" w:rsidRDefault="006E1CED" w:rsidP="006E1CED">
      <w:pPr>
        <w:autoSpaceDE w:val="0"/>
        <w:autoSpaceDN w:val="0"/>
        <w:adjustRightInd w:val="0"/>
        <w:spacing w:after="0" w:line="240" w:lineRule="auto"/>
        <w:jc w:val="both"/>
        <w:rPr>
          <w:rFonts w:ascii="Times New Roman" w:eastAsia="TimesNewRomanPSMT" w:hAnsi="Times New Roman" w:cs="Times New Roman"/>
          <w:color w:val="000000" w:themeColor="text1"/>
          <w:sz w:val="12"/>
          <w:szCs w:val="24"/>
        </w:rPr>
      </w:pPr>
    </w:p>
    <w:p w:rsidR="006E1CED" w:rsidRPr="00C268CD" w:rsidRDefault="0015733A"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Nigeria, evidences have shown that DMBs loan facilities</w:t>
      </w:r>
      <w:r w:rsidR="007A714F" w:rsidRPr="00C268CD">
        <w:rPr>
          <w:rFonts w:ascii="Times New Roman" w:hAnsi="Times New Roman" w:cs="Times New Roman"/>
          <w:color w:val="000000" w:themeColor="text1"/>
          <w:sz w:val="24"/>
          <w:szCs w:val="24"/>
        </w:rPr>
        <w:t xml:space="preserve"> and ad</w:t>
      </w:r>
      <w:r>
        <w:rPr>
          <w:rFonts w:ascii="Times New Roman" w:hAnsi="Times New Roman" w:cs="Times New Roman"/>
          <w:color w:val="000000" w:themeColor="text1"/>
          <w:sz w:val="24"/>
          <w:szCs w:val="24"/>
        </w:rPr>
        <w:t xml:space="preserve">vances to SSEs have been </w:t>
      </w:r>
      <w:r w:rsidR="007A714F" w:rsidRPr="00C268CD">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eclining over the years. The </w:t>
      </w:r>
      <w:r w:rsidR="007A714F" w:rsidRPr="00C268CD">
        <w:rPr>
          <w:rFonts w:ascii="Times New Roman" w:hAnsi="Times New Roman" w:cs="Times New Roman"/>
          <w:color w:val="000000" w:themeColor="text1"/>
          <w:sz w:val="24"/>
          <w:szCs w:val="24"/>
        </w:rPr>
        <w:t xml:space="preserve">Central Bank of Nigeria </w:t>
      </w:r>
      <w:r>
        <w:rPr>
          <w:rFonts w:ascii="Times New Roman" w:hAnsi="Times New Roman" w:cs="Times New Roman"/>
          <w:color w:val="000000" w:themeColor="text1"/>
          <w:sz w:val="24"/>
          <w:szCs w:val="24"/>
        </w:rPr>
        <w:t xml:space="preserve">statistics </w:t>
      </w:r>
      <w:r w:rsidR="007A714F" w:rsidRPr="00C268CD">
        <w:rPr>
          <w:rFonts w:ascii="Times New Roman" w:hAnsi="Times New Roman" w:cs="Times New Roman"/>
          <w:color w:val="000000" w:themeColor="text1"/>
          <w:sz w:val="24"/>
          <w:szCs w:val="24"/>
        </w:rPr>
        <w:t xml:space="preserve">indicated that </w:t>
      </w:r>
      <w:r>
        <w:rPr>
          <w:rFonts w:ascii="Times New Roman" w:hAnsi="Times New Roman" w:cs="Times New Roman"/>
          <w:color w:val="000000" w:themeColor="text1"/>
          <w:sz w:val="24"/>
          <w:szCs w:val="24"/>
        </w:rPr>
        <w:t xml:space="preserve">loans facilities of DMBs </w:t>
      </w:r>
      <w:r w:rsidR="007A714F" w:rsidRPr="00C268CD">
        <w:rPr>
          <w:rFonts w:ascii="Times New Roman" w:hAnsi="Times New Roman" w:cs="Times New Roman"/>
          <w:color w:val="000000" w:themeColor="text1"/>
          <w:sz w:val="24"/>
          <w:szCs w:val="24"/>
        </w:rPr>
        <w:t>to SSEs as a percentage of total credit to private sector</w:t>
      </w:r>
      <w:r w:rsidR="006600BC">
        <w:rPr>
          <w:rFonts w:ascii="Times New Roman" w:hAnsi="Times New Roman" w:cs="Times New Roman"/>
          <w:color w:val="000000" w:themeColor="text1"/>
          <w:sz w:val="24"/>
          <w:szCs w:val="24"/>
        </w:rPr>
        <w:t>, declined</w:t>
      </w:r>
      <w:r w:rsidR="007A714F" w:rsidRPr="00C268CD">
        <w:rPr>
          <w:rFonts w:ascii="Times New Roman" w:hAnsi="Times New Roman" w:cs="Times New Roman"/>
          <w:color w:val="000000" w:themeColor="text1"/>
          <w:sz w:val="24"/>
          <w:szCs w:val="24"/>
        </w:rPr>
        <w:t xml:space="preserve"> </w:t>
      </w:r>
      <w:r w:rsidR="00861CF4">
        <w:rPr>
          <w:rFonts w:ascii="Times New Roman" w:hAnsi="Times New Roman" w:cs="Times New Roman"/>
          <w:color w:val="000000" w:themeColor="text1"/>
          <w:sz w:val="24"/>
          <w:szCs w:val="24"/>
        </w:rPr>
        <w:t>from 16.6% on the average between</w:t>
      </w:r>
      <w:r w:rsidR="007A714F" w:rsidRPr="00C268CD">
        <w:rPr>
          <w:rFonts w:ascii="Times New Roman" w:hAnsi="Times New Roman" w:cs="Times New Roman"/>
          <w:color w:val="000000" w:themeColor="text1"/>
          <w:sz w:val="24"/>
          <w:szCs w:val="24"/>
        </w:rPr>
        <w:t xml:space="preserve"> the per</w:t>
      </w:r>
      <w:r w:rsidR="00861CF4">
        <w:rPr>
          <w:rFonts w:ascii="Times New Roman" w:hAnsi="Times New Roman" w:cs="Times New Roman"/>
          <w:color w:val="000000" w:themeColor="text1"/>
          <w:sz w:val="24"/>
          <w:szCs w:val="24"/>
        </w:rPr>
        <w:t xml:space="preserve">iods of 1992-1998 to 8.1% between the </w:t>
      </w:r>
      <w:r w:rsidR="007A714F" w:rsidRPr="00C268CD">
        <w:rPr>
          <w:rFonts w:ascii="Times New Roman" w:hAnsi="Times New Roman" w:cs="Times New Roman"/>
          <w:color w:val="000000" w:themeColor="text1"/>
          <w:sz w:val="24"/>
          <w:szCs w:val="24"/>
        </w:rPr>
        <w:t>1999-2003</w:t>
      </w:r>
      <w:r w:rsidR="00861CF4">
        <w:rPr>
          <w:rFonts w:ascii="Times New Roman" w:hAnsi="Times New Roman" w:cs="Times New Roman"/>
          <w:color w:val="000000" w:themeColor="text1"/>
          <w:sz w:val="24"/>
          <w:szCs w:val="24"/>
        </w:rPr>
        <w:t xml:space="preserve"> periods</w:t>
      </w:r>
      <w:r w:rsidR="00187860">
        <w:rPr>
          <w:rFonts w:ascii="Times New Roman" w:hAnsi="Times New Roman" w:cs="Times New Roman"/>
          <w:color w:val="000000" w:themeColor="text1"/>
          <w:sz w:val="24"/>
          <w:szCs w:val="24"/>
        </w:rPr>
        <w:t xml:space="preserve">. This trend </w:t>
      </w:r>
      <w:r w:rsidR="007A714F" w:rsidRPr="00C268CD">
        <w:rPr>
          <w:rFonts w:ascii="Times New Roman" w:hAnsi="Times New Roman" w:cs="Times New Roman"/>
          <w:color w:val="000000" w:themeColor="text1"/>
          <w:sz w:val="24"/>
          <w:szCs w:val="24"/>
        </w:rPr>
        <w:t>c</w:t>
      </w:r>
      <w:r w:rsidR="004A5301">
        <w:rPr>
          <w:rFonts w:ascii="Times New Roman" w:hAnsi="Times New Roman" w:cs="Times New Roman"/>
          <w:color w:val="000000" w:themeColor="text1"/>
          <w:sz w:val="24"/>
          <w:szCs w:val="24"/>
        </w:rPr>
        <w:t>ontinued</w:t>
      </w:r>
      <w:r w:rsidR="00187860">
        <w:rPr>
          <w:rFonts w:ascii="Times New Roman" w:hAnsi="Times New Roman" w:cs="Times New Roman"/>
          <w:color w:val="000000" w:themeColor="text1"/>
          <w:sz w:val="24"/>
          <w:szCs w:val="24"/>
        </w:rPr>
        <w:t xml:space="preserve"> to 1.6% during</w:t>
      </w:r>
      <w:r w:rsidR="007A714F" w:rsidRPr="00C268CD">
        <w:rPr>
          <w:rFonts w:ascii="Times New Roman" w:hAnsi="Times New Roman" w:cs="Times New Roman"/>
          <w:color w:val="000000" w:themeColor="text1"/>
          <w:sz w:val="24"/>
          <w:szCs w:val="24"/>
        </w:rPr>
        <w:t xml:space="preserve"> the periods of 2004-2008. </w:t>
      </w:r>
      <w:r w:rsidR="00187860">
        <w:rPr>
          <w:rFonts w:ascii="Times New Roman" w:hAnsi="Times New Roman" w:cs="Times New Roman"/>
          <w:color w:val="000000" w:themeColor="text1"/>
          <w:sz w:val="24"/>
          <w:szCs w:val="24"/>
        </w:rPr>
        <w:t xml:space="preserve">There was equally a sharp fall to 0.1% in the </w:t>
      </w:r>
      <w:r w:rsidR="007A714F" w:rsidRPr="00C268CD">
        <w:rPr>
          <w:rFonts w:ascii="Times New Roman" w:hAnsi="Times New Roman" w:cs="Times New Roman"/>
          <w:color w:val="000000" w:themeColor="text1"/>
          <w:sz w:val="24"/>
          <w:szCs w:val="24"/>
        </w:rPr>
        <w:t>2009-2013</w:t>
      </w:r>
      <w:r w:rsidR="00187860">
        <w:rPr>
          <w:rFonts w:ascii="Times New Roman" w:hAnsi="Times New Roman" w:cs="Times New Roman"/>
          <w:color w:val="000000" w:themeColor="text1"/>
          <w:sz w:val="24"/>
          <w:szCs w:val="24"/>
        </w:rPr>
        <w:t xml:space="preserve"> period</w:t>
      </w:r>
      <w:r w:rsidR="004A5301">
        <w:rPr>
          <w:rFonts w:ascii="Times New Roman" w:hAnsi="Times New Roman" w:cs="Times New Roman"/>
          <w:color w:val="000000" w:themeColor="text1"/>
          <w:sz w:val="24"/>
          <w:szCs w:val="24"/>
        </w:rPr>
        <w:t>, likewise, in</w:t>
      </w:r>
      <w:r w:rsidR="007A714F" w:rsidRPr="00C268CD">
        <w:rPr>
          <w:rFonts w:ascii="Times New Roman" w:hAnsi="Times New Roman" w:cs="Times New Roman"/>
          <w:color w:val="000000" w:themeColor="text1"/>
          <w:sz w:val="24"/>
          <w:szCs w:val="24"/>
        </w:rPr>
        <w:t xml:space="preserve"> the </w:t>
      </w:r>
      <w:r w:rsidR="004A5301">
        <w:rPr>
          <w:rFonts w:ascii="Times New Roman" w:hAnsi="Times New Roman" w:cs="Times New Roman"/>
          <w:color w:val="000000" w:themeColor="text1"/>
          <w:sz w:val="24"/>
          <w:szCs w:val="24"/>
        </w:rPr>
        <w:t xml:space="preserve">year 2014-2015, the </w:t>
      </w:r>
      <w:r w:rsidR="007911A0">
        <w:rPr>
          <w:rFonts w:ascii="Times New Roman" w:hAnsi="Times New Roman" w:cs="Times New Roman"/>
          <w:color w:val="000000" w:themeColor="text1"/>
          <w:sz w:val="24"/>
          <w:szCs w:val="24"/>
        </w:rPr>
        <w:t>decrease of</w:t>
      </w:r>
      <w:r w:rsidR="00187860">
        <w:rPr>
          <w:rFonts w:ascii="Times New Roman" w:hAnsi="Times New Roman" w:cs="Times New Roman"/>
          <w:color w:val="000000" w:themeColor="text1"/>
          <w:sz w:val="24"/>
          <w:szCs w:val="24"/>
        </w:rPr>
        <w:t xml:space="preserve"> </w:t>
      </w:r>
      <w:r w:rsidR="007A714F" w:rsidRPr="00C268CD">
        <w:rPr>
          <w:rFonts w:ascii="Times New Roman" w:hAnsi="Times New Roman" w:cs="Times New Roman"/>
          <w:color w:val="000000" w:themeColor="text1"/>
          <w:sz w:val="24"/>
          <w:szCs w:val="24"/>
        </w:rPr>
        <w:t>0.1%</w:t>
      </w:r>
      <w:r w:rsidR="00187860">
        <w:rPr>
          <w:rFonts w:ascii="Times New Roman" w:hAnsi="Times New Roman" w:cs="Times New Roman"/>
          <w:color w:val="000000" w:themeColor="text1"/>
          <w:sz w:val="24"/>
          <w:szCs w:val="24"/>
        </w:rPr>
        <w:t xml:space="preserve"> rate</w:t>
      </w:r>
      <w:r w:rsidR="007A714F" w:rsidRPr="00C268CD">
        <w:rPr>
          <w:rFonts w:ascii="Times New Roman" w:hAnsi="Times New Roman" w:cs="Times New Roman"/>
          <w:color w:val="000000" w:themeColor="text1"/>
          <w:sz w:val="24"/>
          <w:szCs w:val="24"/>
        </w:rPr>
        <w:t xml:space="preserve"> con</w:t>
      </w:r>
      <w:r w:rsidR="008D0DD8">
        <w:rPr>
          <w:rFonts w:ascii="Times New Roman" w:hAnsi="Times New Roman" w:cs="Times New Roman"/>
          <w:color w:val="000000" w:themeColor="text1"/>
          <w:sz w:val="24"/>
          <w:szCs w:val="24"/>
        </w:rPr>
        <w:t xml:space="preserve">tinued </w:t>
      </w:r>
      <w:r w:rsidR="007A714F" w:rsidRPr="00C268CD">
        <w:rPr>
          <w:rFonts w:ascii="Times New Roman" w:hAnsi="Times New Roman" w:cs="Times New Roman"/>
          <w:color w:val="000000" w:themeColor="text1"/>
          <w:sz w:val="24"/>
          <w:szCs w:val="24"/>
        </w:rPr>
        <w:t>(CBN,</w:t>
      </w:r>
      <w:r w:rsidR="008D0DD8">
        <w:rPr>
          <w:rFonts w:ascii="Times New Roman" w:hAnsi="Times New Roman" w:cs="Times New Roman"/>
          <w:color w:val="000000" w:themeColor="text1"/>
          <w:sz w:val="24"/>
          <w:szCs w:val="24"/>
        </w:rPr>
        <w:t xml:space="preserve"> 2015). This continuous</w:t>
      </w:r>
      <w:r w:rsidR="002F4464">
        <w:rPr>
          <w:rFonts w:ascii="Times New Roman" w:hAnsi="Times New Roman" w:cs="Times New Roman"/>
          <w:color w:val="000000" w:themeColor="text1"/>
          <w:sz w:val="24"/>
          <w:szCs w:val="24"/>
        </w:rPr>
        <w:t xml:space="preserve"> decline in</w:t>
      </w:r>
      <w:r w:rsidR="008D0DD8">
        <w:rPr>
          <w:rFonts w:ascii="Times New Roman" w:hAnsi="Times New Roman" w:cs="Times New Roman"/>
          <w:color w:val="000000" w:themeColor="text1"/>
          <w:sz w:val="24"/>
          <w:szCs w:val="24"/>
        </w:rPr>
        <w:t xml:space="preserve"> DMB</w:t>
      </w:r>
      <w:r w:rsidR="007A714F" w:rsidRPr="00C268CD">
        <w:rPr>
          <w:rFonts w:ascii="Times New Roman" w:hAnsi="Times New Roman" w:cs="Times New Roman"/>
          <w:color w:val="000000" w:themeColor="text1"/>
          <w:sz w:val="24"/>
          <w:szCs w:val="24"/>
        </w:rPr>
        <w:t>'s loans</w:t>
      </w:r>
      <w:r w:rsidR="008D0DD8">
        <w:rPr>
          <w:rFonts w:ascii="Times New Roman" w:hAnsi="Times New Roman" w:cs="Times New Roman"/>
          <w:color w:val="000000" w:themeColor="text1"/>
          <w:sz w:val="24"/>
          <w:szCs w:val="24"/>
        </w:rPr>
        <w:t xml:space="preserve"> to SSEs is attributed to lack of collateral by</w:t>
      </w:r>
      <w:r w:rsidR="007A714F" w:rsidRPr="00C268CD">
        <w:rPr>
          <w:rFonts w:ascii="Times New Roman" w:hAnsi="Times New Roman" w:cs="Times New Roman"/>
          <w:color w:val="000000" w:themeColor="text1"/>
          <w:sz w:val="24"/>
          <w:szCs w:val="24"/>
        </w:rPr>
        <w:t xml:space="preserve"> t</w:t>
      </w:r>
      <w:r w:rsidR="002F4464">
        <w:rPr>
          <w:rFonts w:ascii="Times New Roman" w:hAnsi="Times New Roman" w:cs="Times New Roman"/>
          <w:color w:val="000000" w:themeColor="text1"/>
          <w:sz w:val="24"/>
          <w:szCs w:val="24"/>
        </w:rPr>
        <w:t>he SSEs to secure the loans and high lending rates of</w:t>
      </w:r>
      <w:r w:rsidR="007A714F" w:rsidRPr="00C268CD">
        <w:rPr>
          <w:rFonts w:ascii="Times New Roman" w:hAnsi="Times New Roman" w:cs="Times New Roman"/>
          <w:color w:val="000000" w:themeColor="text1"/>
          <w:sz w:val="24"/>
          <w:szCs w:val="24"/>
        </w:rPr>
        <w:t xml:space="preserve"> the banks. D</w:t>
      </w:r>
      <w:r w:rsidR="002F4464">
        <w:rPr>
          <w:rFonts w:ascii="Times New Roman" w:hAnsi="Times New Roman" w:cs="Times New Roman"/>
          <w:color w:val="000000" w:themeColor="text1"/>
          <w:sz w:val="24"/>
          <w:szCs w:val="24"/>
        </w:rPr>
        <w:t xml:space="preserve">eposit Money Banks are expected to play the role </w:t>
      </w:r>
      <w:r w:rsidR="007A714F" w:rsidRPr="00C268CD">
        <w:rPr>
          <w:rFonts w:ascii="Times New Roman" w:hAnsi="Times New Roman" w:cs="Times New Roman"/>
          <w:color w:val="000000" w:themeColor="text1"/>
          <w:sz w:val="24"/>
          <w:szCs w:val="24"/>
        </w:rPr>
        <w:t>of pooling</w:t>
      </w:r>
      <w:r w:rsidR="002F4464">
        <w:rPr>
          <w:rFonts w:ascii="Times New Roman" w:hAnsi="Times New Roman" w:cs="Times New Roman"/>
          <w:color w:val="000000" w:themeColor="text1"/>
          <w:sz w:val="24"/>
          <w:szCs w:val="24"/>
        </w:rPr>
        <w:t xml:space="preserve"> a nation’s</w:t>
      </w:r>
      <w:r w:rsidR="007A714F" w:rsidRPr="00C268CD">
        <w:rPr>
          <w:rFonts w:ascii="Times New Roman" w:hAnsi="Times New Roman" w:cs="Times New Roman"/>
          <w:color w:val="000000" w:themeColor="text1"/>
          <w:sz w:val="24"/>
          <w:szCs w:val="24"/>
        </w:rPr>
        <w:t xml:space="preserve"> scattered resources from surplus</w:t>
      </w:r>
      <w:r w:rsidR="002F4464">
        <w:rPr>
          <w:rFonts w:ascii="Times New Roman" w:hAnsi="Times New Roman" w:cs="Times New Roman"/>
          <w:color w:val="000000" w:themeColor="text1"/>
          <w:sz w:val="24"/>
          <w:szCs w:val="24"/>
        </w:rPr>
        <w:t xml:space="preserve"> areas</w:t>
      </w:r>
      <w:r w:rsidR="007A714F" w:rsidRPr="00C268CD">
        <w:rPr>
          <w:rFonts w:ascii="Times New Roman" w:hAnsi="Times New Roman" w:cs="Times New Roman"/>
          <w:color w:val="000000" w:themeColor="text1"/>
          <w:sz w:val="24"/>
          <w:szCs w:val="24"/>
        </w:rPr>
        <w:t xml:space="preserve"> to</w:t>
      </w:r>
      <w:r w:rsidR="002F4464">
        <w:rPr>
          <w:rFonts w:ascii="Times New Roman" w:hAnsi="Times New Roman" w:cs="Times New Roman"/>
          <w:color w:val="000000" w:themeColor="text1"/>
          <w:sz w:val="24"/>
          <w:szCs w:val="24"/>
        </w:rPr>
        <w:t xml:space="preserve"> the deficit units. This is</w:t>
      </w:r>
      <w:r w:rsidR="007A714F" w:rsidRPr="00C268CD">
        <w:rPr>
          <w:rFonts w:ascii="Times New Roman" w:hAnsi="Times New Roman" w:cs="Times New Roman"/>
          <w:color w:val="000000" w:themeColor="text1"/>
          <w:sz w:val="24"/>
          <w:szCs w:val="24"/>
        </w:rPr>
        <w:t xml:space="preserve"> to make credit available </w:t>
      </w:r>
      <w:r w:rsidR="002F4464">
        <w:rPr>
          <w:rFonts w:ascii="Times New Roman" w:hAnsi="Times New Roman" w:cs="Times New Roman"/>
          <w:color w:val="000000" w:themeColor="text1"/>
          <w:sz w:val="24"/>
          <w:szCs w:val="24"/>
        </w:rPr>
        <w:t>to investors in order to encourage increase in</w:t>
      </w:r>
      <w:r w:rsidR="007A714F" w:rsidRPr="00C268CD">
        <w:rPr>
          <w:rFonts w:ascii="Times New Roman" w:hAnsi="Times New Roman" w:cs="Times New Roman"/>
          <w:color w:val="000000" w:themeColor="text1"/>
          <w:sz w:val="24"/>
          <w:szCs w:val="24"/>
        </w:rPr>
        <w:t xml:space="preserve"> investment</w:t>
      </w:r>
      <w:r w:rsidR="002F4464">
        <w:rPr>
          <w:rFonts w:ascii="Times New Roman" w:hAnsi="Times New Roman" w:cs="Times New Roman"/>
          <w:color w:val="000000" w:themeColor="text1"/>
          <w:sz w:val="24"/>
          <w:szCs w:val="24"/>
        </w:rPr>
        <w:t>,</w:t>
      </w:r>
      <w:r w:rsidR="007A714F" w:rsidRPr="00C268CD">
        <w:rPr>
          <w:rFonts w:ascii="Times New Roman" w:hAnsi="Times New Roman" w:cs="Times New Roman"/>
          <w:color w:val="000000" w:themeColor="text1"/>
          <w:sz w:val="24"/>
          <w:szCs w:val="24"/>
        </w:rPr>
        <w:t xml:space="preserve"> innovatio</w:t>
      </w:r>
      <w:r w:rsidR="002F4464">
        <w:rPr>
          <w:rFonts w:ascii="Times New Roman" w:hAnsi="Times New Roman" w:cs="Times New Roman"/>
          <w:color w:val="000000" w:themeColor="text1"/>
          <w:sz w:val="24"/>
          <w:szCs w:val="24"/>
        </w:rPr>
        <w:t>n, productivity and as a result,</w:t>
      </w:r>
      <w:r w:rsidR="007A714F" w:rsidRPr="00C268CD">
        <w:rPr>
          <w:rFonts w:ascii="Times New Roman" w:hAnsi="Times New Roman" w:cs="Times New Roman"/>
          <w:color w:val="000000" w:themeColor="text1"/>
          <w:sz w:val="24"/>
          <w:szCs w:val="24"/>
        </w:rPr>
        <w:t xml:space="preserve"> </w:t>
      </w:r>
      <w:r w:rsidR="002F4464">
        <w:rPr>
          <w:rFonts w:ascii="Times New Roman" w:hAnsi="Times New Roman" w:cs="Times New Roman"/>
          <w:color w:val="000000" w:themeColor="text1"/>
          <w:sz w:val="24"/>
          <w:szCs w:val="24"/>
        </w:rPr>
        <w:t xml:space="preserve">economic </w:t>
      </w:r>
      <w:r w:rsidR="007A714F" w:rsidRPr="00C268CD">
        <w:rPr>
          <w:rFonts w:ascii="Times New Roman" w:hAnsi="Times New Roman" w:cs="Times New Roman"/>
          <w:color w:val="000000" w:themeColor="text1"/>
          <w:sz w:val="24"/>
          <w:szCs w:val="24"/>
        </w:rPr>
        <w:t>growt</w:t>
      </w:r>
      <w:r w:rsidR="002F4464">
        <w:rPr>
          <w:rFonts w:ascii="Times New Roman" w:hAnsi="Times New Roman" w:cs="Times New Roman"/>
          <w:color w:val="000000" w:themeColor="text1"/>
          <w:sz w:val="24"/>
          <w:szCs w:val="24"/>
        </w:rPr>
        <w:t>h and development</w:t>
      </w:r>
      <w:r w:rsidR="007A714F" w:rsidRPr="00C268CD">
        <w:rPr>
          <w:rFonts w:ascii="Times New Roman" w:hAnsi="Times New Roman" w:cs="Times New Roman"/>
          <w:color w:val="000000" w:themeColor="text1"/>
          <w:sz w:val="24"/>
          <w:szCs w:val="24"/>
        </w:rPr>
        <w:t xml:space="preserve">. </w:t>
      </w:r>
    </w:p>
    <w:p w:rsidR="006E1CED" w:rsidRPr="00C268CD" w:rsidRDefault="006E1CED" w:rsidP="006E1CED">
      <w:pPr>
        <w:autoSpaceDE w:val="0"/>
        <w:autoSpaceDN w:val="0"/>
        <w:adjustRightInd w:val="0"/>
        <w:spacing w:after="0" w:line="360" w:lineRule="auto"/>
        <w:jc w:val="both"/>
        <w:rPr>
          <w:rFonts w:ascii="Times New Roman" w:eastAsia="TimesNewRomanPSMT" w:hAnsi="Times New Roman" w:cs="Times New Roman"/>
          <w:color w:val="000000" w:themeColor="text1"/>
          <w:sz w:val="12"/>
          <w:szCs w:val="28"/>
        </w:rPr>
      </w:pPr>
    </w:p>
    <w:p w:rsidR="006E1CED" w:rsidRPr="00C268CD" w:rsidRDefault="00BB0B98"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 xml:space="preserve">In the world over, Nigeria is rated among the lowest in financing </w:t>
      </w:r>
      <w:r w:rsidR="007A714F" w:rsidRPr="00C268CD">
        <w:rPr>
          <w:rFonts w:ascii="Times New Roman" w:eastAsia="TimesNewRomanPSMT" w:hAnsi="Times New Roman" w:cs="Times New Roman"/>
          <w:color w:val="000000" w:themeColor="text1"/>
          <w:sz w:val="24"/>
          <w:szCs w:val="24"/>
        </w:rPr>
        <w:t>s</w:t>
      </w:r>
      <w:r>
        <w:rPr>
          <w:rFonts w:ascii="Times New Roman" w:eastAsia="TimesNewRomanPSMT" w:hAnsi="Times New Roman" w:cs="Times New Roman"/>
          <w:color w:val="000000" w:themeColor="text1"/>
          <w:sz w:val="24"/>
          <w:szCs w:val="24"/>
        </w:rPr>
        <w:t>mall scale enterprises by the deposit money banks. Despite the report of World Bank (2010) which</w:t>
      </w:r>
      <w:r w:rsidR="007A714F" w:rsidRPr="00C268CD">
        <w:rPr>
          <w:rFonts w:ascii="Times New Roman" w:eastAsia="TimesNewRomanPSMT" w:hAnsi="Times New Roman" w:cs="Times New Roman"/>
          <w:color w:val="000000" w:themeColor="text1"/>
          <w:sz w:val="24"/>
          <w:szCs w:val="24"/>
        </w:rPr>
        <w:t xml:space="preserve"> indicated that Nigeria’s financial system is hig</w:t>
      </w:r>
      <w:r>
        <w:rPr>
          <w:rFonts w:ascii="Times New Roman" w:eastAsia="TimesNewRomanPSMT" w:hAnsi="Times New Roman" w:cs="Times New Roman"/>
          <w:color w:val="000000" w:themeColor="text1"/>
          <w:sz w:val="24"/>
          <w:szCs w:val="24"/>
        </w:rPr>
        <w:t>hly capitalised and vibrant, Nigeria</w:t>
      </w:r>
      <w:r w:rsidR="007A714F" w:rsidRPr="00C268CD">
        <w:rPr>
          <w:rFonts w:ascii="Times New Roman" w:eastAsia="TimesNewRomanPSMT" w:hAnsi="Times New Roman" w:cs="Times New Roman"/>
          <w:color w:val="000000" w:themeColor="text1"/>
          <w:sz w:val="24"/>
          <w:szCs w:val="24"/>
        </w:rPr>
        <w:t xml:space="preserve"> contribution to </w:t>
      </w:r>
      <w:r>
        <w:rPr>
          <w:rFonts w:ascii="Times New Roman" w:eastAsia="TimesNewRomanPSMT" w:hAnsi="Times New Roman" w:cs="Times New Roman"/>
          <w:color w:val="000000" w:themeColor="text1"/>
          <w:sz w:val="24"/>
          <w:szCs w:val="24"/>
        </w:rPr>
        <w:t xml:space="preserve">financing </w:t>
      </w:r>
      <w:r w:rsidR="007A714F" w:rsidRPr="00C268CD">
        <w:rPr>
          <w:rFonts w:ascii="Times New Roman" w:eastAsia="TimesNewRomanPSMT" w:hAnsi="Times New Roman" w:cs="Times New Roman"/>
          <w:color w:val="000000" w:themeColor="text1"/>
          <w:sz w:val="24"/>
          <w:szCs w:val="24"/>
        </w:rPr>
        <w:t>sm</w:t>
      </w:r>
      <w:r>
        <w:rPr>
          <w:rFonts w:ascii="Times New Roman" w:eastAsia="TimesNewRomanPSMT" w:hAnsi="Times New Roman" w:cs="Times New Roman"/>
          <w:color w:val="000000" w:themeColor="text1"/>
          <w:sz w:val="24"/>
          <w:szCs w:val="24"/>
        </w:rPr>
        <w:t>all scale enterprises is just</w:t>
      </w:r>
      <w:r w:rsidR="007A714F" w:rsidRPr="00C268CD">
        <w:rPr>
          <w:rFonts w:ascii="Times New Roman" w:eastAsia="TimesNewRomanPSMT" w:hAnsi="Times New Roman" w:cs="Times New Roman"/>
          <w:color w:val="000000" w:themeColor="text1"/>
          <w:sz w:val="24"/>
          <w:szCs w:val="24"/>
        </w:rPr>
        <w:t xml:space="preserve"> about 0.1% of the total loans and advances </w:t>
      </w:r>
      <w:r>
        <w:rPr>
          <w:rFonts w:ascii="Times New Roman" w:eastAsia="TimesNewRomanPSMT" w:hAnsi="Times New Roman" w:cs="Times New Roman"/>
          <w:color w:val="000000" w:themeColor="text1"/>
          <w:sz w:val="24"/>
          <w:szCs w:val="24"/>
        </w:rPr>
        <w:t xml:space="preserve">made available </w:t>
      </w:r>
      <w:r w:rsidR="007A714F" w:rsidRPr="00C268CD">
        <w:rPr>
          <w:rFonts w:ascii="Times New Roman" w:eastAsia="TimesNewRomanPSMT" w:hAnsi="Times New Roman" w:cs="Times New Roman"/>
          <w:color w:val="000000" w:themeColor="text1"/>
          <w:sz w:val="24"/>
          <w:szCs w:val="24"/>
        </w:rPr>
        <w:t xml:space="preserve">to the private sector since </w:t>
      </w:r>
      <w:r>
        <w:rPr>
          <w:rFonts w:ascii="Times New Roman" w:eastAsia="TimesNewRomanPSMT" w:hAnsi="Times New Roman" w:cs="Times New Roman"/>
          <w:color w:val="000000" w:themeColor="text1"/>
          <w:sz w:val="24"/>
          <w:szCs w:val="24"/>
        </w:rPr>
        <w:t xml:space="preserve">the periods between </w:t>
      </w:r>
      <w:r w:rsidR="007A714F" w:rsidRPr="00C268CD">
        <w:rPr>
          <w:rFonts w:ascii="Times New Roman" w:eastAsia="TimesNewRomanPSMT" w:hAnsi="Times New Roman" w:cs="Times New Roman"/>
          <w:color w:val="000000" w:themeColor="text1"/>
          <w:sz w:val="24"/>
          <w:szCs w:val="24"/>
        </w:rPr>
        <w:t xml:space="preserve">2009 to 2015 (CBN, 2015). </w:t>
      </w:r>
      <w:r w:rsidR="00BD2E2B">
        <w:rPr>
          <w:rFonts w:ascii="Times New Roman" w:hAnsi="Times New Roman" w:cs="Times New Roman"/>
          <w:color w:val="000000" w:themeColor="text1"/>
          <w:sz w:val="24"/>
          <w:szCs w:val="24"/>
        </w:rPr>
        <w:t>It is clearly discovered</w:t>
      </w:r>
      <w:r w:rsidR="006277BD">
        <w:rPr>
          <w:rFonts w:ascii="Times New Roman" w:hAnsi="Times New Roman" w:cs="Times New Roman"/>
          <w:color w:val="000000" w:themeColor="text1"/>
          <w:sz w:val="24"/>
          <w:szCs w:val="24"/>
        </w:rPr>
        <w:t xml:space="preserve"> from </w:t>
      </w:r>
      <w:r w:rsidR="007A714F" w:rsidRPr="00C268CD">
        <w:rPr>
          <w:rFonts w:ascii="Times New Roman" w:hAnsi="Times New Roman" w:cs="Times New Roman"/>
          <w:color w:val="000000" w:themeColor="text1"/>
          <w:sz w:val="24"/>
          <w:szCs w:val="24"/>
        </w:rPr>
        <w:t xml:space="preserve">statistics that </w:t>
      </w:r>
      <w:r w:rsidR="007A714F" w:rsidRPr="00C268CD">
        <w:rPr>
          <w:rFonts w:ascii="Times New Roman" w:hAnsi="Times New Roman" w:cs="Times New Roman"/>
          <w:color w:val="000000" w:themeColor="text1"/>
          <w:sz w:val="24"/>
          <w:szCs w:val="24"/>
        </w:rPr>
        <w:lastRenderedPageBreak/>
        <w:t>deposit money bank which retained liquidity level in excess of regulation have shown reluctance in financ</w:t>
      </w:r>
      <w:r w:rsidR="006277BD">
        <w:rPr>
          <w:rFonts w:ascii="Times New Roman" w:hAnsi="Times New Roman" w:cs="Times New Roman"/>
          <w:color w:val="000000" w:themeColor="text1"/>
          <w:sz w:val="24"/>
          <w:szCs w:val="24"/>
        </w:rPr>
        <w:t xml:space="preserve">ing SSEs (Sacerdoti, 2005). In the same vein, the </w:t>
      </w:r>
      <w:r w:rsidR="007A714F" w:rsidRPr="00C268CD">
        <w:rPr>
          <w:rFonts w:ascii="Times New Roman" w:hAnsi="Times New Roman" w:cs="Times New Roman"/>
          <w:color w:val="000000" w:themeColor="text1"/>
          <w:sz w:val="24"/>
          <w:szCs w:val="24"/>
        </w:rPr>
        <w:t xml:space="preserve">interest </w:t>
      </w:r>
      <w:r w:rsidR="006277BD">
        <w:rPr>
          <w:rFonts w:ascii="Times New Roman" w:hAnsi="Times New Roman" w:cs="Times New Roman"/>
          <w:color w:val="000000" w:themeColor="text1"/>
          <w:sz w:val="24"/>
          <w:szCs w:val="24"/>
        </w:rPr>
        <w:t>rate on the existing</w:t>
      </w:r>
      <w:r w:rsidR="00BC4CCB">
        <w:rPr>
          <w:rFonts w:ascii="Times New Roman" w:hAnsi="Times New Roman" w:cs="Times New Roman"/>
          <w:color w:val="000000" w:themeColor="text1"/>
          <w:sz w:val="24"/>
          <w:szCs w:val="24"/>
        </w:rPr>
        <w:t xml:space="preserve"> loan stock is very high, this may be resultant effect of the processing and high administrative </w:t>
      </w:r>
      <w:r w:rsidR="007A714F" w:rsidRPr="00C268CD">
        <w:rPr>
          <w:rFonts w:ascii="Times New Roman" w:hAnsi="Times New Roman" w:cs="Times New Roman"/>
          <w:color w:val="000000" w:themeColor="text1"/>
          <w:sz w:val="24"/>
          <w:szCs w:val="24"/>
        </w:rPr>
        <w:t xml:space="preserve">costs </w:t>
      </w:r>
      <w:r w:rsidR="00BC4CCB">
        <w:rPr>
          <w:rFonts w:ascii="Times New Roman" w:hAnsi="Times New Roman" w:cs="Times New Roman"/>
          <w:color w:val="000000" w:themeColor="text1"/>
          <w:sz w:val="24"/>
          <w:szCs w:val="24"/>
        </w:rPr>
        <w:t xml:space="preserve">charged </w:t>
      </w:r>
      <w:r w:rsidR="007A714F" w:rsidRPr="00C268CD">
        <w:rPr>
          <w:rFonts w:ascii="Times New Roman" w:hAnsi="Times New Roman" w:cs="Times New Roman"/>
          <w:color w:val="000000" w:themeColor="text1"/>
          <w:sz w:val="24"/>
          <w:szCs w:val="24"/>
        </w:rPr>
        <w:t xml:space="preserve">in relation to deposit money banks scale of operations (Mahmoud, </w:t>
      </w:r>
      <w:r w:rsidR="00BC4CCB">
        <w:rPr>
          <w:rFonts w:ascii="Times New Roman" w:hAnsi="Times New Roman" w:cs="Times New Roman"/>
          <w:color w:val="000000" w:themeColor="text1"/>
          <w:sz w:val="24"/>
          <w:szCs w:val="24"/>
        </w:rPr>
        <w:t xml:space="preserve">2005 cited in </w:t>
      </w:r>
      <w:proofErr w:type="spellStart"/>
      <w:r w:rsidR="00BC4CCB">
        <w:rPr>
          <w:rFonts w:ascii="Times New Roman" w:hAnsi="Times New Roman" w:cs="Times New Roman"/>
          <w:color w:val="000000" w:themeColor="text1"/>
          <w:sz w:val="24"/>
          <w:szCs w:val="24"/>
        </w:rPr>
        <w:t>Onokoya</w:t>
      </w:r>
      <w:proofErr w:type="spellEnd"/>
      <w:r w:rsidR="00BC4CCB">
        <w:rPr>
          <w:rFonts w:ascii="Times New Roman" w:hAnsi="Times New Roman" w:cs="Times New Roman"/>
          <w:color w:val="000000" w:themeColor="text1"/>
          <w:sz w:val="24"/>
          <w:szCs w:val="24"/>
        </w:rPr>
        <w:t xml:space="preserve">, </w:t>
      </w:r>
      <w:proofErr w:type="spellStart"/>
      <w:r w:rsidR="00BC4CCB">
        <w:rPr>
          <w:rFonts w:ascii="Times New Roman" w:hAnsi="Times New Roman" w:cs="Times New Roman"/>
          <w:color w:val="000000" w:themeColor="text1"/>
          <w:sz w:val="24"/>
          <w:szCs w:val="24"/>
        </w:rPr>
        <w:t>Fasanya</w:t>
      </w:r>
      <w:proofErr w:type="spellEnd"/>
      <w:r w:rsidR="00BC4CCB">
        <w:rPr>
          <w:rFonts w:ascii="Times New Roman" w:hAnsi="Times New Roman" w:cs="Times New Roman"/>
          <w:color w:val="000000" w:themeColor="text1"/>
          <w:sz w:val="24"/>
          <w:szCs w:val="24"/>
        </w:rPr>
        <w:t xml:space="preserve"> and</w:t>
      </w:r>
      <w:r w:rsidR="00284469">
        <w:rPr>
          <w:rFonts w:ascii="Times New Roman" w:hAnsi="Times New Roman" w:cs="Times New Roman"/>
          <w:color w:val="000000" w:themeColor="text1"/>
          <w:sz w:val="24"/>
          <w:szCs w:val="24"/>
        </w:rPr>
        <w:t xml:space="preserve"> </w:t>
      </w:r>
      <w:proofErr w:type="spellStart"/>
      <w:r w:rsidR="00284469">
        <w:rPr>
          <w:rFonts w:ascii="Times New Roman" w:hAnsi="Times New Roman" w:cs="Times New Roman"/>
          <w:color w:val="000000" w:themeColor="text1"/>
          <w:sz w:val="24"/>
          <w:szCs w:val="24"/>
        </w:rPr>
        <w:t>Abdulrahman</w:t>
      </w:r>
      <w:proofErr w:type="spellEnd"/>
      <w:r w:rsidR="00284469">
        <w:rPr>
          <w:rFonts w:ascii="Times New Roman" w:hAnsi="Times New Roman" w:cs="Times New Roman"/>
          <w:color w:val="000000" w:themeColor="text1"/>
          <w:sz w:val="24"/>
          <w:szCs w:val="24"/>
        </w:rPr>
        <w:t xml:space="preserve">, 2013). Any economy that has high </w:t>
      </w:r>
      <w:r w:rsidR="007A714F" w:rsidRPr="00C268CD">
        <w:rPr>
          <w:rFonts w:ascii="Times New Roman" w:hAnsi="Times New Roman" w:cs="Times New Roman"/>
          <w:color w:val="000000" w:themeColor="text1"/>
          <w:sz w:val="24"/>
          <w:szCs w:val="24"/>
        </w:rPr>
        <w:t>interest</w:t>
      </w:r>
      <w:r w:rsidR="00284469">
        <w:rPr>
          <w:rFonts w:ascii="Times New Roman" w:hAnsi="Times New Roman" w:cs="Times New Roman"/>
          <w:color w:val="000000" w:themeColor="text1"/>
          <w:sz w:val="24"/>
          <w:szCs w:val="24"/>
        </w:rPr>
        <w:t xml:space="preserve"> rate on loan facilities of the deposit money banks, may record very low in </w:t>
      </w:r>
      <w:r w:rsidR="007A714F" w:rsidRPr="00C268CD">
        <w:rPr>
          <w:rFonts w:ascii="Times New Roman" w:hAnsi="Times New Roman" w:cs="Times New Roman"/>
          <w:color w:val="000000" w:themeColor="text1"/>
          <w:sz w:val="24"/>
          <w:szCs w:val="24"/>
        </w:rPr>
        <w:t>small scale enterp</w:t>
      </w:r>
      <w:r w:rsidR="00284469">
        <w:rPr>
          <w:rFonts w:ascii="Times New Roman" w:hAnsi="Times New Roman" w:cs="Times New Roman"/>
          <w:color w:val="000000" w:themeColor="text1"/>
          <w:sz w:val="24"/>
          <w:szCs w:val="24"/>
        </w:rPr>
        <w:t xml:space="preserve">rises </w:t>
      </w:r>
      <w:r w:rsidR="007A714F" w:rsidRPr="00C268CD">
        <w:rPr>
          <w:rFonts w:ascii="Times New Roman" w:hAnsi="Times New Roman" w:cs="Times New Roman"/>
          <w:color w:val="000000" w:themeColor="text1"/>
          <w:sz w:val="24"/>
          <w:szCs w:val="24"/>
        </w:rPr>
        <w:t xml:space="preserve">access </w:t>
      </w:r>
      <w:r w:rsidR="00284469">
        <w:rPr>
          <w:rFonts w:ascii="Times New Roman" w:hAnsi="Times New Roman" w:cs="Times New Roman"/>
          <w:color w:val="000000" w:themeColor="text1"/>
          <w:sz w:val="24"/>
          <w:szCs w:val="24"/>
        </w:rPr>
        <w:t>to these</w:t>
      </w:r>
      <w:r w:rsidR="007A714F" w:rsidRPr="00C268CD">
        <w:rPr>
          <w:rFonts w:ascii="Times New Roman" w:hAnsi="Times New Roman" w:cs="Times New Roman"/>
          <w:color w:val="000000" w:themeColor="text1"/>
          <w:sz w:val="24"/>
          <w:szCs w:val="24"/>
        </w:rPr>
        <w:t xml:space="preserve"> facilities and repay</w:t>
      </w:r>
      <w:r w:rsidR="00284469">
        <w:rPr>
          <w:rFonts w:ascii="Times New Roman" w:hAnsi="Times New Roman" w:cs="Times New Roman"/>
          <w:color w:val="000000" w:themeColor="text1"/>
          <w:sz w:val="24"/>
          <w:szCs w:val="24"/>
        </w:rPr>
        <w:t xml:space="preserve">ment </w:t>
      </w:r>
      <w:r w:rsidR="0025146F">
        <w:rPr>
          <w:rFonts w:ascii="Times New Roman" w:hAnsi="Times New Roman" w:cs="Times New Roman"/>
          <w:color w:val="000000" w:themeColor="text1"/>
          <w:sz w:val="24"/>
          <w:szCs w:val="24"/>
        </w:rPr>
        <w:t xml:space="preserve">as scheduled </w:t>
      </w:r>
      <w:r w:rsidR="00284469">
        <w:rPr>
          <w:rFonts w:ascii="Times New Roman" w:hAnsi="Times New Roman" w:cs="Times New Roman"/>
          <w:color w:val="000000" w:themeColor="text1"/>
          <w:sz w:val="24"/>
          <w:szCs w:val="24"/>
        </w:rPr>
        <w:t>of the accessed ones</w:t>
      </w:r>
      <w:r w:rsidR="0025146F">
        <w:rPr>
          <w:rFonts w:ascii="Times New Roman" w:hAnsi="Times New Roman" w:cs="Times New Roman"/>
          <w:color w:val="000000" w:themeColor="text1"/>
          <w:sz w:val="24"/>
          <w:szCs w:val="24"/>
        </w:rPr>
        <w:t>,</w:t>
      </w:r>
      <w:r w:rsidR="00284469">
        <w:rPr>
          <w:rFonts w:ascii="Times New Roman" w:hAnsi="Times New Roman" w:cs="Times New Roman"/>
          <w:color w:val="000000" w:themeColor="text1"/>
          <w:sz w:val="24"/>
          <w:szCs w:val="24"/>
        </w:rPr>
        <w:t xml:space="preserve"> may </w:t>
      </w:r>
      <w:r w:rsidR="0025146F">
        <w:rPr>
          <w:rFonts w:ascii="Times New Roman" w:hAnsi="Times New Roman" w:cs="Times New Roman"/>
          <w:color w:val="000000" w:themeColor="text1"/>
          <w:sz w:val="24"/>
          <w:szCs w:val="24"/>
        </w:rPr>
        <w:t>be difficult. This</w:t>
      </w:r>
      <w:r w:rsidR="007A714F" w:rsidRPr="00C268CD">
        <w:rPr>
          <w:rFonts w:ascii="Times New Roman" w:hAnsi="Times New Roman" w:cs="Times New Roman"/>
          <w:color w:val="000000" w:themeColor="text1"/>
          <w:sz w:val="24"/>
          <w:szCs w:val="24"/>
        </w:rPr>
        <w:t xml:space="preserve"> may </w:t>
      </w:r>
      <w:r w:rsidR="0025146F">
        <w:rPr>
          <w:rFonts w:ascii="Times New Roman" w:hAnsi="Times New Roman" w:cs="Times New Roman"/>
          <w:color w:val="000000" w:themeColor="text1"/>
          <w:sz w:val="24"/>
          <w:szCs w:val="24"/>
        </w:rPr>
        <w:t>have some level of effects on the</w:t>
      </w:r>
      <w:r w:rsidR="007A714F" w:rsidRPr="00C268CD">
        <w:rPr>
          <w:rFonts w:ascii="Times New Roman" w:hAnsi="Times New Roman" w:cs="Times New Roman"/>
          <w:color w:val="000000" w:themeColor="text1"/>
          <w:sz w:val="24"/>
          <w:szCs w:val="24"/>
        </w:rPr>
        <w:t xml:space="preserve"> real sector of the economy.</w:t>
      </w:r>
    </w:p>
    <w:p w:rsidR="006E1CED" w:rsidRPr="00C268CD" w:rsidRDefault="006E1CED" w:rsidP="006E1CED">
      <w:pPr>
        <w:autoSpaceDE w:val="0"/>
        <w:autoSpaceDN w:val="0"/>
        <w:adjustRightInd w:val="0"/>
        <w:spacing w:after="0" w:line="360" w:lineRule="auto"/>
        <w:jc w:val="both"/>
        <w:rPr>
          <w:rFonts w:ascii="Times New Roman" w:eastAsia="TimesNewRomanPSMT" w:hAnsi="Times New Roman" w:cs="Times New Roman"/>
          <w:color w:val="000000" w:themeColor="text1"/>
          <w:sz w:val="12"/>
          <w:szCs w:val="28"/>
        </w:rPr>
      </w:pPr>
    </w:p>
    <w:p w:rsidR="006E1CED" w:rsidRPr="00C268CD" w:rsidRDefault="007A714F"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 xml:space="preserve">The foregoing problems, necessitated the following questions: i) what is the impact of deposit money banks loan stock to small scale </w:t>
      </w:r>
      <w:r w:rsidR="0025146F">
        <w:rPr>
          <w:rFonts w:ascii="Times New Roman" w:hAnsi="Times New Roman" w:cs="Times New Roman"/>
          <w:color w:val="000000" w:themeColor="text1"/>
          <w:sz w:val="24"/>
          <w:szCs w:val="24"/>
        </w:rPr>
        <w:t xml:space="preserve">enterprises </w:t>
      </w:r>
      <w:r w:rsidRPr="00C268CD">
        <w:rPr>
          <w:rFonts w:ascii="Times New Roman" w:hAnsi="Times New Roman" w:cs="Times New Roman"/>
          <w:color w:val="000000" w:themeColor="text1"/>
          <w:sz w:val="24"/>
          <w:szCs w:val="24"/>
        </w:rPr>
        <w:t xml:space="preserve">on real gross domestic product in Nigeria? ii) </w:t>
      </w:r>
      <w:r w:rsidR="0025146F" w:rsidRPr="00C268CD">
        <w:rPr>
          <w:rFonts w:ascii="Times New Roman" w:hAnsi="Times New Roman" w:cs="Times New Roman"/>
          <w:color w:val="000000" w:themeColor="text1"/>
          <w:sz w:val="24"/>
          <w:szCs w:val="24"/>
        </w:rPr>
        <w:t>What</w:t>
      </w:r>
      <w:r w:rsidRPr="00C268CD">
        <w:rPr>
          <w:rFonts w:ascii="Times New Roman" w:hAnsi="Times New Roman" w:cs="Times New Roman"/>
          <w:color w:val="000000" w:themeColor="text1"/>
          <w:sz w:val="24"/>
          <w:szCs w:val="24"/>
        </w:rPr>
        <w:t xml:space="preserve"> is the impact of deposit money banks interest rate </w:t>
      </w:r>
      <w:r w:rsidR="0025146F">
        <w:rPr>
          <w:rFonts w:ascii="Times New Roman" w:hAnsi="Times New Roman" w:cs="Times New Roman"/>
          <w:color w:val="000000" w:themeColor="text1"/>
          <w:sz w:val="24"/>
          <w:szCs w:val="24"/>
        </w:rPr>
        <w:t xml:space="preserve">on loans </w:t>
      </w:r>
      <w:r w:rsidRPr="00C268CD">
        <w:rPr>
          <w:rFonts w:ascii="Times New Roman" w:hAnsi="Times New Roman" w:cs="Times New Roman"/>
          <w:color w:val="000000" w:themeColor="text1"/>
          <w:sz w:val="24"/>
          <w:szCs w:val="24"/>
        </w:rPr>
        <w:t xml:space="preserve">to small scale </w:t>
      </w:r>
      <w:r w:rsidR="0025146F">
        <w:rPr>
          <w:rFonts w:ascii="Times New Roman" w:hAnsi="Times New Roman" w:cs="Times New Roman"/>
          <w:color w:val="000000" w:themeColor="text1"/>
          <w:sz w:val="24"/>
          <w:szCs w:val="24"/>
        </w:rPr>
        <w:t xml:space="preserve">enterprises </w:t>
      </w:r>
      <w:r w:rsidRPr="00C268CD">
        <w:rPr>
          <w:rFonts w:ascii="Times New Roman" w:hAnsi="Times New Roman" w:cs="Times New Roman"/>
          <w:color w:val="000000" w:themeColor="text1"/>
          <w:sz w:val="24"/>
          <w:szCs w:val="24"/>
        </w:rPr>
        <w:t>on real gross domestic product in Nigeria? The main objective of this study is to assess the impa</w:t>
      </w:r>
      <w:r w:rsidR="000C0713">
        <w:rPr>
          <w:rFonts w:ascii="Times New Roman" w:hAnsi="Times New Roman" w:cs="Times New Roman"/>
          <w:color w:val="000000" w:themeColor="text1"/>
          <w:sz w:val="24"/>
          <w:szCs w:val="24"/>
        </w:rPr>
        <w:t xml:space="preserve">ct of small scale </w:t>
      </w:r>
      <w:r w:rsidR="00F54183">
        <w:rPr>
          <w:rFonts w:ascii="Times New Roman" w:hAnsi="Times New Roman" w:cs="Times New Roman"/>
          <w:color w:val="000000" w:themeColor="text1"/>
          <w:sz w:val="24"/>
          <w:szCs w:val="24"/>
        </w:rPr>
        <w:t xml:space="preserve">enterprise </w:t>
      </w:r>
      <w:r w:rsidR="000C0713">
        <w:rPr>
          <w:rFonts w:ascii="Times New Roman" w:hAnsi="Times New Roman" w:cs="Times New Roman"/>
          <w:color w:val="000000" w:themeColor="text1"/>
          <w:sz w:val="24"/>
          <w:szCs w:val="24"/>
        </w:rPr>
        <w:t>financing by</w:t>
      </w:r>
      <w:r w:rsidRPr="00C268CD">
        <w:rPr>
          <w:rFonts w:ascii="Times New Roman" w:hAnsi="Times New Roman" w:cs="Times New Roman"/>
          <w:color w:val="000000" w:themeColor="text1"/>
          <w:sz w:val="24"/>
          <w:szCs w:val="24"/>
        </w:rPr>
        <w:t xml:space="preserve"> deposit money</w:t>
      </w:r>
      <w:r w:rsidR="000C0713">
        <w:rPr>
          <w:rFonts w:ascii="Times New Roman" w:hAnsi="Times New Roman" w:cs="Times New Roman"/>
          <w:color w:val="000000" w:themeColor="text1"/>
          <w:sz w:val="24"/>
          <w:szCs w:val="24"/>
        </w:rPr>
        <w:t xml:space="preserve"> banks on Nigerian economy. While the </w:t>
      </w:r>
      <w:r w:rsidRPr="00C268CD">
        <w:rPr>
          <w:rFonts w:ascii="Times New Roman" w:hAnsi="Times New Roman" w:cs="Times New Roman"/>
          <w:color w:val="000000" w:themeColor="text1"/>
          <w:sz w:val="24"/>
          <w:szCs w:val="24"/>
        </w:rPr>
        <w:t>specific objectives</w:t>
      </w:r>
      <w:r w:rsidR="000C0713">
        <w:rPr>
          <w:rFonts w:ascii="Times New Roman" w:hAnsi="Times New Roman" w:cs="Times New Roman"/>
          <w:color w:val="000000" w:themeColor="text1"/>
          <w:sz w:val="24"/>
          <w:szCs w:val="24"/>
        </w:rPr>
        <w:t xml:space="preserve"> include</w:t>
      </w:r>
      <w:r w:rsidRPr="00C268CD">
        <w:rPr>
          <w:rFonts w:ascii="Times New Roman" w:hAnsi="Times New Roman" w:cs="Times New Roman"/>
          <w:color w:val="000000" w:themeColor="text1"/>
          <w:sz w:val="24"/>
          <w:szCs w:val="24"/>
        </w:rPr>
        <w:t xml:space="preserve">: </w:t>
      </w:r>
      <w:proofErr w:type="spellStart"/>
      <w:r w:rsidRPr="00C268CD">
        <w:rPr>
          <w:rFonts w:ascii="Times New Roman" w:hAnsi="Times New Roman" w:cs="Times New Roman"/>
          <w:color w:val="000000" w:themeColor="text1"/>
          <w:sz w:val="24"/>
          <w:szCs w:val="24"/>
        </w:rPr>
        <w:t>i</w:t>
      </w:r>
      <w:proofErr w:type="spellEnd"/>
      <w:r w:rsidRPr="00C268CD">
        <w:rPr>
          <w:rFonts w:ascii="Times New Roman" w:hAnsi="Times New Roman" w:cs="Times New Roman"/>
          <w:color w:val="000000" w:themeColor="text1"/>
          <w:sz w:val="24"/>
          <w:szCs w:val="24"/>
        </w:rPr>
        <w:t xml:space="preserve">) to determine the impact of deposit money banks loan stock to small scale </w:t>
      </w:r>
      <w:r w:rsidR="000C0713">
        <w:rPr>
          <w:rFonts w:ascii="Times New Roman" w:hAnsi="Times New Roman" w:cs="Times New Roman"/>
          <w:color w:val="000000" w:themeColor="text1"/>
          <w:sz w:val="24"/>
          <w:szCs w:val="24"/>
        </w:rPr>
        <w:t xml:space="preserve">enterprises </w:t>
      </w:r>
      <w:r w:rsidRPr="00C268CD">
        <w:rPr>
          <w:rFonts w:ascii="Times New Roman" w:hAnsi="Times New Roman" w:cs="Times New Roman"/>
          <w:color w:val="000000" w:themeColor="text1"/>
          <w:sz w:val="24"/>
          <w:szCs w:val="24"/>
        </w:rPr>
        <w:t xml:space="preserve">on real gross domestic product in Nigeria; ii) to examine the impact of deposit money banks interest rate </w:t>
      </w:r>
      <w:r w:rsidR="000C0713">
        <w:rPr>
          <w:rFonts w:ascii="Times New Roman" w:hAnsi="Times New Roman" w:cs="Times New Roman"/>
          <w:color w:val="000000" w:themeColor="text1"/>
          <w:sz w:val="24"/>
          <w:szCs w:val="24"/>
        </w:rPr>
        <w:t xml:space="preserve">on loans </w:t>
      </w:r>
      <w:r w:rsidRPr="00C268CD">
        <w:rPr>
          <w:rFonts w:ascii="Times New Roman" w:hAnsi="Times New Roman" w:cs="Times New Roman"/>
          <w:color w:val="000000" w:themeColor="text1"/>
          <w:sz w:val="24"/>
          <w:szCs w:val="24"/>
        </w:rPr>
        <w:t xml:space="preserve">to small scale </w:t>
      </w:r>
      <w:r w:rsidR="000C0713">
        <w:rPr>
          <w:rFonts w:ascii="Times New Roman" w:hAnsi="Times New Roman" w:cs="Times New Roman"/>
          <w:color w:val="000000" w:themeColor="text1"/>
          <w:sz w:val="24"/>
          <w:szCs w:val="24"/>
        </w:rPr>
        <w:t xml:space="preserve">enterprises </w:t>
      </w:r>
      <w:r w:rsidRPr="00C268CD">
        <w:rPr>
          <w:rFonts w:ascii="Times New Roman" w:hAnsi="Times New Roman" w:cs="Times New Roman"/>
          <w:color w:val="000000" w:themeColor="text1"/>
          <w:sz w:val="24"/>
          <w:szCs w:val="24"/>
        </w:rPr>
        <w:t xml:space="preserve">on real gross domestic product in Nigeria. The following hypotheses have been formed in line with the specific objectives: </w:t>
      </w:r>
    </w:p>
    <w:p w:rsidR="006E1CED" w:rsidRPr="00C268CD" w:rsidRDefault="007A714F" w:rsidP="000C071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H</w:t>
      </w:r>
      <w:r w:rsidRPr="00C268CD">
        <w:rPr>
          <w:rFonts w:ascii="Times New Roman" w:hAnsi="Times New Roman" w:cs="Times New Roman"/>
          <w:color w:val="000000" w:themeColor="text1"/>
          <w:sz w:val="24"/>
          <w:szCs w:val="24"/>
          <w:vertAlign w:val="subscript"/>
        </w:rPr>
        <w:t>o</w:t>
      </w:r>
      <w:r w:rsidRPr="00C268CD">
        <w:rPr>
          <w:rFonts w:ascii="Times New Roman" w:hAnsi="Times New Roman" w:cs="Times New Roman"/>
          <w:color w:val="000000" w:themeColor="text1"/>
          <w:sz w:val="24"/>
          <w:szCs w:val="24"/>
        </w:rPr>
        <w:t xml:space="preserve">1: </w:t>
      </w:r>
      <w:r w:rsidRPr="00C268CD">
        <w:rPr>
          <w:rFonts w:ascii="Times New Roman" w:hAnsi="Times New Roman" w:cs="Times New Roman"/>
          <w:color w:val="000000" w:themeColor="text1"/>
          <w:sz w:val="24"/>
          <w:szCs w:val="24"/>
        </w:rPr>
        <w:tab/>
        <w:t>Deposit money banks loan stock to small scale</w:t>
      </w:r>
      <w:r w:rsidR="000C0713">
        <w:rPr>
          <w:rFonts w:ascii="Times New Roman" w:hAnsi="Times New Roman" w:cs="Times New Roman"/>
          <w:color w:val="000000" w:themeColor="text1"/>
          <w:sz w:val="24"/>
          <w:szCs w:val="24"/>
        </w:rPr>
        <w:t xml:space="preserve"> enterprises</w:t>
      </w:r>
      <w:r w:rsidRPr="00C268CD">
        <w:rPr>
          <w:rFonts w:ascii="Times New Roman" w:hAnsi="Times New Roman" w:cs="Times New Roman"/>
          <w:color w:val="000000" w:themeColor="text1"/>
          <w:sz w:val="24"/>
          <w:szCs w:val="24"/>
        </w:rPr>
        <w:t xml:space="preserve"> has no significant impact on real gross domestic product in Nigeria </w:t>
      </w:r>
    </w:p>
    <w:p w:rsidR="006E1CED" w:rsidRPr="00C268CD" w:rsidRDefault="007A714F" w:rsidP="006E1CED">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H</w:t>
      </w:r>
      <w:r w:rsidRPr="00C268CD">
        <w:rPr>
          <w:rFonts w:ascii="Times New Roman" w:hAnsi="Times New Roman" w:cs="Times New Roman"/>
          <w:color w:val="000000" w:themeColor="text1"/>
          <w:sz w:val="24"/>
          <w:szCs w:val="24"/>
          <w:vertAlign w:val="subscript"/>
        </w:rPr>
        <w:t>o</w:t>
      </w:r>
      <w:r w:rsidRPr="00C268CD">
        <w:rPr>
          <w:rFonts w:ascii="Times New Roman" w:hAnsi="Times New Roman" w:cs="Times New Roman"/>
          <w:color w:val="000000" w:themeColor="text1"/>
          <w:sz w:val="24"/>
          <w:szCs w:val="24"/>
        </w:rPr>
        <w:t xml:space="preserve">2: </w:t>
      </w:r>
      <w:r w:rsidRPr="00C268CD">
        <w:rPr>
          <w:rFonts w:ascii="Times New Roman" w:hAnsi="Times New Roman" w:cs="Times New Roman"/>
          <w:color w:val="000000" w:themeColor="text1"/>
          <w:sz w:val="24"/>
          <w:szCs w:val="24"/>
        </w:rPr>
        <w:tab/>
        <w:t>Deposit money banks interest rate</w:t>
      </w:r>
      <w:r w:rsidR="000C0713">
        <w:rPr>
          <w:rFonts w:ascii="Times New Roman" w:hAnsi="Times New Roman" w:cs="Times New Roman"/>
          <w:color w:val="000000" w:themeColor="text1"/>
          <w:sz w:val="24"/>
          <w:szCs w:val="24"/>
        </w:rPr>
        <w:t xml:space="preserve"> on loans</w:t>
      </w:r>
      <w:r w:rsidRPr="00C268CD">
        <w:rPr>
          <w:rFonts w:ascii="Times New Roman" w:hAnsi="Times New Roman" w:cs="Times New Roman"/>
          <w:color w:val="000000" w:themeColor="text1"/>
          <w:sz w:val="24"/>
          <w:szCs w:val="24"/>
        </w:rPr>
        <w:t xml:space="preserve"> to small scale </w:t>
      </w:r>
      <w:r w:rsidR="000C0713">
        <w:rPr>
          <w:rFonts w:ascii="Times New Roman" w:hAnsi="Times New Roman" w:cs="Times New Roman"/>
          <w:color w:val="000000" w:themeColor="text1"/>
          <w:sz w:val="24"/>
          <w:szCs w:val="24"/>
        </w:rPr>
        <w:t xml:space="preserve">enterprises </w:t>
      </w:r>
      <w:r w:rsidRPr="00C268CD">
        <w:rPr>
          <w:rFonts w:ascii="Times New Roman" w:hAnsi="Times New Roman" w:cs="Times New Roman"/>
          <w:color w:val="000000" w:themeColor="text1"/>
          <w:sz w:val="24"/>
          <w:szCs w:val="24"/>
        </w:rPr>
        <w:t>has no significant impact on real gross domestic product in Nigeria</w:t>
      </w:r>
    </w:p>
    <w:p w:rsidR="006E1CED" w:rsidRPr="00C268CD" w:rsidRDefault="006E1CED" w:rsidP="006E1CED">
      <w:pPr>
        <w:autoSpaceDE w:val="0"/>
        <w:autoSpaceDN w:val="0"/>
        <w:adjustRightInd w:val="0"/>
        <w:spacing w:after="0" w:line="240" w:lineRule="auto"/>
        <w:rPr>
          <w:rFonts w:ascii="Times New Roman" w:hAnsi="Times New Roman" w:cs="Times New Roman"/>
          <w:b/>
          <w:color w:val="000000" w:themeColor="text1"/>
          <w:sz w:val="12"/>
          <w:szCs w:val="24"/>
        </w:rPr>
      </w:pPr>
    </w:p>
    <w:p w:rsidR="006E1CED" w:rsidRPr="00C268CD" w:rsidRDefault="007A714F" w:rsidP="006E1CED">
      <w:pPr>
        <w:autoSpaceDE w:val="0"/>
        <w:autoSpaceDN w:val="0"/>
        <w:adjustRightInd w:val="0"/>
        <w:spacing w:after="0" w:line="240" w:lineRule="auto"/>
        <w:rPr>
          <w:rFonts w:ascii="Times New Roman" w:hAnsi="Times New Roman" w:cs="Times New Roman"/>
          <w:b/>
          <w:color w:val="000000" w:themeColor="text1"/>
          <w:sz w:val="24"/>
          <w:szCs w:val="24"/>
        </w:rPr>
      </w:pPr>
      <w:r w:rsidRPr="00C268CD">
        <w:rPr>
          <w:rFonts w:ascii="Times New Roman" w:hAnsi="Times New Roman" w:cs="Times New Roman"/>
          <w:b/>
          <w:color w:val="000000" w:themeColor="text1"/>
          <w:sz w:val="24"/>
          <w:szCs w:val="24"/>
        </w:rPr>
        <w:t>2.1 Review of Related Literature</w:t>
      </w:r>
    </w:p>
    <w:p w:rsidR="006E1CED" w:rsidRPr="00C268CD" w:rsidRDefault="005C5D02"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the s</w:t>
      </w:r>
      <w:r w:rsidR="000C0713">
        <w:rPr>
          <w:rFonts w:ascii="Times New Roman" w:hAnsi="Times New Roman" w:cs="Times New Roman"/>
          <w:color w:val="000000" w:themeColor="text1"/>
          <w:sz w:val="24"/>
          <w:szCs w:val="24"/>
        </w:rPr>
        <w:t xml:space="preserve">tudy of </w:t>
      </w:r>
      <w:proofErr w:type="spellStart"/>
      <w:r w:rsidR="000C0713">
        <w:rPr>
          <w:rFonts w:ascii="Times New Roman" w:hAnsi="Times New Roman" w:cs="Times New Roman"/>
          <w:color w:val="000000" w:themeColor="text1"/>
          <w:sz w:val="24"/>
          <w:szCs w:val="24"/>
        </w:rPr>
        <w:t>Osua</w:t>
      </w:r>
      <w:r w:rsidR="003D050A">
        <w:rPr>
          <w:rFonts w:ascii="Times New Roman" w:hAnsi="Times New Roman" w:cs="Times New Roman"/>
          <w:color w:val="000000" w:themeColor="text1"/>
          <w:sz w:val="24"/>
          <w:szCs w:val="24"/>
        </w:rPr>
        <w:t>gwu</w:t>
      </w:r>
      <w:proofErr w:type="spellEnd"/>
      <w:r>
        <w:rPr>
          <w:rFonts w:ascii="Times New Roman" w:hAnsi="Times New Roman" w:cs="Times New Roman"/>
          <w:color w:val="000000" w:themeColor="text1"/>
          <w:sz w:val="24"/>
          <w:szCs w:val="24"/>
        </w:rPr>
        <w:t xml:space="preserve"> </w:t>
      </w:r>
      <w:r w:rsidR="003D050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2001</w:t>
      </w:r>
      <w:r w:rsidR="003D050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it is evident that the</w:t>
      </w:r>
      <w:r w:rsidR="007A714F" w:rsidRPr="00C268CD">
        <w:rPr>
          <w:rFonts w:ascii="Times New Roman" w:hAnsi="Times New Roman" w:cs="Times New Roman"/>
          <w:color w:val="000000" w:themeColor="text1"/>
          <w:sz w:val="24"/>
          <w:szCs w:val="24"/>
        </w:rPr>
        <w:t xml:space="preserve"> attain</w:t>
      </w:r>
      <w:r>
        <w:rPr>
          <w:rFonts w:ascii="Times New Roman" w:hAnsi="Times New Roman" w:cs="Times New Roman"/>
          <w:color w:val="000000" w:themeColor="text1"/>
          <w:sz w:val="24"/>
          <w:szCs w:val="24"/>
        </w:rPr>
        <w:t>ment of sustainable economic growth is dependent widely on the improv</w:t>
      </w:r>
      <w:r w:rsidR="00D27A68">
        <w:rPr>
          <w:rFonts w:ascii="Times New Roman" w:hAnsi="Times New Roman" w:cs="Times New Roman"/>
          <w:color w:val="000000" w:themeColor="text1"/>
          <w:sz w:val="24"/>
          <w:szCs w:val="24"/>
        </w:rPr>
        <w:t>ed contributions of SSEs which ha</w:t>
      </w:r>
      <w:r>
        <w:rPr>
          <w:rFonts w:ascii="Times New Roman" w:hAnsi="Times New Roman" w:cs="Times New Roman"/>
          <w:color w:val="000000" w:themeColor="text1"/>
          <w:sz w:val="24"/>
          <w:szCs w:val="24"/>
        </w:rPr>
        <w:t xml:space="preserve">s </w:t>
      </w:r>
      <w:r w:rsidR="00D27A68">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capacity to bring about </w:t>
      </w:r>
      <w:r w:rsidR="007A714F" w:rsidRPr="00C268CD">
        <w:rPr>
          <w:rFonts w:ascii="Times New Roman" w:hAnsi="Times New Roman" w:cs="Times New Roman"/>
          <w:color w:val="000000" w:themeColor="text1"/>
          <w:sz w:val="24"/>
          <w:szCs w:val="24"/>
        </w:rPr>
        <w:t>positive economic turnaround and complementing the effort</w:t>
      </w:r>
      <w:r>
        <w:rPr>
          <w:rFonts w:ascii="Times New Roman" w:hAnsi="Times New Roman" w:cs="Times New Roman"/>
          <w:color w:val="000000" w:themeColor="text1"/>
          <w:sz w:val="24"/>
          <w:szCs w:val="24"/>
        </w:rPr>
        <w:t xml:space="preserve">s of the </w:t>
      </w:r>
      <w:r w:rsidR="007A714F" w:rsidRPr="00C268CD">
        <w:rPr>
          <w:rFonts w:ascii="Times New Roman" w:hAnsi="Times New Roman" w:cs="Times New Roman"/>
          <w:color w:val="000000" w:themeColor="text1"/>
          <w:sz w:val="24"/>
          <w:szCs w:val="24"/>
        </w:rPr>
        <w:t xml:space="preserve">medium and large scales industries </w:t>
      </w:r>
      <w:r>
        <w:rPr>
          <w:rFonts w:ascii="Times New Roman" w:hAnsi="Times New Roman" w:cs="Times New Roman"/>
          <w:color w:val="000000" w:themeColor="text1"/>
          <w:sz w:val="24"/>
          <w:szCs w:val="24"/>
        </w:rPr>
        <w:t xml:space="preserve">in the country. </w:t>
      </w:r>
      <w:proofErr w:type="spellStart"/>
      <w:r>
        <w:rPr>
          <w:rFonts w:ascii="Times New Roman" w:hAnsi="Times New Roman" w:cs="Times New Roman"/>
          <w:color w:val="000000" w:themeColor="text1"/>
          <w:sz w:val="24"/>
          <w:szCs w:val="24"/>
        </w:rPr>
        <w:t>Recognising</w:t>
      </w:r>
      <w:proofErr w:type="spellEnd"/>
      <w:r>
        <w:rPr>
          <w:rFonts w:ascii="Times New Roman" w:hAnsi="Times New Roman" w:cs="Times New Roman"/>
          <w:color w:val="000000" w:themeColor="text1"/>
          <w:sz w:val="24"/>
          <w:szCs w:val="24"/>
        </w:rPr>
        <w:t xml:space="preserve"> the contributions</w:t>
      </w:r>
      <w:r w:rsidR="007A714F" w:rsidRPr="00C268CD">
        <w:rPr>
          <w:rFonts w:ascii="Times New Roman" w:hAnsi="Times New Roman" w:cs="Times New Roman"/>
          <w:color w:val="000000" w:themeColor="text1"/>
          <w:sz w:val="24"/>
          <w:szCs w:val="24"/>
        </w:rPr>
        <w:t xml:space="preserve"> of the </w:t>
      </w:r>
      <w:r>
        <w:rPr>
          <w:rFonts w:ascii="Times New Roman" w:hAnsi="Times New Roman" w:cs="Times New Roman"/>
          <w:color w:val="000000" w:themeColor="text1"/>
          <w:sz w:val="24"/>
          <w:szCs w:val="24"/>
        </w:rPr>
        <w:t>SSEs as a catalyst and life wire</w:t>
      </w:r>
      <w:r w:rsidR="00AB1F2E">
        <w:rPr>
          <w:rFonts w:ascii="Times New Roman" w:hAnsi="Times New Roman" w:cs="Times New Roman"/>
          <w:color w:val="000000" w:themeColor="text1"/>
          <w:sz w:val="24"/>
          <w:szCs w:val="24"/>
        </w:rPr>
        <w:t xml:space="preserve"> of growth has brought about</w:t>
      </w:r>
      <w:r w:rsidR="007A714F" w:rsidRPr="00C268CD">
        <w:rPr>
          <w:rFonts w:ascii="Times New Roman" w:hAnsi="Times New Roman" w:cs="Times New Roman"/>
          <w:color w:val="000000" w:themeColor="text1"/>
          <w:sz w:val="24"/>
          <w:szCs w:val="24"/>
        </w:rPr>
        <w:t xml:space="preserve"> the </w:t>
      </w:r>
      <w:r w:rsidR="00AB1F2E">
        <w:rPr>
          <w:rFonts w:ascii="Times New Roman" w:hAnsi="Times New Roman" w:cs="Times New Roman"/>
          <w:color w:val="000000" w:themeColor="text1"/>
          <w:sz w:val="24"/>
          <w:szCs w:val="24"/>
        </w:rPr>
        <w:t>increased attention and necessary</w:t>
      </w:r>
      <w:r w:rsidR="007A714F" w:rsidRPr="00C268CD">
        <w:rPr>
          <w:rFonts w:ascii="Times New Roman" w:hAnsi="Times New Roman" w:cs="Times New Roman"/>
          <w:color w:val="000000" w:themeColor="text1"/>
          <w:sz w:val="24"/>
          <w:szCs w:val="24"/>
        </w:rPr>
        <w:t xml:space="preserve"> educati</w:t>
      </w:r>
      <w:r w:rsidR="00AB1F2E">
        <w:rPr>
          <w:rFonts w:ascii="Times New Roman" w:hAnsi="Times New Roman" w:cs="Times New Roman"/>
          <w:color w:val="000000" w:themeColor="text1"/>
          <w:sz w:val="24"/>
          <w:szCs w:val="24"/>
        </w:rPr>
        <w:t>on on the method and approach of</w:t>
      </w:r>
      <w:r w:rsidR="007A714F" w:rsidRPr="00C268CD">
        <w:rPr>
          <w:rFonts w:ascii="Times New Roman" w:hAnsi="Times New Roman" w:cs="Times New Roman"/>
          <w:color w:val="000000" w:themeColor="text1"/>
          <w:sz w:val="24"/>
          <w:szCs w:val="24"/>
        </w:rPr>
        <w:t xml:space="preserve"> build</w:t>
      </w:r>
      <w:r w:rsidR="00AB1F2E">
        <w:rPr>
          <w:rFonts w:ascii="Times New Roman" w:hAnsi="Times New Roman" w:cs="Times New Roman"/>
          <w:color w:val="000000" w:themeColor="text1"/>
          <w:sz w:val="24"/>
          <w:szCs w:val="24"/>
        </w:rPr>
        <w:t>ing</w:t>
      </w:r>
      <w:r w:rsidR="007A714F" w:rsidRPr="00C268CD">
        <w:rPr>
          <w:rFonts w:ascii="Times New Roman" w:hAnsi="Times New Roman" w:cs="Times New Roman"/>
          <w:color w:val="000000" w:themeColor="text1"/>
          <w:sz w:val="24"/>
          <w:szCs w:val="24"/>
        </w:rPr>
        <w:t xml:space="preserve"> and sustain</w:t>
      </w:r>
      <w:r w:rsidR="00AB1F2E">
        <w:rPr>
          <w:rFonts w:ascii="Times New Roman" w:hAnsi="Times New Roman" w:cs="Times New Roman"/>
          <w:color w:val="000000" w:themeColor="text1"/>
          <w:sz w:val="24"/>
          <w:szCs w:val="24"/>
        </w:rPr>
        <w:t>ing a sincerely efficient private sector powered majorly</w:t>
      </w:r>
      <w:r w:rsidR="007A714F" w:rsidRPr="00C268CD">
        <w:rPr>
          <w:rFonts w:ascii="Times New Roman" w:hAnsi="Times New Roman" w:cs="Times New Roman"/>
          <w:color w:val="000000" w:themeColor="text1"/>
          <w:sz w:val="24"/>
          <w:szCs w:val="24"/>
        </w:rPr>
        <w:t xml:space="preserve"> by small scale enterprises (SSEs). Such eco</w:t>
      </w:r>
      <w:r w:rsidR="003D050A">
        <w:rPr>
          <w:rFonts w:ascii="Times New Roman" w:hAnsi="Times New Roman" w:cs="Times New Roman"/>
          <w:color w:val="000000" w:themeColor="text1"/>
          <w:sz w:val="24"/>
          <w:szCs w:val="24"/>
        </w:rPr>
        <w:t>nomic contributions are seen</w:t>
      </w:r>
      <w:r w:rsidR="007A714F" w:rsidRPr="00C268CD">
        <w:rPr>
          <w:rFonts w:ascii="Times New Roman" w:hAnsi="Times New Roman" w:cs="Times New Roman"/>
          <w:color w:val="000000" w:themeColor="text1"/>
          <w:sz w:val="24"/>
          <w:szCs w:val="24"/>
        </w:rPr>
        <w:t xml:space="preserve"> in the </w:t>
      </w:r>
      <w:proofErr w:type="spellStart"/>
      <w:r w:rsidR="007A714F" w:rsidRPr="00C268CD">
        <w:rPr>
          <w:rFonts w:ascii="Times New Roman" w:hAnsi="Times New Roman" w:cs="Times New Roman"/>
          <w:color w:val="000000" w:themeColor="text1"/>
          <w:sz w:val="24"/>
          <w:szCs w:val="24"/>
        </w:rPr>
        <w:t>mobilisation</w:t>
      </w:r>
      <w:proofErr w:type="spellEnd"/>
      <w:r w:rsidR="007A714F" w:rsidRPr="00C268CD">
        <w:rPr>
          <w:rFonts w:ascii="Times New Roman" w:hAnsi="Times New Roman" w:cs="Times New Roman"/>
          <w:color w:val="000000" w:themeColor="text1"/>
          <w:sz w:val="24"/>
          <w:szCs w:val="24"/>
        </w:rPr>
        <w:t xml:space="preserve"> of idle financial resources.</w:t>
      </w:r>
    </w:p>
    <w:p w:rsidR="006E1CED" w:rsidRPr="00C268CD" w:rsidRDefault="006E1CED" w:rsidP="006E1CED">
      <w:pPr>
        <w:autoSpaceDE w:val="0"/>
        <w:autoSpaceDN w:val="0"/>
        <w:adjustRightInd w:val="0"/>
        <w:spacing w:after="0" w:line="240" w:lineRule="auto"/>
        <w:jc w:val="both"/>
        <w:rPr>
          <w:rFonts w:ascii="Times New Roman" w:hAnsi="Times New Roman" w:cs="Times New Roman"/>
          <w:color w:val="000000" w:themeColor="text1"/>
          <w:sz w:val="12"/>
          <w:szCs w:val="24"/>
        </w:rPr>
      </w:pPr>
    </w:p>
    <w:p w:rsidR="006E1CED" w:rsidRPr="00C268CD" w:rsidRDefault="003D050A" w:rsidP="006E1CED">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Oni and Daniya (2012) argued</w:t>
      </w:r>
      <w:r w:rsidR="007A714F" w:rsidRPr="00C268CD">
        <w:rPr>
          <w:rFonts w:ascii="Times New Roman" w:hAnsi="Times New Roman" w:cs="Times New Roman"/>
          <w:color w:val="000000" w:themeColor="text1"/>
          <w:sz w:val="24"/>
          <w:szCs w:val="24"/>
        </w:rPr>
        <w:t xml:space="preserve"> that financial in</w:t>
      </w:r>
      <w:r>
        <w:rPr>
          <w:rFonts w:ascii="Times New Roman" w:hAnsi="Times New Roman" w:cs="Times New Roman"/>
          <w:color w:val="000000" w:themeColor="text1"/>
          <w:sz w:val="24"/>
          <w:szCs w:val="24"/>
        </w:rPr>
        <w:t>stitutions</w:t>
      </w:r>
      <w:r w:rsidR="00D27A68">
        <w:rPr>
          <w:rFonts w:ascii="Times New Roman" w:hAnsi="Times New Roman" w:cs="Times New Roman"/>
          <w:color w:val="000000" w:themeColor="text1"/>
          <w:sz w:val="24"/>
          <w:szCs w:val="24"/>
        </w:rPr>
        <w:t xml:space="preserve"> need to provide more of the</w:t>
      </w:r>
      <w:r>
        <w:rPr>
          <w:rFonts w:ascii="Times New Roman" w:hAnsi="Times New Roman" w:cs="Times New Roman"/>
          <w:color w:val="000000" w:themeColor="text1"/>
          <w:sz w:val="24"/>
          <w:szCs w:val="24"/>
        </w:rPr>
        <w:t xml:space="preserve"> needed financial supports that enhances</w:t>
      </w:r>
      <w:r w:rsidR="007A714F" w:rsidRPr="00C268CD">
        <w:rPr>
          <w:rFonts w:ascii="Times New Roman" w:hAnsi="Times New Roman" w:cs="Times New Roman"/>
          <w:color w:val="000000" w:themeColor="text1"/>
          <w:sz w:val="24"/>
          <w:szCs w:val="24"/>
        </w:rPr>
        <w:t xml:space="preserve"> the development of small</w:t>
      </w:r>
      <w:r>
        <w:rPr>
          <w:rFonts w:ascii="Times New Roman" w:hAnsi="Times New Roman" w:cs="Times New Roman"/>
          <w:color w:val="000000" w:themeColor="text1"/>
          <w:sz w:val="24"/>
          <w:szCs w:val="24"/>
        </w:rPr>
        <w:t xml:space="preserve"> scale enterprises; they equally stated that Government still need to do much</w:t>
      </w:r>
      <w:r w:rsidR="00D27A68">
        <w:rPr>
          <w:rFonts w:ascii="Times New Roman" w:hAnsi="Times New Roman" w:cs="Times New Roman"/>
          <w:color w:val="000000" w:themeColor="text1"/>
          <w:sz w:val="24"/>
          <w:szCs w:val="24"/>
        </w:rPr>
        <w:t xml:space="preserve"> more</w:t>
      </w:r>
      <w:r>
        <w:rPr>
          <w:rFonts w:ascii="Times New Roman" w:hAnsi="Times New Roman" w:cs="Times New Roman"/>
          <w:color w:val="000000" w:themeColor="text1"/>
          <w:sz w:val="24"/>
          <w:szCs w:val="24"/>
        </w:rPr>
        <w:t xml:space="preserve"> </w:t>
      </w:r>
      <w:r w:rsidR="00CD53E9">
        <w:rPr>
          <w:rFonts w:ascii="Times New Roman" w:hAnsi="Times New Roman" w:cs="Times New Roman"/>
          <w:color w:val="000000" w:themeColor="text1"/>
          <w:sz w:val="24"/>
          <w:szCs w:val="24"/>
        </w:rPr>
        <w:t xml:space="preserve">in </w:t>
      </w:r>
      <w:r w:rsidR="00D27A68">
        <w:rPr>
          <w:rFonts w:ascii="Times New Roman" w:hAnsi="Times New Roman" w:cs="Times New Roman"/>
          <w:color w:val="000000" w:themeColor="text1"/>
          <w:sz w:val="24"/>
          <w:szCs w:val="24"/>
        </w:rPr>
        <w:t xml:space="preserve">the </w:t>
      </w:r>
      <w:r w:rsidR="00CD53E9">
        <w:rPr>
          <w:rFonts w:ascii="Times New Roman" w:hAnsi="Times New Roman" w:cs="Times New Roman"/>
          <w:color w:val="000000" w:themeColor="text1"/>
          <w:sz w:val="24"/>
          <w:szCs w:val="24"/>
        </w:rPr>
        <w:t>area of policy formulation so as</w:t>
      </w:r>
      <w:r w:rsidR="007A714F" w:rsidRPr="00C268CD">
        <w:rPr>
          <w:rFonts w:ascii="Times New Roman" w:hAnsi="Times New Roman" w:cs="Times New Roman"/>
          <w:color w:val="000000" w:themeColor="text1"/>
          <w:sz w:val="24"/>
          <w:szCs w:val="24"/>
        </w:rPr>
        <w:t xml:space="preserve"> to complement the efforts of financial instit</w:t>
      </w:r>
      <w:r w:rsidR="00CD53E9">
        <w:rPr>
          <w:rFonts w:ascii="Times New Roman" w:hAnsi="Times New Roman" w:cs="Times New Roman"/>
          <w:color w:val="000000" w:themeColor="text1"/>
          <w:sz w:val="24"/>
          <w:szCs w:val="24"/>
        </w:rPr>
        <w:t>utions. In Nigeria, regulatory authorities mandated financial institutions</w:t>
      </w:r>
      <w:r w:rsidR="007A714F" w:rsidRPr="00C268CD">
        <w:rPr>
          <w:rFonts w:ascii="Times New Roman" w:hAnsi="Times New Roman" w:cs="Times New Roman"/>
          <w:color w:val="000000" w:themeColor="text1"/>
          <w:sz w:val="24"/>
          <w:szCs w:val="24"/>
        </w:rPr>
        <w:t xml:space="preserve"> to assist SSEs in</w:t>
      </w:r>
      <w:r w:rsidR="00CD53E9">
        <w:rPr>
          <w:rFonts w:ascii="Times New Roman" w:hAnsi="Times New Roman" w:cs="Times New Roman"/>
          <w:color w:val="000000" w:themeColor="text1"/>
          <w:sz w:val="24"/>
          <w:szCs w:val="24"/>
        </w:rPr>
        <w:t xml:space="preserve"> the provision of</w:t>
      </w:r>
      <w:r w:rsidR="007A714F" w:rsidRPr="00C268CD">
        <w:rPr>
          <w:rFonts w:ascii="Times New Roman" w:hAnsi="Times New Roman" w:cs="Times New Roman"/>
          <w:color w:val="000000" w:themeColor="text1"/>
          <w:sz w:val="24"/>
          <w:szCs w:val="24"/>
        </w:rPr>
        <w:t xml:space="preserve"> capital for </w:t>
      </w:r>
      <w:r w:rsidR="00CD53E9">
        <w:rPr>
          <w:rFonts w:ascii="Times New Roman" w:hAnsi="Times New Roman" w:cs="Times New Roman"/>
          <w:color w:val="000000" w:themeColor="text1"/>
          <w:sz w:val="24"/>
          <w:szCs w:val="24"/>
        </w:rPr>
        <w:t>business expansion. A</w:t>
      </w:r>
      <w:r w:rsidR="007A714F" w:rsidRPr="00C268CD">
        <w:rPr>
          <w:rFonts w:ascii="Times New Roman" w:hAnsi="Times New Roman" w:cs="Times New Roman"/>
          <w:color w:val="000000" w:themeColor="text1"/>
          <w:sz w:val="24"/>
          <w:szCs w:val="24"/>
        </w:rPr>
        <w:t>lthough</w:t>
      </w:r>
      <w:r w:rsidR="00CD53E9">
        <w:rPr>
          <w:rFonts w:ascii="Times New Roman" w:hAnsi="Times New Roman" w:cs="Times New Roman"/>
          <w:color w:val="000000" w:themeColor="text1"/>
          <w:sz w:val="24"/>
          <w:szCs w:val="24"/>
        </w:rPr>
        <w:t xml:space="preserve"> this had been hindered by</w:t>
      </w:r>
      <w:r w:rsidR="007A714F" w:rsidRPr="00C268CD">
        <w:rPr>
          <w:rFonts w:ascii="Times New Roman" w:hAnsi="Times New Roman" w:cs="Times New Roman"/>
          <w:color w:val="000000" w:themeColor="text1"/>
          <w:sz w:val="24"/>
          <w:szCs w:val="24"/>
        </w:rPr>
        <w:t xml:space="preserve"> poor assets base and </w:t>
      </w:r>
      <w:r w:rsidR="00CD53E9">
        <w:rPr>
          <w:rFonts w:ascii="Times New Roman" w:hAnsi="Times New Roman" w:cs="Times New Roman"/>
          <w:color w:val="000000" w:themeColor="text1"/>
          <w:sz w:val="24"/>
          <w:szCs w:val="24"/>
        </w:rPr>
        <w:t xml:space="preserve">inability of the SSEs </w:t>
      </w:r>
      <w:r w:rsidR="00A315C9">
        <w:rPr>
          <w:rFonts w:ascii="Times New Roman" w:hAnsi="Times New Roman" w:cs="Times New Roman"/>
          <w:color w:val="000000" w:themeColor="text1"/>
          <w:sz w:val="24"/>
          <w:szCs w:val="24"/>
        </w:rPr>
        <w:t>in providing</w:t>
      </w:r>
      <w:r w:rsidR="00CD53E9">
        <w:rPr>
          <w:rFonts w:ascii="Times New Roman" w:hAnsi="Times New Roman" w:cs="Times New Roman"/>
          <w:color w:val="000000" w:themeColor="text1"/>
          <w:sz w:val="24"/>
          <w:szCs w:val="24"/>
        </w:rPr>
        <w:t xml:space="preserve"> the </w:t>
      </w:r>
      <w:r w:rsidR="007A714F" w:rsidRPr="00C268CD">
        <w:rPr>
          <w:rFonts w:ascii="Times New Roman" w:hAnsi="Times New Roman" w:cs="Times New Roman"/>
          <w:color w:val="000000" w:themeColor="text1"/>
          <w:sz w:val="24"/>
          <w:szCs w:val="24"/>
        </w:rPr>
        <w:t xml:space="preserve">collateral </w:t>
      </w:r>
      <w:r w:rsidR="00CD53E9">
        <w:rPr>
          <w:rFonts w:ascii="Times New Roman" w:hAnsi="Times New Roman" w:cs="Times New Roman"/>
          <w:color w:val="000000" w:themeColor="text1"/>
          <w:sz w:val="24"/>
          <w:szCs w:val="24"/>
        </w:rPr>
        <w:t>requirement of the</w:t>
      </w:r>
      <w:r w:rsidR="00A315C9">
        <w:rPr>
          <w:rFonts w:ascii="Times New Roman" w:hAnsi="Times New Roman" w:cs="Times New Roman"/>
          <w:color w:val="000000" w:themeColor="text1"/>
          <w:sz w:val="24"/>
          <w:szCs w:val="24"/>
        </w:rPr>
        <w:t xml:space="preserve"> banks</w:t>
      </w:r>
      <w:r w:rsidR="00D27A68">
        <w:rPr>
          <w:rFonts w:ascii="Times New Roman" w:hAnsi="Times New Roman" w:cs="Times New Roman"/>
          <w:color w:val="000000" w:themeColor="text1"/>
          <w:sz w:val="24"/>
          <w:szCs w:val="24"/>
        </w:rPr>
        <w:t xml:space="preserve"> loans</w:t>
      </w:r>
      <w:r w:rsidR="00A315C9">
        <w:rPr>
          <w:rFonts w:ascii="Times New Roman" w:hAnsi="Times New Roman" w:cs="Times New Roman"/>
          <w:color w:val="000000" w:themeColor="text1"/>
          <w:sz w:val="24"/>
          <w:szCs w:val="24"/>
        </w:rPr>
        <w:t xml:space="preserve"> </w:t>
      </w:r>
      <w:r w:rsidR="007A714F" w:rsidRPr="00C268CD">
        <w:rPr>
          <w:rFonts w:ascii="Times New Roman" w:hAnsi="Times New Roman" w:cs="Times New Roman"/>
          <w:color w:val="000000" w:themeColor="text1"/>
          <w:sz w:val="24"/>
          <w:szCs w:val="24"/>
        </w:rPr>
        <w:t xml:space="preserve">(Oni, </w:t>
      </w:r>
      <w:proofErr w:type="spellStart"/>
      <w:r w:rsidR="007A714F" w:rsidRPr="00C268CD">
        <w:rPr>
          <w:rFonts w:ascii="Times New Roman" w:hAnsi="Times New Roman" w:cs="Times New Roman"/>
          <w:color w:val="000000" w:themeColor="text1"/>
          <w:sz w:val="24"/>
          <w:szCs w:val="24"/>
        </w:rPr>
        <w:t>Paiko</w:t>
      </w:r>
      <w:proofErr w:type="spellEnd"/>
      <w:r w:rsidR="007A714F" w:rsidRPr="00C268CD">
        <w:rPr>
          <w:rFonts w:ascii="Times New Roman" w:hAnsi="Times New Roman" w:cs="Times New Roman"/>
          <w:color w:val="000000" w:themeColor="text1"/>
          <w:sz w:val="24"/>
          <w:szCs w:val="24"/>
        </w:rPr>
        <w:t xml:space="preserve"> </w:t>
      </w:r>
      <w:r w:rsidR="007A714F">
        <w:rPr>
          <w:rFonts w:ascii="Times New Roman" w:hAnsi="Times New Roman" w:cs="Times New Roman"/>
          <w:color w:val="000000" w:themeColor="text1"/>
          <w:sz w:val="24"/>
          <w:szCs w:val="24"/>
        </w:rPr>
        <w:t>&amp;</w:t>
      </w:r>
      <w:r w:rsidR="007A714F" w:rsidRPr="00C268CD">
        <w:rPr>
          <w:rFonts w:ascii="Times New Roman" w:hAnsi="Times New Roman" w:cs="Times New Roman"/>
          <w:color w:val="000000" w:themeColor="text1"/>
          <w:sz w:val="24"/>
          <w:szCs w:val="24"/>
        </w:rPr>
        <w:t xml:space="preserve"> </w:t>
      </w:r>
      <w:proofErr w:type="spellStart"/>
      <w:r w:rsidR="007A714F" w:rsidRPr="00C268CD">
        <w:rPr>
          <w:rFonts w:ascii="Times New Roman" w:hAnsi="Times New Roman" w:cs="Times New Roman"/>
          <w:color w:val="000000" w:themeColor="text1"/>
          <w:sz w:val="24"/>
          <w:szCs w:val="24"/>
        </w:rPr>
        <w:t>Ormin</w:t>
      </w:r>
      <w:proofErr w:type="spellEnd"/>
      <w:r w:rsidR="007A714F" w:rsidRPr="00C268CD">
        <w:rPr>
          <w:rFonts w:ascii="Times New Roman" w:hAnsi="Times New Roman" w:cs="Times New Roman"/>
          <w:color w:val="000000" w:themeColor="text1"/>
          <w:sz w:val="24"/>
          <w:szCs w:val="24"/>
        </w:rPr>
        <w:t>, 20</w:t>
      </w:r>
      <w:r w:rsidR="00A315C9">
        <w:rPr>
          <w:rFonts w:ascii="Times New Roman" w:hAnsi="Times New Roman" w:cs="Times New Roman"/>
          <w:color w:val="000000" w:themeColor="text1"/>
          <w:sz w:val="24"/>
          <w:szCs w:val="24"/>
        </w:rPr>
        <w:t xml:space="preserve">12). This has been attributed as part of the </w:t>
      </w:r>
      <w:r w:rsidR="007A714F" w:rsidRPr="00C268CD">
        <w:rPr>
          <w:rFonts w:ascii="Times New Roman" w:hAnsi="Times New Roman" w:cs="Times New Roman"/>
          <w:color w:val="000000" w:themeColor="text1"/>
          <w:sz w:val="24"/>
          <w:szCs w:val="24"/>
        </w:rPr>
        <w:t>credit markets</w:t>
      </w:r>
      <w:r w:rsidR="00A315C9">
        <w:rPr>
          <w:rFonts w:ascii="Times New Roman" w:hAnsi="Times New Roman" w:cs="Times New Roman"/>
          <w:color w:val="000000" w:themeColor="text1"/>
          <w:sz w:val="24"/>
          <w:szCs w:val="24"/>
        </w:rPr>
        <w:t xml:space="preserve"> failures. The argument</w:t>
      </w:r>
      <w:r w:rsidR="00D27A68">
        <w:rPr>
          <w:rFonts w:ascii="Times New Roman" w:hAnsi="Times New Roman" w:cs="Times New Roman"/>
          <w:color w:val="000000" w:themeColor="text1"/>
          <w:sz w:val="24"/>
          <w:szCs w:val="24"/>
        </w:rPr>
        <w:t xml:space="preserve"> is that the poor </w:t>
      </w:r>
      <w:r w:rsidR="00E01A00">
        <w:rPr>
          <w:rFonts w:ascii="Times New Roman" w:hAnsi="Times New Roman" w:cs="Times New Roman"/>
          <w:color w:val="000000" w:themeColor="text1"/>
          <w:sz w:val="24"/>
          <w:szCs w:val="24"/>
        </w:rPr>
        <w:t>rarely can provide the</w:t>
      </w:r>
      <w:r w:rsidR="00A315C9">
        <w:rPr>
          <w:rFonts w:ascii="Times New Roman" w:hAnsi="Times New Roman" w:cs="Times New Roman"/>
          <w:color w:val="000000" w:themeColor="text1"/>
          <w:sz w:val="24"/>
          <w:szCs w:val="24"/>
        </w:rPr>
        <w:t xml:space="preserve"> needed collateral </w:t>
      </w:r>
      <w:r w:rsidR="00E01A00">
        <w:rPr>
          <w:rFonts w:ascii="Times New Roman" w:hAnsi="Times New Roman" w:cs="Times New Roman"/>
          <w:color w:val="000000" w:themeColor="text1"/>
          <w:sz w:val="24"/>
          <w:szCs w:val="24"/>
        </w:rPr>
        <w:t xml:space="preserve">security </w:t>
      </w:r>
      <w:r w:rsidR="00A315C9">
        <w:rPr>
          <w:rFonts w:ascii="Times New Roman" w:hAnsi="Times New Roman" w:cs="Times New Roman"/>
          <w:color w:val="000000" w:themeColor="text1"/>
          <w:sz w:val="24"/>
          <w:szCs w:val="24"/>
        </w:rPr>
        <w:t xml:space="preserve">to secure required loan facility and that, it is too unsafe and highly expensive </w:t>
      </w:r>
      <w:r w:rsidR="007A714F" w:rsidRPr="00C268CD">
        <w:rPr>
          <w:rFonts w:ascii="Times New Roman" w:hAnsi="Times New Roman" w:cs="Times New Roman"/>
          <w:color w:val="000000" w:themeColor="text1"/>
          <w:sz w:val="24"/>
          <w:szCs w:val="24"/>
        </w:rPr>
        <w:t>lend</w:t>
      </w:r>
      <w:r w:rsidR="00A315C9">
        <w:rPr>
          <w:rFonts w:ascii="Times New Roman" w:hAnsi="Times New Roman" w:cs="Times New Roman"/>
          <w:color w:val="000000" w:themeColor="text1"/>
          <w:sz w:val="24"/>
          <w:szCs w:val="24"/>
        </w:rPr>
        <w:t>ing</w:t>
      </w:r>
      <w:r w:rsidR="007A714F" w:rsidRPr="00C268CD">
        <w:rPr>
          <w:rFonts w:ascii="Times New Roman" w:hAnsi="Times New Roman" w:cs="Times New Roman"/>
          <w:color w:val="000000" w:themeColor="text1"/>
          <w:sz w:val="24"/>
          <w:szCs w:val="24"/>
        </w:rPr>
        <w:t xml:space="preserve"> to them (Aggarwal, Klapper &amp; Singer, 2012).</w:t>
      </w:r>
    </w:p>
    <w:p w:rsidR="006E1CED" w:rsidRPr="00C268CD" w:rsidRDefault="007A714F" w:rsidP="006E1CED">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C268CD">
        <w:rPr>
          <w:rFonts w:ascii="Times New Roman" w:hAnsi="Times New Roman" w:cs="Times New Roman"/>
          <w:b/>
          <w:color w:val="000000" w:themeColor="text1"/>
          <w:sz w:val="24"/>
          <w:szCs w:val="24"/>
        </w:rPr>
        <w:t>2.1.1 Deposit Money Banks Loan, Interest Rate and Economic Growth in Nigeria</w:t>
      </w:r>
    </w:p>
    <w:p w:rsidR="006E1CED" w:rsidRPr="00C268CD" w:rsidRDefault="003C17A5"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main reason while </w:t>
      </w:r>
      <w:r w:rsidR="007A714F" w:rsidRPr="00C268CD">
        <w:rPr>
          <w:rFonts w:ascii="Times New Roman" w:hAnsi="Times New Roman" w:cs="Times New Roman"/>
          <w:color w:val="000000" w:themeColor="text1"/>
          <w:sz w:val="24"/>
          <w:szCs w:val="24"/>
        </w:rPr>
        <w:t>SSEs success</w:t>
      </w:r>
      <w:r>
        <w:rPr>
          <w:rFonts w:ascii="Times New Roman" w:hAnsi="Times New Roman" w:cs="Times New Roman"/>
          <w:color w:val="000000" w:themeColor="text1"/>
          <w:sz w:val="24"/>
          <w:szCs w:val="24"/>
        </w:rPr>
        <w:t xml:space="preserve"> is being emphasized</w:t>
      </w:r>
      <w:r w:rsidR="00786A4B">
        <w:rPr>
          <w:rFonts w:ascii="Times New Roman" w:hAnsi="Times New Roman" w:cs="Times New Roman"/>
          <w:color w:val="000000" w:themeColor="text1"/>
          <w:sz w:val="24"/>
          <w:szCs w:val="24"/>
        </w:rPr>
        <w:t xml:space="preserve"> was based on the fact that they are the driving force</w:t>
      </w:r>
      <w:r w:rsidR="007A714F" w:rsidRPr="00C268CD">
        <w:rPr>
          <w:rFonts w:ascii="Times New Roman" w:hAnsi="Times New Roman" w:cs="Times New Roman"/>
          <w:color w:val="000000" w:themeColor="text1"/>
          <w:sz w:val="24"/>
          <w:szCs w:val="24"/>
        </w:rPr>
        <w:t xml:space="preserve"> for economic growth and development but market imperfections a</w:t>
      </w:r>
      <w:r w:rsidR="00786A4B">
        <w:rPr>
          <w:rFonts w:ascii="Times New Roman" w:hAnsi="Times New Roman" w:cs="Times New Roman"/>
          <w:color w:val="000000" w:themeColor="text1"/>
          <w:sz w:val="24"/>
          <w:szCs w:val="24"/>
        </w:rPr>
        <w:t xml:space="preserve">nd institutional </w:t>
      </w:r>
      <w:r w:rsidR="00786A4B">
        <w:rPr>
          <w:rFonts w:ascii="Times New Roman" w:hAnsi="Times New Roman" w:cs="Times New Roman"/>
          <w:color w:val="000000" w:themeColor="text1"/>
          <w:sz w:val="24"/>
          <w:szCs w:val="24"/>
        </w:rPr>
        <w:lastRenderedPageBreak/>
        <w:t>failures hinder</w:t>
      </w:r>
      <w:r w:rsidR="007A714F" w:rsidRPr="00C268CD">
        <w:rPr>
          <w:rFonts w:ascii="Times New Roman" w:hAnsi="Times New Roman" w:cs="Times New Roman"/>
          <w:color w:val="000000" w:themeColor="text1"/>
          <w:sz w:val="24"/>
          <w:szCs w:val="24"/>
        </w:rPr>
        <w:t xml:space="preserve"> their survival, thus</w:t>
      </w:r>
      <w:r w:rsidR="00786A4B">
        <w:rPr>
          <w:rFonts w:ascii="Times New Roman" w:hAnsi="Times New Roman" w:cs="Times New Roman"/>
          <w:color w:val="000000" w:themeColor="text1"/>
          <w:sz w:val="24"/>
          <w:szCs w:val="24"/>
        </w:rPr>
        <w:t xml:space="preserve"> the justification for</w:t>
      </w:r>
      <w:r w:rsidR="007A714F" w:rsidRPr="00C268CD">
        <w:rPr>
          <w:rFonts w:ascii="Times New Roman" w:hAnsi="Times New Roman" w:cs="Times New Roman"/>
          <w:color w:val="000000" w:themeColor="text1"/>
          <w:sz w:val="24"/>
          <w:szCs w:val="24"/>
        </w:rPr>
        <w:t xml:space="preserve"> better financial interventions from deposit money banks. Schumpet</w:t>
      </w:r>
      <w:r w:rsidR="00786A4B">
        <w:rPr>
          <w:rFonts w:ascii="Times New Roman" w:hAnsi="Times New Roman" w:cs="Times New Roman"/>
          <w:color w:val="000000" w:themeColor="text1"/>
          <w:sz w:val="24"/>
          <w:szCs w:val="24"/>
        </w:rPr>
        <w:t>er (1973) reiterated the role</w:t>
      </w:r>
      <w:r w:rsidR="007A714F" w:rsidRPr="00C268CD">
        <w:rPr>
          <w:rFonts w:ascii="Times New Roman" w:hAnsi="Times New Roman" w:cs="Times New Roman"/>
          <w:color w:val="000000" w:themeColor="text1"/>
          <w:sz w:val="24"/>
          <w:szCs w:val="24"/>
        </w:rPr>
        <w:t xml:space="preserve"> of </w:t>
      </w:r>
      <w:r w:rsidR="00786A4B">
        <w:rPr>
          <w:rFonts w:ascii="Times New Roman" w:hAnsi="Times New Roman" w:cs="Times New Roman"/>
          <w:color w:val="000000" w:themeColor="text1"/>
          <w:sz w:val="24"/>
          <w:szCs w:val="24"/>
        </w:rPr>
        <w:t xml:space="preserve">credit to small scale enterprises and financing innovations in order to enhance </w:t>
      </w:r>
      <w:r w:rsidR="007A714F" w:rsidRPr="00C268CD">
        <w:rPr>
          <w:rFonts w:ascii="Times New Roman" w:hAnsi="Times New Roman" w:cs="Times New Roman"/>
          <w:color w:val="000000" w:themeColor="text1"/>
          <w:sz w:val="24"/>
          <w:szCs w:val="24"/>
        </w:rPr>
        <w:t>growth</w:t>
      </w:r>
      <w:r w:rsidR="00E01A00">
        <w:rPr>
          <w:rFonts w:ascii="Times New Roman" w:hAnsi="Times New Roman" w:cs="Times New Roman"/>
          <w:color w:val="000000" w:themeColor="text1"/>
          <w:sz w:val="24"/>
          <w:szCs w:val="24"/>
        </w:rPr>
        <w:t xml:space="preserve"> of business outputs. This showed</w:t>
      </w:r>
      <w:r w:rsidR="007A714F" w:rsidRPr="00C268CD">
        <w:rPr>
          <w:rFonts w:ascii="Times New Roman" w:hAnsi="Times New Roman" w:cs="Times New Roman"/>
          <w:color w:val="000000" w:themeColor="text1"/>
          <w:sz w:val="24"/>
          <w:szCs w:val="24"/>
        </w:rPr>
        <w:t xml:space="preserve"> the reason for conti</w:t>
      </w:r>
      <w:r w:rsidR="00167193">
        <w:rPr>
          <w:rFonts w:ascii="Times New Roman" w:hAnsi="Times New Roman" w:cs="Times New Roman"/>
          <w:color w:val="000000" w:themeColor="text1"/>
          <w:sz w:val="24"/>
          <w:szCs w:val="24"/>
        </w:rPr>
        <w:t xml:space="preserve">nuous credit support for SSEs in a bit to </w:t>
      </w:r>
      <w:proofErr w:type="spellStart"/>
      <w:r w:rsidR="00167193">
        <w:rPr>
          <w:rFonts w:ascii="Times New Roman" w:hAnsi="Times New Roman" w:cs="Times New Roman"/>
          <w:color w:val="000000" w:themeColor="text1"/>
          <w:sz w:val="24"/>
          <w:szCs w:val="24"/>
        </w:rPr>
        <w:t>realising</w:t>
      </w:r>
      <w:proofErr w:type="spellEnd"/>
      <w:r w:rsidR="007A714F" w:rsidRPr="00C268CD">
        <w:rPr>
          <w:rFonts w:ascii="Times New Roman" w:hAnsi="Times New Roman" w:cs="Times New Roman"/>
          <w:color w:val="000000" w:themeColor="text1"/>
          <w:sz w:val="24"/>
          <w:szCs w:val="24"/>
        </w:rPr>
        <w:t xml:space="preserve"> its full potential. Osoba</w:t>
      </w:r>
      <w:r w:rsidR="00167193">
        <w:rPr>
          <w:rFonts w:ascii="Times New Roman" w:hAnsi="Times New Roman" w:cs="Times New Roman"/>
          <w:color w:val="000000" w:themeColor="text1"/>
          <w:sz w:val="24"/>
          <w:szCs w:val="24"/>
        </w:rPr>
        <w:t xml:space="preserve"> (1987) argued that financing ability is the major</w:t>
      </w:r>
      <w:r w:rsidR="007A714F" w:rsidRPr="00C268CD">
        <w:rPr>
          <w:rFonts w:ascii="Times New Roman" w:hAnsi="Times New Roman" w:cs="Times New Roman"/>
          <w:color w:val="000000" w:themeColor="text1"/>
          <w:sz w:val="24"/>
          <w:szCs w:val="24"/>
        </w:rPr>
        <w:t xml:space="preserve"> determinant of </w:t>
      </w:r>
      <w:r w:rsidR="00167193">
        <w:rPr>
          <w:rFonts w:ascii="Times New Roman" w:hAnsi="Times New Roman" w:cs="Times New Roman"/>
          <w:color w:val="000000" w:themeColor="text1"/>
          <w:sz w:val="24"/>
          <w:szCs w:val="24"/>
        </w:rPr>
        <w:t xml:space="preserve">the growth of small scale enterprises </w:t>
      </w:r>
      <w:r w:rsidR="007A714F" w:rsidRPr="00C268CD">
        <w:rPr>
          <w:rFonts w:ascii="Times New Roman" w:hAnsi="Times New Roman" w:cs="Times New Roman"/>
          <w:color w:val="000000" w:themeColor="text1"/>
          <w:sz w:val="24"/>
          <w:szCs w:val="24"/>
        </w:rPr>
        <w:t xml:space="preserve">in developing countries. Akingunola (2011) asserted that </w:t>
      </w:r>
      <w:r w:rsidR="00167193">
        <w:rPr>
          <w:rFonts w:ascii="Times New Roman" w:hAnsi="Times New Roman" w:cs="Times New Roman"/>
          <w:color w:val="000000" w:themeColor="text1"/>
          <w:sz w:val="24"/>
          <w:szCs w:val="24"/>
        </w:rPr>
        <w:t>SSEs financing has a</w:t>
      </w:r>
      <w:r w:rsidR="007A714F" w:rsidRPr="00C268CD">
        <w:rPr>
          <w:rFonts w:ascii="Times New Roman" w:hAnsi="Times New Roman" w:cs="Times New Roman"/>
          <w:color w:val="000000" w:themeColor="text1"/>
          <w:sz w:val="24"/>
          <w:szCs w:val="24"/>
        </w:rPr>
        <w:t xml:space="preserve"> significant positive relatio</w:t>
      </w:r>
      <w:r w:rsidR="00167193">
        <w:rPr>
          <w:rFonts w:ascii="Times New Roman" w:hAnsi="Times New Roman" w:cs="Times New Roman"/>
          <w:color w:val="000000" w:themeColor="text1"/>
          <w:sz w:val="24"/>
          <w:szCs w:val="24"/>
        </w:rPr>
        <w:t>nship with economic growth in Nigeria based on</w:t>
      </w:r>
      <w:r w:rsidR="007A714F" w:rsidRPr="00C268CD">
        <w:rPr>
          <w:rFonts w:ascii="Times New Roman" w:hAnsi="Times New Roman" w:cs="Times New Roman"/>
          <w:color w:val="000000" w:themeColor="text1"/>
          <w:sz w:val="24"/>
          <w:szCs w:val="24"/>
        </w:rPr>
        <w:t xml:space="preserve"> investment level. Alese and Alimi (2014) investigate </w:t>
      </w:r>
      <w:r w:rsidR="00167193">
        <w:rPr>
          <w:rFonts w:ascii="Times New Roman" w:hAnsi="Times New Roman" w:cs="Times New Roman"/>
          <w:color w:val="000000" w:themeColor="text1"/>
          <w:sz w:val="24"/>
          <w:szCs w:val="24"/>
        </w:rPr>
        <w:t>“</w:t>
      </w:r>
      <w:r w:rsidR="007A714F" w:rsidRPr="00C268CD">
        <w:rPr>
          <w:rFonts w:ascii="Times New Roman" w:hAnsi="Times New Roman" w:cs="Times New Roman"/>
          <w:color w:val="000000" w:themeColor="text1"/>
          <w:sz w:val="24"/>
          <w:szCs w:val="24"/>
        </w:rPr>
        <w:t>the role of SSEs financing as a catalyst for the growth rate of the Nigerian economy between 1980 and 2013 putting into consideration the short-run estimates</w:t>
      </w:r>
      <w:r w:rsidR="00167193">
        <w:rPr>
          <w:rFonts w:ascii="Times New Roman" w:hAnsi="Times New Roman" w:cs="Times New Roman"/>
          <w:color w:val="000000" w:themeColor="text1"/>
          <w:sz w:val="24"/>
          <w:szCs w:val="24"/>
        </w:rPr>
        <w:t>”. The results revealed</w:t>
      </w:r>
      <w:r w:rsidR="007A714F" w:rsidRPr="00C268CD">
        <w:rPr>
          <w:rFonts w:ascii="Times New Roman" w:hAnsi="Times New Roman" w:cs="Times New Roman"/>
          <w:color w:val="000000" w:themeColor="text1"/>
          <w:sz w:val="24"/>
          <w:szCs w:val="24"/>
        </w:rPr>
        <w:t xml:space="preserve"> that de</w:t>
      </w:r>
      <w:r w:rsidR="00167193">
        <w:rPr>
          <w:rFonts w:ascii="Times New Roman" w:hAnsi="Times New Roman" w:cs="Times New Roman"/>
          <w:color w:val="000000" w:themeColor="text1"/>
          <w:sz w:val="24"/>
          <w:szCs w:val="24"/>
        </w:rPr>
        <w:t>posit money bank loans as a type of SSEs financing, has significant</w:t>
      </w:r>
      <w:r w:rsidR="007A714F" w:rsidRPr="00C268CD">
        <w:rPr>
          <w:rFonts w:ascii="Times New Roman" w:hAnsi="Times New Roman" w:cs="Times New Roman"/>
          <w:color w:val="000000" w:themeColor="text1"/>
          <w:sz w:val="24"/>
          <w:szCs w:val="24"/>
        </w:rPr>
        <w:t xml:space="preserve"> improve</w:t>
      </w:r>
      <w:r w:rsidR="00167193">
        <w:rPr>
          <w:rFonts w:ascii="Times New Roman" w:hAnsi="Times New Roman" w:cs="Times New Roman"/>
          <w:color w:val="000000" w:themeColor="text1"/>
          <w:sz w:val="24"/>
          <w:szCs w:val="24"/>
        </w:rPr>
        <w:t>ment on</w:t>
      </w:r>
      <w:r w:rsidR="007A714F" w:rsidRPr="00C268CD">
        <w:rPr>
          <w:rFonts w:ascii="Times New Roman" w:hAnsi="Times New Roman" w:cs="Times New Roman"/>
          <w:color w:val="000000" w:themeColor="text1"/>
          <w:sz w:val="24"/>
          <w:szCs w:val="24"/>
        </w:rPr>
        <w:t xml:space="preserve"> the economic size of the Nigerian </w:t>
      </w:r>
      <w:r w:rsidR="002E304C">
        <w:rPr>
          <w:rFonts w:ascii="Times New Roman" w:hAnsi="Times New Roman" w:cs="Times New Roman"/>
          <w:color w:val="000000" w:themeColor="text1"/>
          <w:sz w:val="24"/>
          <w:szCs w:val="24"/>
        </w:rPr>
        <w:t>economy in the long-run, but negative significance</w:t>
      </w:r>
      <w:r w:rsidR="007A714F" w:rsidRPr="00C268CD">
        <w:rPr>
          <w:rFonts w:ascii="Times New Roman" w:hAnsi="Times New Roman" w:cs="Times New Roman"/>
          <w:color w:val="000000" w:themeColor="text1"/>
          <w:sz w:val="24"/>
          <w:szCs w:val="24"/>
        </w:rPr>
        <w:t xml:space="preserve"> in the</w:t>
      </w:r>
      <w:r w:rsidR="002E304C">
        <w:rPr>
          <w:rFonts w:ascii="Times New Roman" w:hAnsi="Times New Roman" w:cs="Times New Roman"/>
          <w:color w:val="000000" w:themeColor="text1"/>
          <w:sz w:val="24"/>
          <w:szCs w:val="24"/>
        </w:rPr>
        <w:t xml:space="preserve"> short-run. The </w:t>
      </w:r>
      <w:r w:rsidR="007A714F" w:rsidRPr="00C268CD">
        <w:rPr>
          <w:rFonts w:ascii="Times New Roman" w:hAnsi="Times New Roman" w:cs="Times New Roman"/>
          <w:color w:val="000000" w:themeColor="text1"/>
          <w:sz w:val="24"/>
          <w:szCs w:val="24"/>
        </w:rPr>
        <w:t>differences in their result</w:t>
      </w:r>
      <w:r w:rsidR="002E304C">
        <w:rPr>
          <w:rFonts w:ascii="Times New Roman" w:hAnsi="Times New Roman" w:cs="Times New Roman"/>
          <w:color w:val="000000" w:themeColor="text1"/>
          <w:sz w:val="24"/>
          <w:szCs w:val="24"/>
        </w:rPr>
        <w:t>s</w:t>
      </w:r>
      <w:r w:rsidR="007A714F" w:rsidRPr="00C268CD">
        <w:rPr>
          <w:rFonts w:ascii="Times New Roman" w:hAnsi="Times New Roman" w:cs="Times New Roman"/>
          <w:color w:val="000000" w:themeColor="text1"/>
          <w:sz w:val="24"/>
          <w:szCs w:val="24"/>
        </w:rPr>
        <w:t xml:space="preserve"> </w:t>
      </w:r>
      <w:r w:rsidR="002E304C">
        <w:rPr>
          <w:rFonts w:ascii="Times New Roman" w:hAnsi="Times New Roman" w:cs="Times New Roman"/>
          <w:color w:val="000000" w:themeColor="text1"/>
          <w:sz w:val="24"/>
          <w:szCs w:val="24"/>
        </w:rPr>
        <w:t xml:space="preserve">were attributed to the high </w:t>
      </w:r>
      <w:r w:rsidR="007A714F" w:rsidRPr="00C268CD">
        <w:rPr>
          <w:rFonts w:ascii="Times New Roman" w:hAnsi="Times New Roman" w:cs="Times New Roman"/>
          <w:color w:val="000000" w:themeColor="text1"/>
          <w:sz w:val="24"/>
          <w:szCs w:val="24"/>
        </w:rPr>
        <w:t>lending</w:t>
      </w:r>
      <w:r w:rsidR="002E304C">
        <w:rPr>
          <w:rFonts w:ascii="Times New Roman" w:hAnsi="Times New Roman" w:cs="Times New Roman"/>
          <w:color w:val="000000" w:themeColor="text1"/>
          <w:sz w:val="24"/>
          <w:szCs w:val="24"/>
        </w:rPr>
        <w:t xml:space="preserve"> rate</w:t>
      </w:r>
      <w:r w:rsidR="007A714F" w:rsidRPr="00C268CD">
        <w:rPr>
          <w:rFonts w:ascii="Times New Roman" w:hAnsi="Times New Roman" w:cs="Times New Roman"/>
          <w:color w:val="000000" w:themeColor="text1"/>
          <w:sz w:val="24"/>
          <w:szCs w:val="24"/>
        </w:rPr>
        <w:t xml:space="preserve"> and </w:t>
      </w:r>
      <w:r w:rsidR="002E304C">
        <w:rPr>
          <w:rFonts w:ascii="Times New Roman" w:hAnsi="Times New Roman" w:cs="Times New Roman"/>
          <w:color w:val="000000" w:themeColor="text1"/>
          <w:sz w:val="24"/>
          <w:szCs w:val="24"/>
        </w:rPr>
        <w:t>cost of doing business</w:t>
      </w:r>
      <w:r w:rsidR="007A714F" w:rsidRPr="00C268CD">
        <w:rPr>
          <w:rFonts w:ascii="Times New Roman" w:hAnsi="Times New Roman" w:cs="Times New Roman"/>
          <w:color w:val="000000" w:themeColor="text1"/>
          <w:sz w:val="24"/>
          <w:szCs w:val="24"/>
        </w:rPr>
        <w:t xml:space="preserve"> in the Nigerian at large.</w:t>
      </w:r>
    </w:p>
    <w:p w:rsidR="006E1CED" w:rsidRPr="00C268CD" w:rsidRDefault="006E1CED" w:rsidP="006E1CED">
      <w:pPr>
        <w:autoSpaceDE w:val="0"/>
        <w:autoSpaceDN w:val="0"/>
        <w:adjustRightInd w:val="0"/>
        <w:spacing w:after="0" w:line="240" w:lineRule="auto"/>
        <w:jc w:val="both"/>
        <w:rPr>
          <w:rFonts w:ascii="Times New Roman" w:hAnsi="Times New Roman" w:cs="Times New Roman"/>
          <w:color w:val="000000" w:themeColor="text1"/>
          <w:sz w:val="12"/>
          <w:szCs w:val="24"/>
        </w:rPr>
      </w:pPr>
    </w:p>
    <w:p w:rsidR="006E1CED" w:rsidRPr="00C268CD" w:rsidRDefault="007A714F"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 xml:space="preserve">Small and Medium Enterprise Equity Investment Scheme (SMEEIS) requires </w:t>
      </w:r>
      <w:r w:rsidR="00682BF8">
        <w:rPr>
          <w:rFonts w:ascii="Times New Roman" w:hAnsi="Times New Roman" w:cs="Times New Roman"/>
          <w:color w:val="000000" w:themeColor="text1"/>
          <w:sz w:val="24"/>
          <w:szCs w:val="24"/>
        </w:rPr>
        <w:t xml:space="preserve">that </w:t>
      </w:r>
      <w:r w:rsidRPr="00C268CD">
        <w:rPr>
          <w:rFonts w:ascii="Times New Roman" w:hAnsi="Times New Roman" w:cs="Times New Roman"/>
          <w:color w:val="000000" w:themeColor="text1"/>
          <w:sz w:val="24"/>
          <w:szCs w:val="24"/>
        </w:rPr>
        <w:t xml:space="preserve">all banks </w:t>
      </w:r>
      <w:r w:rsidR="00682BF8">
        <w:rPr>
          <w:rFonts w:ascii="Times New Roman" w:hAnsi="Times New Roman" w:cs="Times New Roman"/>
          <w:color w:val="000000" w:themeColor="text1"/>
          <w:sz w:val="24"/>
          <w:szCs w:val="24"/>
        </w:rPr>
        <w:t>operating in Nigeria should earmark</w:t>
      </w:r>
      <w:r w:rsidRPr="00C268CD">
        <w:rPr>
          <w:rFonts w:ascii="Times New Roman" w:hAnsi="Times New Roman" w:cs="Times New Roman"/>
          <w:color w:val="000000" w:themeColor="text1"/>
          <w:sz w:val="24"/>
          <w:szCs w:val="24"/>
        </w:rPr>
        <w:t xml:space="preserve"> 10% o</w:t>
      </w:r>
      <w:r w:rsidR="00682BF8">
        <w:rPr>
          <w:rFonts w:ascii="Times New Roman" w:hAnsi="Times New Roman" w:cs="Times New Roman"/>
          <w:color w:val="000000" w:themeColor="text1"/>
          <w:sz w:val="24"/>
          <w:szCs w:val="24"/>
        </w:rPr>
        <w:t xml:space="preserve">f their profit before tax to fund </w:t>
      </w:r>
      <w:r w:rsidRPr="00C268CD">
        <w:rPr>
          <w:rFonts w:ascii="Times New Roman" w:hAnsi="Times New Roman" w:cs="Times New Roman"/>
          <w:color w:val="000000" w:themeColor="text1"/>
          <w:sz w:val="24"/>
          <w:szCs w:val="24"/>
        </w:rPr>
        <w:t>equity investment in MSEs as directed by Centra</w:t>
      </w:r>
      <w:r w:rsidR="00682BF8">
        <w:rPr>
          <w:rFonts w:ascii="Times New Roman" w:hAnsi="Times New Roman" w:cs="Times New Roman"/>
          <w:color w:val="000000" w:themeColor="text1"/>
          <w:sz w:val="24"/>
          <w:szCs w:val="24"/>
        </w:rPr>
        <w:t>l Bank of Nigeria (CBN). In the same light</w:t>
      </w:r>
      <w:r w:rsidRPr="00C268CD">
        <w:rPr>
          <w:rFonts w:ascii="Times New Roman" w:hAnsi="Times New Roman" w:cs="Times New Roman"/>
          <w:color w:val="000000" w:themeColor="text1"/>
          <w:sz w:val="24"/>
          <w:szCs w:val="24"/>
        </w:rPr>
        <w:t>, th</w:t>
      </w:r>
      <w:r w:rsidR="00682BF8">
        <w:rPr>
          <w:rFonts w:ascii="Times New Roman" w:hAnsi="Times New Roman" w:cs="Times New Roman"/>
          <w:color w:val="000000" w:themeColor="text1"/>
          <w:sz w:val="24"/>
          <w:szCs w:val="24"/>
        </w:rPr>
        <w:t>e Deposit Money Banks (DMBs) do provide</w:t>
      </w:r>
      <w:r w:rsidRPr="00C268CD">
        <w:rPr>
          <w:rFonts w:ascii="Times New Roman" w:hAnsi="Times New Roman" w:cs="Times New Roman"/>
          <w:color w:val="000000" w:themeColor="text1"/>
          <w:sz w:val="24"/>
          <w:szCs w:val="24"/>
        </w:rPr>
        <w:t xml:space="preserve"> micro-</w:t>
      </w:r>
      <w:r w:rsidR="00682BF8">
        <w:rPr>
          <w:rFonts w:ascii="Times New Roman" w:hAnsi="Times New Roman" w:cs="Times New Roman"/>
          <w:color w:val="000000" w:themeColor="text1"/>
          <w:sz w:val="24"/>
          <w:szCs w:val="24"/>
        </w:rPr>
        <w:t>financing support either via</w:t>
      </w:r>
      <w:r w:rsidRPr="00C268CD">
        <w:rPr>
          <w:rFonts w:ascii="Times New Roman" w:hAnsi="Times New Roman" w:cs="Times New Roman"/>
          <w:color w:val="000000" w:themeColor="text1"/>
          <w:sz w:val="24"/>
          <w:szCs w:val="24"/>
        </w:rPr>
        <w:t xml:space="preserve"> their rural and urban branches </w:t>
      </w:r>
      <w:r w:rsidR="00682BF8">
        <w:rPr>
          <w:rFonts w:ascii="Times New Roman" w:hAnsi="Times New Roman" w:cs="Times New Roman"/>
          <w:color w:val="000000" w:themeColor="text1"/>
          <w:sz w:val="24"/>
          <w:szCs w:val="24"/>
        </w:rPr>
        <w:t>or independent subsidiaries like</w:t>
      </w:r>
      <w:r w:rsidR="00DD45FB">
        <w:rPr>
          <w:rFonts w:ascii="Times New Roman" w:hAnsi="Times New Roman" w:cs="Times New Roman"/>
          <w:color w:val="000000" w:themeColor="text1"/>
          <w:sz w:val="24"/>
          <w:szCs w:val="24"/>
        </w:rPr>
        <w:t xml:space="preserve"> the SMEEIS. It was discovered that over </w:t>
      </w:r>
      <w:r w:rsidRPr="00C268CD">
        <w:rPr>
          <w:rFonts w:ascii="Times New Roman" w:hAnsi="Times New Roman" w:cs="Times New Roman"/>
          <w:color w:val="000000" w:themeColor="text1"/>
          <w:sz w:val="24"/>
          <w:szCs w:val="24"/>
        </w:rPr>
        <w:t>60 billion</w:t>
      </w:r>
      <w:r w:rsidR="00DD45FB">
        <w:rPr>
          <w:rFonts w:ascii="Times New Roman" w:hAnsi="Times New Roman" w:cs="Times New Roman"/>
          <w:color w:val="000000" w:themeColor="text1"/>
          <w:sz w:val="24"/>
          <w:szCs w:val="24"/>
        </w:rPr>
        <w:t xml:space="preserve"> Naira has been raised within</w:t>
      </w:r>
      <w:r w:rsidRPr="00C268CD">
        <w:rPr>
          <w:rFonts w:ascii="Times New Roman" w:hAnsi="Times New Roman" w:cs="Times New Roman"/>
          <w:color w:val="000000" w:themeColor="text1"/>
          <w:sz w:val="24"/>
          <w:szCs w:val="24"/>
        </w:rPr>
        <w:t xml:space="preserve"> few years, but </w:t>
      </w:r>
      <w:r w:rsidR="00DD45FB">
        <w:rPr>
          <w:rFonts w:ascii="Times New Roman" w:hAnsi="Times New Roman" w:cs="Times New Roman"/>
          <w:color w:val="000000" w:themeColor="text1"/>
          <w:sz w:val="24"/>
          <w:szCs w:val="24"/>
        </w:rPr>
        <w:t>only 40% of these money</w:t>
      </w:r>
      <w:r w:rsidRPr="00C268CD">
        <w:rPr>
          <w:rFonts w:ascii="Times New Roman" w:hAnsi="Times New Roman" w:cs="Times New Roman"/>
          <w:color w:val="000000" w:themeColor="text1"/>
          <w:sz w:val="24"/>
          <w:szCs w:val="24"/>
        </w:rPr>
        <w:t xml:space="preserve"> had been </w:t>
      </w:r>
      <w:r w:rsidR="00DD45FB">
        <w:rPr>
          <w:rFonts w:ascii="Times New Roman" w:hAnsi="Times New Roman" w:cs="Times New Roman"/>
          <w:color w:val="000000" w:themeColor="text1"/>
          <w:sz w:val="24"/>
          <w:szCs w:val="24"/>
        </w:rPr>
        <w:t>put to use on limited projects in Nigeria</w:t>
      </w:r>
      <w:r w:rsidRPr="00C268CD">
        <w:rPr>
          <w:rFonts w:ascii="Times New Roman" w:hAnsi="Times New Roman" w:cs="Times New Roman"/>
          <w:color w:val="000000" w:themeColor="text1"/>
          <w:sz w:val="24"/>
          <w:szCs w:val="24"/>
        </w:rPr>
        <w:t xml:space="preserve"> (Ogujiuba</w:t>
      </w:r>
      <w:r>
        <w:rPr>
          <w:rFonts w:ascii="Times New Roman" w:hAnsi="Times New Roman" w:cs="Times New Roman"/>
          <w:color w:val="000000" w:themeColor="text1"/>
          <w:sz w:val="24"/>
          <w:szCs w:val="24"/>
        </w:rPr>
        <w:t>,</w:t>
      </w:r>
      <w:r w:rsidRPr="00C268C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Fadila &amp;</w:t>
      </w:r>
      <w:r w:rsidRPr="00C268CD">
        <w:rPr>
          <w:rFonts w:ascii="Times New Roman" w:hAnsi="Times New Roman" w:cs="Times New Roman"/>
          <w:color w:val="000000" w:themeColor="text1"/>
          <w:sz w:val="24"/>
          <w:szCs w:val="24"/>
        </w:rPr>
        <w:t xml:space="preserve"> Stiegler, 2013).</w:t>
      </w:r>
    </w:p>
    <w:p w:rsidR="006E1CED" w:rsidRPr="00C268CD" w:rsidRDefault="006E1CED" w:rsidP="006E1CED">
      <w:pPr>
        <w:autoSpaceDE w:val="0"/>
        <w:autoSpaceDN w:val="0"/>
        <w:adjustRightInd w:val="0"/>
        <w:spacing w:after="0" w:line="240" w:lineRule="auto"/>
        <w:jc w:val="both"/>
        <w:rPr>
          <w:rFonts w:ascii="Times New Roman" w:hAnsi="Times New Roman" w:cs="Times New Roman"/>
          <w:color w:val="000000" w:themeColor="text1"/>
          <w:sz w:val="12"/>
          <w:szCs w:val="24"/>
        </w:rPr>
      </w:pPr>
    </w:p>
    <w:p w:rsidR="006E1CED" w:rsidRPr="00C268CD" w:rsidRDefault="007A714F"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 xml:space="preserve">Small scale enterprises </w:t>
      </w:r>
      <w:r w:rsidR="00604447">
        <w:rPr>
          <w:rFonts w:ascii="Times New Roman" w:hAnsi="Times New Roman" w:cs="Times New Roman"/>
          <w:color w:val="000000" w:themeColor="text1"/>
          <w:sz w:val="24"/>
          <w:szCs w:val="24"/>
        </w:rPr>
        <w:t xml:space="preserve">have shown relevance in the industrialization process in a number of developing and </w:t>
      </w:r>
      <w:r w:rsidRPr="00C268CD">
        <w:rPr>
          <w:rFonts w:ascii="Times New Roman" w:hAnsi="Times New Roman" w:cs="Times New Roman"/>
          <w:color w:val="000000" w:themeColor="text1"/>
          <w:sz w:val="24"/>
          <w:szCs w:val="24"/>
        </w:rPr>
        <w:t>developed countries, as well as emerging markets</w:t>
      </w:r>
      <w:r w:rsidR="00604447">
        <w:rPr>
          <w:rFonts w:ascii="Times New Roman" w:hAnsi="Times New Roman" w:cs="Times New Roman"/>
          <w:color w:val="000000" w:themeColor="text1"/>
          <w:sz w:val="24"/>
          <w:szCs w:val="24"/>
        </w:rPr>
        <w:t xml:space="preserve"> </w:t>
      </w:r>
      <w:r w:rsidRPr="00C268CD">
        <w:rPr>
          <w:rFonts w:ascii="Times New Roman" w:hAnsi="Times New Roman" w:cs="Times New Roman"/>
          <w:color w:val="000000" w:themeColor="text1"/>
          <w:sz w:val="24"/>
          <w:szCs w:val="24"/>
        </w:rPr>
        <w:t>(Bashir, 20</w:t>
      </w:r>
      <w:r w:rsidR="00604447">
        <w:rPr>
          <w:rFonts w:ascii="Times New Roman" w:hAnsi="Times New Roman" w:cs="Times New Roman"/>
          <w:color w:val="000000" w:themeColor="text1"/>
          <w:sz w:val="24"/>
          <w:szCs w:val="24"/>
        </w:rPr>
        <w:t>08). But it must be known that a lot of</w:t>
      </w:r>
      <w:r w:rsidRPr="00C268CD">
        <w:rPr>
          <w:rFonts w:ascii="Times New Roman" w:hAnsi="Times New Roman" w:cs="Times New Roman"/>
          <w:color w:val="000000" w:themeColor="text1"/>
          <w:sz w:val="24"/>
          <w:szCs w:val="24"/>
        </w:rPr>
        <w:t xml:space="preserve"> developing countries and emerging ma</w:t>
      </w:r>
      <w:r w:rsidR="00604447">
        <w:rPr>
          <w:rFonts w:ascii="Times New Roman" w:hAnsi="Times New Roman" w:cs="Times New Roman"/>
          <w:color w:val="000000" w:themeColor="text1"/>
          <w:sz w:val="24"/>
          <w:szCs w:val="24"/>
        </w:rPr>
        <w:t>rkets have put in serious</w:t>
      </w:r>
      <w:r w:rsidRPr="00C268CD">
        <w:rPr>
          <w:rFonts w:ascii="Times New Roman" w:hAnsi="Times New Roman" w:cs="Times New Roman"/>
          <w:color w:val="000000" w:themeColor="text1"/>
          <w:sz w:val="24"/>
          <w:szCs w:val="24"/>
        </w:rPr>
        <w:t xml:space="preserve"> efforts to promote the develo</w:t>
      </w:r>
      <w:r w:rsidR="00604447">
        <w:rPr>
          <w:rFonts w:ascii="Times New Roman" w:hAnsi="Times New Roman" w:cs="Times New Roman"/>
          <w:color w:val="000000" w:themeColor="text1"/>
          <w:sz w:val="24"/>
          <w:szCs w:val="24"/>
        </w:rPr>
        <w:t>pment of SSEs through</w:t>
      </w:r>
      <w:r w:rsidRPr="00C268CD">
        <w:rPr>
          <w:rFonts w:ascii="Times New Roman" w:hAnsi="Times New Roman" w:cs="Times New Roman"/>
          <w:color w:val="000000" w:themeColor="text1"/>
          <w:sz w:val="24"/>
          <w:szCs w:val="24"/>
        </w:rPr>
        <w:t xml:space="preserve"> increased funding (</w:t>
      </w:r>
      <w:proofErr w:type="spellStart"/>
      <w:r w:rsidRPr="00C268CD">
        <w:rPr>
          <w:rFonts w:ascii="Times New Roman" w:hAnsi="Times New Roman" w:cs="Times New Roman"/>
          <w:color w:val="000000" w:themeColor="text1"/>
          <w:sz w:val="24"/>
          <w:szCs w:val="24"/>
        </w:rPr>
        <w:t>Aruwa</w:t>
      </w:r>
      <w:proofErr w:type="spellEnd"/>
      <w:r w:rsidRPr="00C268CD">
        <w:rPr>
          <w:rFonts w:ascii="Times New Roman" w:hAnsi="Times New Roman" w:cs="Times New Roman"/>
          <w:color w:val="000000" w:themeColor="text1"/>
          <w:sz w:val="24"/>
          <w:szCs w:val="24"/>
        </w:rPr>
        <w:t>, 2007). In Nigeria, the low credit ratings of small sca</w:t>
      </w:r>
      <w:r w:rsidR="00604447">
        <w:rPr>
          <w:rFonts w:ascii="Times New Roman" w:hAnsi="Times New Roman" w:cs="Times New Roman"/>
          <w:color w:val="000000" w:themeColor="text1"/>
          <w:sz w:val="24"/>
          <w:szCs w:val="24"/>
        </w:rPr>
        <w:t>le enterprises can be attributed</w:t>
      </w:r>
      <w:r w:rsidR="001921D8">
        <w:rPr>
          <w:rFonts w:ascii="Times New Roman" w:hAnsi="Times New Roman" w:cs="Times New Roman"/>
          <w:color w:val="000000" w:themeColor="text1"/>
          <w:sz w:val="24"/>
          <w:szCs w:val="24"/>
        </w:rPr>
        <w:t xml:space="preserve"> largely to</w:t>
      </w:r>
      <w:r w:rsidRPr="00C268CD">
        <w:rPr>
          <w:rFonts w:ascii="Times New Roman" w:hAnsi="Times New Roman" w:cs="Times New Roman"/>
          <w:color w:val="000000" w:themeColor="text1"/>
          <w:sz w:val="24"/>
          <w:szCs w:val="24"/>
        </w:rPr>
        <w:t xml:space="preserve"> features </w:t>
      </w:r>
      <w:r w:rsidR="001921D8">
        <w:rPr>
          <w:rFonts w:ascii="Times New Roman" w:hAnsi="Times New Roman" w:cs="Times New Roman"/>
          <w:color w:val="000000" w:themeColor="text1"/>
          <w:sz w:val="24"/>
          <w:szCs w:val="24"/>
        </w:rPr>
        <w:t xml:space="preserve">like </w:t>
      </w:r>
      <w:r w:rsidRPr="00C268CD">
        <w:rPr>
          <w:rFonts w:ascii="Times New Roman" w:hAnsi="Times New Roman" w:cs="Times New Roman"/>
          <w:color w:val="000000" w:themeColor="text1"/>
          <w:sz w:val="24"/>
          <w:szCs w:val="24"/>
        </w:rPr>
        <w:t xml:space="preserve">low productivity, weak capital base, </w:t>
      </w:r>
      <w:r w:rsidR="001921D8">
        <w:rPr>
          <w:rFonts w:ascii="Times New Roman" w:hAnsi="Times New Roman" w:cs="Times New Roman"/>
          <w:color w:val="000000" w:themeColor="text1"/>
          <w:sz w:val="24"/>
          <w:szCs w:val="24"/>
        </w:rPr>
        <w:t>poor record keeping and the likes</w:t>
      </w:r>
      <w:r w:rsidRPr="00C268CD">
        <w:rPr>
          <w:rFonts w:ascii="Times New Roman" w:hAnsi="Times New Roman" w:cs="Times New Roman"/>
          <w:color w:val="000000" w:themeColor="text1"/>
          <w:sz w:val="24"/>
          <w:szCs w:val="24"/>
        </w:rPr>
        <w:t xml:space="preserve">. </w:t>
      </w:r>
    </w:p>
    <w:p w:rsidR="006E1CED" w:rsidRPr="00C268CD" w:rsidRDefault="006E1CED" w:rsidP="006E1CED">
      <w:pPr>
        <w:autoSpaceDE w:val="0"/>
        <w:autoSpaceDN w:val="0"/>
        <w:adjustRightInd w:val="0"/>
        <w:spacing w:after="0" w:line="240" w:lineRule="auto"/>
        <w:jc w:val="both"/>
        <w:rPr>
          <w:rFonts w:ascii="Times New Roman" w:hAnsi="Times New Roman" w:cs="Times New Roman"/>
          <w:color w:val="000000" w:themeColor="text1"/>
          <w:sz w:val="12"/>
          <w:szCs w:val="24"/>
        </w:rPr>
      </w:pPr>
    </w:p>
    <w:p w:rsidR="006E1CED" w:rsidRPr="00C268CD" w:rsidRDefault="001433E1"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DMBs have a lot of ways to play roles</w:t>
      </w:r>
      <w:r w:rsidR="007A714F" w:rsidRPr="00C268CD">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 xml:space="preserve">ensuring </w:t>
      </w:r>
      <w:r w:rsidR="007A714F" w:rsidRPr="00C268CD">
        <w:rPr>
          <w:rFonts w:ascii="Times New Roman" w:hAnsi="Times New Roman" w:cs="Times New Roman"/>
          <w:color w:val="000000" w:themeColor="text1"/>
          <w:sz w:val="24"/>
          <w:szCs w:val="24"/>
        </w:rPr>
        <w:t>SSEs growth, ranging from the creation or participation in SSEs finance investment funds to the creation of a special unit for financing SSEs within</w:t>
      </w:r>
      <w:r>
        <w:rPr>
          <w:rFonts w:ascii="Times New Roman" w:hAnsi="Times New Roman" w:cs="Times New Roman"/>
          <w:color w:val="000000" w:themeColor="text1"/>
          <w:sz w:val="24"/>
          <w:szCs w:val="24"/>
        </w:rPr>
        <w:t xml:space="preserve"> the bank. Adeyemi (2005) stated that banking services rendered</w:t>
      </w:r>
      <w:r w:rsidR="007A714F" w:rsidRPr="00C268CD">
        <w:rPr>
          <w:rFonts w:ascii="Times New Roman" w:hAnsi="Times New Roman" w:cs="Times New Roman"/>
          <w:color w:val="000000" w:themeColor="text1"/>
          <w:sz w:val="24"/>
          <w:szCs w:val="24"/>
        </w:rPr>
        <w:t xml:space="preserve"> to SSE</w:t>
      </w:r>
      <w:r>
        <w:rPr>
          <w:rFonts w:ascii="Times New Roman" w:hAnsi="Times New Roman" w:cs="Times New Roman"/>
          <w:color w:val="000000" w:themeColor="text1"/>
          <w:sz w:val="24"/>
          <w:szCs w:val="24"/>
        </w:rPr>
        <w:t>s may take various forms like</w:t>
      </w:r>
      <w:r w:rsidR="007A714F" w:rsidRPr="00C268C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 short term loans, suitable for</w:t>
      </w:r>
      <w:r w:rsidR="007A714F" w:rsidRPr="00C268CD">
        <w:rPr>
          <w:rFonts w:ascii="Times New Roman" w:hAnsi="Times New Roman" w:cs="Times New Roman"/>
          <w:color w:val="000000" w:themeColor="text1"/>
          <w:sz w:val="24"/>
          <w:szCs w:val="24"/>
        </w:rPr>
        <w:t xml:space="preserve"> SSEs business and income patterns (2</w:t>
      </w:r>
      <w:r>
        <w:rPr>
          <w:rFonts w:ascii="Times New Roman" w:hAnsi="Times New Roman" w:cs="Times New Roman"/>
          <w:color w:val="000000" w:themeColor="text1"/>
          <w:sz w:val="24"/>
          <w:szCs w:val="24"/>
        </w:rPr>
        <w:t>) revolving loans, where total repayment of one loan gives</w:t>
      </w:r>
      <w:r w:rsidR="007A714F" w:rsidRPr="00C268CD">
        <w:rPr>
          <w:rFonts w:ascii="Times New Roman" w:hAnsi="Times New Roman" w:cs="Times New Roman"/>
          <w:color w:val="000000" w:themeColor="text1"/>
          <w:sz w:val="24"/>
          <w:szCs w:val="24"/>
        </w:rPr>
        <w:t xml:space="preserve"> access to</w:t>
      </w:r>
      <w:r>
        <w:rPr>
          <w:rFonts w:ascii="Times New Roman" w:hAnsi="Times New Roman" w:cs="Times New Roman"/>
          <w:color w:val="000000" w:themeColor="text1"/>
          <w:sz w:val="24"/>
          <w:szCs w:val="24"/>
        </w:rPr>
        <w:t xml:space="preserve"> secure another, and where the amount of the loan is dependent</w:t>
      </w:r>
      <w:r w:rsidR="007A714F" w:rsidRPr="00C268CD">
        <w:rPr>
          <w:rFonts w:ascii="Times New Roman" w:hAnsi="Times New Roman" w:cs="Times New Roman"/>
          <w:color w:val="000000" w:themeColor="text1"/>
          <w:sz w:val="24"/>
          <w:szCs w:val="24"/>
        </w:rPr>
        <w:t xml:space="preserve"> on the client's cas</w:t>
      </w:r>
      <w:r>
        <w:rPr>
          <w:rFonts w:ascii="Times New Roman" w:hAnsi="Times New Roman" w:cs="Times New Roman"/>
          <w:color w:val="000000" w:themeColor="text1"/>
          <w:sz w:val="24"/>
          <w:szCs w:val="24"/>
        </w:rPr>
        <w:t xml:space="preserve">h flow (3) </w:t>
      </w:r>
      <w:r w:rsidR="007A714F" w:rsidRPr="00C268CD">
        <w:rPr>
          <w:rFonts w:ascii="Times New Roman" w:hAnsi="Times New Roman" w:cs="Times New Roman"/>
          <w:color w:val="000000" w:themeColor="text1"/>
          <w:sz w:val="24"/>
          <w:szCs w:val="24"/>
        </w:rPr>
        <w:t>bank o</w:t>
      </w:r>
      <w:r>
        <w:rPr>
          <w:rFonts w:ascii="Times New Roman" w:hAnsi="Times New Roman" w:cs="Times New Roman"/>
          <w:color w:val="000000" w:themeColor="text1"/>
          <w:sz w:val="24"/>
          <w:szCs w:val="24"/>
        </w:rPr>
        <w:t>verdraft facilities are equally suitable for meeting the day to</w:t>
      </w:r>
      <w:r w:rsidR="007A714F" w:rsidRPr="00C268CD">
        <w:rPr>
          <w:rFonts w:ascii="Times New Roman" w:hAnsi="Times New Roman" w:cs="Times New Roman"/>
          <w:color w:val="000000" w:themeColor="text1"/>
          <w:sz w:val="24"/>
          <w:szCs w:val="24"/>
        </w:rPr>
        <w:t xml:space="preserve"> day financial requirements of SSEs (4) factoring and invoice discounting, asset finance (including commercial mortgages), all being within the framework of a customer-friendly approach.</w:t>
      </w:r>
    </w:p>
    <w:p w:rsidR="006E1CED" w:rsidRPr="00C268CD" w:rsidRDefault="006E1CED" w:rsidP="006E1CED">
      <w:pPr>
        <w:autoSpaceDE w:val="0"/>
        <w:autoSpaceDN w:val="0"/>
        <w:adjustRightInd w:val="0"/>
        <w:spacing w:after="0" w:line="240" w:lineRule="auto"/>
        <w:jc w:val="both"/>
        <w:rPr>
          <w:rFonts w:ascii="Times New Roman" w:hAnsi="Times New Roman" w:cs="Times New Roman"/>
          <w:color w:val="000000" w:themeColor="text1"/>
          <w:sz w:val="12"/>
          <w:szCs w:val="24"/>
        </w:rPr>
      </w:pPr>
    </w:p>
    <w:p w:rsidR="006E1CED" w:rsidRPr="00C268CD" w:rsidRDefault="00C929B3" w:rsidP="006E1CED">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It has been identified that among the challenges of</w:t>
      </w:r>
      <w:r w:rsidR="007A714F" w:rsidRPr="00C268CD">
        <w:rPr>
          <w:rFonts w:ascii="Times New Roman" w:eastAsia="TimesNewRomanPSMT" w:hAnsi="Times New Roman" w:cs="Times New Roman"/>
          <w:color w:val="000000" w:themeColor="text1"/>
          <w:sz w:val="24"/>
          <w:szCs w:val="24"/>
        </w:rPr>
        <w:t xml:space="preserve"> the effective development of SSEs in Nigeria is the</w:t>
      </w:r>
      <w:r>
        <w:rPr>
          <w:rFonts w:ascii="Times New Roman" w:eastAsia="TimesNewRomanPSMT" w:hAnsi="Times New Roman" w:cs="Times New Roman"/>
          <w:color w:val="000000" w:themeColor="text1"/>
          <w:sz w:val="24"/>
          <w:szCs w:val="24"/>
        </w:rPr>
        <w:t xml:space="preserve"> inadequate or lack of access to </w:t>
      </w:r>
      <w:r w:rsidR="007A714F" w:rsidRPr="00C268CD">
        <w:rPr>
          <w:rFonts w:ascii="Times New Roman" w:eastAsia="TimesNewRomanPSMT" w:hAnsi="Times New Roman" w:cs="Times New Roman"/>
          <w:color w:val="000000" w:themeColor="text1"/>
          <w:sz w:val="24"/>
          <w:szCs w:val="24"/>
        </w:rPr>
        <w:t xml:space="preserve">long term credit </w:t>
      </w:r>
      <w:r>
        <w:rPr>
          <w:rFonts w:ascii="Times New Roman" w:eastAsia="TimesNewRomanPSMT" w:hAnsi="Times New Roman" w:cs="Times New Roman"/>
          <w:color w:val="000000" w:themeColor="text1"/>
          <w:sz w:val="24"/>
          <w:szCs w:val="24"/>
        </w:rPr>
        <w:t xml:space="preserve">facilities </w:t>
      </w:r>
      <w:r w:rsidR="007A714F" w:rsidRPr="00C268CD">
        <w:rPr>
          <w:rFonts w:ascii="Times New Roman" w:eastAsia="TimesNewRomanPSMT" w:hAnsi="Times New Roman" w:cs="Times New Roman"/>
          <w:color w:val="000000" w:themeColor="text1"/>
          <w:sz w:val="24"/>
          <w:szCs w:val="24"/>
        </w:rPr>
        <w:t>(</w:t>
      </w:r>
      <w:proofErr w:type="spellStart"/>
      <w:r w:rsidR="007A714F" w:rsidRPr="00C268CD">
        <w:rPr>
          <w:rFonts w:ascii="Times New Roman" w:eastAsia="TimesNewRomanPSMT" w:hAnsi="Times New Roman" w:cs="Times New Roman"/>
          <w:color w:val="000000" w:themeColor="text1"/>
          <w:sz w:val="24"/>
          <w:szCs w:val="24"/>
        </w:rPr>
        <w:t>Adelaja</w:t>
      </w:r>
      <w:proofErr w:type="spellEnd"/>
      <w:r w:rsidR="007A714F" w:rsidRPr="00C268CD">
        <w:rPr>
          <w:rFonts w:ascii="Times New Roman" w:eastAsia="TimesNewRomanPSMT" w:hAnsi="Times New Roman" w:cs="Times New Roman"/>
          <w:color w:val="000000" w:themeColor="text1"/>
          <w:sz w:val="24"/>
          <w:szCs w:val="24"/>
        </w:rPr>
        <w:t>, 2007</w:t>
      </w:r>
      <w:r>
        <w:rPr>
          <w:rFonts w:ascii="Times New Roman" w:eastAsia="TimesNewRomanPSMT" w:hAnsi="Times New Roman" w:cs="Times New Roman"/>
          <w:color w:val="000000" w:themeColor="text1"/>
          <w:sz w:val="24"/>
          <w:szCs w:val="24"/>
        </w:rPr>
        <w:t>). Though financing is not</w:t>
      </w:r>
      <w:r w:rsidR="007A714F" w:rsidRPr="00C268CD">
        <w:rPr>
          <w:rFonts w:ascii="Times New Roman" w:eastAsia="TimesNewRomanPSMT" w:hAnsi="Times New Roman" w:cs="Times New Roman"/>
          <w:color w:val="000000" w:themeColor="text1"/>
          <w:sz w:val="24"/>
          <w:szCs w:val="24"/>
        </w:rPr>
        <w:t xml:space="preserve"> </w:t>
      </w:r>
      <w:r>
        <w:rPr>
          <w:rFonts w:ascii="Times New Roman" w:eastAsia="TimesNewRomanPSMT" w:hAnsi="Times New Roman" w:cs="Times New Roman"/>
          <w:color w:val="000000" w:themeColor="text1"/>
          <w:sz w:val="24"/>
          <w:szCs w:val="24"/>
        </w:rPr>
        <w:t xml:space="preserve">the </w:t>
      </w:r>
      <w:r w:rsidR="007A714F" w:rsidRPr="00C268CD">
        <w:rPr>
          <w:rFonts w:ascii="Times New Roman" w:eastAsia="TimesNewRomanPSMT" w:hAnsi="Times New Roman" w:cs="Times New Roman"/>
          <w:color w:val="000000" w:themeColor="text1"/>
          <w:sz w:val="24"/>
          <w:szCs w:val="24"/>
        </w:rPr>
        <w:t>only</w:t>
      </w:r>
      <w:r>
        <w:rPr>
          <w:rFonts w:ascii="Times New Roman" w:eastAsia="TimesNewRomanPSMT" w:hAnsi="Times New Roman" w:cs="Times New Roman"/>
          <w:color w:val="000000" w:themeColor="text1"/>
          <w:sz w:val="24"/>
          <w:szCs w:val="24"/>
        </w:rPr>
        <w:t xml:space="preserve"> problem limiting SSEs development</w:t>
      </w:r>
      <w:r w:rsidR="007A714F" w:rsidRPr="00C268CD">
        <w:rPr>
          <w:rFonts w:ascii="Times New Roman" w:eastAsia="TimesNewRomanPSMT" w:hAnsi="Times New Roman" w:cs="Times New Roman"/>
          <w:color w:val="000000" w:themeColor="text1"/>
          <w:sz w:val="24"/>
          <w:szCs w:val="24"/>
        </w:rPr>
        <w:t xml:space="preserve">, </w:t>
      </w:r>
      <w:r>
        <w:rPr>
          <w:rFonts w:ascii="Times New Roman" w:eastAsia="TimesNewRomanPSMT" w:hAnsi="Times New Roman" w:cs="Times New Roman"/>
          <w:color w:val="000000" w:themeColor="text1"/>
          <w:sz w:val="24"/>
          <w:szCs w:val="24"/>
        </w:rPr>
        <w:t>but it is clearly</w:t>
      </w:r>
      <w:r w:rsidR="007A714F" w:rsidRPr="00C268CD">
        <w:rPr>
          <w:rFonts w:ascii="Times New Roman" w:eastAsia="TimesNewRomanPSMT" w:hAnsi="Times New Roman" w:cs="Times New Roman"/>
          <w:color w:val="000000" w:themeColor="text1"/>
          <w:sz w:val="24"/>
          <w:szCs w:val="24"/>
        </w:rPr>
        <w:t xml:space="preserve"> the most formidable. S</w:t>
      </w:r>
      <w:r w:rsidR="007A714F" w:rsidRPr="00C268CD">
        <w:rPr>
          <w:rFonts w:ascii="Times New Roman" w:hAnsi="Times New Roman" w:cs="Times New Roman"/>
          <w:color w:val="000000" w:themeColor="text1"/>
          <w:sz w:val="24"/>
          <w:szCs w:val="24"/>
        </w:rPr>
        <w:t xml:space="preserve">ome </w:t>
      </w:r>
      <w:r>
        <w:rPr>
          <w:rFonts w:ascii="Times New Roman" w:hAnsi="Times New Roman" w:cs="Times New Roman"/>
          <w:color w:val="000000" w:themeColor="text1"/>
          <w:sz w:val="24"/>
          <w:szCs w:val="24"/>
        </w:rPr>
        <w:t>of the SSEs are credit worthy in</w:t>
      </w:r>
      <w:r w:rsidR="007A714F" w:rsidRPr="00C268CD">
        <w:rPr>
          <w:rFonts w:ascii="Times New Roman" w:hAnsi="Times New Roman" w:cs="Times New Roman"/>
          <w:color w:val="000000" w:themeColor="text1"/>
          <w:sz w:val="24"/>
          <w:szCs w:val="24"/>
        </w:rPr>
        <w:t xml:space="preserve"> attracting loans from the deposit money banks, </w:t>
      </w:r>
      <w:r>
        <w:rPr>
          <w:rFonts w:ascii="Times New Roman" w:hAnsi="Times New Roman" w:cs="Times New Roman"/>
          <w:color w:val="000000" w:themeColor="text1"/>
          <w:sz w:val="24"/>
          <w:szCs w:val="24"/>
        </w:rPr>
        <w:t>but the high risk</w:t>
      </w:r>
      <w:r w:rsidR="007A714F" w:rsidRPr="00C268CD">
        <w:rPr>
          <w:rFonts w:ascii="Times New Roman" w:hAnsi="Times New Roman" w:cs="Times New Roman"/>
          <w:color w:val="000000" w:themeColor="text1"/>
          <w:sz w:val="24"/>
          <w:szCs w:val="24"/>
        </w:rPr>
        <w:t xml:space="preserve"> associat</w:t>
      </w:r>
      <w:r>
        <w:rPr>
          <w:rFonts w:ascii="Times New Roman" w:hAnsi="Times New Roman" w:cs="Times New Roman"/>
          <w:color w:val="000000" w:themeColor="text1"/>
          <w:sz w:val="24"/>
          <w:szCs w:val="24"/>
        </w:rPr>
        <w:t>ed with SSEs sub-sector usually serves as a major challenge. C</w:t>
      </w:r>
      <w:r w:rsidR="007A714F" w:rsidRPr="00C268CD">
        <w:rPr>
          <w:rFonts w:ascii="Times New Roman" w:hAnsi="Times New Roman" w:cs="Times New Roman"/>
          <w:color w:val="000000" w:themeColor="text1"/>
          <w:sz w:val="24"/>
          <w:szCs w:val="24"/>
        </w:rPr>
        <w:t xml:space="preserve">ollateral </w:t>
      </w:r>
      <w:r w:rsidR="00AA42AF">
        <w:rPr>
          <w:rFonts w:ascii="Times New Roman" w:hAnsi="Times New Roman" w:cs="Times New Roman"/>
          <w:color w:val="000000" w:themeColor="text1"/>
          <w:sz w:val="24"/>
          <w:szCs w:val="24"/>
        </w:rPr>
        <w:t xml:space="preserve">security </w:t>
      </w:r>
      <w:r w:rsidR="007A714F" w:rsidRPr="00C268CD">
        <w:rPr>
          <w:rFonts w:ascii="Times New Roman" w:hAnsi="Times New Roman" w:cs="Times New Roman"/>
          <w:color w:val="000000" w:themeColor="text1"/>
          <w:sz w:val="24"/>
          <w:szCs w:val="24"/>
        </w:rPr>
        <w:t>for loans continues to</w:t>
      </w:r>
      <w:r>
        <w:rPr>
          <w:rFonts w:ascii="Times New Roman" w:hAnsi="Times New Roman" w:cs="Times New Roman"/>
          <w:color w:val="000000" w:themeColor="text1"/>
          <w:sz w:val="24"/>
          <w:szCs w:val="24"/>
        </w:rPr>
        <w:t xml:space="preserve"> be serious issue as m</w:t>
      </w:r>
      <w:r w:rsidR="007A714F" w:rsidRPr="00C268CD">
        <w:rPr>
          <w:rFonts w:ascii="Times New Roman" w:hAnsi="Times New Roman" w:cs="Times New Roman"/>
          <w:color w:val="000000" w:themeColor="text1"/>
          <w:sz w:val="24"/>
          <w:szCs w:val="24"/>
        </w:rPr>
        <w:t xml:space="preserve">ost entrepreneurs of SSEs </w:t>
      </w:r>
      <w:r>
        <w:rPr>
          <w:rFonts w:ascii="Times New Roman" w:hAnsi="Times New Roman" w:cs="Times New Roman"/>
          <w:color w:val="000000" w:themeColor="text1"/>
          <w:sz w:val="24"/>
          <w:szCs w:val="24"/>
        </w:rPr>
        <w:t xml:space="preserve">do not </w:t>
      </w:r>
      <w:r w:rsidR="007A714F" w:rsidRPr="00C268CD">
        <w:rPr>
          <w:rFonts w:ascii="Times New Roman" w:hAnsi="Times New Roman" w:cs="Times New Roman"/>
          <w:color w:val="000000" w:themeColor="text1"/>
          <w:sz w:val="24"/>
          <w:szCs w:val="24"/>
        </w:rPr>
        <w:t>live in their own houses</w:t>
      </w:r>
      <w:r>
        <w:rPr>
          <w:rFonts w:ascii="Times New Roman" w:hAnsi="Times New Roman" w:cs="Times New Roman"/>
          <w:color w:val="000000" w:themeColor="text1"/>
          <w:sz w:val="24"/>
          <w:szCs w:val="24"/>
        </w:rPr>
        <w:t xml:space="preserve"> or </w:t>
      </w:r>
      <w:r w:rsidR="00AA42AF">
        <w:rPr>
          <w:rFonts w:ascii="Times New Roman" w:hAnsi="Times New Roman" w:cs="Times New Roman"/>
          <w:color w:val="000000" w:themeColor="text1"/>
          <w:sz w:val="24"/>
          <w:szCs w:val="24"/>
        </w:rPr>
        <w:t>are from</w:t>
      </w:r>
      <w:r w:rsidR="007A714F" w:rsidRPr="00C268CD">
        <w:rPr>
          <w:rFonts w:ascii="Times New Roman" w:hAnsi="Times New Roman" w:cs="Times New Roman"/>
          <w:color w:val="000000" w:themeColor="text1"/>
          <w:sz w:val="24"/>
          <w:szCs w:val="24"/>
        </w:rPr>
        <w:t xml:space="preserve"> rural c</w:t>
      </w:r>
      <w:r w:rsidR="00AA42AF">
        <w:rPr>
          <w:rFonts w:ascii="Times New Roman" w:hAnsi="Times New Roman" w:cs="Times New Roman"/>
          <w:color w:val="000000" w:themeColor="text1"/>
          <w:sz w:val="24"/>
          <w:szCs w:val="24"/>
        </w:rPr>
        <w:t>ommunities. Some even live in rented apartment</w:t>
      </w:r>
      <w:r w:rsidR="007A714F" w:rsidRPr="00C268CD">
        <w:rPr>
          <w:rFonts w:ascii="Times New Roman" w:hAnsi="Times New Roman" w:cs="Times New Roman"/>
          <w:color w:val="000000" w:themeColor="text1"/>
          <w:sz w:val="24"/>
          <w:szCs w:val="24"/>
        </w:rPr>
        <w:t>s in towns</w:t>
      </w:r>
      <w:r w:rsidR="00AA42AF">
        <w:rPr>
          <w:rFonts w:ascii="Times New Roman" w:hAnsi="Times New Roman" w:cs="Times New Roman"/>
          <w:color w:val="000000" w:themeColor="text1"/>
          <w:sz w:val="24"/>
          <w:szCs w:val="24"/>
        </w:rPr>
        <w:t xml:space="preserve">. Houses </w:t>
      </w:r>
      <w:r w:rsidR="007A714F" w:rsidRPr="00C268CD">
        <w:rPr>
          <w:rFonts w:ascii="Times New Roman" w:hAnsi="Times New Roman" w:cs="Times New Roman"/>
          <w:color w:val="000000" w:themeColor="text1"/>
          <w:sz w:val="24"/>
          <w:szCs w:val="24"/>
        </w:rPr>
        <w:t>in rural areas</w:t>
      </w:r>
      <w:r w:rsidR="00AA42AF">
        <w:rPr>
          <w:rFonts w:ascii="Times New Roman" w:hAnsi="Times New Roman" w:cs="Times New Roman"/>
          <w:color w:val="000000" w:themeColor="text1"/>
          <w:sz w:val="24"/>
          <w:szCs w:val="24"/>
        </w:rPr>
        <w:t xml:space="preserve"> and rented apartments are usually not considered</w:t>
      </w:r>
      <w:r w:rsidR="007A714F" w:rsidRPr="00C268CD">
        <w:rPr>
          <w:rFonts w:ascii="Times New Roman" w:hAnsi="Times New Roman" w:cs="Times New Roman"/>
          <w:color w:val="000000" w:themeColor="text1"/>
          <w:sz w:val="24"/>
          <w:szCs w:val="24"/>
        </w:rPr>
        <w:t xml:space="preserve"> for acceptance as collateral security (Iniodu &amp; Udomesiet, 2004). </w:t>
      </w:r>
    </w:p>
    <w:p w:rsidR="006E1CED" w:rsidRPr="00C268CD" w:rsidRDefault="006E1CED" w:rsidP="006E1CED">
      <w:pPr>
        <w:autoSpaceDE w:val="0"/>
        <w:autoSpaceDN w:val="0"/>
        <w:adjustRightInd w:val="0"/>
        <w:spacing w:after="0" w:line="240" w:lineRule="auto"/>
        <w:jc w:val="both"/>
        <w:rPr>
          <w:rFonts w:ascii="Times New Roman" w:hAnsi="Times New Roman" w:cs="Times New Roman"/>
          <w:color w:val="000000" w:themeColor="text1"/>
          <w:sz w:val="12"/>
          <w:szCs w:val="24"/>
        </w:rPr>
      </w:pPr>
    </w:p>
    <w:p w:rsidR="006E1CED" w:rsidRPr="00C268CD" w:rsidRDefault="007A714F"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lastRenderedPageBreak/>
        <w:t xml:space="preserve">It has </w:t>
      </w:r>
      <w:r w:rsidR="00AA42AF">
        <w:rPr>
          <w:rFonts w:ascii="Times New Roman" w:hAnsi="Times New Roman" w:cs="Times New Roman"/>
          <w:color w:val="000000" w:themeColor="text1"/>
          <w:sz w:val="24"/>
          <w:szCs w:val="24"/>
        </w:rPr>
        <w:t xml:space="preserve">equally </w:t>
      </w:r>
      <w:r w:rsidRPr="00C268CD">
        <w:rPr>
          <w:rFonts w:ascii="Times New Roman" w:hAnsi="Times New Roman" w:cs="Times New Roman"/>
          <w:color w:val="000000" w:themeColor="text1"/>
          <w:sz w:val="24"/>
          <w:szCs w:val="24"/>
        </w:rPr>
        <w:t>bee</w:t>
      </w:r>
      <w:r w:rsidR="00AA42AF">
        <w:rPr>
          <w:rFonts w:ascii="Times New Roman" w:hAnsi="Times New Roman" w:cs="Times New Roman"/>
          <w:color w:val="000000" w:themeColor="text1"/>
          <w:sz w:val="24"/>
          <w:szCs w:val="24"/>
        </w:rPr>
        <w:t xml:space="preserve">n established </w:t>
      </w:r>
      <w:r w:rsidRPr="00C268CD">
        <w:rPr>
          <w:rFonts w:ascii="Times New Roman" w:hAnsi="Times New Roman" w:cs="Times New Roman"/>
          <w:color w:val="000000" w:themeColor="text1"/>
          <w:sz w:val="24"/>
          <w:szCs w:val="24"/>
        </w:rPr>
        <w:t>that small busin</w:t>
      </w:r>
      <w:r w:rsidR="00AA42AF">
        <w:rPr>
          <w:rFonts w:ascii="Times New Roman" w:hAnsi="Times New Roman" w:cs="Times New Roman"/>
          <w:color w:val="000000" w:themeColor="text1"/>
          <w:sz w:val="24"/>
          <w:szCs w:val="24"/>
        </w:rPr>
        <w:t>esses are faced with the challenge</w:t>
      </w:r>
      <w:r w:rsidRPr="00C268CD">
        <w:rPr>
          <w:rFonts w:ascii="Times New Roman" w:hAnsi="Times New Roman" w:cs="Times New Roman"/>
          <w:color w:val="000000" w:themeColor="text1"/>
          <w:sz w:val="24"/>
          <w:szCs w:val="24"/>
        </w:rPr>
        <w:t xml:space="preserve"> of </w:t>
      </w:r>
      <w:r w:rsidR="00AA42AF">
        <w:rPr>
          <w:rFonts w:ascii="Times New Roman" w:hAnsi="Times New Roman" w:cs="Times New Roman"/>
          <w:color w:val="000000" w:themeColor="text1"/>
          <w:sz w:val="24"/>
          <w:szCs w:val="24"/>
        </w:rPr>
        <w:t xml:space="preserve">inadequate </w:t>
      </w:r>
      <w:r w:rsidRPr="00C268CD">
        <w:rPr>
          <w:rFonts w:ascii="Times New Roman" w:hAnsi="Times New Roman" w:cs="Times New Roman"/>
          <w:color w:val="000000" w:themeColor="text1"/>
          <w:sz w:val="24"/>
          <w:szCs w:val="24"/>
        </w:rPr>
        <w:t>funds (Peel &amp;</w:t>
      </w:r>
      <w:r>
        <w:rPr>
          <w:rFonts w:ascii="Times New Roman" w:hAnsi="Times New Roman" w:cs="Times New Roman"/>
          <w:color w:val="000000" w:themeColor="text1"/>
          <w:sz w:val="24"/>
          <w:szCs w:val="24"/>
        </w:rPr>
        <w:t xml:space="preserve"> Wilson, 1996)</w:t>
      </w:r>
      <w:r w:rsidRPr="00C268CD">
        <w:rPr>
          <w:rFonts w:ascii="Times New Roman" w:hAnsi="Times New Roman" w:cs="Times New Roman"/>
          <w:color w:val="000000" w:themeColor="text1"/>
          <w:sz w:val="24"/>
          <w:szCs w:val="24"/>
        </w:rPr>
        <w:t>. Holmes</w:t>
      </w:r>
      <w:r>
        <w:rPr>
          <w:rFonts w:ascii="Times New Roman" w:hAnsi="Times New Roman" w:cs="Times New Roman"/>
          <w:color w:val="000000" w:themeColor="text1"/>
          <w:sz w:val="24"/>
          <w:szCs w:val="24"/>
        </w:rPr>
        <w:t>,</w:t>
      </w:r>
      <w:r w:rsidRPr="00C268C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Dunston and </w:t>
      </w:r>
      <w:r w:rsidR="00AA42AF">
        <w:rPr>
          <w:rFonts w:ascii="Times New Roman" w:hAnsi="Times New Roman" w:cs="Times New Roman"/>
          <w:color w:val="000000" w:themeColor="text1"/>
          <w:sz w:val="24"/>
          <w:szCs w:val="24"/>
        </w:rPr>
        <w:t>Dwyer (1994), posted</w:t>
      </w:r>
      <w:r w:rsidRPr="00C268CD">
        <w:rPr>
          <w:rFonts w:ascii="Times New Roman" w:hAnsi="Times New Roman" w:cs="Times New Roman"/>
          <w:color w:val="000000" w:themeColor="text1"/>
          <w:sz w:val="24"/>
          <w:szCs w:val="24"/>
        </w:rPr>
        <w:t xml:space="preserve"> that they have limited de</w:t>
      </w:r>
      <w:r w:rsidR="00AA42AF">
        <w:rPr>
          <w:rFonts w:ascii="Times New Roman" w:hAnsi="Times New Roman" w:cs="Times New Roman"/>
          <w:color w:val="000000" w:themeColor="text1"/>
          <w:sz w:val="24"/>
          <w:szCs w:val="24"/>
        </w:rPr>
        <w:t xml:space="preserve">bt funding opportunities. Lack of access to </w:t>
      </w:r>
      <w:r w:rsidRPr="00C268CD">
        <w:rPr>
          <w:rFonts w:ascii="Times New Roman" w:hAnsi="Times New Roman" w:cs="Times New Roman"/>
          <w:color w:val="000000" w:themeColor="text1"/>
          <w:sz w:val="24"/>
          <w:szCs w:val="24"/>
        </w:rPr>
        <w:t>credit from formal f</w:t>
      </w:r>
      <w:r w:rsidR="00AA42AF">
        <w:rPr>
          <w:rFonts w:ascii="Times New Roman" w:hAnsi="Times New Roman" w:cs="Times New Roman"/>
          <w:color w:val="000000" w:themeColor="text1"/>
          <w:sz w:val="24"/>
          <w:szCs w:val="24"/>
        </w:rPr>
        <w:t>inancial institutions is considered to make</w:t>
      </w:r>
      <w:r w:rsidRPr="00C268CD">
        <w:rPr>
          <w:rFonts w:ascii="Times New Roman" w:hAnsi="Times New Roman" w:cs="Times New Roman"/>
          <w:color w:val="000000" w:themeColor="text1"/>
          <w:sz w:val="24"/>
          <w:szCs w:val="24"/>
        </w:rPr>
        <w:t xml:space="preserve"> SSEs to </w:t>
      </w:r>
      <w:r w:rsidR="00AA42AF">
        <w:rPr>
          <w:rFonts w:ascii="Times New Roman" w:hAnsi="Times New Roman" w:cs="Times New Roman"/>
          <w:color w:val="000000" w:themeColor="text1"/>
          <w:sz w:val="24"/>
          <w:szCs w:val="24"/>
        </w:rPr>
        <w:t xml:space="preserve">patronize </w:t>
      </w:r>
      <w:r w:rsidRPr="00C268CD">
        <w:rPr>
          <w:rFonts w:ascii="Times New Roman" w:hAnsi="Times New Roman" w:cs="Times New Roman"/>
          <w:color w:val="000000" w:themeColor="text1"/>
          <w:sz w:val="24"/>
          <w:szCs w:val="24"/>
        </w:rPr>
        <w:t>high interest chargin</w:t>
      </w:r>
      <w:r w:rsidR="00AA42AF">
        <w:rPr>
          <w:rFonts w:ascii="Times New Roman" w:hAnsi="Times New Roman" w:cs="Times New Roman"/>
          <w:color w:val="000000" w:themeColor="text1"/>
          <w:sz w:val="24"/>
          <w:szCs w:val="24"/>
        </w:rPr>
        <w:t xml:space="preserve">g money lenders which </w:t>
      </w:r>
      <w:r w:rsidRPr="00C268CD">
        <w:rPr>
          <w:rFonts w:ascii="Times New Roman" w:hAnsi="Times New Roman" w:cs="Times New Roman"/>
          <w:color w:val="000000" w:themeColor="text1"/>
          <w:sz w:val="24"/>
          <w:szCs w:val="24"/>
        </w:rPr>
        <w:t>hinders their growth and deve</w:t>
      </w:r>
      <w:r w:rsidR="00AA42AF">
        <w:rPr>
          <w:rFonts w:ascii="Times New Roman" w:hAnsi="Times New Roman" w:cs="Times New Roman"/>
          <w:color w:val="000000" w:themeColor="text1"/>
          <w:sz w:val="24"/>
          <w:szCs w:val="24"/>
        </w:rPr>
        <w:t xml:space="preserve">lopment. The banks are generally unwilling to lend money to SSEs </w:t>
      </w:r>
      <w:r w:rsidRPr="00C268CD">
        <w:rPr>
          <w:rFonts w:ascii="Times New Roman" w:hAnsi="Times New Roman" w:cs="Times New Roman"/>
          <w:color w:val="000000" w:themeColor="text1"/>
          <w:sz w:val="24"/>
          <w:szCs w:val="24"/>
        </w:rPr>
        <w:t>because they believed that lending to them is not commercially via</w:t>
      </w:r>
      <w:r w:rsidR="00AA42AF">
        <w:rPr>
          <w:rFonts w:ascii="Times New Roman" w:hAnsi="Times New Roman" w:cs="Times New Roman"/>
          <w:color w:val="000000" w:themeColor="text1"/>
          <w:sz w:val="24"/>
          <w:szCs w:val="24"/>
        </w:rPr>
        <w:t>ble (Odife, 2002). The Bank equally considered</w:t>
      </w:r>
      <w:r w:rsidRPr="00C268CD">
        <w:rPr>
          <w:rFonts w:ascii="Times New Roman" w:hAnsi="Times New Roman" w:cs="Times New Roman"/>
          <w:color w:val="000000" w:themeColor="text1"/>
          <w:sz w:val="24"/>
          <w:szCs w:val="24"/>
        </w:rPr>
        <w:t xml:space="preserve"> lending to SSEs as a high risk and unprofita</w:t>
      </w:r>
      <w:r w:rsidR="002C33C3">
        <w:rPr>
          <w:rFonts w:ascii="Times New Roman" w:hAnsi="Times New Roman" w:cs="Times New Roman"/>
          <w:color w:val="000000" w:themeColor="text1"/>
          <w:sz w:val="24"/>
          <w:szCs w:val="24"/>
        </w:rPr>
        <w:t>ble business owing to unavailability of true and reliable data on the financial situation</w:t>
      </w:r>
      <w:r w:rsidRPr="00C268CD">
        <w:rPr>
          <w:rFonts w:ascii="Times New Roman" w:hAnsi="Times New Roman" w:cs="Times New Roman"/>
          <w:color w:val="000000" w:themeColor="text1"/>
          <w:sz w:val="24"/>
          <w:szCs w:val="24"/>
        </w:rPr>
        <w:t xml:space="preserve"> an</w:t>
      </w:r>
      <w:r w:rsidR="002C33C3">
        <w:rPr>
          <w:rFonts w:ascii="Times New Roman" w:hAnsi="Times New Roman" w:cs="Times New Roman"/>
          <w:color w:val="000000" w:themeColor="text1"/>
          <w:sz w:val="24"/>
          <w:szCs w:val="24"/>
        </w:rPr>
        <w:t>d performance of the businesses. Akabueze (2002) stipulated that the continuous decline</w:t>
      </w:r>
      <w:r w:rsidRPr="00C268CD">
        <w:rPr>
          <w:rFonts w:ascii="Times New Roman" w:hAnsi="Times New Roman" w:cs="Times New Roman"/>
          <w:color w:val="000000" w:themeColor="text1"/>
          <w:sz w:val="24"/>
          <w:szCs w:val="24"/>
        </w:rPr>
        <w:t xml:space="preserve"> in DMBs</w:t>
      </w:r>
      <w:r w:rsidR="002C33C3">
        <w:rPr>
          <w:rFonts w:ascii="Times New Roman" w:hAnsi="Times New Roman" w:cs="Times New Roman"/>
          <w:color w:val="000000" w:themeColor="text1"/>
          <w:sz w:val="24"/>
          <w:szCs w:val="24"/>
        </w:rPr>
        <w:t xml:space="preserve"> loans to SSEs can be credited</w:t>
      </w:r>
      <w:r w:rsidRPr="00C268CD">
        <w:rPr>
          <w:rFonts w:ascii="Times New Roman" w:hAnsi="Times New Roman" w:cs="Times New Roman"/>
          <w:color w:val="000000" w:themeColor="text1"/>
          <w:sz w:val="24"/>
          <w:szCs w:val="24"/>
        </w:rPr>
        <w:t xml:space="preserve"> to lack of collateral from the SSEs to secure the </w:t>
      </w:r>
      <w:r w:rsidR="002C33C3">
        <w:rPr>
          <w:rFonts w:ascii="Times New Roman" w:hAnsi="Times New Roman" w:cs="Times New Roman"/>
          <w:color w:val="000000" w:themeColor="text1"/>
          <w:sz w:val="24"/>
          <w:szCs w:val="24"/>
        </w:rPr>
        <w:t xml:space="preserve">required </w:t>
      </w:r>
      <w:r w:rsidRPr="00C268CD">
        <w:rPr>
          <w:rFonts w:ascii="Times New Roman" w:hAnsi="Times New Roman" w:cs="Times New Roman"/>
          <w:color w:val="000000" w:themeColor="text1"/>
          <w:sz w:val="24"/>
          <w:szCs w:val="24"/>
        </w:rPr>
        <w:t>loans and the high lending rates from the banks.</w:t>
      </w:r>
    </w:p>
    <w:p w:rsidR="006E1CED" w:rsidRPr="00C268CD" w:rsidRDefault="006E1CED" w:rsidP="006E1CED">
      <w:pPr>
        <w:autoSpaceDE w:val="0"/>
        <w:autoSpaceDN w:val="0"/>
        <w:adjustRightInd w:val="0"/>
        <w:spacing w:after="0" w:line="240" w:lineRule="auto"/>
        <w:jc w:val="both"/>
        <w:rPr>
          <w:rFonts w:ascii="Times New Roman" w:hAnsi="Times New Roman" w:cs="Times New Roman"/>
          <w:color w:val="000000" w:themeColor="text1"/>
          <w:sz w:val="12"/>
          <w:szCs w:val="24"/>
        </w:rPr>
      </w:pPr>
    </w:p>
    <w:p w:rsidR="006E1CED" w:rsidRPr="00C268CD" w:rsidRDefault="007A714F"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Ona</w:t>
      </w:r>
      <w:r w:rsidRPr="00C268CD">
        <w:rPr>
          <w:rFonts w:ascii="Times New Roman" w:hAnsi="Times New Roman" w:cs="Times New Roman"/>
          <w:color w:val="000000" w:themeColor="text1"/>
          <w:sz w:val="24"/>
          <w:szCs w:val="24"/>
        </w:rPr>
        <w:t>koya, Fasan</w:t>
      </w:r>
      <w:r w:rsidR="002C33C3">
        <w:rPr>
          <w:rFonts w:ascii="Times New Roman" w:hAnsi="Times New Roman" w:cs="Times New Roman"/>
          <w:color w:val="000000" w:themeColor="text1"/>
          <w:sz w:val="24"/>
          <w:szCs w:val="24"/>
        </w:rPr>
        <w:t>ya and Abdulrahman (2013) stated</w:t>
      </w:r>
      <w:r w:rsidRPr="00C268CD">
        <w:rPr>
          <w:rFonts w:ascii="Times New Roman" w:hAnsi="Times New Roman" w:cs="Times New Roman"/>
          <w:color w:val="000000" w:themeColor="text1"/>
          <w:sz w:val="24"/>
          <w:szCs w:val="24"/>
        </w:rPr>
        <w:t xml:space="preserve"> that loan </w:t>
      </w:r>
      <w:r w:rsidR="002C33C3">
        <w:rPr>
          <w:rFonts w:ascii="Times New Roman" w:hAnsi="Times New Roman" w:cs="Times New Roman"/>
          <w:color w:val="000000" w:themeColor="text1"/>
          <w:sz w:val="24"/>
          <w:szCs w:val="24"/>
        </w:rPr>
        <w:t xml:space="preserve">facility </w:t>
      </w:r>
      <w:r w:rsidRPr="00C268CD">
        <w:rPr>
          <w:rFonts w:ascii="Times New Roman" w:hAnsi="Times New Roman" w:cs="Times New Roman"/>
          <w:color w:val="000000" w:themeColor="text1"/>
          <w:sz w:val="24"/>
          <w:szCs w:val="24"/>
        </w:rPr>
        <w:t>to small scale entrepreneurs have a positive impact on the economic performance while interest rate has a negative impact on econo</w:t>
      </w:r>
      <w:r w:rsidR="002C33C3">
        <w:rPr>
          <w:rFonts w:ascii="Times New Roman" w:hAnsi="Times New Roman" w:cs="Times New Roman"/>
          <w:color w:val="000000" w:themeColor="text1"/>
          <w:sz w:val="24"/>
          <w:szCs w:val="24"/>
        </w:rPr>
        <w:t>mic growth. He further argued that the worst problem facing</w:t>
      </w:r>
      <w:r w:rsidRPr="00C268CD">
        <w:rPr>
          <w:rFonts w:ascii="Times New Roman" w:hAnsi="Times New Roman" w:cs="Times New Roman"/>
          <w:color w:val="000000" w:themeColor="text1"/>
          <w:sz w:val="24"/>
          <w:szCs w:val="24"/>
        </w:rPr>
        <w:t xml:space="preserve"> SSEs in Nigeria is managerial capacity. Access to</w:t>
      </w:r>
      <w:r w:rsidR="002C33C3">
        <w:rPr>
          <w:rFonts w:ascii="Times New Roman" w:hAnsi="Times New Roman" w:cs="Times New Roman"/>
          <w:color w:val="000000" w:themeColor="text1"/>
          <w:sz w:val="24"/>
          <w:szCs w:val="24"/>
        </w:rPr>
        <w:t xml:space="preserve"> finance is important</w:t>
      </w:r>
      <w:r w:rsidRPr="00C268CD">
        <w:rPr>
          <w:rFonts w:ascii="Times New Roman" w:hAnsi="Times New Roman" w:cs="Times New Roman"/>
          <w:color w:val="000000" w:themeColor="text1"/>
          <w:sz w:val="24"/>
          <w:szCs w:val="24"/>
        </w:rPr>
        <w:t xml:space="preserve"> but </w:t>
      </w:r>
      <w:r w:rsidR="002C33C3">
        <w:rPr>
          <w:rFonts w:ascii="Times New Roman" w:hAnsi="Times New Roman" w:cs="Times New Roman"/>
          <w:color w:val="000000" w:themeColor="text1"/>
          <w:sz w:val="24"/>
          <w:szCs w:val="24"/>
        </w:rPr>
        <w:t xml:space="preserve">it is not </w:t>
      </w:r>
      <w:r w:rsidRPr="00C268CD">
        <w:rPr>
          <w:rFonts w:ascii="Times New Roman" w:hAnsi="Times New Roman" w:cs="Times New Roman"/>
          <w:color w:val="000000" w:themeColor="text1"/>
          <w:sz w:val="24"/>
          <w:szCs w:val="24"/>
        </w:rPr>
        <w:t>suf</w:t>
      </w:r>
      <w:r w:rsidR="002C33C3">
        <w:rPr>
          <w:rFonts w:ascii="Times New Roman" w:hAnsi="Times New Roman" w:cs="Times New Roman"/>
          <w:color w:val="000000" w:themeColor="text1"/>
          <w:sz w:val="24"/>
          <w:szCs w:val="24"/>
        </w:rPr>
        <w:t>ficient condition to ensure</w:t>
      </w:r>
      <w:r w:rsidRPr="00C268CD">
        <w:rPr>
          <w:rFonts w:ascii="Times New Roman" w:hAnsi="Times New Roman" w:cs="Times New Roman"/>
          <w:color w:val="000000" w:themeColor="text1"/>
          <w:sz w:val="24"/>
          <w:szCs w:val="24"/>
        </w:rPr>
        <w:t xml:space="preserve"> entrepreneurial development. </w:t>
      </w:r>
      <w:proofErr w:type="spellStart"/>
      <w:r w:rsidRPr="00C268CD">
        <w:rPr>
          <w:rFonts w:ascii="Times New Roman" w:hAnsi="Times New Roman" w:cs="Times New Roman"/>
          <w:color w:val="000000" w:themeColor="text1"/>
          <w:sz w:val="24"/>
          <w:szCs w:val="24"/>
        </w:rPr>
        <w:t>Oluk</w:t>
      </w:r>
      <w:r w:rsidR="002C33C3">
        <w:rPr>
          <w:rFonts w:ascii="Times New Roman" w:hAnsi="Times New Roman" w:cs="Times New Roman"/>
          <w:color w:val="000000" w:themeColor="text1"/>
          <w:sz w:val="24"/>
          <w:szCs w:val="24"/>
        </w:rPr>
        <w:t>ayode</w:t>
      </w:r>
      <w:proofErr w:type="spellEnd"/>
      <w:r w:rsidR="002C33C3">
        <w:rPr>
          <w:rFonts w:ascii="Times New Roman" w:hAnsi="Times New Roman" w:cs="Times New Roman"/>
          <w:color w:val="000000" w:themeColor="text1"/>
          <w:sz w:val="24"/>
          <w:szCs w:val="24"/>
        </w:rPr>
        <w:t xml:space="preserve"> and </w:t>
      </w:r>
      <w:proofErr w:type="spellStart"/>
      <w:r w:rsidR="002C33C3">
        <w:rPr>
          <w:rFonts w:ascii="Times New Roman" w:hAnsi="Times New Roman" w:cs="Times New Roman"/>
          <w:color w:val="000000" w:themeColor="text1"/>
          <w:sz w:val="24"/>
          <w:szCs w:val="24"/>
        </w:rPr>
        <w:t>Somoye</w:t>
      </w:r>
      <w:proofErr w:type="spellEnd"/>
      <w:r w:rsidR="002C33C3">
        <w:rPr>
          <w:rFonts w:ascii="Times New Roman" w:hAnsi="Times New Roman" w:cs="Times New Roman"/>
          <w:color w:val="000000" w:themeColor="text1"/>
          <w:sz w:val="24"/>
          <w:szCs w:val="24"/>
        </w:rPr>
        <w:t xml:space="preserve"> (2013) argued</w:t>
      </w:r>
      <w:r w:rsidRPr="00C268CD">
        <w:rPr>
          <w:rFonts w:ascii="Times New Roman" w:hAnsi="Times New Roman" w:cs="Times New Roman"/>
          <w:color w:val="000000" w:themeColor="text1"/>
          <w:sz w:val="24"/>
          <w:szCs w:val="24"/>
        </w:rPr>
        <w:t xml:space="preserve"> that the finance, interest rate, real gross domestic product, unemployment and industrial productivity are significant to entrepreneurship </w:t>
      </w:r>
      <w:r w:rsidR="002C33C3">
        <w:rPr>
          <w:rFonts w:ascii="Times New Roman" w:hAnsi="Times New Roman" w:cs="Times New Roman"/>
          <w:color w:val="000000" w:themeColor="text1"/>
          <w:sz w:val="24"/>
          <w:szCs w:val="24"/>
        </w:rPr>
        <w:t xml:space="preserve">development </w:t>
      </w:r>
      <w:r w:rsidRPr="00C268CD">
        <w:rPr>
          <w:rFonts w:ascii="Times New Roman" w:hAnsi="Times New Roman" w:cs="Times New Roman"/>
          <w:color w:val="000000" w:themeColor="text1"/>
          <w:sz w:val="24"/>
          <w:szCs w:val="24"/>
        </w:rPr>
        <w:t>in Nige</w:t>
      </w:r>
      <w:r w:rsidR="002C33C3">
        <w:rPr>
          <w:rFonts w:ascii="Times New Roman" w:hAnsi="Times New Roman" w:cs="Times New Roman"/>
          <w:color w:val="000000" w:themeColor="text1"/>
          <w:sz w:val="24"/>
          <w:szCs w:val="24"/>
        </w:rPr>
        <w:t>ria. Also, Afolabi (2013) asserted</w:t>
      </w:r>
      <w:r w:rsidRPr="00C268CD">
        <w:rPr>
          <w:rFonts w:ascii="Times New Roman" w:hAnsi="Times New Roman" w:cs="Times New Roman"/>
          <w:color w:val="000000" w:themeColor="text1"/>
          <w:sz w:val="24"/>
          <w:szCs w:val="24"/>
        </w:rPr>
        <w:t xml:space="preserve"> that SSEs output</w:t>
      </w:r>
      <w:r w:rsidR="002C33C3">
        <w:rPr>
          <w:rFonts w:ascii="Times New Roman" w:hAnsi="Times New Roman" w:cs="Times New Roman"/>
          <w:color w:val="000000" w:themeColor="text1"/>
          <w:sz w:val="24"/>
          <w:szCs w:val="24"/>
        </w:rPr>
        <w:t>s</w:t>
      </w:r>
      <w:r w:rsidRPr="00C268CD">
        <w:rPr>
          <w:rFonts w:ascii="Times New Roman" w:hAnsi="Times New Roman" w:cs="Times New Roman"/>
          <w:color w:val="000000" w:themeColor="text1"/>
          <w:sz w:val="24"/>
          <w:szCs w:val="24"/>
        </w:rPr>
        <w:t xml:space="preserve"> proxy by wholesale</w:t>
      </w:r>
      <w:r w:rsidR="002C33C3">
        <w:rPr>
          <w:rFonts w:ascii="Times New Roman" w:hAnsi="Times New Roman" w:cs="Times New Roman"/>
          <w:color w:val="000000" w:themeColor="text1"/>
          <w:sz w:val="24"/>
          <w:szCs w:val="24"/>
        </w:rPr>
        <w:t>s</w:t>
      </w:r>
      <w:r w:rsidRPr="00C268CD">
        <w:rPr>
          <w:rFonts w:ascii="Times New Roman" w:hAnsi="Times New Roman" w:cs="Times New Roman"/>
          <w:color w:val="000000" w:themeColor="text1"/>
          <w:sz w:val="24"/>
          <w:szCs w:val="24"/>
        </w:rPr>
        <w:t xml:space="preserve"> and retail</w:t>
      </w:r>
      <w:r w:rsidR="002C33C3">
        <w:rPr>
          <w:rFonts w:ascii="Times New Roman" w:hAnsi="Times New Roman" w:cs="Times New Roman"/>
          <w:color w:val="000000" w:themeColor="text1"/>
          <w:sz w:val="24"/>
          <w:szCs w:val="24"/>
        </w:rPr>
        <w:t>s</w:t>
      </w:r>
      <w:r w:rsidRPr="00C268CD">
        <w:rPr>
          <w:rFonts w:ascii="Times New Roman" w:hAnsi="Times New Roman" w:cs="Times New Roman"/>
          <w:color w:val="000000" w:themeColor="text1"/>
          <w:sz w:val="24"/>
          <w:szCs w:val="24"/>
        </w:rPr>
        <w:t xml:space="preserve"> trade output</w:t>
      </w:r>
      <w:r w:rsidR="002C33C3">
        <w:rPr>
          <w:rFonts w:ascii="Times New Roman" w:hAnsi="Times New Roman" w:cs="Times New Roman"/>
          <w:color w:val="000000" w:themeColor="text1"/>
          <w:sz w:val="24"/>
          <w:szCs w:val="24"/>
        </w:rPr>
        <w:t>s</w:t>
      </w:r>
      <w:r w:rsidRPr="00C268CD">
        <w:rPr>
          <w:rFonts w:ascii="Times New Roman" w:hAnsi="Times New Roman" w:cs="Times New Roman"/>
          <w:color w:val="000000" w:themeColor="text1"/>
          <w:sz w:val="24"/>
          <w:szCs w:val="24"/>
        </w:rPr>
        <w:t xml:space="preserve"> as a component of the gross domestic product and commer</w:t>
      </w:r>
      <w:r w:rsidR="002C33C3">
        <w:rPr>
          <w:rFonts w:ascii="Times New Roman" w:hAnsi="Times New Roman" w:cs="Times New Roman"/>
          <w:color w:val="000000" w:themeColor="text1"/>
          <w:sz w:val="24"/>
          <w:szCs w:val="24"/>
        </w:rPr>
        <w:t>cial banks’ credit to SSEs pose</w:t>
      </w:r>
      <w:r w:rsidRPr="00C268CD">
        <w:rPr>
          <w:rFonts w:ascii="Times New Roman" w:hAnsi="Times New Roman" w:cs="Times New Roman"/>
          <w:color w:val="000000" w:themeColor="text1"/>
          <w:sz w:val="24"/>
          <w:szCs w:val="24"/>
        </w:rPr>
        <w:t xml:space="preserve"> a positive and significant impact on economic development.</w:t>
      </w:r>
    </w:p>
    <w:p w:rsidR="006E1CED" w:rsidRPr="00C268CD" w:rsidRDefault="006E1CED" w:rsidP="006E1CED">
      <w:pPr>
        <w:autoSpaceDE w:val="0"/>
        <w:autoSpaceDN w:val="0"/>
        <w:adjustRightInd w:val="0"/>
        <w:spacing w:after="0" w:line="240" w:lineRule="auto"/>
        <w:jc w:val="both"/>
        <w:rPr>
          <w:rFonts w:ascii="Times New Roman" w:hAnsi="Times New Roman" w:cs="Times New Roman"/>
          <w:color w:val="000000" w:themeColor="text1"/>
          <w:sz w:val="12"/>
          <w:szCs w:val="24"/>
        </w:rPr>
      </w:pPr>
    </w:p>
    <w:p w:rsidR="006E1CED" w:rsidRPr="00C268CD" w:rsidRDefault="00DC0F99"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Puglielli (1996) submitted</w:t>
      </w:r>
      <w:r w:rsidR="007A714F" w:rsidRPr="00C268CD">
        <w:rPr>
          <w:rFonts w:ascii="Times New Roman" w:hAnsi="Times New Roman" w:cs="Times New Roman"/>
          <w:color w:val="000000" w:themeColor="text1"/>
          <w:sz w:val="24"/>
          <w:szCs w:val="24"/>
        </w:rPr>
        <w:t xml:space="preserve"> that sm</w:t>
      </w:r>
      <w:r>
        <w:rPr>
          <w:rFonts w:ascii="Times New Roman" w:hAnsi="Times New Roman" w:cs="Times New Roman"/>
          <w:color w:val="000000" w:themeColor="text1"/>
          <w:sz w:val="24"/>
          <w:szCs w:val="24"/>
        </w:rPr>
        <w:t xml:space="preserve">all businesses take </w:t>
      </w:r>
      <w:r w:rsidR="007A714F" w:rsidRPr="00C268CD">
        <w:rPr>
          <w:rFonts w:ascii="Times New Roman" w:hAnsi="Times New Roman" w:cs="Times New Roman"/>
          <w:color w:val="000000" w:themeColor="text1"/>
          <w:sz w:val="24"/>
          <w:szCs w:val="24"/>
        </w:rPr>
        <w:t>more risk</w:t>
      </w:r>
      <w:r>
        <w:rPr>
          <w:rFonts w:ascii="Times New Roman" w:hAnsi="Times New Roman" w:cs="Times New Roman"/>
          <w:color w:val="000000" w:themeColor="text1"/>
          <w:sz w:val="24"/>
          <w:szCs w:val="24"/>
        </w:rPr>
        <w:t>s</w:t>
      </w:r>
      <w:r w:rsidR="007A714F" w:rsidRPr="00C268CD">
        <w:rPr>
          <w:rFonts w:ascii="Times New Roman" w:hAnsi="Times New Roman" w:cs="Times New Roman"/>
          <w:color w:val="000000" w:themeColor="text1"/>
          <w:sz w:val="24"/>
          <w:szCs w:val="24"/>
        </w:rPr>
        <w:t xml:space="preserve"> than larger enterprises and usually have little</w:t>
      </w:r>
      <w:r>
        <w:rPr>
          <w:rFonts w:ascii="Times New Roman" w:hAnsi="Times New Roman" w:cs="Times New Roman"/>
          <w:color w:val="000000" w:themeColor="text1"/>
          <w:sz w:val="24"/>
          <w:szCs w:val="24"/>
        </w:rPr>
        <w:t xml:space="preserve"> or no</w:t>
      </w:r>
      <w:r w:rsidR="007A714F" w:rsidRPr="00C268CD">
        <w:rPr>
          <w:rFonts w:ascii="Times New Roman" w:hAnsi="Times New Roman" w:cs="Times New Roman"/>
          <w:color w:val="000000" w:themeColor="text1"/>
          <w:sz w:val="24"/>
          <w:szCs w:val="24"/>
        </w:rPr>
        <w:t xml:space="preserve"> collateral, thus standard credit sources like deposit money banks are customa</w:t>
      </w:r>
      <w:r>
        <w:rPr>
          <w:rFonts w:ascii="Times New Roman" w:hAnsi="Times New Roman" w:cs="Times New Roman"/>
          <w:color w:val="000000" w:themeColor="text1"/>
          <w:sz w:val="24"/>
          <w:szCs w:val="24"/>
        </w:rPr>
        <w:t>rily inaccessible to them</w:t>
      </w:r>
      <w:r w:rsidR="007A714F" w:rsidRPr="00C268CD">
        <w:rPr>
          <w:rFonts w:ascii="Times New Roman" w:hAnsi="Times New Roman" w:cs="Times New Roman"/>
          <w:color w:val="000000" w:themeColor="text1"/>
          <w:sz w:val="24"/>
          <w:szCs w:val="24"/>
        </w:rPr>
        <w:t xml:space="preserve"> in a form conducive for effi</w:t>
      </w:r>
      <w:r>
        <w:rPr>
          <w:rFonts w:ascii="Times New Roman" w:hAnsi="Times New Roman" w:cs="Times New Roman"/>
          <w:color w:val="000000" w:themeColor="text1"/>
          <w:sz w:val="24"/>
          <w:szCs w:val="24"/>
        </w:rPr>
        <w:t xml:space="preserve">cient productive investment, </w:t>
      </w:r>
      <w:r w:rsidR="007A714F" w:rsidRPr="00C268CD">
        <w:rPr>
          <w:rFonts w:ascii="Times New Roman" w:hAnsi="Times New Roman" w:cs="Times New Roman"/>
          <w:color w:val="000000" w:themeColor="text1"/>
          <w:sz w:val="24"/>
          <w:szCs w:val="24"/>
        </w:rPr>
        <w:t>worse</w:t>
      </w:r>
      <w:r>
        <w:rPr>
          <w:rFonts w:ascii="Times New Roman" w:hAnsi="Times New Roman" w:cs="Times New Roman"/>
          <w:color w:val="000000" w:themeColor="text1"/>
          <w:sz w:val="24"/>
          <w:szCs w:val="24"/>
        </w:rPr>
        <w:t xml:space="preserve"> still</w:t>
      </w:r>
      <w:r w:rsidR="007A714F" w:rsidRPr="00C268CD">
        <w:rPr>
          <w:rFonts w:ascii="Times New Roman" w:hAnsi="Times New Roman" w:cs="Times New Roman"/>
          <w:color w:val="000000" w:themeColor="text1"/>
          <w:sz w:val="24"/>
          <w:szCs w:val="24"/>
        </w:rPr>
        <w:t>, credit is unavailable altogether. He concludes that the capital starvation of small industries is an economic development tragedy.</w:t>
      </w:r>
    </w:p>
    <w:p w:rsidR="006E1CED" w:rsidRPr="00C268CD" w:rsidRDefault="006E1CED" w:rsidP="006E1CED">
      <w:pPr>
        <w:autoSpaceDE w:val="0"/>
        <w:autoSpaceDN w:val="0"/>
        <w:adjustRightInd w:val="0"/>
        <w:spacing w:after="0" w:line="240" w:lineRule="auto"/>
        <w:jc w:val="both"/>
        <w:rPr>
          <w:rFonts w:ascii="Times New Roman" w:hAnsi="Times New Roman" w:cs="Times New Roman"/>
          <w:color w:val="000000" w:themeColor="text1"/>
          <w:sz w:val="12"/>
          <w:szCs w:val="24"/>
        </w:rPr>
      </w:pPr>
    </w:p>
    <w:p w:rsidR="006E1CED" w:rsidRPr="00C268CD" w:rsidRDefault="007A714F" w:rsidP="006E1CED">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C268CD">
        <w:rPr>
          <w:rFonts w:ascii="Times New Roman" w:hAnsi="Times New Roman" w:cs="Times New Roman"/>
          <w:b/>
          <w:color w:val="000000" w:themeColor="text1"/>
          <w:sz w:val="24"/>
          <w:szCs w:val="24"/>
        </w:rPr>
        <w:t xml:space="preserve">2.2 Theory </w:t>
      </w:r>
      <w:r w:rsidR="00C53A78">
        <w:rPr>
          <w:rFonts w:ascii="Times New Roman" w:hAnsi="Times New Roman" w:cs="Times New Roman"/>
          <w:b/>
          <w:color w:val="000000" w:themeColor="text1"/>
          <w:sz w:val="24"/>
          <w:szCs w:val="24"/>
        </w:rPr>
        <w:t>Relevant to the Study</w:t>
      </w:r>
    </w:p>
    <w:p w:rsidR="006E1CED" w:rsidRPr="00C268CD" w:rsidRDefault="00DC0F99"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theory that is suitable for</w:t>
      </w:r>
      <w:r w:rsidR="007A714F" w:rsidRPr="00C268CD">
        <w:rPr>
          <w:rFonts w:ascii="Times New Roman" w:hAnsi="Times New Roman" w:cs="Times New Roman"/>
          <w:color w:val="000000" w:themeColor="text1"/>
          <w:sz w:val="24"/>
          <w:szCs w:val="24"/>
        </w:rPr>
        <w:t xml:space="preserve"> this study is financial intermediation</w:t>
      </w:r>
      <w:r w:rsidR="00C53A78">
        <w:rPr>
          <w:rFonts w:ascii="Times New Roman" w:hAnsi="Times New Roman" w:cs="Times New Roman"/>
          <w:color w:val="000000" w:themeColor="text1"/>
          <w:sz w:val="24"/>
          <w:szCs w:val="24"/>
        </w:rPr>
        <w:t xml:space="preserve"> theory</w:t>
      </w:r>
      <w:r>
        <w:rPr>
          <w:rFonts w:ascii="Times New Roman" w:hAnsi="Times New Roman" w:cs="Times New Roman"/>
          <w:color w:val="000000" w:themeColor="text1"/>
          <w:sz w:val="24"/>
          <w:szCs w:val="24"/>
        </w:rPr>
        <w:t xml:space="preserve"> as it</w:t>
      </w:r>
      <w:r w:rsidR="007A714F" w:rsidRPr="00C268CD">
        <w:rPr>
          <w:rFonts w:ascii="Times New Roman" w:hAnsi="Times New Roman" w:cs="Times New Roman"/>
          <w:color w:val="000000" w:themeColor="text1"/>
          <w:sz w:val="24"/>
          <w:szCs w:val="24"/>
        </w:rPr>
        <w:t xml:space="preserve"> it </w:t>
      </w:r>
      <w:r w:rsidRPr="00C268CD">
        <w:rPr>
          <w:rFonts w:ascii="Times New Roman" w:hAnsi="Times New Roman" w:cs="Times New Roman"/>
          <w:color w:val="000000" w:themeColor="text1"/>
          <w:sz w:val="24"/>
          <w:szCs w:val="24"/>
        </w:rPr>
        <w:t>emphasized</w:t>
      </w:r>
      <w:r>
        <w:rPr>
          <w:rFonts w:ascii="Times New Roman" w:hAnsi="Times New Roman" w:cs="Times New Roman"/>
          <w:color w:val="000000" w:themeColor="text1"/>
          <w:sz w:val="24"/>
          <w:szCs w:val="24"/>
        </w:rPr>
        <w:t xml:space="preserve"> that banks normally</w:t>
      </w:r>
      <w:r w:rsidR="007A714F" w:rsidRPr="00C268CD">
        <w:rPr>
          <w:rFonts w:ascii="Times New Roman" w:hAnsi="Times New Roman" w:cs="Times New Roman"/>
          <w:color w:val="000000" w:themeColor="text1"/>
          <w:sz w:val="24"/>
          <w:szCs w:val="24"/>
        </w:rPr>
        <w:t xml:space="preserve"> perform the function</w:t>
      </w:r>
      <w:r>
        <w:rPr>
          <w:rFonts w:ascii="Times New Roman" w:hAnsi="Times New Roman" w:cs="Times New Roman"/>
          <w:color w:val="000000" w:themeColor="text1"/>
          <w:sz w:val="24"/>
          <w:szCs w:val="24"/>
        </w:rPr>
        <w:t>s of accepting</w:t>
      </w:r>
      <w:r w:rsidR="007A714F" w:rsidRPr="00C268CD">
        <w:rPr>
          <w:rFonts w:ascii="Times New Roman" w:hAnsi="Times New Roman" w:cs="Times New Roman"/>
          <w:color w:val="000000" w:themeColor="text1"/>
          <w:sz w:val="24"/>
          <w:szCs w:val="24"/>
        </w:rPr>
        <w:t xml:space="preserve"> deposits f</w:t>
      </w:r>
      <w:r>
        <w:rPr>
          <w:rFonts w:ascii="Times New Roman" w:hAnsi="Times New Roman" w:cs="Times New Roman"/>
          <w:color w:val="000000" w:themeColor="text1"/>
          <w:sz w:val="24"/>
          <w:szCs w:val="24"/>
        </w:rPr>
        <w:t>rom savers/households and make loan facilities</w:t>
      </w:r>
      <w:r w:rsidR="007A714F" w:rsidRPr="00C268CD">
        <w:rPr>
          <w:rFonts w:ascii="Times New Roman" w:hAnsi="Times New Roman" w:cs="Times New Roman"/>
          <w:color w:val="000000" w:themeColor="text1"/>
          <w:sz w:val="24"/>
          <w:szCs w:val="24"/>
        </w:rPr>
        <w:t xml:space="preserve"> available to economic agents/users. Claus and Grimes (2003) indicated that current theories of the economic role of financial intermediaries built on the economics of imperfect information. The financial intermediaries exist because they can reduce information and transaction costs that arise from an information asymmetry between borrowers and lenders. Financial intermediaries thus assist the efficient functioning of financial markets; therefore, any factor that affects the amount of credit channelled through financial intermediaries can have significant macroeconomic effects. </w:t>
      </w:r>
    </w:p>
    <w:p w:rsidR="006E1CED" w:rsidRPr="00C268CD" w:rsidRDefault="006E1CED" w:rsidP="006E1CED">
      <w:pPr>
        <w:autoSpaceDE w:val="0"/>
        <w:autoSpaceDN w:val="0"/>
        <w:adjustRightInd w:val="0"/>
        <w:spacing w:after="0" w:line="240" w:lineRule="auto"/>
        <w:jc w:val="both"/>
        <w:rPr>
          <w:rFonts w:ascii="Times New Roman" w:hAnsi="Times New Roman" w:cs="Times New Roman"/>
          <w:color w:val="000000" w:themeColor="text1"/>
          <w:sz w:val="12"/>
          <w:szCs w:val="24"/>
        </w:rPr>
      </w:pPr>
    </w:p>
    <w:p w:rsidR="006E1CED" w:rsidRPr="00C268CD" w:rsidRDefault="007A714F"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Similarly, Allen and</w:t>
      </w:r>
      <w:r w:rsidR="00DC0F99">
        <w:rPr>
          <w:rFonts w:ascii="Times New Roman" w:hAnsi="Times New Roman" w:cs="Times New Roman"/>
          <w:color w:val="000000" w:themeColor="text1"/>
          <w:sz w:val="24"/>
          <w:szCs w:val="24"/>
        </w:rPr>
        <w:t xml:space="preserve"> Santomero (1996) also stipulated</w:t>
      </w:r>
      <w:r w:rsidRPr="00C268CD">
        <w:rPr>
          <w:rFonts w:ascii="Times New Roman" w:hAnsi="Times New Roman" w:cs="Times New Roman"/>
          <w:color w:val="000000" w:themeColor="text1"/>
          <w:sz w:val="24"/>
          <w:szCs w:val="24"/>
        </w:rPr>
        <w:t xml:space="preserve"> that theories of financi</w:t>
      </w:r>
      <w:r w:rsidR="00DC0F99">
        <w:rPr>
          <w:rFonts w:ascii="Times New Roman" w:hAnsi="Times New Roman" w:cs="Times New Roman"/>
          <w:color w:val="000000" w:themeColor="text1"/>
          <w:sz w:val="24"/>
          <w:szCs w:val="24"/>
        </w:rPr>
        <w:t>al intermediation have been postulated</w:t>
      </w:r>
      <w:r w:rsidRPr="00C268CD">
        <w:rPr>
          <w:rFonts w:ascii="Times New Roman" w:hAnsi="Times New Roman" w:cs="Times New Roman"/>
          <w:color w:val="000000" w:themeColor="text1"/>
          <w:sz w:val="24"/>
          <w:szCs w:val="24"/>
        </w:rPr>
        <w:t xml:space="preserve"> on the model of resource allocation based on perfect and complete markets by suggesting that it is frictions such as transaction costs and asymmetric information that is important in understanding intermediation. Hence</w:t>
      </w:r>
      <w:r>
        <w:rPr>
          <w:rFonts w:ascii="Times New Roman" w:hAnsi="Times New Roman" w:cs="Times New Roman"/>
          <w:color w:val="000000" w:themeColor="text1"/>
          <w:sz w:val="24"/>
          <w:szCs w:val="24"/>
        </w:rPr>
        <w:t>,</w:t>
      </w:r>
      <w:r w:rsidRPr="00C268CD">
        <w:rPr>
          <w:rFonts w:ascii="Times New Roman" w:hAnsi="Times New Roman" w:cs="Times New Roman"/>
          <w:color w:val="000000" w:themeColor="text1"/>
          <w:sz w:val="24"/>
          <w:szCs w:val="24"/>
        </w:rPr>
        <w:t xml:space="preserve"> Fama (1985) noted that bank reserve requirements impose costs that appear to be borne by the bank's borrowers. </w:t>
      </w:r>
    </w:p>
    <w:p w:rsidR="006E1CED" w:rsidRPr="00C268CD" w:rsidRDefault="006E1CED" w:rsidP="006E1CED">
      <w:pPr>
        <w:autoSpaceDE w:val="0"/>
        <w:autoSpaceDN w:val="0"/>
        <w:adjustRightInd w:val="0"/>
        <w:spacing w:line="240" w:lineRule="auto"/>
        <w:ind w:right="840"/>
        <w:rPr>
          <w:rFonts w:ascii="Times New Roman" w:hAnsi="Times New Roman" w:cs="Times New Roman"/>
          <w:b/>
          <w:bCs/>
          <w:color w:val="000000" w:themeColor="text1"/>
          <w:sz w:val="12"/>
          <w:szCs w:val="24"/>
        </w:rPr>
      </w:pPr>
    </w:p>
    <w:p w:rsidR="006E1CED" w:rsidRPr="00C268CD" w:rsidRDefault="007A714F" w:rsidP="006E1CED">
      <w:pPr>
        <w:autoSpaceDE w:val="0"/>
        <w:autoSpaceDN w:val="0"/>
        <w:adjustRightInd w:val="0"/>
        <w:spacing w:line="240" w:lineRule="auto"/>
        <w:ind w:right="840"/>
        <w:rPr>
          <w:rFonts w:ascii="Times New Roman" w:hAnsi="Times New Roman" w:cs="Times New Roman"/>
          <w:b/>
          <w:bCs/>
          <w:color w:val="000000" w:themeColor="text1"/>
          <w:sz w:val="24"/>
          <w:szCs w:val="24"/>
        </w:rPr>
      </w:pPr>
      <w:r w:rsidRPr="00C268CD">
        <w:rPr>
          <w:rFonts w:ascii="Times New Roman" w:hAnsi="Times New Roman" w:cs="Times New Roman"/>
          <w:b/>
          <w:bCs/>
          <w:color w:val="000000" w:themeColor="text1"/>
          <w:sz w:val="24"/>
          <w:szCs w:val="24"/>
        </w:rPr>
        <w:t>3.1 Methodology</w:t>
      </w:r>
    </w:p>
    <w:p w:rsidR="006E1CED" w:rsidRPr="00C268CD" w:rsidRDefault="007A714F" w:rsidP="006E1CED">
      <w:pPr>
        <w:pStyle w:val="Default"/>
        <w:jc w:val="both"/>
        <w:rPr>
          <w:rFonts w:ascii="Times New Roman" w:hAnsi="Times New Roman" w:cs="Times New Roman"/>
          <w:color w:val="000000" w:themeColor="text1"/>
        </w:rPr>
      </w:pPr>
      <w:r w:rsidRPr="00C268CD">
        <w:rPr>
          <w:rFonts w:ascii="Times New Roman" w:hAnsi="Times New Roman" w:cs="Times New Roman"/>
          <w:color w:val="000000" w:themeColor="text1"/>
        </w:rPr>
        <w:t xml:space="preserve">This study employed </w:t>
      </w:r>
      <w:r w:rsidRPr="00C268CD">
        <w:rPr>
          <w:rFonts w:ascii="Times New Roman" w:eastAsia="Calibri" w:hAnsi="Times New Roman" w:cs="Times New Roman"/>
          <w:color w:val="000000" w:themeColor="text1"/>
        </w:rPr>
        <w:t xml:space="preserve">ex-post facto research design considering the study objective </w:t>
      </w:r>
      <w:r w:rsidRPr="00C268CD">
        <w:rPr>
          <w:rFonts w:ascii="Times New Roman" w:hAnsi="Times New Roman" w:cs="Times New Roman"/>
          <w:color w:val="000000" w:themeColor="text1"/>
        </w:rPr>
        <w:t xml:space="preserve">to statistically determine the impact of control variables on the dependent variable. This is in line with the main objective of this study, which is, assessing impact of small scale financing from deposit money </w:t>
      </w:r>
      <w:r w:rsidRPr="00C268CD">
        <w:rPr>
          <w:rFonts w:ascii="Times New Roman" w:hAnsi="Times New Roman" w:cs="Times New Roman"/>
          <w:color w:val="000000" w:themeColor="text1"/>
        </w:rPr>
        <w:lastRenderedPageBreak/>
        <w:t xml:space="preserve">bank on Nigerian economy. This study consists of </w:t>
      </w:r>
      <w:r w:rsidRPr="00C268CD">
        <w:rPr>
          <w:rFonts w:ascii="Times New Roman" w:hAnsi="Times New Roman" w:cs="Times New Roman"/>
          <w:bCs/>
          <w:color w:val="000000" w:themeColor="text1"/>
        </w:rPr>
        <w:t xml:space="preserve">time series data of small scale deposit money banks financing in Nigeria for the periods of seventeen years (1999-2015) to ascertain small scale deposit money banks financing under this democratic system of government in Nigeria. Regarding, Deposit Money Banks Loan Stock </w:t>
      </w:r>
      <w:r w:rsidRPr="00C268CD">
        <w:rPr>
          <w:rFonts w:ascii="Times New Roman" w:hAnsi="Times New Roman" w:cs="Times New Roman"/>
          <w:color w:val="000000" w:themeColor="text1"/>
        </w:rPr>
        <w:t xml:space="preserve">(DMBLS), </w:t>
      </w:r>
      <w:r w:rsidRPr="00C268CD">
        <w:rPr>
          <w:rFonts w:ascii="Times New Roman" w:hAnsi="Times New Roman" w:cs="Times New Roman"/>
          <w:bCs/>
          <w:color w:val="000000" w:themeColor="text1"/>
        </w:rPr>
        <w:t>Deposit Money Banks Interest Rate</w:t>
      </w:r>
      <w:r w:rsidRPr="00C268CD">
        <w:rPr>
          <w:rFonts w:ascii="Times New Roman" w:hAnsi="Times New Roman" w:cs="Times New Roman"/>
          <w:color w:val="000000" w:themeColor="text1"/>
        </w:rPr>
        <w:t xml:space="preserve"> (DMBIR) and Real Gross Domestic Product (RGDP) in Nigeria. Data were extracted from the secondary source, that is, the Central Bank of Nigeria statistical bulletin 2015. Co-integration technique of analysis was used to estimate the model which is an improvement on the classical ordinary least square technique (OLS). To deals with the reliability of the results from the Fully Modified Ordinary Least Square (FMOLS), the following statistics were used to evaluate the model, these are coefficient of determination (Adjusted R</w:t>
      </w:r>
      <w:r w:rsidRPr="00C268CD">
        <w:rPr>
          <w:rFonts w:ascii="Times New Roman" w:hAnsi="Times New Roman" w:cs="Times New Roman"/>
          <w:color w:val="000000" w:themeColor="text1"/>
          <w:vertAlign w:val="superscript"/>
        </w:rPr>
        <w:t>-2</w:t>
      </w:r>
      <w:r w:rsidRPr="00C268CD">
        <w:rPr>
          <w:rFonts w:ascii="Times New Roman" w:hAnsi="Times New Roman" w:cs="Times New Roman"/>
          <w:color w:val="000000" w:themeColor="text1"/>
        </w:rPr>
        <w:t xml:space="preserve">), Augmented Dickey-Fuller test and Johanson test (Trace statistic and Maximum Eigen value). The analysis was conducted using Econometric View (Eview) 7.0 software. </w:t>
      </w:r>
    </w:p>
    <w:p w:rsidR="006E1CED" w:rsidRPr="00C268CD" w:rsidRDefault="007A714F" w:rsidP="006E1CED">
      <w:pPr>
        <w:tabs>
          <w:tab w:val="left" w:pos="2368"/>
        </w:tabs>
        <w:autoSpaceDE w:val="0"/>
        <w:autoSpaceDN w:val="0"/>
        <w:adjustRightInd w:val="0"/>
        <w:spacing w:line="240" w:lineRule="auto"/>
        <w:ind w:right="840"/>
        <w:jc w:val="both"/>
        <w:outlineLvl w:val="0"/>
        <w:rPr>
          <w:rFonts w:ascii="Times New Roman" w:hAnsi="Times New Roman" w:cs="Times New Roman"/>
          <w:b/>
          <w:color w:val="000000" w:themeColor="text1"/>
          <w:sz w:val="10"/>
          <w:szCs w:val="24"/>
        </w:rPr>
      </w:pPr>
      <w:r w:rsidRPr="00C268CD">
        <w:rPr>
          <w:rFonts w:ascii="Times New Roman" w:hAnsi="Times New Roman" w:cs="Times New Roman"/>
          <w:b/>
          <w:color w:val="000000" w:themeColor="text1"/>
          <w:sz w:val="10"/>
          <w:szCs w:val="24"/>
        </w:rPr>
        <w:tab/>
      </w:r>
    </w:p>
    <w:p w:rsidR="006E1CED" w:rsidRPr="00C268CD" w:rsidRDefault="007A714F" w:rsidP="006E1CED">
      <w:pPr>
        <w:tabs>
          <w:tab w:val="left" w:pos="2368"/>
        </w:tabs>
        <w:autoSpaceDE w:val="0"/>
        <w:autoSpaceDN w:val="0"/>
        <w:adjustRightInd w:val="0"/>
        <w:spacing w:line="240" w:lineRule="auto"/>
        <w:ind w:right="840"/>
        <w:jc w:val="both"/>
        <w:outlineLvl w:val="0"/>
        <w:rPr>
          <w:rFonts w:ascii="Times New Roman" w:hAnsi="Times New Roman" w:cs="Times New Roman"/>
          <w:b/>
          <w:color w:val="000000" w:themeColor="text1"/>
          <w:sz w:val="24"/>
          <w:szCs w:val="24"/>
        </w:rPr>
      </w:pPr>
      <w:r w:rsidRPr="00C268CD">
        <w:rPr>
          <w:rFonts w:ascii="Times New Roman" w:hAnsi="Times New Roman" w:cs="Times New Roman"/>
          <w:b/>
          <w:color w:val="000000" w:themeColor="text1"/>
          <w:sz w:val="24"/>
          <w:szCs w:val="24"/>
        </w:rPr>
        <w:t>3.1.1 Model Specification</w:t>
      </w:r>
    </w:p>
    <w:p w:rsidR="006E1CED" w:rsidRPr="00C268CD" w:rsidRDefault="007A714F"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 xml:space="preserve">The dependent variable of this study is Nigerian economy; proxied by Real Gross Domestic Product (RGDP), while the control variable is Small Scale Deposit Money Banks Financing; proxies by Deposit Money Banks Loan Stock (DMBLS) and Deposit Money Banks Interest Rate. To achieve all the specific objectives and test all the hypotheses, the linear regression cointegration statistical method was used to estimate the model. The rationale for this technique is based on its Best Linear Unbiased Estimator (BLUE) properties. The linear relationship between the dependent and control variable in this study is functionally expressed thus: </w:t>
      </w:r>
    </w:p>
    <w:p w:rsidR="006E1CED" w:rsidRPr="00C268CD" w:rsidRDefault="007A714F" w:rsidP="006E1CED">
      <w:pPr>
        <w:tabs>
          <w:tab w:val="left" w:pos="3270"/>
        </w:tabs>
        <w:autoSpaceDE w:val="0"/>
        <w:autoSpaceDN w:val="0"/>
        <w:adjustRightInd w:val="0"/>
        <w:spacing w:line="240" w:lineRule="auto"/>
        <w:ind w:left="60" w:right="840"/>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 xml:space="preserve">RGDP = </w:t>
      </w:r>
      <w:r w:rsidRPr="00C268CD">
        <w:rPr>
          <w:rFonts w:ascii="Times New Roman" w:hAnsi="Times New Roman" w:cs="Times New Roman"/>
          <w:i/>
          <w:iCs/>
          <w:color w:val="000000" w:themeColor="text1"/>
          <w:sz w:val="24"/>
          <w:szCs w:val="24"/>
        </w:rPr>
        <w:t>f</w:t>
      </w:r>
      <w:r w:rsidRPr="00C268CD">
        <w:rPr>
          <w:rFonts w:ascii="Times New Roman" w:hAnsi="Times New Roman" w:cs="Times New Roman"/>
          <w:color w:val="000000" w:themeColor="text1"/>
          <w:sz w:val="24"/>
          <w:szCs w:val="24"/>
        </w:rPr>
        <w:t xml:space="preserve"> (DMBLS + DMBIR)</w:t>
      </w:r>
      <w:r w:rsidRPr="00C268CD">
        <w:rPr>
          <w:rFonts w:ascii="Times New Roman" w:hAnsi="Times New Roman" w:cs="Times New Roman"/>
          <w:color w:val="000000" w:themeColor="text1"/>
          <w:sz w:val="24"/>
          <w:szCs w:val="24"/>
        </w:rPr>
        <w:tab/>
      </w:r>
    </w:p>
    <w:p w:rsidR="006E1CED" w:rsidRPr="00C268CD" w:rsidRDefault="007A714F" w:rsidP="006E1CED">
      <w:pPr>
        <w:autoSpaceDE w:val="0"/>
        <w:autoSpaceDN w:val="0"/>
        <w:adjustRightInd w:val="0"/>
        <w:spacing w:line="240" w:lineRule="auto"/>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RGDP = β</w:t>
      </w:r>
      <w:r w:rsidRPr="00C268CD">
        <w:rPr>
          <w:rFonts w:ascii="Times New Roman" w:hAnsi="Times New Roman" w:cs="Times New Roman"/>
          <w:color w:val="000000" w:themeColor="text1"/>
          <w:sz w:val="24"/>
          <w:szCs w:val="24"/>
          <w:vertAlign w:val="subscript"/>
        </w:rPr>
        <w:t>o</w:t>
      </w:r>
      <w:r w:rsidRPr="00C268CD">
        <w:rPr>
          <w:rFonts w:ascii="Times New Roman" w:hAnsi="Times New Roman" w:cs="Times New Roman"/>
          <w:color w:val="000000" w:themeColor="text1"/>
          <w:sz w:val="24"/>
          <w:szCs w:val="24"/>
        </w:rPr>
        <w:t xml:space="preserve"> + β</w:t>
      </w:r>
      <w:r w:rsidRPr="00C268CD">
        <w:rPr>
          <w:rFonts w:ascii="Times New Roman" w:hAnsi="Times New Roman" w:cs="Times New Roman"/>
          <w:color w:val="000000" w:themeColor="text1"/>
          <w:sz w:val="24"/>
          <w:szCs w:val="24"/>
          <w:vertAlign w:val="subscript"/>
        </w:rPr>
        <w:t>1</w:t>
      </w:r>
      <w:r w:rsidRPr="00C268CD">
        <w:rPr>
          <w:rFonts w:ascii="Times New Roman" w:hAnsi="Times New Roman" w:cs="Times New Roman"/>
          <w:color w:val="000000" w:themeColor="text1"/>
          <w:sz w:val="24"/>
          <w:szCs w:val="24"/>
        </w:rPr>
        <w:t>DMBLS</w:t>
      </w:r>
      <w:r w:rsidRPr="00C268CD">
        <w:rPr>
          <w:rFonts w:ascii="Times New Roman" w:hAnsi="Times New Roman" w:cs="Times New Roman"/>
          <w:color w:val="000000" w:themeColor="text1"/>
          <w:sz w:val="24"/>
          <w:szCs w:val="24"/>
          <w:vertAlign w:val="subscript"/>
        </w:rPr>
        <w:t>i</w:t>
      </w:r>
      <w:r w:rsidRPr="00C268CD">
        <w:rPr>
          <w:rFonts w:ascii="Times New Roman" w:hAnsi="Times New Roman" w:cs="Times New Roman"/>
          <w:color w:val="000000" w:themeColor="text1"/>
          <w:sz w:val="24"/>
          <w:szCs w:val="24"/>
        </w:rPr>
        <w:t xml:space="preserve"> + β</w:t>
      </w:r>
      <w:r w:rsidRPr="00C268CD">
        <w:rPr>
          <w:rFonts w:ascii="Times New Roman" w:hAnsi="Times New Roman" w:cs="Times New Roman"/>
          <w:color w:val="000000" w:themeColor="text1"/>
          <w:sz w:val="24"/>
          <w:szCs w:val="24"/>
          <w:vertAlign w:val="subscript"/>
        </w:rPr>
        <w:t xml:space="preserve"> 2</w:t>
      </w:r>
      <w:r w:rsidRPr="00C268CD">
        <w:rPr>
          <w:rFonts w:ascii="Times New Roman" w:hAnsi="Times New Roman" w:cs="Times New Roman"/>
          <w:color w:val="000000" w:themeColor="text1"/>
          <w:sz w:val="24"/>
          <w:szCs w:val="24"/>
        </w:rPr>
        <w:t>DMBIR</w:t>
      </w:r>
      <w:r w:rsidRPr="00C268CD">
        <w:rPr>
          <w:rFonts w:ascii="Times New Roman" w:hAnsi="Times New Roman" w:cs="Times New Roman"/>
          <w:color w:val="000000" w:themeColor="text1"/>
          <w:sz w:val="24"/>
          <w:szCs w:val="24"/>
          <w:vertAlign w:val="subscript"/>
        </w:rPr>
        <w:t>i</w:t>
      </w:r>
      <w:r w:rsidRPr="00C268CD">
        <w:rPr>
          <w:rFonts w:ascii="Times New Roman" w:hAnsi="Times New Roman" w:cs="Times New Roman"/>
          <w:color w:val="000000" w:themeColor="text1"/>
          <w:sz w:val="24"/>
          <w:szCs w:val="24"/>
        </w:rPr>
        <w:t xml:space="preserve"> + µ</w:t>
      </w:r>
      <w:r w:rsidRPr="00C268CD">
        <w:rPr>
          <w:rFonts w:ascii="Times New Roman" w:hAnsi="Times New Roman" w:cs="Times New Roman"/>
          <w:color w:val="000000" w:themeColor="text1"/>
          <w:sz w:val="24"/>
          <w:szCs w:val="24"/>
          <w:vertAlign w:val="subscript"/>
        </w:rPr>
        <w:t xml:space="preserve">i …………………………………………..………………… 1 </w:t>
      </w:r>
      <w:r w:rsidRPr="00C268CD">
        <w:rPr>
          <w:rFonts w:ascii="Times New Roman" w:hAnsi="Times New Roman" w:cs="Times New Roman"/>
          <w:color w:val="000000" w:themeColor="text1"/>
          <w:sz w:val="24"/>
          <w:szCs w:val="24"/>
        </w:rPr>
        <w:t>[Model]</w:t>
      </w:r>
    </w:p>
    <w:p w:rsidR="006E1CED" w:rsidRPr="00C268CD" w:rsidRDefault="007A714F" w:rsidP="006E1CED">
      <w:pPr>
        <w:autoSpaceDE w:val="0"/>
        <w:autoSpaceDN w:val="0"/>
        <w:adjustRightInd w:val="0"/>
        <w:spacing w:line="240" w:lineRule="auto"/>
        <w:jc w:val="both"/>
        <w:rPr>
          <w:rFonts w:ascii="Times New Roman" w:hAnsi="Times New Roman" w:cs="Times New Roman"/>
          <w:b/>
          <w:bCs/>
          <w:color w:val="000000" w:themeColor="text1"/>
          <w:sz w:val="24"/>
          <w:szCs w:val="24"/>
          <w:vertAlign w:val="subscript"/>
        </w:rPr>
      </w:pPr>
      <w:r w:rsidRPr="00C268CD">
        <w:rPr>
          <w:rFonts w:ascii="Times New Roman" w:hAnsi="Times New Roman" w:cs="Times New Roman"/>
          <w:color w:val="000000" w:themeColor="text1"/>
          <w:sz w:val="24"/>
          <w:szCs w:val="24"/>
        </w:rPr>
        <w:t>Where:</w:t>
      </w:r>
    </w:p>
    <w:p w:rsidR="006E1CED" w:rsidRPr="00C268CD" w:rsidRDefault="007A714F" w:rsidP="006E1CED">
      <w:pPr>
        <w:autoSpaceDE w:val="0"/>
        <w:autoSpaceDN w:val="0"/>
        <w:adjustRightInd w:val="0"/>
        <w:spacing w:line="240" w:lineRule="auto"/>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 xml:space="preserve">RGDP = an indicator representing </w:t>
      </w:r>
      <w:r w:rsidRPr="00C268CD">
        <w:rPr>
          <w:rFonts w:ascii="Times New Roman" w:hAnsi="Times New Roman" w:cs="Times New Roman"/>
          <w:bCs/>
          <w:color w:val="000000" w:themeColor="text1"/>
          <w:sz w:val="24"/>
          <w:szCs w:val="24"/>
        </w:rPr>
        <w:t>Real Gross Domestic Product</w:t>
      </w:r>
      <w:r w:rsidRPr="00C268CD">
        <w:rPr>
          <w:rFonts w:ascii="Times New Roman" w:hAnsi="Times New Roman" w:cs="Times New Roman"/>
          <w:color w:val="000000" w:themeColor="text1"/>
          <w:sz w:val="24"/>
          <w:szCs w:val="24"/>
        </w:rPr>
        <w:t xml:space="preserve"> (Dependent Variable) </w:t>
      </w:r>
    </w:p>
    <w:p w:rsidR="006E1CED" w:rsidRPr="00C268CD" w:rsidRDefault="007A714F" w:rsidP="006E1CED">
      <w:pPr>
        <w:autoSpaceDE w:val="0"/>
        <w:autoSpaceDN w:val="0"/>
        <w:adjustRightInd w:val="0"/>
        <w:spacing w:line="240" w:lineRule="auto"/>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β</w:t>
      </w:r>
      <w:r w:rsidRPr="00C268CD">
        <w:rPr>
          <w:rFonts w:ascii="Times New Roman" w:hAnsi="Times New Roman" w:cs="Times New Roman"/>
          <w:color w:val="000000" w:themeColor="text1"/>
          <w:sz w:val="24"/>
          <w:szCs w:val="24"/>
          <w:vertAlign w:val="subscript"/>
        </w:rPr>
        <w:t xml:space="preserve">o </w:t>
      </w:r>
      <w:r w:rsidRPr="00C268CD">
        <w:rPr>
          <w:rFonts w:ascii="Times New Roman" w:hAnsi="Times New Roman" w:cs="Times New Roman"/>
          <w:color w:val="000000" w:themeColor="text1"/>
          <w:sz w:val="24"/>
          <w:szCs w:val="24"/>
        </w:rPr>
        <w:t>=  a constant;</w:t>
      </w:r>
    </w:p>
    <w:p w:rsidR="006E1CED" w:rsidRPr="00C268CD" w:rsidRDefault="007A714F" w:rsidP="006E1CED">
      <w:pPr>
        <w:autoSpaceDE w:val="0"/>
        <w:autoSpaceDN w:val="0"/>
        <w:adjustRightInd w:val="0"/>
        <w:spacing w:line="240" w:lineRule="auto"/>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β</w:t>
      </w:r>
      <w:r w:rsidRPr="00C268CD">
        <w:rPr>
          <w:rFonts w:ascii="Times New Roman" w:hAnsi="Times New Roman" w:cs="Times New Roman"/>
          <w:color w:val="000000" w:themeColor="text1"/>
          <w:sz w:val="24"/>
          <w:szCs w:val="24"/>
          <w:vertAlign w:val="subscript"/>
        </w:rPr>
        <w:t>1</w:t>
      </w:r>
      <w:r w:rsidRPr="00C268CD">
        <w:rPr>
          <w:rFonts w:ascii="Times New Roman" w:hAnsi="Times New Roman" w:cs="Times New Roman"/>
          <w:color w:val="000000" w:themeColor="text1"/>
          <w:sz w:val="24"/>
          <w:szCs w:val="24"/>
        </w:rPr>
        <w:t xml:space="preserve"> – β</w:t>
      </w:r>
      <w:r w:rsidRPr="00C268CD">
        <w:rPr>
          <w:rFonts w:ascii="Times New Roman" w:hAnsi="Times New Roman" w:cs="Times New Roman"/>
          <w:color w:val="000000" w:themeColor="text1"/>
          <w:sz w:val="24"/>
          <w:szCs w:val="24"/>
          <w:vertAlign w:val="subscript"/>
        </w:rPr>
        <w:t>2</w:t>
      </w:r>
      <w:r w:rsidRPr="00C268CD">
        <w:rPr>
          <w:rFonts w:ascii="Times New Roman" w:hAnsi="Times New Roman" w:cs="Times New Roman"/>
          <w:color w:val="000000" w:themeColor="text1"/>
          <w:sz w:val="24"/>
          <w:szCs w:val="24"/>
        </w:rPr>
        <w:t>= Coefficients of the Control Variables;</w:t>
      </w:r>
    </w:p>
    <w:p w:rsidR="006E1CED" w:rsidRPr="00C268CD" w:rsidRDefault="007A714F" w:rsidP="006E1CED">
      <w:pPr>
        <w:autoSpaceDE w:val="0"/>
        <w:autoSpaceDN w:val="0"/>
        <w:adjustRightInd w:val="0"/>
        <w:spacing w:line="240" w:lineRule="auto"/>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DMBLS</w:t>
      </w:r>
      <w:r w:rsidRPr="00C268CD">
        <w:rPr>
          <w:rFonts w:ascii="Times New Roman" w:hAnsi="Times New Roman" w:cs="Times New Roman"/>
          <w:color w:val="000000" w:themeColor="text1"/>
          <w:sz w:val="24"/>
          <w:szCs w:val="24"/>
          <w:vertAlign w:val="subscript"/>
        </w:rPr>
        <w:t>i</w:t>
      </w:r>
      <w:r w:rsidRPr="00C268CD">
        <w:rPr>
          <w:rFonts w:ascii="Times New Roman" w:hAnsi="Times New Roman" w:cs="Times New Roman"/>
          <w:color w:val="000000" w:themeColor="text1"/>
          <w:sz w:val="24"/>
          <w:szCs w:val="24"/>
        </w:rPr>
        <w:t xml:space="preserve"> = Predictor representing Deposit Money Banks Loan Stock (Control Variable); </w:t>
      </w:r>
    </w:p>
    <w:p w:rsidR="006E1CED" w:rsidRPr="00C268CD" w:rsidRDefault="007A714F" w:rsidP="006E1CED">
      <w:pPr>
        <w:autoSpaceDE w:val="0"/>
        <w:autoSpaceDN w:val="0"/>
        <w:adjustRightInd w:val="0"/>
        <w:spacing w:line="240" w:lineRule="auto"/>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DMBIR</w:t>
      </w:r>
      <w:r w:rsidRPr="00C268CD">
        <w:rPr>
          <w:rFonts w:ascii="Times New Roman" w:hAnsi="Times New Roman" w:cs="Times New Roman"/>
          <w:color w:val="000000" w:themeColor="text1"/>
          <w:sz w:val="24"/>
          <w:szCs w:val="24"/>
          <w:vertAlign w:val="subscript"/>
        </w:rPr>
        <w:t>i</w:t>
      </w:r>
      <w:r w:rsidRPr="00C268CD">
        <w:rPr>
          <w:rFonts w:ascii="Times New Roman" w:hAnsi="Times New Roman" w:cs="Times New Roman"/>
          <w:color w:val="000000" w:themeColor="text1"/>
          <w:sz w:val="24"/>
          <w:szCs w:val="24"/>
        </w:rPr>
        <w:t xml:space="preserve"> = Predictor representing Deposit Money Banks Interest Rate (Control Variable);</w:t>
      </w:r>
    </w:p>
    <w:p w:rsidR="006E1CED" w:rsidRPr="00C268CD" w:rsidRDefault="007A714F" w:rsidP="006E1CED">
      <w:pPr>
        <w:autoSpaceDE w:val="0"/>
        <w:autoSpaceDN w:val="0"/>
        <w:adjustRightInd w:val="0"/>
        <w:spacing w:line="240" w:lineRule="auto"/>
        <w:jc w:val="both"/>
        <w:rPr>
          <w:rFonts w:ascii="Times New Roman" w:hAnsi="Times New Roman" w:cs="Times New Roman"/>
          <w:color w:val="000000" w:themeColor="text1"/>
          <w:sz w:val="24"/>
          <w:szCs w:val="24"/>
        </w:rPr>
      </w:pPr>
      <w:r w:rsidRPr="00C268CD">
        <w:rPr>
          <w:rFonts w:ascii="Times New Roman" w:hAnsi="Times New Roman" w:cs="Times New Roman"/>
          <w:i/>
          <w:iCs/>
          <w:color w:val="000000" w:themeColor="text1"/>
          <w:sz w:val="24"/>
          <w:szCs w:val="24"/>
        </w:rPr>
        <w:t>f</w:t>
      </w:r>
      <w:r w:rsidRPr="00C268CD">
        <w:rPr>
          <w:rFonts w:ascii="Times New Roman" w:hAnsi="Times New Roman" w:cs="Times New Roman"/>
          <w:color w:val="000000" w:themeColor="text1"/>
          <w:sz w:val="24"/>
          <w:szCs w:val="24"/>
        </w:rPr>
        <w:t xml:space="preserve">  = Functional Relationship and</w:t>
      </w:r>
    </w:p>
    <w:p w:rsidR="006E1CED" w:rsidRPr="00C268CD" w:rsidRDefault="007A714F" w:rsidP="006E1CED">
      <w:pPr>
        <w:autoSpaceDE w:val="0"/>
        <w:autoSpaceDN w:val="0"/>
        <w:adjustRightInd w:val="0"/>
        <w:spacing w:line="240" w:lineRule="auto"/>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µ</w:t>
      </w:r>
      <w:r w:rsidRPr="00C268CD">
        <w:rPr>
          <w:rFonts w:ascii="Times New Roman" w:hAnsi="Times New Roman" w:cs="Times New Roman"/>
          <w:color w:val="000000" w:themeColor="text1"/>
          <w:sz w:val="24"/>
          <w:szCs w:val="24"/>
          <w:vertAlign w:val="subscript"/>
        </w:rPr>
        <w:t xml:space="preserve">i </w:t>
      </w:r>
      <w:r w:rsidRPr="00C268CD">
        <w:rPr>
          <w:rFonts w:ascii="Times New Roman" w:hAnsi="Times New Roman" w:cs="Times New Roman"/>
          <w:color w:val="000000" w:themeColor="text1"/>
          <w:sz w:val="24"/>
          <w:szCs w:val="24"/>
        </w:rPr>
        <w:t>= Stochastic error term.</w:t>
      </w:r>
    </w:p>
    <w:p w:rsidR="006E1CED" w:rsidRPr="00C268CD" w:rsidRDefault="006E1CED" w:rsidP="006E1CED">
      <w:pPr>
        <w:autoSpaceDE w:val="0"/>
        <w:autoSpaceDN w:val="0"/>
        <w:adjustRightInd w:val="0"/>
        <w:spacing w:line="240" w:lineRule="auto"/>
        <w:outlineLvl w:val="0"/>
        <w:rPr>
          <w:rFonts w:ascii="Times New Roman" w:hAnsi="Times New Roman" w:cs="Times New Roman"/>
          <w:b/>
          <w:bCs/>
          <w:color w:val="000000" w:themeColor="text1"/>
          <w:sz w:val="24"/>
          <w:szCs w:val="24"/>
        </w:rPr>
      </w:pPr>
    </w:p>
    <w:p w:rsidR="006E1CED" w:rsidRPr="00C268CD" w:rsidRDefault="006E1CED" w:rsidP="006E1CED">
      <w:pPr>
        <w:autoSpaceDE w:val="0"/>
        <w:autoSpaceDN w:val="0"/>
        <w:adjustRightInd w:val="0"/>
        <w:spacing w:line="240" w:lineRule="auto"/>
        <w:outlineLvl w:val="0"/>
        <w:rPr>
          <w:rFonts w:ascii="Times New Roman" w:hAnsi="Times New Roman" w:cs="Times New Roman"/>
          <w:b/>
          <w:bCs/>
          <w:color w:val="000000" w:themeColor="text1"/>
          <w:sz w:val="24"/>
          <w:szCs w:val="24"/>
        </w:rPr>
      </w:pPr>
    </w:p>
    <w:p w:rsidR="006E1CED" w:rsidRPr="00C268CD" w:rsidRDefault="006E1CED" w:rsidP="006E1CED">
      <w:pPr>
        <w:autoSpaceDE w:val="0"/>
        <w:autoSpaceDN w:val="0"/>
        <w:adjustRightInd w:val="0"/>
        <w:spacing w:line="240" w:lineRule="auto"/>
        <w:outlineLvl w:val="0"/>
        <w:rPr>
          <w:rFonts w:ascii="Times New Roman" w:hAnsi="Times New Roman" w:cs="Times New Roman"/>
          <w:b/>
          <w:bCs/>
          <w:color w:val="000000" w:themeColor="text1"/>
          <w:sz w:val="24"/>
          <w:szCs w:val="24"/>
        </w:rPr>
      </w:pPr>
    </w:p>
    <w:p w:rsidR="006E1CED" w:rsidRPr="00C268CD" w:rsidRDefault="006E1CED" w:rsidP="006E1CED">
      <w:pPr>
        <w:autoSpaceDE w:val="0"/>
        <w:autoSpaceDN w:val="0"/>
        <w:adjustRightInd w:val="0"/>
        <w:spacing w:line="240" w:lineRule="auto"/>
        <w:outlineLvl w:val="0"/>
        <w:rPr>
          <w:rFonts w:ascii="Times New Roman" w:hAnsi="Times New Roman" w:cs="Times New Roman"/>
          <w:b/>
          <w:bCs/>
          <w:color w:val="000000" w:themeColor="text1"/>
          <w:sz w:val="24"/>
          <w:szCs w:val="24"/>
        </w:rPr>
      </w:pPr>
    </w:p>
    <w:p w:rsidR="006E1CED" w:rsidRPr="00C268CD" w:rsidRDefault="006E1CED" w:rsidP="006E1CED">
      <w:pPr>
        <w:autoSpaceDE w:val="0"/>
        <w:autoSpaceDN w:val="0"/>
        <w:adjustRightInd w:val="0"/>
        <w:spacing w:line="240" w:lineRule="auto"/>
        <w:outlineLvl w:val="0"/>
        <w:rPr>
          <w:rFonts w:ascii="Times New Roman" w:hAnsi="Times New Roman" w:cs="Times New Roman"/>
          <w:b/>
          <w:bCs/>
          <w:color w:val="000000" w:themeColor="text1"/>
          <w:sz w:val="24"/>
          <w:szCs w:val="24"/>
        </w:rPr>
      </w:pPr>
    </w:p>
    <w:p w:rsidR="006E1CED" w:rsidRPr="00C268CD" w:rsidRDefault="006E1CED" w:rsidP="006E1CED">
      <w:pPr>
        <w:autoSpaceDE w:val="0"/>
        <w:autoSpaceDN w:val="0"/>
        <w:adjustRightInd w:val="0"/>
        <w:spacing w:line="240" w:lineRule="auto"/>
        <w:outlineLvl w:val="0"/>
        <w:rPr>
          <w:rFonts w:ascii="Times New Roman" w:hAnsi="Times New Roman" w:cs="Times New Roman"/>
          <w:b/>
          <w:bCs/>
          <w:color w:val="000000" w:themeColor="text1"/>
          <w:sz w:val="24"/>
          <w:szCs w:val="24"/>
        </w:rPr>
      </w:pPr>
    </w:p>
    <w:p w:rsidR="006E1CED" w:rsidRPr="00C268CD" w:rsidRDefault="006E1CED" w:rsidP="006E1CED">
      <w:pPr>
        <w:autoSpaceDE w:val="0"/>
        <w:autoSpaceDN w:val="0"/>
        <w:adjustRightInd w:val="0"/>
        <w:spacing w:line="240" w:lineRule="auto"/>
        <w:outlineLvl w:val="0"/>
        <w:rPr>
          <w:rFonts w:ascii="Times New Roman" w:hAnsi="Times New Roman" w:cs="Times New Roman"/>
          <w:b/>
          <w:bCs/>
          <w:color w:val="000000" w:themeColor="text1"/>
          <w:sz w:val="24"/>
          <w:szCs w:val="24"/>
        </w:rPr>
      </w:pPr>
    </w:p>
    <w:p w:rsidR="006E1CED" w:rsidRPr="00C268CD" w:rsidRDefault="007A714F" w:rsidP="006E1CED">
      <w:pPr>
        <w:autoSpaceDE w:val="0"/>
        <w:autoSpaceDN w:val="0"/>
        <w:adjustRightInd w:val="0"/>
        <w:spacing w:line="240" w:lineRule="auto"/>
        <w:outlineLvl w:val="0"/>
        <w:rPr>
          <w:rFonts w:ascii="Times New Roman" w:hAnsi="Times New Roman" w:cs="Times New Roman"/>
          <w:b/>
          <w:bCs/>
          <w:color w:val="000000" w:themeColor="text1"/>
          <w:sz w:val="24"/>
          <w:szCs w:val="24"/>
        </w:rPr>
      </w:pPr>
      <w:r w:rsidRPr="00C268CD">
        <w:rPr>
          <w:rFonts w:ascii="Times New Roman" w:hAnsi="Times New Roman" w:cs="Times New Roman"/>
          <w:b/>
          <w:bCs/>
          <w:color w:val="000000" w:themeColor="text1"/>
          <w:sz w:val="24"/>
          <w:szCs w:val="24"/>
        </w:rPr>
        <w:t>4.1</w:t>
      </w:r>
      <w:r w:rsidRPr="00C268CD">
        <w:rPr>
          <w:rFonts w:ascii="Times New Roman" w:hAnsi="Times New Roman" w:cs="Times New Roman"/>
          <w:b/>
          <w:bCs/>
          <w:color w:val="000000" w:themeColor="text1"/>
          <w:sz w:val="24"/>
          <w:szCs w:val="24"/>
        </w:rPr>
        <w:tab/>
        <w:t>Data Presentation</w:t>
      </w:r>
    </w:p>
    <w:p w:rsidR="006E1CED" w:rsidRPr="00C268CD" w:rsidRDefault="007A714F" w:rsidP="006E1CED">
      <w:pPr>
        <w:tabs>
          <w:tab w:val="left" w:pos="3247"/>
        </w:tabs>
        <w:autoSpaceDE w:val="0"/>
        <w:autoSpaceDN w:val="0"/>
        <w:adjustRightInd w:val="0"/>
        <w:spacing w:line="240" w:lineRule="auto"/>
        <w:jc w:val="both"/>
        <w:outlineLvl w:val="0"/>
        <w:rPr>
          <w:rFonts w:ascii="Times New Roman" w:hAnsi="Times New Roman" w:cs="Times New Roman"/>
          <w:bCs/>
          <w:color w:val="000000" w:themeColor="text1"/>
          <w:sz w:val="24"/>
          <w:szCs w:val="24"/>
        </w:rPr>
      </w:pPr>
      <w:r w:rsidRPr="00C268CD">
        <w:rPr>
          <w:rFonts w:ascii="Times New Roman" w:hAnsi="Times New Roman" w:cs="Times New Roman"/>
          <w:bCs/>
          <w:color w:val="000000" w:themeColor="text1"/>
          <w:sz w:val="24"/>
          <w:szCs w:val="24"/>
        </w:rPr>
        <w:t xml:space="preserve">The table 4.1 below shows the figures of Real Gross Domestic Product (RGDP), Deposit Money Bank Loan Stock </w:t>
      </w:r>
      <w:r w:rsidRPr="00C268CD">
        <w:rPr>
          <w:rFonts w:ascii="Times New Roman" w:hAnsi="Times New Roman" w:cs="Times New Roman"/>
          <w:color w:val="000000" w:themeColor="text1"/>
          <w:sz w:val="24"/>
          <w:szCs w:val="24"/>
        </w:rPr>
        <w:t>(DMBLS) and Deposit Money Bank Interest Rate (DMBIR) in Nigeria for the periods of seventeen (17) years (1999 – 2015).</w:t>
      </w:r>
    </w:p>
    <w:tbl>
      <w:tblPr>
        <w:tblW w:w="4640" w:type="dxa"/>
        <w:tblInd w:w="93" w:type="dxa"/>
        <w:tblLook w:val="04A0" w:firstRow="1" w:lastRow="0" w:firstColumn="1" w:lastColumn="0" w:noHBand="0" w:noVBand="1"/>
      </w:tblPr>
      <w:tblGrid>
        <w:gridCol w:w="960"/>
        <w:gridCol w:w="1300"/>
        <w:gridCol w:w="1380"/>
        <w:gridCol w:w="1000"/>
      </w:tblGrid>
      <w:tr w:rsidR="001B127E" w:rsidTr="006E1CED">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center"/>
              <w:rPr>
                <w:rFonts w:ascii="Calibri" w:eastAsia="Times New Roman" w:hAnsi="Calibri" w:cs="Calibri"/>
                <w:b/>
                <w:bCs/>
                <w:color w:val="000000" w:themeColor="text1"/>
                <w:sz w:val="24"/>
                <w:szCs w:val="24"/>
              </w:rPr>
            </w:pPr>
            <w:r w:rsidRPr="00C268CD">
              <w:rPr>
                <w:rFonts w:ascii="Calibri" w:eastAsia="Times New Roman" w:hAnsi="Calibri" w:cs="Calibri"/>
                <w:b/>
                <w:bCs/>
                <w:color w:val="000000" w:themeColor="text1"/>
                <w:sz w:val="24"/>
                <w:szCs w:val="24"/>
              </w:rPr>
              <w:t>Year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center"/>
              <w:rPr>
                <w:rFonts w:ascii="Calibri" w:eastAsia="Times New Roman" w:hAnsi="Calibri" w:cs="Calibri"/>
                <w:b/>
                <w:bCs/>
                <w:color w:val="000000" w:themeColor="text1"/>
                <w:sz w:val="24"/>
                <w:szCs w:val="24"/>
              </w:rPr>
            </w:pPr>
            <w:r w:rsidRPr="00C268CD">
              <w:rPr>
                <w:rFonts w:ascii="Calibri" w:eastAsia="Times New Roman" w:hAnsi="Calibri" w:cs="Calibri"/>
                <w:b/>
                <w:bCs/>
                <w:color w:val="000000" w:themeColor="text1"/>
                <w:sz w:val="24"/>
                <w:szCs w:val="24"/>
              </w:rPr>
              <w:t>RGDP</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center"/>
              <w:rPr>
                <w:rFonts w:ascii="Calibri" w:eastAsia="Times New Roman" w:hAnsi="Calibri" w:cs="Calibri"/>
                <w:b/>
                <w:bCs/>
                <w:color w:val="000000" w:themeColor="text1"/>
                <w:sz w:val="24"/>
                <w:szCs w:val="24"/>
              </w:rPr>
            </w:pPr>
            <w:r w:rsidRPr="00C268CD">
              <w:rPr>
                <w:rFonts w:ascii="Calibri" w:eastAsia="Times New Roman" w:hAnsi="Calibri" w:cs="Calibri"/>
                <w:b/>
                <w:bCs/>
                <w:color w:val="000000" w:themeColor="text1"/>
                <w:sz w:val="24"/>
                <w:szCs w:val="24"/>
              </w:rPr>
              <w:t>DMBLS</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center"/>
              <w:rPr>
                <w:rFonts w:ascii="Calibri" w:eastAsia="Times New Roman" w:hAnsi="Calibri" w:cs="Calibri"/>
                <w:b/>
                <w:bCs/>
                <w:color w:val="000000" w:themeColor="text1"/>
                <w:sz w:val="24"/>
                <w:szCs w:val="24"/>
              </w:rPr>
            </w:pPr>
            <w:r w:rsidRPr="00C268CD">
              <w:rPr>
                <w:rFonts w:ascii="Calibri" w:eastAsia="Times New Roman" w:hAnsi="Calibri" w:cs="Calibri"/>
                <w:b/>
                <w:bCs/>
                <w:color w:val="000000" w:themeColor="text1"/>
                <w:sz w:val="24"/>
                <w:szCs w:val="24"/>
              </w:rPr>
              <w:t>DMBIR</w:t>
            </w:r>
          </w:p>
        </w:tc>
      </w:tr>
      <w:tr w:rsidR="001B127E" w:rsidTr="006E1CE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sz w:val="24"/>
                <w:szCs w:val="24"/>
              </w:rPr>
            </w:pPr>
            <w:r w:rsidRPr="00C268CD">
              <w:rPr>
                <w:rFonts w:ascii="Calibri" w:eastAsia="Times New Roman" w:hAnsi="Calibri" w:cs="Calibri"/>
                <w:color w:val="000000" w:themeColor="text1"/>
                <w:sz w:val="24"/>
                <w:szCs w:val="24"/>
              </w:rPr>
              <w:t>1999</w:t>
            </w:r>
          </w:p>
        </w:tc>
        <w:tc>
          <w:tcPr>
            <w:tcW w:w="130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22,449.41</w:t>
            </w:r>
          </w:p>
        </w:tc>
        <w:tc>
          <w:tcPr>
            <w:tcW w:w="138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 xml:space="preserve">     46,824.0 </w:t>
            </w:r>
          </w:p>
        </w:tc>
        <w:tc>
          <w:tcPr>
            <w:tcW w:w="1000" w:type="dxa"/>
            <w:tcBorders>
              <w:top w:val="nil"/>
              <w:left w:val="nil"/>
              <w:bottom w:val="single" w:sz="4" w:space="0" w:color="auto"/>
              <w:right w:val="single" w:sz="4" w:space="0" w:color="auto"/>
            </w:tcBorders>
            <w:shd w:val="clear" w:color="000000" w:fill="FFFFFF"/>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 xml:space="preserve">21.32 </w:t>
            </w:r>
          </w:p>
        </w:tc>
      </w:tr>
      <w:tr w:rsidR="001B127E" w:rsidTr="006E1CE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sz w:val="24"/>
                <w:szCs w:val="24"/>
              </w:rPr>
            </w:pPr>
            <w:r w:rsidRPr="00C268CD">
              <w:rPr>
                <w:rFonts w:ascii="Calibri" w:eastAsia="Times New Roman" w:hAnsi="Calibri" w:cs="Calibri"/>
                <w:color w:val="000000" w:themeColor="text1"/>
                <w:sz w:val="24"/>
                <w:szCs w:val="24"/>
              </w:rPr>
              <w:t>2000</w:t>
            </w:r>
          </w:p>
        </w:tc>
        <w:tc>
          <w:tcPr>
            <w:tcW w:w="130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23,688.28</w:t>
            </w:r>
          </w:p>
        </w:tc>
        <w:tc>
          <w:tcPr>
            <w:tcW w:w="138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 xml:space="preserve">     44,542.3 </w:t>
            </w:r>
          </w:p>
        </w:tc>
        <w:tc>
          <w:tcPr>
            <w:tcW w:w="1000" w:type="dxa"/>
            <w:tcBorders>
              <w:top w:val="nil"/>
              <w:left w:val="nil"/>
              <w:bottom w:val="single" w:sz="4" w:space="0" w:color="auto"/>
              <w:right w:val="single" w:sz="4" w:space="0" w:color="auto"/>
            </w:tcBorders>
            <w:shd w:val="clear" w:color="000000" w:fill="FFFFFF"/>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 xml:space="preserve">17.98 </w:t>
            </w:r>
          </w:p>
        </w:tc>
      </w:tr>
      <w:tr w:rsidR="001B127E" w:rsidTr="006E1CE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sz w:val="24"/>
                <w:szCs w:val="24"/>
              </w:rPr>
            </w:pPr>
            <w:r w:rsidRPr="00C268CD">
              <w:rPr>
                <w:rFonts w:ascii="Calibri" w:eastAsia="Times New Roman" w:hAnsi="Calibri" w:cs="Calibri"/>
                <w:color w:val="000000" w:themeColor="text1"/>
                <w:sz w:val="24"/>
                <w:szCs w:val="24"/>
              </w:rPr>
              <w:t>2001</w:t>
            </w:r>
          </w:p>
        </w:tc>
        <w:tc>
          <w:tcPr>
            <w:tcW w:w="130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25,267.54</w:t>
            </w:r>
          </w:p>
        </w:tc>
        <w:tc>
          <w:tcPr>
            <w:tcW w:w="138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 xml:space="preserve">     52,428.4 </w:t>
            </w:r>
          </w:p>
        </w:tc>
        <w:tc>
          <w:tcPr>
            <w:tcW w:w="1000" w:type="dxa"/>
            <w:tcBorders>
              <w:top w:val="nil"/>
              <w:left w:val="nil"/>
              <w:bottom w:val="single" w:sz="4" w:space="0" w:color="auto"/>
              <w:right w:val="single" w:sz="4" w:space="0" w:color="auto"/>
            </w:tcBorders>
            <w:shd w:val="clear" w:color="000000" w:fill="FFFFFF"/>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 xml:space="preserve">18.29 </w:t>
            </w:r>
          </w:p>
        </w:tc>
      </w:tr>
      <w:tr w:rsidR="001B127E" w:rsidTr="006E1CE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sz w:val="24"/>
                <w:szCs w:val="24"/>
              </w:rPr>
            </w:pPr>
            <w:r w:rsidRPr="00C268CD">
              <w:rPr>
                <w:rFonts w:ascii="Calibri" w:eastAsia="Times New Roman" w:hAnsi="Calibri" w:cs="Calibri"/>
                <w:color w:val="000000" w:themeColor="text1"/>
                <w:sz w:val="24"/>
                <w:szCs w:val="24"/>
              </w:rPr>
              <w:t>2002</w:t>
            </w:r>
          </w:p>
        </w:tc>
        <w:tc>
          <w:tcPr>
            <w:tcW w:w="130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28,957.71</w:t>
            </w:r>
          </w:p>
        </w:tc>
        <w:tc>
          <w:tcPr>
            <w:tcW w:w="138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 xml:space="preserve">     82,368.4 </w:t>
            </w:r>
          </w:p>
        </w:tc>
        <w:tc>
          <w:tcPr>
            <w:tcW w:w="1000" w:type="dxa"/>
            <w:tcBorders>
              <w:top w:val="nil"/>
              <w:left w:val="nil"/>
              <w:bottom w:val="single" w:sz="4" w:space="0" w:color="auto"/>
              <w:right w:val="single" w:sz="4" w:space="0" w:color="auto"/>
            </w:tcBorders>
            <w:shd w:val="clear" w:color="000000" w:fill="FFFFFF"/>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 xml:space="preserve">24.85 </w:t>
            </w:r>
          </w:p>
        </w:tc>
      </w:tr>
      <w:tr w:rsidR="001B127E" w:rsidTr="006E1CE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sz w:val="24"/>
                <w:szCs w:val="24"/>
              </w:rPr>
            </w:pPr>
            <w:r w:rsidRPr="00C268CD">
              <w:rPr>
                <w:rFonts w:ascii="Calibri" w:eastAsia="Times New Roman" w:hAnsi="Calibri" w:cs="Calibri"/>
                <w:color w:val="000000" w:themeColor="text1"/>
                <w:sz w:val="24"/>
                <w:szCs w:val="24"/>
              </w:rPr>
              <w:t>2003</w:t>
            </w:r>
          </w:p>
        </w:tc>
        <w:tc>
          <w:tcPr>
            <w:tcW w:w="130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31,709.45</w:t>
            </w:r>
          </w:p>
        </w:tc>
        <w:tc>
          <w:tcPr>
            <w:tcW w:w="138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 xml:space="preserve">     90,176.5 </w:t>
            </w:r>
          </w:p>
        </w:tc>
        <w:tc>
          <w:tcPr>
            <w:tcW w:w="1000" w:type="dxa"/>
            <w:tcBorders>
              <w:top w:val="nil"/>
              <w:left w:val="nil"/>
              <w:bottom w:val="single" w:sz="4" w:space="0" w:color="auto"/>
              <w:right w:val="single" w:sz="4" w:space="0" w:color="auto"/>
            </w:tcBorders>
            <w:shd w:val="clear" w:color="000000" w:fill="FFFFFF"/>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 xml:space="preserve">20.71 </w:t>
            </w:r>
          </w:p>
        </w:tc>
      </w:tr>
      <w:tr w:rsidR="001B127E" w:rsidTr="006E1CE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sz w:val="24"/>
                <w:szCs w:val="24"/>
              </w:rPr>
            </w:pPr>
            <w:r w:rsidRPr="00C268CD">
              <w:rPr>
                <w:rFonts w:ascii="Calibri" w:eastAsia="Times New Roman" w:hAnsi="Calibri" w:cs="Calibri"/>
                <w:color w:val="000000" w:themeColor="text1"/>
                <w:sz w:val="24"/>
                <w:szCs w:val="24"/>
              </w:rPr>
              <w:t>2004</w:t>
            </w:r>
          </w:p>
        </w:tc>
        <w:tc>
          <w:tcPr>
            <w:tcW w:w="130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35,020.55</w:t>
            </w:r>
          </w:p>
        </w:tc>
        <w:tc>
          <w:tcPr>
            <w:tcW w:w="138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 xml:space="preserve">     54,981.2 </w:t>
            </w:r>
          </w:p>
        </w:tc>
        <w:tc>
          <w:tcPr>
            <w:tcW w:w="1000" w:type="dxa"/>
            <w:tcBorders>
              <w:top w:val="nil"/>
              <w:left w:val="nil"/>
              <w:bottom w:val="single" w:sz="4" w:space="0" w:color="auto"/>
              <w:right w:val="single" w:sz="4" w:space="0" w:color="auto"/>
            </w:tcBorders>
            <w:shd w:val="clear" w:color="000000" w:fill="FFFFFF"/>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 xml:space="preserve">19.18 </w:t>
            </w:r>
          </w:p>
        </w:tc>
      </w:tr>
      <w:tr w:rsidR="001B127E" w:rsidTr="006E1CE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sz w:val="24"/>
                <w:szCs w:val="24"/>
              </w:rPr>
            </w:pPr>
            <w:r w:rsidRPr="00C268CD">
              <w:rPr>
                <w:rFonts w:ascii="Calibri" w:eastAsia="Times New Roman" w:hAnsi="Calibri" w:cs="Calibri"/>
                <w:color w:val="000000" w:themeColor="text1"/>
                <w:sz w:val="24"/>
                <w:szCs w:val="24"/>
              </w:rPr>
              <w:t>2005</w:t>
            </w:r>
          </w:p>
        </w:tc>
        <w:tc>
          <w:tcPr>
            <w:tcW w:w="130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37,474.95</w:t>
            </w:r>
          </w:p>
        </w:tc>
        <w:tc>
          <w:tcPr>
            <w:tcW w:w="138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 xml:space="preserve">     50,672.6 </w:t>
            </w:r>
          </w:p>
        </w:tc>
        <w:tc>
          <w:tcPr>
            <w:tcW w:w="1000" w:type="dxa"/>
            <w:tcBorders>
              <w:top w:val="nil"/>
              <w:left w:val="nil"/>
              <w:bottom w:val="single" w:sz="4" w:space="0" w:color="auto"/>
              <w:right w:val="single" w:sz="4" w:space="0" w:color="auto"/>
            </w:tcBorders>
            <w:shd w:val="clear" w:color="000000" w:fill="FFFFFF"/>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 xml:space="preserve">17.95 </w:t>
            </w:r>
          </w:p>
        </w:tc>
      </w:tr>
      <w:tr w:rsidR="001B127E" w:rsidTr="006E1CE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sz w:val="24"/>
                <w:szCs w:val="24"/>
              </w:rPr>
            </w:pPr>
            <w:r w:rsidRPr="00C268CD">
              <w:rPr>
                <w:rFonts w:ascii="Calibri" w:eastAsia="Times New Roman" w:hAnsi="Calibri" w:cs="Calibri"/>
                <w:color w:val="000000" w:themeColor="text1"/>
                <w:sz w:val="24"/>
                <w:szCs w:val="24"/>
              </w:rPr>
              <w:t>2006</w:t>
            </w:r>
          </w:p>
        </w:tc>
        <w:tc>
          <w:tcPr>
            <w:tcW w:w="130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39,995.50</w:t>
            </w:r>
          </w:p>
        </w:tc>
        <w:tc>
          <w:tcPr>
            <w:tcW w:w="138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 xml:space="preserve">     25,713.7 </w:t>
            </w:r>
          </w:p>
        </w:tc>
        <w:tc>
          <w:tcPr>
            <w:tcW w:w="1000" w:type="dxa"/>
            <w:tcBorders>
              <w:top w:val="nil"/>
              <w:left w:val="nil"/>
              <w:bottom w:val="single" w:sz="4" w:space="0" w:color="auto"/>
              <w:right w:val="single" w:sz="4" w:space="0" w:color="auto"/>
            </w:tcBorders>
            <w:shd w:val="clear" w:color="000000" w:fill="FFFFFF"/>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 xml:space="preserve">17.26 </w:t>
            </w:r>
          </w:p>
        </w:tc>
      </w:tr>
      <w:tr w:rsidR="001B127E" w:rsidTr="006E1CE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sz w:val="24"/>
                <w:szCs w:val="24"/>
              </w:rPr>
            </w:pPr>
            <w:r w:rsidRPr="00C268CD">
              <w:rPr>
                <w:rFonts w:ascii="Calibri" w:eastAsia="Times New Roman" w:hAnsi="Calibri" w:cs="Calibri"/>
                <w:color w:val="000000" w:themeColor="text1"/>
                <w:sz w:val="24"/>
                <w:szCs w:val="24"/>
              </w:rPr>
              <w:t>2007</w:t>
            </w:r>
          </w:p>
        </w:tc>
        <w:tc>
          <w:tcPr>
            <w:tcW w:w="130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42,922.41</w:t>
            </w:r>
          </w:p>
        </w:tc>
        <w:tc>
          <w:tcPr>
            <w:tcW w:w="138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 xml:space="preserve">     41,100.4 </w:t>
            </w:r>
          </w:p>
        </w:tc>
        <w:tc>
          <w:tcPr>
            <w:tcW w:w="1000" w:type="dxa"/>
            <w:tcBorders>
              <w:top w:val="nil"/>
              <w:left w:val="nil"/>
              <w:bottom w:val="single" w:sz="4" w:space="0" w:color="auto"/>
              <w:right w:val="single" w:sz="4" w:space="0" w:color="auto"/>
            </w:tcBorders>
            <w:shd w:val="clear" w:color="000000" w:fill="FFFFFF"/>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 xml:space="preserve">16.94 </w:t>
            </w:r>
          </w:p>
        </w:tc>
      </w:tr>
      <w:tr w:rsidR="001B127E" w:rsidTr="006E1CE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sz w:val="24"/>
                <w:szCs w:val="24"/>
              </w:rPr>
            </w:pPr>
            <w:r w:rsidRPr="00C268CD">
              <w:rPr>
                <w:rFonts w:ascii="Calibri" w:eastAsia="Times New Roman" w:hAnsi="Calibri" w:cs="Calibri"/>
                <w:color w:val="000000" w:themeColor="text1"/>
                <w:sz w:val="24"/>
                <w:szCs w:val="24"/>
              </w:rPr>
              <w:t>2008</w:t>
            </w:r>
          </w:p>
        </w:tc>
        <w:tc>
          <w:tcPr>
            <w:tcW w:w="130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46,012.52</w:t>
            </w:r>
          </w:p>
        </w:tc>
        <w:tc>
          <w:tcPr>
            <w:tcW w:w="138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 xml:space="preserve">     13,512.2 </w:t>
            </w:r>
          </w:p>
        </w:tc>
        <w:tc>
          <w:tcPr>
            <w:tcW w:w="1000" w:type="dxa"/>
            <w:tcBorders>
              <w:top w:val="nil"/>
              <w:left w:val="nil"/>
              <w:bottom w:val="single" w:sz="4" w:space="0" w:color="auto"/>
              <w:right w:val="single" w:sz="4" w:space="0" w:color="auto"/>
            </w:tcBorders>
            <w:shd w:val="clear" w:color="000000" w:fill="FFFFFF"/>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 xml:space="preserve">15.14 </w:t>
            </w:r>
          </w:p>
        </w:tc>
      </w:tr>
      <w:tr w:rsidR="001B127E" w:rsidTr="006E1CE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sz w:val="24"/>
                <w:szCs w:val="24"/>
              </w:rPr>
            </w:pPr>
            <w:r w:rsidRPr="00C268CD">
              <w:rPr>
                <w:rFonts w:ascii="Calibri" w:eastAsia="Times New Roman" w:hAnsi="Calibri" w:cs="Calibri"/>
                <w:color w:val="000000" w:themeColor="text1"/>
                <w:sz w:val="24"/>
                <w:szCs w:val="24"/>
              </w:rPr>
              <w:t>2009</w:t>
            </w:r>
          </w:p>
        </w:tc>
        <w:tc>
          <w:tcPr>
            <w:tcW w:w="130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49,856.10</w:t>
            </w:r>
          </w:p>
        </w:tc>
        <w:tc>
          <w:tcPr>
            <w:tcW w:w="138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 xml:space="preserve">     16,366.5 </w:t>
            </w:r>
          </w:p>
        </w:tc>
        <w:tc>
          <w:tcPr>
            <w:tcW w:w="1000" w:type="dxa"/>
            <w:tcBorders>
              <w:top w:val="nil"/>
              <w:left w:val="nil"/>
              <w:bottom w:val="single" w:sz="4" w:space="0" w:color="auto"/>
              <w:right w:val="single" w:sz="4" w:space="0" w:color="auto"/>
            </w:tcBorders>
            <w:shd w:val="clear" w:color="000000" w:fill="FFFFFF"/>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 xml:space="preserve">18.99 </w:t>
            </w:r>
          </w:p>
        </w:tc>
      </w:tr>
      <w:tr w:rsidR="001B127E" w:rsidTr="006E1CE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sz w:val="24"/>
                <w:szCs w:val="24"/>
              </w:rPr>
            </w:pPr>
            <w:r w:rsidRPr="00C268CD">
              <w:rPr>
                <w:rFonts w:ascii="Calibri" w:eastAsia="Times New Roman" w:hAnsi="Calibri" w:cs="Calibri"/>
                <w:color w:val="000000" w:themeColor="text1"/>
                <w:sz w:val="24"/>
                <w:szCs w:val="24"/>
              </w:rPr>
              <w:t>2010</w:t>
            </w:r>
          </w:p>
        </w:tc>
        <w:tc>
          <w:tcPr>
            <w:tcW w:w="130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54,612.26</w:t>
            </w:r>
          </w:p>
        </w:tc>
        <w:tc>
          <w:tcPr>
            <w:tcW w:w="138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 xml:space="preserve">     12,550.3 </w:t>
            </w:r>
          </w:p>
        </w:tc>
        <w:tc>
          <w:tcPr>
            <w:tcW w:w="1000" w:type="dxa"/>
            <w:tcBorders>
              <w:top w:val="nil"/>
              <w:left w:val="nil"/>
              <w:bottom w:val="single" w:sz="4" w:space="0" w:color="auto"/>
              <w:right w:val="single" w:sz="4" w:space="0" w:color="auto"/>
            </w:tcBorders>
            <w:shd w:val="clear" w:color="000000" w:fill="FFFFFF"/>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 xml:space="preserve">17.59 </w:t>
            </w:r>
          </w:p>
        </w:tc>
      </w:tr>
      <w:tr w:rsidR="001B127E" w:rsidTr="006E1CE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sz w:val="24"/>
                <w:szCs w:val="24"/>
              </w:rPr>
            </w:pPr>
            <w:r w:rsidRPr="00C268CD">
              <w:rPr>
                <w:rFonts w:ascii="Calibri" w:eastAsia="Times New Roman" w:hAnsi="Calibri" w:cs="Calibri"/>
                <w:color w:val="000000" w:themeColor="text1"/>
                <w:sz w:val="24"/>
                <w:szCs w:val="24"/>
              </w:rPr>
              <w:t>2011</w:t>
            </w:r>
          </w:p>
        </w:tc>
        <w:tc>
          <w:tcPr>
            <w:tcW w:w="130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57,511.04</w:t>
            </w:r>
          </w:p>
        </w:tc>
        <w:tc>
          <w:tcPr>
            <w:tcW w:w="138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 xml:space="preserve">     15,611.7 </w:t>
            </w:r>
          </w:p>
        </w:tc>
        <w:tc>
          <w:tcPr>
            <w:tcW w:w="1000" w:type="dxa"/>
            <w:tcBorders>
              <w:top w:val="nil"/>
              <w:left w:val="nil"/>
              <w:bottom w:val="single" w:sz="4" w:space="0" w:color="auto"/>
              <w:right w:val="single" w:sz="4" w:space="0" w:color="auto"/>
            </w:tcBorders>
            <w:shd w:val="clear" w:color="000000" w:fill="FFFFFF"/>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 xml:space="preserve">16.02 </w:t>
            </w:r>
          </w:p>
        </w:tc>
      </w:tr>
      <w:tr w:rsidR="001B127E" w:rsidTr="006E1CE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sz w:val="24"/>
                <w:szCs w:val="24"/>
              </w:rPr>
            </w:pPr>
            <w:r w:rsidRPr="00C268CD">
              <w:rPr>
                <w:rFonts w:ascii="Calibri" w:eastAsia="Times New Roman" w:hAnsi="Calibri" w:cs="Calibri"/>
                <w:color w:val="000000" w:themeColor="text1"/>
                <w:sz w:val="24"/>
                <w:szCs w:val="24"/>
              </w:rPr>
              <w:t>2012</w:t>
            </w:r>
          </w:p>
        </w:tc>
        <w:tc>
          <w:tcPr>
            <w:tcW w:w="130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59,929.89</w:t>
            </w:r>
          </w:p>
        </w:tc>
        <w:tc>
          <w:tcPr>
            <w:tcW w:w="138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 xml:space="preserve">     13,863.5 </w:t>
            </w:r>
          </w:p>
        </w:tc>
        <w:tc>
          <w:tcPr>
            <w:tcW w:w="1000" w:type="dxa"/>
            <w:tcBorders>
              <w:top w:val="nil"/>
              <w:left w:val="nil"/>
              <w:bottom w:val="single" w:sz="4" w:space="0" w:color="auto"/>
              <w:right w:val="single" w:sz="4" w:space="0" w:color="auto"/>
            </w:tcBorders>
            <w:shd w:val="clear" w:color="000000" w:fill="FFFFFF"/>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 xml:space="preserve">16.79 </w:t>
            </w:r>
          </w:p>
        </w:tc>
      </w:tr>
      <w:tr w:rsidR="001B127E" w:rsidTr="006E1CE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sz w:val="24"/>
                <w:szCs w:val="24"/>
              </w:rPr>
            </w:pPr>
            <w:r w:rsidRPr="00C268CD">
              <w:rPr>
                <w:rFonts w:ascii="Calibri" w:eastAsia="Times New Roman" w:hAnsi="Calibri" w:cs="Calibri"/>
                <w:color w:val="000000" w:themeColor="text1"/>
                <w:sz w:val="24"/>
                <w:szCs w:val="24"/>
              </w:rPr>
              <w:t>2013</w:t>
            </w:r>
          </w:p>
        </w:tc>
        <w:tc>
          <w:tcPr>
            <w:tcW w:w="130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63,218.72</w:t>
            </w:r>
          </w:p>
        </w:tc>
        <w:tc>
          <w:tcPr>
            <w:tcW w:w="138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 xml:space="preserve">     15,353.0 </w:t>
            </w:r>
          </w:p>
        </w:tc>
        <w:tc>
          <w:tcPr>
            <w:tcW w:w="1000" w:type="dxa"/>
            <w:tcBorders>
              <w:top w:val="nil"/>
              <w:left w:val="nil"/>
              <w:bottom w:val="single" w:sz="4" w:space="0" w:color="auto"/>
              <w:right w:val="single" w:sz="4" w:space="0" w:color="auto"/>
            </w:tcBorders>
            <w:shd w:val="clear" w:color="000000" w:fill="FFFFFF"/>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 xml:space="preserve">16.72 </w:t>
            </w:r>
          </w:p>
        </w:tc>
      </w:tr>
      <w:tr w:rsidR="001B127E" w:rsidTr="006E1CE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sz w:val="24"/>
                <w:szCs w:val="24"/>
              </w:rPr>
            </w:pPr>
            <w:r w:rsidRPr="00C268CD">
              <w:rPr>
                <w:rFonts w:ascii="Calibri" w:eastAsia="Times New Roman" w:hAnsi="Calibri" w:cs="Calibri"/>
                <w:color w:val="000000" w:themeColor="text1"/>
                <w:sz w:val="24"/>
                <w:szCs w:val="24"/>
              </w:rPr>
              <w:t>2014</w:t>
            </w:r>
          </w:p>
        </w:tc>
        <w:tc>
          <w:tcPr>
            <w:tcW w:w="130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67,152.79</w:t>
            </w:r>
          </w:p>
        </w:tc>
        <w:tc>
          <w:tcPr>
            <w:tcW w:w="138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center"/>
              <w:rPr>
                <w:rFonts w:ascii="Calibri" w:eastAsia="Times New Roman" w:hAnsi="Calibri" w:cs="Calibri"/>
                <w:color w:val="000000" w:themeColor="text1"/>
                <w:sz w:val="24"/>
                <w:szCs w:val="24"/>
              </w:rPr>
            </w:pPr>
            <w:r w:rsidRPr="00C268CD">
              <w:rPr>
                <w:rFonts w:ascii="Calibri" w:eastAsia="Times New Roman" w:hAnsi="Calibri" w:cs="Calibri"/>
                <w:color w:val="000000" w:themeColor="text1"/>
                <w:sz w:val="24"/>
                <w:szCs w:val="24"/>
              </w:rPr>
              <w:t>17,424.30</w:t>
            </w:r>
          </w:p>
        </w:tc>
        <w:tc>
          <w:tcPr>
            <w:tcW w:w="1000" w:type="dxa"/>
            <w:tcBorders>
              <w:top w:val="nil"/>
              <w:left w:val="nil"/>
              <w:bottom w:val="single" w:sz="4" w:space="0" w:color="auto"/>
              <w:right w:val="single" w:sz="4" w:space="0" w:color="auto"/>
            </w:tcBorders>
            <w:shd w:val="clear" w:color="000000" w:fill="FFFFFF"/>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 xml:space="preserve">16.55 </w:t>
            </w:r>
          </w:p>
        </w:tc>
      </w:tr>
      <w:tr w:rsidR="001B127E" w:rsidTr="006E1CE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sz w:val="24"/>
                <w:szCs w:val="24"/>
              </w:rPr>
            </w:pPr>
            <w:r w:rsidRPr="00C268CD">
              <w:rPr>
                <w:rFonts w:ascii="Calibri" w:eastAsia="Times New Roman" w:hAnsi="Calibri" w:cs="Calibri"/>
                <w:color w:val="000000" w:themeColor="text1"/>
                <w:sz w:val="24"/>
                <w:szCs w:val="24"/>
              </w:rPr>
              <w:t>2015</w:t>
            </w:r>
          </w:p>
        </w:tc>
        <w:tc>
          <w:tcPr>
            <w:tcW w:w="130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69,023.93</w:t>
            </w:r>
          </w:p>
        </w:tc>
        <w:tc>
          <w:tcPr>
            <w:tcW w:w="138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center"/>
              <w:rPr>
                <w:rFonts w:ascii="Calibri" w:eastAsia="Times New Roman" w:hAnsi="Calibri" w:cs="Calibri"/>
                <w:color w:val="000000" w:themeColor="text1"/>
                <w:sz w:val="24"/>
                <w:szCs w:val="24"/>
              </w:rPr>
            </w:pPr>
            <w:r w:rsidRPr="00C268CD">
              <w:rPr>
                <w:rFonts w:ascii="Calibri" w:eastAsia="Times New Roman" w:hAnsi="Calibri" w:cs="Calibri"/>
                <w:color w:val="000000" w:themeColor="text1"/>
                <w:sz w:val="24"/>
                <w:szCs w:val="24"/>
              </w:rPr>
              <w:t>11,307.80</w:t>
            </w:r>
          </w:p>
        </w:tc>
        <w:tc>
          <w:tcPr>
            <w:tcW w:w="1000" w:type="dxa"/>
            <w:tcBorders>
              <w:top w:val="nil"/>
              <w:left w:val="nil"/>
              <w:bottom w:val="single" w:sz="4" w:space="0" w:color="auto"/>
              <w:right w:val="single" w:sz="4" w:space="0" w:color="auto"/>
            </w:tcBorders>
            <w:shd w:val="clear" w:color="000000" w:fill="FFFFFF"/>
            <w:noWrap/>
            <w:vAlign w:val="bottom"/>
            <w:hideMark/>
          </w:tcPr>
          <w:p w:rsidR="006E1CED" w:rsidRPr="00C268CD" w:rsidRDefault="007A714F" w:rsidP="006E1CED">
            <w:pPr>
              <w:spacing w:after="0" w:line="240" w:lineRule="auto"/>
              <w:jc w:val="right"/>
              <w:rPr>
                <w:rFonts w:ascii="Cambria" w:eastAsia="Times New Roman" w:hAnsi="Cambria" w:cs="Calibri"/>
                <w:color w:val="000000" w:themeColor="text1"/>
                <w:sz w:val="24"/>
                <w:szCs w:val="24"/>
              </w:rPr>
            </w:pPr>
            <w:r w:rsidRPr="00C268CD">
              <w:rPr>
                <w:rFonts w:ascii="Cambria" w:eastAsia="Times New Roman" w:hAnsi="Cambria" w:cs="Calibri"/>
                <w:color w:val="000000" w:themeColor="text1"/>
                <w:sz w:val="24"/>
                <w:szCs w:val="24"/>
              </w:rPr>
              <w:t xml:space="preserve">16.85 </w:t>
            </w:r>
          </w:p>
        </w:tc>
      </w:tr>
    </w:tbl>
    <w:p w:rsidR="006E1CED" w:rsidRPr="00C268CD" w:rsidRDefault="007A714F" w:rsidP="006E1CED">
      <w:pPr>
        <w:spacing w:line="240" w:lineRule="auto"/>
        <w:rPr>
          <w:rFonts w:ascii="Times New Roman" w:hAnsi="Times New Roman" w:cs="Times New Roman"/>
          <w:color w:val="000000" w:themeColor="text1"/>
          <w:sz w:val="24"/>
          <w:szCs w:val="24"/>
        </w:rPr>
      </w:pPr>
      <w:r w:rsidRPr="00C268CD">
        <w:rPr>
          <w:rFonts w:ascii="Times New Roman" w:hAnsi="Times New Roman" w:cs="Times New Roman"/>
          <w:b/>
          <w:color w:val="000000" w:themeColor="text1"/>
          <w:sz w:val="24"/>
          <w:szCs w:val="24"/>
        </w:rPr>
        <w:t>Sources:</w:t>
      </w:r>
      <w:r w:rsidRPr="00C268CD">
        <w:rPr>
          <w:rFonts w:ascii="Times New Roman" w:hAnsi="Times New Roman" w:cs="Times New Roman"/>
          <w:color w:val="000000" w:themeColor="text1"/>
          <w:sz w:val="24"/>
          <w:szCs w:val="24"/>
        </w:rPr>
        <w:t xml:space="preserve"> CBN Bulletin (2015)</w:t>
      </w:r>
    </w:p>
    <w:p w:rsidR="006E1CED" w:rsidRPr="00C268CD" w:rsidRDefault="006E1CED" w:rsidP="006E1CED">
      <w:pPr>
        <w:autoSpaceDE w:val="0"/>
        <w:autoSpaceDN w:val="0"/>
        <w:adjustRightInd w:val="0"/>
        <w:spacing w:line="240" w:lineRule="auto"/>
        <w:rPr>
          <w:rFonts w:ascii="Times New Roman" w:hAnsi="Times New Roman" w:cs="Times New Roman"/>
          <w:b/>
          <w:color w:val="000000" w:themeColor="text1"/>
          <w:sz w:val="24"/>
          <w:szCs w:val="24"/>
        </w:rPr>
      </w:pPr>
    </w:p>
    <w:p w:rsidR="006E1CED" w:rsidRPr="00C268CD" w:rsidRDefault="006E1CED" w:rsidP="006E1CED">
      <w:pPr>
        <w:autoSpaceDE w:val="0"/>
        <w:autoSpaceDN w:val="0"/>
        <w:adjustRightInd w:val="0"/>
        <w:spacing w:line="240" w:lineRule="auto"/>
        <w:rPr>
          <w:rFonts w:ascii="Times New Roman" w:hAnsi="Times New Roman" w:cs="Times New Roman"/>
          <w:b/>
          <w:color w:val="000000" w:themeColor="text1"/>
          <w:sz w:val="30"/>
          <w:szCs w:val="30"/>
        </w:rPr>
      </w:pPr>
    </w:p>
    <w:p w:rsidR="006E1CED" w:rsidRPr="00C268CD" w:rsidRDefault="006E1CED" w:rsidP="006E1CED">
      <w:pPr>
        <w:autoSpaceDE w:val="0"/>
        <w:autoSpaceDN w:val="0"/>
        <w:adjustRightInd w:val="0"/>
        <w:spacing w:line="240" w:lineRule="auto"/>
        <w:rPr>
          <w:rFonts w:ascii="Times New Roman" w:hAnsi="Times New Roman" w:cs="Times New Roman"/>
          <w:b/>
          <w:color w:val="000000" w:themeColor="text1"/>
          <w:sz w:val="30"/>
          <w:szCs w:val="30"/>
        </w:rPr>
      </w:pPr>
    </w:p>
    <w:p w:rsidR="006E1CED" w:rsidRPr="00C268CD" w:rsidRDefault="006E1CED" w:rsidP="006E1CED">
      <w:pPr>
        <w:autoSpaceDE w:val="0"/>
        <w:autoSpaceDN w:val="0"/>
        <w:adjustRightInd w:val="0"/>
        <w:spacing w:line="240" w:lineRule="auto"/>
        <w:rPr>
          <w:rFonts w:ascii="Times New Roman" w:hAnsi="Times New Roman" w:cs="Times New Roman"/>
          <w:b/>
          <w:color w:val="000000" w:themeColor="text1"/>
          <w:sz w:val="30"/>
          <w:szCs w:val="30"/>
        </w:rPr>
      </w:pPr>
    </w:p>
    <w:p w:rsidR="006E1CED" w:rsidRPr="00C268CD" w:rsidRDefault="006E1CED" w:rsidP="006E1CED">
      <w:pPr>
        <w:autoSpaceDE w:val="0"/>
        <w:autoSpaceDN w:val="0"/>
        <w:adjustRightInd w:val="0"/>
        <w:spacing w:line="240" w:lineRule="auto"/>
        <w:rPr>
          <w:rFonts w:ascii="Times New Roman" w:hAnsi="Times New Roman" w:cs="Times New Roman"/>
          <w:b/>
          <w:color w:val="000000" w:themeColor="text1"/>
          <w:sz w:val="30"/>
          <w:szCs w:val="30"/>
        </w:rPr>
      </w:pPr>
    </w:p>
    <w:p w:rsidR="006E1CED" w:rsidRPr="00C268CD" w:rsidRDefault="006E1CED" w:rsidP="006E1CED">
      <w:pPr>
        <w:autoSpaceDE w:val="0"/>
        <w:autoSpaceDN w:val="0"/>
        <w:adjustRightInd w:val="0"/>
        <w:spacing w:line="240" w:lineRule="auto"/>
        <w:rPr>
          <w:rFonts w:ascii="Times New Roman" w:hAnsi="Times New Roman" w:cs="Times New Roman"/>
          <w:b/>
          <w:color w:val="000000" w:themeColor="text1"/>
          <w:sz w:val="30"/>
          <w:szCs w:val="30"/>
        </w:rPr>
      </w:pPr>
    </w:p>
    <w:p w:rsidR="006E1CED" w:rsidRPr="00C268CD" w:rsidRDefault="006E1CED" w:rsidP="006E1CED">
      <w:pPr>
        <w:autoSpaceDE w:val="0"/>
        <w:autoSpaceDN w:val="0"/>
        <w:adjustRightInd w:val="0"/>
        <w:spacing w:line="240" w:lineRule="auto"/>
        <w:rPr>
          <w:rFonts w:ascii="Times New Roman" w:hAnsi="Times New Roman" w:cs="Times New Roman"/>
          <w:b/>
          <w:color w:val="000000" w:themeColor="text1"/>
          <w:sz w:val="30"/>
          <w:szCs w:val="30"/>
        </w:rPr>
      </w:pPr>
    </w:p>
    <w:p w:rsidR="006E1CED" w:rsidRPr="00C268CD" w:rsidRDefault="006E1CED" w:rsidP="006E1CED">
      <w:pPr>
        <w:autoSpaceDE w:val="0"/>
        <w:autoSpaceDN w:val="0"/>
        <w:adjustRightInd w:val="0"/>
        <w:spacing w:line="240" w:lineRule="auto"/>
        <w:rPr>
          <w:rFonts w:ascii="Times New Roman" w:hAnsi="Times New Roman" w:cs="Times New Roman"/>
          <w:b/>
          <w:color w:val="000000" w:themeColor="text1"/>
          <w:sz w:val="30"/>
          <w:szCs w:val="30"/>
        </w:rPr>
      </w:pPr>
    </w:p>
    <w:p w:rsidR="006E1CED" w:rsidRPr="00C268CD" w:rsidRDefault="006E1CED" w:rsidP="006E1CED">
      <w:pPr>
        <w:autoSpaceDE w:val="0"/>
        <w:autoSpaceDN w:val="0"/>
        <w:adjustRightInd w:val="0"/>
        <w:spacing w:line="240" w:lineRule="auto"/>
        <w:rPr>
          <w:rFonts w:ascii="Times New Roman" w:hAnsi="Times New Roman" w:cs="Times New Roman"/>
          <w:b/>
          <w:color w:val="000000" w:themeColor="text1"/>
          <w:sz w:val="30"/>
          <w:szCs w:val="30"/>
        </w:rPr>
      </w:pPr>
    </w:p>
    <w:p w:rsidR="000B3987" w:rsidRDefault="000B3987" w:rsidP="006E1CED">
      <w:pPr>
        <w:autoSpaceDE w:val="0"/>
        <w:autoSpaceDN w:val="0"/>
        <w:adjustRightInd w:val="0"/>
        <w:spacing w:line="240" w:lineRule="auto"/>
        <w:rPr>
          <w:rFonts w:ascii="Times New Roman" w:hAnsi="Times New Roman" w:cs="Times New Roman"/>
          <w:b/>
          <w:color w:val="000000" w:themeColor="text1"/>
          <w:sz w:val="24"/>
          <w:szCs w:val="24"/>
        </w:rPr>
      </w:pPr>
    </w:p>
    <w:p w:rsidR="006E1CED" w:rsidRPr="00C268CD" w:rsidRDefault="007A714F" w:rsidP="006E1CED">
      <w:pPr>
        <w:autoSpaceDE w:val="0"/>
        <w:autoSpaceDN w:val="0"/>
        <w:adjustRightInd w:val="0"/>
        <w:spacing w:line="240" w:lineRule="auto"/>
        <w:rPr>
          <w:rFonts w:ascii="Times New Roman" w:hAnsi="Times New Roman" w:cs="Times New Roman"/>
          <w:b/>
          <w:color w:val="000000" w:themeColor="text1"/>
          <w:sz w:val="24"/>
          <w:szCs w:val="24"/>
        </w:rPr>
      </w:pPr>
      <w:r w:rsidRPr="00C268CD">
        <w:rPr>
          <w:rFonts w:ascii="Times New Roman" w:hAnsi="Times New Roman" w:cs="Times New Roman"/>
          <w:b/>
          <w:color w:val="000000" w:themeColor="text1"/>
          <w:sz w:val="24"/>
          <w:szCs w:val="24"/>
        </w:rPr>
        <w:t>4.1.1 Data Analysis and Discussion of Results</w:t>
      </w:r>
    </w:p>
    <w:p w:rsidR="006E1CED" w:rsidRPr="00C268CD" w:rsidRDefault="007A714F" w:rsidP="006E1CED">
      <w:pPr>
        <w:autoSpaceDE w:val="0"/>
        <w:autoSpaceDN w:val="0"/>
        <w:adjustRightInd w:val="0"/>
        <w:spacing w:line="240" w:lineRule="auto"/>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 xml:space="preserve">The analysis of data was carried out with the aid of Eview 7.0 software. </w:t>
      </w:r>
    </w:p>
    <w:p w:rsidR="006E1CED" w:rsidRPr="00C268CD" w:rsidRDefault="007A714F" w:rsidP="006E1CED">
      <w:pPr>
        <w:autoSpaceDE w:val="0"/>
        <w:autoSpaceDN w:val="0"/>
        <w:adjustRightInd w:val="0"/>
        <w:spacing w:line="240" w:lineRule="auto"/>
        <w:rPr>
          <w:rFonts w:ascii="Times New Roman" w:hAnsi="Times New Roman" w:cs="Times New Roman"/>
          <w:color w:val="000000" w:themeColor="text1"/>
          <w:sz w:val="24"/>
          <w:szCs w:val="24"/>
        </w:rPr>
      </w:pPr>
      <w:r w:rsidRPr="00C268CD">
        <w:rPr>
          <w:rFonts w:ascii="Times New Roman" w:hAnsi="Times New Roman" w:cs="Times New Roman"/>
          <w:b/>
          <w:color w:val="000000" w:themeColor="text1"/>
          <w:sz w:val="24"/>
          <w:szCs w:val="24"/>
        </w:rPr>
        <w:t>Table 4.2:</w:t>
      </w:r>
      <w:r w:rsidRPr="00C268CD">
        <w:rPr>
          <w:rFonts w:ascii="Times New Roman" w:hAnsi="Times New Roman" w:cs="Times New Roman"/>
          <w:color w:val="000000" w:themeColor="text1"/>
          <w:sz w:val="24"/>
          <w:szCs w:val="24"/>
        </w:rPr>
        <w:t xml:space="preserve"> Descriptive Statistics</w:t>
      </w:r>
    </w:p>
    <w:tbl>
      <w:tblPr>
        <w:tblW w:w="4760" w:type="dxa"/>
        <w:tblInd w:w="94" w:type="dxa"/>
        <w:tblLook w:val="04A0" w:firstRow="1" w:lastRow="0" w:firstColumn="1" w:lastColumn="0" w:noHBand="0" w:noVBand="1"/>
      </w:tblPr>
      <w:tblGrid>
        <w:gridCol w:w="1480"/>
        <w:gridCol w:w="1100"/>
        <w:gridCol w:w="1120"/>
        <w:gridCol w:w="1060"/>
      </w:tblGrid>
      <w:tr w:rsidR="001B127E" w:rsidTr="006E1CED">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rPr>
                <w:rFonts w:ascii="Calibri" w:eastAsia="Times New Roman" w:hAnsi="Calibri" w:cs="Calibri"/>
                <w:color w:val="000000" w:themeColor="text1"/>
              </w:rPr>
            </w:pPr>
            <w:r w:rsidRPr="00C268CD">
              <w:rPr>
                <w:rFonts w:ascii="Calibri" w:eastAsia="Times New Roman" w:hAnsi="Calibri" w:cs="Calibri"/>
                <w:color w:val="000000" w:themeColor="text1"/>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rPr>
                <w:rFonts w:ascii="Calibri" w:eastAsia="Times New Roman" w:hAnsi="Calibri" w:cs="Calibri"/>
                <w:color w:val="000000" w:themeColor="text1"/>
              </w:rPr>
            </w:pPr>
            <w:r w:rsidRPr="00C268CD">
              <w:rPr>
                <w:rFonts w:ascii="Calibri" w:eastAsia="Times New Roman" w:hAnsi="Calibri" w:cs="Calibri"/>
                <w:color w:val="000000" w:themeColor="text1"/>
              </w:rPr>
              <w:t>RGDP</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rPr>
                <w:rFonts w:ascii="Calibri" w:eastAsia="Times New Roman" w:hAnsi="Calibri" w:cs="Calibri"/>
                <w:color w:val="000000" w:themeColor="text1"/>
              </w:rPr>
            </w:pPr>
            <w:r w:rsidRPr="00C268CD">
              <w:rPr>
                <w:rFonts w:ascii="Calibri" w:eastAsia="Times New Roman" w:hAnsi="Calibri" w:cs="Calibri"/>
                <w:color w:val="000000" w:themeColor="text1"/>
              </w:rPr>
              <w:t>DMBLS</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rPr>
                <w:rFonts w:ascii="Calibri" w:eastAsia="Times New Roman" w:hAnsi="Calibri" w:cs="Calibri"/>
                <w:color w:val="000000" w:themeColor="text1"/>
              </w:rPr>
            </w:pPr>
            <w:r w:rsidRPr="00C268CD">
              <w:rPr>
                <w:rFonts w:ascii="Calibri" w:eastAsia="Times New Roman" w:hAnsi="Calibri" w:cs="Calibri"/>
                <w:color w:val="000000" w:themeColor="text1"/>
              </w:rPr>
              <w:t>DMBIR</w:t>
            </w:r>
          </w:p>
        </w:tc>
      </w:tr>
      <w:tr w:rsidR="001B127E" w:rsidTr="006E1CE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rPr>
                <w:rFonts w:ascii="Calibri" w:eastAsia="Times New Roman" w:hAnsi="Calibri" w:cs="Calibri"/>
                <w:color w:val="000000" w:themeColor="text1"/>
              </w:rPr>
            </w:pPr>
            <w:r w:rsidRPr="00C268CD">
              <w:rPr>
                <w:rFonts w:ascii="Calibri" w:eastAsia="Times New Roman" w:hAnsi="Calibri" w:cs="Calibri"/>
                <w:color w:val="000000" w:themeColor="text1"/>
              </w:rPr>
              <w:t xml:space="preserve"> Mean</w:t>
            </w:r>
          </w:p>
        </w:tc>
        <w:tc>
          <w:tcPr>
            <w:tcW w:w="110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44400.18</w:t>
            </w:r>
          </w:p>
        </w:tc>
        <w:tc>
          <w:tcPr>
            <w:tcW w:w="112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35576.28</w:t>
            </w:r>
          </w:p>
        </w:tc>
        <w:tc>
          <w:tcPr>
            <w:tcW w:w="106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18.18412</w:t>
            </w:r>
          </w:p>
        </w:tc>
      </w:tr>
      <w:tr w:rsidR="001B127E" w:rsidTr="006E1CE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rPr>
                <w:rFonts w:ascii="Calibri" w:eastAsia="Times New Roman" w:hAnsi="Calibri" w:cs="Calibri"/>
                <w:color w:val="000000" w:themeColor="text1"/>
              </w:rPr>
            </w:pPr>
            <w:r w:rsidRPr="00C268CD">
              <w:rPr>
                <w:rFonts w:ascii="Calibri" w:eastAsia="Times New Roman" w:hAnsi="Calibri" w:cs="Calibri"/>
                <w:color w:val="000000" w:themeColor="text1"/>
              </w:rPr>
              <w:t xml:space="preserve"> Median</w:t>
            </w:r>
          </w:p>
        </w:tc>
        <w:tc>
          <w:tcPr>
            <w:tcW w:w="110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42922.41</w:t>
            </w:r>
          </w:p>
        </w:tc>
        <w:tc>
          <w:tcPr>
            <w:tcW w:w="112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25713.7</w:t>
            </w:r>
          </w:p>
        </w:tc>
        <w:tc>
          <w:tcPr>
            <w:tcW w:w="106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17.59</w:t>
            </w:r>
          </w:p>
        </w:tc>
      </w:tr>
      <w:tr w:rsidR="001B127E" w:rsidTr="006E1CE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rPr>
                <w:rFonts w:ascii="Calibri" w:eastAsia="Times New Roman" w:hAnsi="Calibri" w:cs="Calibri"/>
                <w:color w:val="000000" w:themeColor="text1"/>
              </w:rPr>
            </w:pPr>
            <w:r w:rsidRPr="00C268CD">
              <w:rPr>
                <w:rFonts w:ascii="Calibri" w:eastAsia="Times New Roman" w:hAnsi="Calibri" w:cs="Calibri"/>
                <w:color w:val="000000" w:themeColor="text1"/>
              </w:rPr>
              <w:t xml:space="preserve"> Maximum</w:t>
            </w:r>
          </w:p>
        </w:tc>
        <w:tc>
          <w:tcPr>
            <w:tcW w:w="110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69023.93</w:t>
            </w:r>
          </w:p>
        </w:tc>
        <w:tc>
          <w:tcPr>
            <w:tcW w:w="112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90176.5</w:t>
            </w:r>
          </w:p>
        </w:tc>
        <w:tc>
          <w:tcPr>
            <w:tcW w:w="106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24.85</w:t>
            </w:r>
          </w:p>
        </w:tc>
      </w:tr>
      <w:tr w:rsidR="001B127E" w:rsidTr="006E1CE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rPr>
                <w:rFonts w:ascii="Calibri" w:eastAsia="Times New Roman" w:hAnsi="Calibri" w:cs="Calibri"/>
                <w:color w:val="000000" w:themeColor="text1"/>
              </w:rPr>
            </w:pPr>
            <w:r w:rsidRPr="00C268CD">
              <w:rPr>
                <w:rFonts w:ascii="Calibri" w:eastAsia="Times New Roman" w:hAnsi="Calibri" w:cs="Calibri"/>
                <w:color w:val="000000" w:themeColor="text1"/>
              </w:rPr>
              <w:t xml:space="preserve"> Minimum</w:t>
            </w:r>
          </w:p>
        </w:tc>
        <w:tc>
          <w:tcPr>
            <w:tcW w:w="110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22449.41</w:t>
            </w:r>
          </w:p>
        </w:tc>
        <w:tc>
          <w:tcPr>
            <w:tcW w:w="112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11307.8</w:t>
            </w:r>
          </w:p>
        </w:tc>
        <w:tc>
          <w:tcPr>
            <w:tcW w:w="106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15.14</w:t>
            </w:r>
          </w:p>
        </w:tc>
      </w:tr>
      <w:tr w:rsidR="001B127E" w:rsidTr="006E1CE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rPr>
                <w:rFonts w:ascii="Calibri" w:eastAsia="Times New Roman" w:hAnsi="Calibri" w:cs="Calibri"/>
                <w:color w:val="000000" w:themeColor="text1"/>
              </w:rPr>
            </w:pPr>
            <w:r w:rsidRPr="00C268CD">
              <w:rPr>
                <w:rFonts w:ascii="Calibri" w:eastAsia="Times New Roman" w:hAnsi="Calibri" w:cs="Calibri"/>
                <w:color w:val="000000" w:themeColor="text1"/>
              </w:rPr>
              <w:t xml:space="preserve"> Std. Dev.</w:t>
            </w:r>
          </w:p>
        </w:tc>
        <w:tc>
          <w:tcPr>
            <w:tcW w:w="110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15535.83</w:t>
            </w:r>
          </w:p>
        </w:tc>
        <w:tc>
          <w:tcPr>
            <w:tcW w:w="112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24971.63</w:t>
            </w:r>
          </w:p>
        </w:tc>
        <w:tc>
          <w:tcPr>
            <w:tcW w:w="106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2.340393</w:t>
            </w:r>
          </w:p>
        </w:tc>
      </w:tr>
      <w:tr w:rsidR="001B127E" w:rsidTr="006E1CE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rPr>
                <w:rFonts w:ascii="Calibri" w:eastAsia="Times New Roman" w:hAnsi="Calibri" w:cs="Calibri"/>
                <w:color w:val="000000" w:themeColor="text1"/>
              </w:rPr>
            </w:pPr>
            <w:r w:rsidRPr="00C268CD">
              <w:rPr>
                <w:rFonts w:ascii="Calibri" w:eastAsia="Times New Roman" w:hAnsi="Calibri" w:cs="Calibri"/>
                <w:color w:val="000000" w:themeColor="text1"/>
              </w:rPr>
              <w:t xml:space="preserve"> Skewness</w:t>
            </w:r>
          </w:p>
        </w:tc>
        <w:tc>
          <w:tcPr>
            <w:tcW w:w="110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0.123114</w:t>
            </w:r>
          </w:p>
        </w:tc>
        <w:tc>
          <w:tcPr>
            <w:tcW w:w="112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0.849501</w:t>
            </w:r>
          </w:p>
        </w:tc>
        <w:tc>
          <w:tcPr>
            <w:tcW w:w="106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1.461313</w:t>
            </w:r>
          </w:p>
        </w:tc>
      </w:tr>
      <w:tr w:rsidR="001B127E" w:rsidTr="006E1CE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rPr>
                <w:rFonts w:ascii="Calibri" w:eastAsia="Times New Roman" w:hAnsi="Calibri" w:cs="Calibri"/>
                <w:color w:val="000000" w:themeColor="text1"/>
              </w:rPr>
            </w:pPr>
            <w:r w:rsidRPr="00C268CD">
              <w:rPr>
                <w:rFonts w:ascii="Calibri" w:eastAsia="Times New Roman" w:hAnsi="Calibri" w:cs="Calibri"/>
                <w:color w:val="000000" w:themeColor="text1"/>
              </w:rPr>
              <w:t xml:space="preserve"> Kurtosis</w:t>
            </w:r>
          </w:p>
        </w:tc>
        <w:tc>
          <w:tcPr>
            <w:tcW w:w="110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1.714361</w:t>
            </w:r>
          </w:p>
        </w:tc>
        <w:tc>
          <w:tcPr>
            <w:tcW w:w="112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2.672053</w:t>
            </w:r>
          </w:p>
        </w:tc>
        <w:tc>
          <w:tcPr>
            <w:tcW w:w="106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4.96442</w:t>
            </w:r>
          </w:p>
        </w:tc>
      </w:tr>
      <w:tr w:rsidR="001B127E" w:rsidTr="006E1CE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rPr>
                <w:rFonts w:ascii="Calibri" w:eastAsia="Times New Roman" w:hAnsi="Calibri" w:cs="Calibri"/>
                <w:color w:val="000000" w:themeColor="text1"/>
              </w:rPr>
            </w:pPr>
            <w:r w:rsidRPr="00C268CD">
              <w:rPr>
                <w:rFonts w:ascii="Calibri" w:eastAsia="Times New Roman" w:hAnsi="Calibri" w:cs="Calibri"/>
                <w:color w:val="000000" w:themeColor="text1"/>
              </w:rPr>
              <w:t xml:space="preserve"> Jarque-Bera</w:t>
            </w:r>
          </w:p>
        </w:tc>
        <w:tc>
          <w:tcPr>
            <w:tcW w:w="110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1.213726</w:t>
            </w:r>
          </w:p>
        </w:tc>
        <w:tc>
          <w:tcPr>
            <w:tcW w:w="112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2.120862</w:t>
            </w:r>
          </w:p>
        </w:tc>
        <w:tc>
          <w:tcPr>
            <w:tcW w:w="106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8.783825</w:t>
            </w:r>
          </w:p>
        </w:tc>
      </w:tr>
      <w:tr w:rsidR="001B127E" w:rsidTr="006E1CE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rPr>
                <w:rFonts w:ascii="Calibri" w:eastAsia="Times New Roman" w:hAnsi="Calibri" w:cs="Calibri"/>
                <w:color w:val="000000" w:themeColor="text1"/>
              </w:rPr>
            </w:pPr>
            <w:r w:rsidRPr="00C268CD">
              <w:rPr>
                <w:rFonts w:ascii="Calibri" w:eastAsia="Times New Roman" w:hAnsi="Calibri" w:cs="Calibri"/>
                <w:color w:val="000000" w:themeColor="text1"/>
              </w:rPr>
              <w:t xml:space="preserve"> Probability</w:t>
            </w:r>
          </w:p>
        </w:tc>
        <w:tc>
          <w:tcPr>
            <w:tcW w:w="110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0.545058</w:t>
            </w:r>
          </w:p>
        </w:tc>
        <w:tc>
          <w:tcPr>
            <w:tcW w:w="112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0.346307</w:t>
            </w:r>
          </w:p>
        </w:tc>
        <w:tc>
          <w:tcPr>
            <w:tcW w:w="106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0.012377</w:t>
            </w:r>
          </w:p>
        </w:tc>
      </w:tr>
      <w:tr w:rsidR="001B127E" w:rsidTr="006E1CE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rPr>
                <w:rFonts w:ascii="Calibri" w:eastAsia="Times New Roman" w:hAnsi="Calibri" w:cs="Calibri"/>
                <w:color w:val="000000" w:themeColor="text1"/>
              </w:rPr>
            </w:pPr>
            <w:r w:rsidRPr="00C268CD">
              <w:rPr>
                <w:rFonts w:ascii="Calibri" w:eastAsia="Times New Roman" w:hAnsi="Calibri" w:cs="Calibri"/>
                <w:color w:val="000000" w:themeColor="text1"/>
              </w:rPr>
              <w:t xml:space="preserve"> Sum</w:t>
            </w:r>
          </w:p>
        </w:tc>
        <w:tc>
          <w:tcPr>
            <w:tcW w:w="110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754803.1</w:t>
            </w:r>
          </w:p>
        </w:tc>
        <w:tc>
          <w:tcPr>
            <w:tcW w:w="112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604796.8</w:t>
            </w:r>
          </w:p>
        </w:tc>
        <w:tc>
          <w:tcPr>
            <w:tcW w:w="106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309.13</w:t>
            </w:r>
          </w:p>
        </w:tc>
      </w:tr>
      <w:tr w:rsidR="001B127E" w:rsidTr="006E1CE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rPr>
                <w:rFonts w:ascii="Calibri" w:eastAsia="Times New Roman" w:hAnsi="Calibri" w:cs="Calibri"/>
                <w:color w:val="000000" w:themeColor="text1"/>
              </w:rPr>
            </w:pPr>
            <w:r w:rsidRPr="00C268CD">
              <w:rPr>
                <w:rFonts w:ascii="Calibri" w:eastAsia="Times New Roman" w:hAnsi="Calibri" w:cs="Calibri"/>
                <w:color w:val="000000" w:themeColor="text1"/>
              </w:rPr>
              <w:t xml:space="preserve"> Sum Sq. Dev.</w:t>
            </w:r>
          </w:p>
        </w:tc>
        <w:tc>
          <w:tcPr>
            <w:tcW w:w="110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3.86E+09</w:t>
            </w:r>
          </w:p>
        </w:tc>
        <w:tc>
          <w:tcPr>
            <w:tcW w:w="112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9.98E+09</w:t>
            </w:r>
          </w:p>
        </w:tc>
        <w:tc>
          <w:tcPr>
            <w:tcW w:w="106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87.63901</w:t>
            </w:r>
          </w:p>
        </w:tc>
      </w:tr>
      <w:tr w:rsidR="001B127E" w:rsidTr="006E1CE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rPr>
                <w:rFonts w:ascii="Calibri" w:eastAsia="Times New Roman" w:hAnsi="Calibri" w:cs="Calibri"/>
                <w:color w:val="000000" w:themeColor="text1"/>
              </w:rPr>
            </w:pPr>
            <w:r w:rsidRPr="00C268CD">
              <w:rPr>
                <w:rFonts w:ascii="Calibri" w:eastAsia="Times New Roman" w:hAnsi="Calibri" w:cs="Calibri"/>
                <w:color w:val="000000" w:themeColor="text1"/>
              </w:rPr>
              <w:t xml:space="preserve"> Observations</w:t>
            </w:r>
          </w:p>
        </w:tc>
        <w:tc>
          <w:tcPr>
            <w:tcW w:w="110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17</w:t>
            </w:r>
          </w:p>
        </w:tc>
        <w:tc>
          <w:tcPr>
            <w:tcW w:w="112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17</w:t>
            </w:r>
          </w:p>
        </w:tc>
        <w:tc>
          <w:tcPr>
            <w:tcW w:w="1060" w:type="dxa"/>
            <w:tcBorders>
              <w:top w:val="nil"/>
              <w:left w:val="nil"/>
              <w:bottom w:val="single" w:sz="4" w:space="0" w:color="auto"/>
              <w:right w:val="single" w:sz="4" w:space="0" w:color="auto"/>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17</w:t>
            </w:r>
          </w:p>
        </w:tc>
      </w:tr>
    </w:tbl>
    <w:p w:rsidR="006E1CED" w:rsidRPr="00C268CD" w:rsidRDefault="007A714F" w:rsidP="006E1CED">
      <w:pPr>
        <w:autoSpaceDE w:val="0"/>
        <w:autoSpaceDN w:val="0"/>
        <w:adjustRightInd w:val="0"/>
        <w:spacing w:after="0" w:line="240" w:lineRule="auto"/>
        <w:rPr>
          <w:rFonts w:ascii="Times New Roman" w:hAnsi="Times New Roman" w:cs="Times New Roman"/>
          <w:color w:val="000000" w:themeColor="text1"/>
          <w:sz w:val="24"/>
          <w:szCs w:val="24"/>
        </w:rPr>
      </w:pPr>
      <w:r w:rsidRPr="00C268CD">
        <w:rPr>
          <w:rFonts w:ascii="Times New Roman" w:hAnsi="Times New Roman" w:cs="Times New Roman"/>
          <w:b/>
          <w:color w:val="000000" w:themeColor="text1"/>
          <w:sz w:val="24"/>
          <w:szCs w:val="24"/>
        </w:rPr>
        <w:t xml:space="preserve">Source: </w:t>
      </w:r>
      <w:proofErr w:type="spellStart"/>
      <w:r w:rsidRPr="00C268CD">
        <w:rPr>
          <w:rFonts w:ascii="Times New Roman" w:hAnsi="Times New Roman" w:cs="Times New Roman"/>
          <w:color w:val="000000" w:themeColor="text1"/>
          <w:sz w:val="24"/>
          <w:szCs w:val="24"/>
        </w:rPr>
        <w:t>Eview</w:t>
      </w:r>
      <w:proofErr w:type="spellEnd"/>
      <w:r w:rsidRPr="00C268CD">
        <w:rPr>
          <w:rFonts w:ascii="Times New Roman" w:hAnsi="Times New Roman" w:cs="Times New Roman"/>
          <w:color w:val="000000" w:themeColor="text1"/>
          <w:sz w:val="24"/>
          <w:szCs w:val="24"/>
        </w:rPr>
        <w:t xml:space="preserve"> 7</w:t>
      </w:r>
      <w:r w:rsidR="00125ED5">
        <w:rPr>
          <w:rFonts w:ascii="Times New Roman" w:hAnsi="Times New Roman" w:cs="Times New Roman"/>
          <w:color w:val="000000" w:themeColor="text1"/>
          <w:sz w:val="24"/>
          <w:szCs w:val="24"/>
        </w:rPr>
        <w:t xml:space="preserve">.0 </w:t>
      </w:r>
    </w:p>
    <w:p w:rsidR="006E1CED" w:rsidRPr="00C268CD" w:rsidRDefault="006E1CED" w:rsidP="006E1CED">
      <w:pPr>
        <w:autoSpaceDE w:val="0"/>
        <w:autoSpaceDN w:val="0"/>
        <w:adjustRightInd w:val="0"/>
        <w:spacing w:after="0" w:line="240" w:lineRule="auto"/>
        <w:jc w:val="both"/>
        <w:rPr>
          <w:rFonts w:ascii="Times New Roman" w:hAnsi="Times New Roman" w:cs="Times New Roman"/>
          <w:color w:val="000000" w:themeColor="text1"/>
          <w:sz w:val="12"/>
          <w:szCs w:val="24"/>
        </w:rPr>
      </w:pPr>
    </w:p>
    <w:p w:rsidR="006E1CED" w:rsidRPr="00C268CD" w:rsidRDefault="007A714F"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 xml:space="preserve">The data were sourced from the Central Bank of Nigeria Statistical Bulletin for various years (1999-2015).  The results in table 4.2 above show the descriptive statistics of the data. The central tendency; mean was used to summarised the data while standard deviation tested the degree of dispersion among the variables under study. Jarque-Berra test was used to test the normality of the data. The </w:t>
      </w:r>
      <w:r w:rsidRPr="00C268CD">
        <w:rPr>
          <w:rFonts w:ascii="Times New Roman" w:hAnsi="Times New Roman" w:cs="Times New Roman"/>
          <w:bCs/>
          <w:color w:val="000000" w:themeColor="text1"/>
          <w:sz w:val="24"/>
          <w:szCs w:val="24"/>
        </w:rPr>
        <w:t xml:space="preserve">real gross domestic product, deposit money bank loan stock </w:t>
      </w:r>
      <w:r w:rsidRPr="00C268CD">
        <w:rPr>
          <w:rFonts w:ascii="Times New Roman" w:hAnsi="Times New Roman" w:cs="Times New Roman"/>
          <w:color w:val="000000" w:themeColor="text1"/>
          <w:sz w:val="24"/>
          <w:szCs w:val="24"/>
        </w:rPr>
        <w:t xml:space="preserve">and deposit money bank interest rate for the period 1999-2015, showed a mean of </w:t>
      </w:r>
      <w:r w:rsidRPr="00C268CD">
        <w:rPr>
          <w:rFonts w:ascii="Times New Roman" w:hAnsi="Times New Roman" w:cs="Times New Roman"/>
          <w:strike/>
          <w:color w:val="000000" w:themeColor="text1"/>
          <w:sz w:val="24"/>
          <w:szCs w:val="24"/>
        </w:rPr>
        <w:t>N</w:t>
      </w:r>
      <w:r w:rsidRPr="00C268CD">
        <w:rPr>
          <w:rFonts w:ascii="Times New Roman" w:eastAsia="Times New Roman" w:hAnsi="Times New Roman" w:cs="Times New Roman"/>
          <w:color w:val="000000" w:themeColor="text1"/>
          <w:sz w:val="24"/>
          <w:szCs w:val="24"/>
        </w:rPr>
        <w:t xml:space="preserve"> 44400.18</w:t>
      </w:r>
      <w:r w:rsidRPr="00C268CD">
        <w:rPr>
          <w:rFonts w:ascii="Times New Roman" w:hAnsi="Times New Roman" w:cs="Times New Roman"/>
          <w:color w:val="000000" w:themeColor="text1"/>
          <w:sz w:val="24"/>
          <w:szCs w:val="24"/>
        </w:rPr>
        <w:t xml:space="preserve">; </w:t>
      </w:r>
      <w:r w:rsidRPr="00C268CD">
        <w:rPr>
          <w:rFonts w:ascii="Times New Roman" w:hAnsi="Times New Roman" w:cs="Times New Roman"/>
          <w:strike/>
          <w:color w:val="000000" w:themeColor="text1"/>
          <w:sz w:val="24"/>
          <w:szCs w:val="24"/>
        </w:rPr>
        <w:t>N</w:t>
      </w:r>
      <w:r w:rsidRPr="00C268CD">
        <w:rPr>
          <w:rFonts w:ascii="Times New Roman" w:eastAsia="Times New Roman" w:hAnsi="Times New Roman" w:cs="Times New Roman"/>
          <w:color w:val="000000" w:themeColor="text1"/>
          <w:sz w:val="24"/>
          <w:szCs w:val="24"/>
        </w:rPr>
        <w:t xml:space="preserve"> 35576.28</w:t>
      </w:r>
      <w:r w:rsidRPr="00C268CD">
        <w:rPr>
          <w:rFonts w:ascii="Times New Roman" w:hAnsi="Times New Roman" w:cs="Times New Roman"/>
          <w:color w:val="000000" w:themeColor="text1"/>
          <w:sz w:val="24"/>
          <w:szCs w:val="24"/>
        </w:rPr>
        <w:t xml:space="preserve">; and </w:t>
      </w:r>
      <w:r w:rsidRPr="00C268CD">
        <w:rPr>
          <w:rFonts w:ascii="Times New Roman" w:hAnsi="Times New Roman" w:cs="Times New Roman"/>
          <w:strike/>
          <w:color w:val="000000" w:themeColor="text1"/>
          <w:sz w:val="24"/>
          <w:szCs w:val="24"/>
        </w:rPr>
        <w:t xml:space="preserve">N </w:t>
      </w:r>
      <w:r w:rsidRPr="00C268CD">
        <w:rPr>
          <w:rFonts w:ascii="Times New Roman" w:hAnsi="Times New Roman" w:cs="Times New Roman"/>
          <w:color w:val="000000" w:themeColor="text1"/>
          <w:sz w:val="24"/>
          <w:szCs w:val="24"/>
        </w:rPr>
        <w:t>18.18412</w:t>
      </w:r>
      <w:r w:rsidRPr="00C268CD">
        <w:rPr>
          <w:rFonts w:ascii="Times New Roman" w:eastAsia="Times New Roman" w:hAnsi="Times New Roman" w:cs="Times New Roman"/>
          <w:color w:val="000000" w:themeColor="text1"/>
          <w:sz w:val="24"/>
          <w:szCs w:val="24"/>
        </w:rPr>
        <w:t xml:space="preserve"> </w:t>
      </w:r>
      <w:r w:rsidRPr="00C268CD">
        <w:rPr>
          <w:rFonts w:ascii="Times New Roman" w:hAnsi="Times New Roman" w:cs="Times New Roman"/>
          <w:color w:val="000000" w:themeColor="text1"/>
          <w:sz w:val="24"/>
          <w:szCs w:val="24"/>
        </w:rPr>
        <w:t xml:space="preserve">with their standard deviation of </w:t>
      </w:r>
      <w:r w:rsidRPr="00C268CD">
        <w:rPr>
          <w:rFonts w:ascii="Times New Roman" w:eastAsia="Times New Roman" w:hAnsi="Times New Roman" w:cs="Times New Roman"/>
          <w:color w:val="000000" w:themeColor="text1"/>
          <w:sz w:val="24"/>
          <w:szCs w:val="24"/>
        </w:rPr>
        <w:t>15535.83</w:t>
      </w:r>
      <w:r w:rsidRPr="00C268CD">
        <w:rPr>
          <w:rFonts w:ascii="Times New Roman" w:hAnsi="Times New Roman" w:cs="Times New Roman"/>
          <w:color w:val="000000" w:themeColor="text1"/>
          <w:sz w:val="24"/>
          <w:szCs w:val="24"/>
        </w:rPr>
        <w:t xml:space="preserve">, </w:t>
      </w:r>
      <w:r w:rsidRPr="00C268CD">
        <w:rPr>
          <w:rFonts w:ascii="Times New Roman" w:eastAsia="Times New Roman" w:hAnsi="Times New Roman" w:cs="Times New Roman"/>
          <w:color w:val="000000" w:themeColor="text1"/>
          <w:sz w:val="24"/>
          <w:szCs w:val="24"/>
        </w:rPr>
        <w:t>24971.63</w:t>
      </w:r>
      <w:r w:rsidRPr="00C268CD">
        <w:rPr>
          <w:rFonts w:ascii="Times New Roman" w:hAnsi="Times New Roman" w:cs="Times New Roman"/>
          <w:color w:val="000000" w:themeColor="text1"/>
          <w:sz w:val="24"/>
          <w:szCs w:val="24"/>
        </w:rPr>
        <w:t xml:space="preserve"> and </w:t>
      </w:r>
      <w:r w:rsidRPr="00C268CD">
        <w:rPr>
          <w:rFonts w:ascii="Times New Roman" w:eastAsia="Times New Roman" w:hAnsi="Times New Roman" w:cs="Times New Roman"/>
          <w:color w:val="000000" w:themeColor="text1"/>
          <w:sz w:val="24"/>
          <w:szCs w:val="24"/>
        </w:rPr>
        <w:t xml:space="preserve">2.340393 </w:t>
      </w:r>
      <w:r w:rsidRPr="00C268CD">
        <w:rPr>
          <w:rFonts w:ascii="Times New Roman" w:hAnsi="Times New Roman" w:cs="Times New Roman"/>
          <w:color w:val="000000" w:themeColor="text1"/>
          <w:sz w:val="24"/>
          <w:szCs w:val="24"/>
        </w:rPr>
        <w:t xml:space="preserve">respectively. All the distributions are positively skewed, indicating that they are not symmetrically distributed. The Kurtosis values of the distributions indicated that they are not normally distributed. The descriptive statistics further shows the maximum real gross domestic product of  </w:t>
      </w:r>
      <w:r w:rsidRPr="00C268CD">
        <w:rPr>
          <w:rFonts w:ascii="Times New Roman" w:hAnsi="Times New Roman" w:cs="Times New Roman"/>
          <w:strike/>
          <w:color w:val="000000" w:themeColor="text1"/>
          <w:sz w:val="24"/>
          <w:szCs w:val="24"/>
        </w:rPr>
        <w:t>N</w:t>
      </w:r>
      <w:r w:rsidRPr="00C268CD">
        <w:rPr>
          <w:rFonts w:ascii="Times New Roman" w:hAnsi="Times New Roman" w:cs="Times New Roman"/>
          <w:color w:val="000000" w:themeColor="text1"/>
          <w:sz w:val="24"/>
          <w:szCs w:val="24"/>
        </w:rPr>
        <w:t xml:space="preserve"> </w:t>
      </w:r>
      <w:r w:rsidRPr="00C268CD">
        <w:rPr>
          <w:rFonts w:ascii="Times New Roman" w:eastAsia="Times New Roman" w:hAnsi="Times New Roman" w:cs="Times New Roman"/>
          <w:color w:val="000000" w:themeColor="text1"/>
          <w:sz w:val="24"/>
          <w:szCs w:val="24"/>
        </w:rPr>
        <w:t xml:space="preserve">69023.93 </w:t>
      </w:r>
      <w:r w:rsidRPr="00C268CD">
        <w:rPr>
          <w:rFonts w:ascii="Times New Roman" w:hAnsi="Times New Roman" w:cs="Times New Roman"/>
          <w:color w:val="000000" w:themeColor="text1"/>
          <w:sz w:val="24"/>
          <w:szCs w:val="24"/>
        </w:rPr>
        <w:t xml:space="preserve">and the minimum of </w:t>
      </w:r>
      <w:r w:rsidRPr="00C268CD">
        <w:rPr>
          <w:rFonts w:ascii="Times New Roman" w:hAnsi="Times New Roman" w:cs="Times New Roman"/>
          <w:strike/>
          <w:color w:val="000000" w:themeColor="text1"/>
          <w:sz w:val="24"/>
          <w:szCs w:val="24"/>
        </w:rPr>
        <w:t>N</w:t>
      </w:r>
      <w:r w:rsidRPr="00C268CD">
        <w:rPr>
          <w:rFonts w:ascii="Times New Roman" w:hAnsi="Times New Roman" w:cs="Times New Roman"/>
          <w:color w:val="000000" w:themeColor="text1"/>
          <w:sz w:val="24"/>
          <w:szCs w:val="24"/>
        </w:rPr>
        <w:t xml:space="preserve"> </w:t>
      </w:r>
      <w:r w:rsidRPr="00C268CD">
        <w:rPr>
          <w:rFonts w:ascii="Times New Roman" w:eastAsia="Times New Roman" w:hAnsi="Times New Roman" w:cs="Times New Roman"/>
          <w:color w:val="000000" w:themeColor="text1"/>
          <w:sz w:val="24"/>
          <w:szCs w:val="24"/>
        </w:rPr>
        <w:t>22449.41</w:t>
      </w:r>
      <w:r w:rsidRPr="00C268CD">
        <w:rPr>
          <w:rFonts w:ascii="Times New Roman" w:hAnsi="Times New Roman" w:cs="Times New Roman"/>
          <w:color w:val="000000" w:themeColor="text1"/>
          <w:sz w:val="24"/>
          <w:szCs w:val="24"/>
        </w:rPr>
        <w:t xml:space="preserve">, the maximum </w:t>
      </w:r>
      <w:r w:rsidRPr="00C268CD">
        <w:rPr>
          <w:rFonts w:ascii="Times New Roman" w:hAnsi="Times New Roman" w:cs="Times New Roman"/>
          <w:bCs/>
          <w:color w:val="000000" w:themeColor="text1"/>
          <w:sz w:val="24"/>
          <w:szCs w:val="24"/>
        </w:rPr>
        <w:t xml:space="preserve">deposit money bank loan stock </w:t>
      </w:r>
      <w:r w:rsidRPr="00C268CD">
        <w:rPr>
          <w:rFonts w:ascii="Times New Roman" w:hAnsi="Times New Roman" w:cs="Times New Roman"/>
          <w:color w:val="000000" w:themeColor="text1"/>
          <w:sz w:val="24"/>
          <w:szCs w:val="24"/>
        </w:rPr>
        <w:t xml:space="preserve">of  </w:t>
      </w:r>
      <w:r w:rsidRPr="00C268CD">
        <w:rPr>
          <w:rFonts w:ascii="Times New Roman" w:hAnsi="Times New Roman" w:cs="Times New Roman"/>
          <w:strike/>
          <w:color w:val="000000" w:themeColor="text1"/>
          <w:sz w:val="24"/>
          <w:szCs w:val="24"/>
        </w:rPr>
        <w:t>N</w:t>
      </w:r>
      <w:r w:rsidRPr="00C268CD">
        <w:rPr>
          <w:rFonts w:ascii="Times New Roman" w:hAnsi="Times New Roman" w:cs="Times New Roman"/>
          <w:color w:val="000000" w:themeColor="text1"/>
          <w:sz w:val="24"/>
          <w:szCs w:val="24"/>
        </w:rPr>
        <w:t xml:space="preserve"> </w:t>
      </w:r>
      <w:r w:rsidRPr="00C268CD">
        <w:rPr>
          <w:rFonts w:ascii="Times New Roman" w:eastAsia="Times New Roman" w:hAnsi="Times New Roman" w:cs="Times New Roman"/>
          <w:color w:val="000000" w:themeColor="text1"/>
          <w:sz w:val="24"/>
          <w:szCs w:val="24"/>
        </w:rPr>
        <w:t xml:space="preserve">90176.5 </w:t>
      </w:r>
      <w:r w:rsidRPr="00C268CD">
        <w:rPr>
          <w:rFonts w:ascii="Times New Roman" w:hAnsi="Times New Roman" w:cs="Times New Roman"/>
          <w:color w:val="000000" w:themeColor="text1"/>
          <w:sz w:val="24"/>
          <w:szCs w:val="24"/>
        </w:rPr>
        <w:t xml:space="preserve">and the minimum of </w:t>
      </w:r>
      <w:r w:rsidRPr="00C268CD">
        <w:rPr>
          <w:rFonts w:ascii="Times New Roman" w:hAnsi="Times New Roman" w:cs="Times New Roman"/>
          <w:strike/>
          <w:color w:val="000000" w:themeColor="text1"/>
          <w:sz w:val="24"/>
          <w:szCs w:val="24"/>
        </w:rPr>
        <w:t>N</w:t>
      </w:r>
      <w:r w:rsidRPr="00C268CD">
        <w:rPr>
          <w:rFonts w:ascii="Times New Roman" w:hAnsi="Times New Roman" w:cs="Times New Roman"/>
          <w:color w:val="000000" w:themeColor="text1"/>
          <w:sz w:val="24"/>
          <w:szCs w:val="24"/>
        </w:rPr>
        <w:t xml:space="preserve"> </w:t>
      </w:r>
      <w:r w:rsidRPr="00C268CD">
        <w:rPr>
          <w:rFonts w:ascii="Times New Roman" w:eastAsia="Times New Roman" w:hAnsi="Times New Roman" w:cs="Times New Roman"/>
          <w:color w:val="000000" w:themeColor="text1"/>
          <w:sz w:val="24"/>
          <w:szCs w:val="24"/>
        </w:rPr>
        <w:t>11307.8</w:t>
      </w:r>
      <w:r w:rsidRPr="00C268CD">
        <w:rPr>
          <w:rFonts w:ascii="Times New Roman" w:hAnsi="Times New Roman" w:cs="Times New Roman"/>
          <w:color w:val="000000" w:themeColor="text1"/>
          <w:sz w:val="24"/>
          <w:szCs w:val="24"/>
        </w:rPr>
        <w:t xml:space="preserve"> and the maximum deposit money bank interest rate of  24.85% and the minimum of 15.14%. </w:t>
      </w:r>
    </w:p>
    <w:p w:rsidR="006E1CED" w:rsidRPr="00C268CD" w:rsidRDefault="006E1CED" w:rsidP="006E1CED">
      <w:pPr>
        <w:autoSpaceDE w:val="0"/>
        <w:autoSpaceDN w:val="0"/>
        <w:adjustRightInd w:val="0"/>
        <w:spacing w:after="0" w:line="240" w:lineRule="auto"/>
        <w:jc w:val="both"/>
        <w:rPr>
          <w:rFonts w:ascii="Times New Roman" w:hAnsi="Times New Roman" w:cs="Times New Roman"/>
          <w:color w:val="000000" w:themeColor="text1"/>
          <w:sz w:val="14"/>
          <w:szCs w:val="28"/>
        </w:rPr>
      </w:pPr>
    </w:p>
    <w:p w:rsidR="006E1CED" w:rsidRPr="00C268CD" w:rsidRDefault="007A714F" w:rsidP="006E1CED">
      <w:pPr>
        <w:autoSpaceDE w:val="0"/>
        <w:autoSpaceDN w:val="0"/>
        <w:adjustRightInd w:val="0"/>
        <w:spacing w:after="0" w:line="360" w:lineRule="auto"/>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 xml:space="preserve">Table 4.3 below shows the result of unit root test. The test is based on the Augmented Dickey-Fuller (ADF). The ADF considers Akaike Info Criterion. </w:t>
      </w:r>
    </w:p>
    <w:tbl>
      <w:tblPr>
        <w:tblW w:w="5320" w:type="dxa"/>
        <w:tblInd w:w="93" w:type="dxa"/>
        <w:tblLook w:val="04A0" w:firstRow="1" w:lastRow="0" w:firstColumn="1" w:lastColumn="0" w:noHBand="0" w:noVBand="1"/>
      </w:tblPr>
      <w:tblGrid>
        <w:gridCol w:w="1606"/>
        <w:gridCol w:w="1755"/>
        <w:gridCol w:w="1959"/>
      </w:tblGrid>
      <w:tr w:rsidR="001B127E" w:rsidTr="006E1CED">
        <w:trPr>
          <w:trHeight w:val="315"/>
        </w:trPr>
        <w:tc>
          <w:tcPr>
            <w:tcW w:w="5320" w:type="dxa"/>
            <w:gridSpan w:val="3"/>
            <w:tcBorders>
              <w:top w:val="nil"/>
              <w:left w:val="nil"/>
              <w:bottom w:val="single" w:sz="8" w:space="0" w:color="auto"/>
              <w:right w:val="nil"/>
            </w:tcBorders>
            <w:shd w:val="clear" w:color="auto" w:fill="auto"/>
            <w:vAlign w:val="bottom"/>
            <w:hideMark/>
          </w:tcPr>
          <w:p w:rsidR="006E1CED" w:rsidRPr="00C268CD" w:rsidRDefault="007A714F" w:rsidP="006E1CED">
            <w:pPr>
              <w:spacing w:after="0" w:line="240" w:lineRule="auto"/>
              <w:jc w:val="center"/>
              <w:rPr>
                <w:rFonts w:ascii="Calibri" w:eastAsia="Times New Roman" w:hAnsi="Calibri" w:cs="Calibri"/>
                <w:color w:val="000000" w:themeColor="text1"/>
              </w:rPr>
            </w:pPr>
            <w:r w:rsidRPr="00C268CD">
              <w:rPr>
                <w:rFonts w:ascii="Calibri" w:eastAsia="Times New Roman" w:hAnsi="Calibri" w:cs="Calibri"/>
                <w:color w:val="000000" w:themeColor="text1"/>
              </w:rPr>
              <w:t>Unit Root Test Results</w:t>
            </w:r>
          </w:p>
        </w:tc>
      </w:tr>
      <w:tr w:rsidR="001B127E" w:rsidTr="006E1CED">
        <w:trPr>
          <w:trHeight w:val="315"/>
        </w:trPr>
        <w:tc>
          <w:tcPr>
            <w:tcW w:w="1606" w:type="dxa"/>
            <w:tcBorders>
              <w:top w:val="nil"/>
              <w:left w:val="nil"/>
              <w:bottom w:val="nil"/>
              <w:right w:val="nil"/>
            </w:tcBorders>
            <w:shd w:val="clear" w:color="auto" w:fill="auto"/>
            <w:noWrap/>
            <w:vAlign w:val="bottom"/>
            <w:hideMark/>
          </w:tcPr>
          <w:p w:rsidR="006E1CED" w:rsidRPr="00C268CD" w:rsidRDefault="007A714F" w:rsidP="006E1CED">
            <w:pPr>
              <w:spacing w:after="0" w:line="240" w:lineRule="auto"/>
              <w:rPr>
                <w:rFonts w:ascii="Calibri" w:eastAsia="Times New Roman" w:hAnsi="Calibri" w:cs="Calibri"/>
                <w:color w:val="000000" w:themeColor="text1"/>
              </w:rPr>
            </w:pPr>
            <w:r w:rsidRPr="00C268CD">
              <w:rPr>
                <w:rFonts w:ascii="Calibri" w:eastAsia="Times New Roman" w:hAnsi="Calibri" w:cs="Calibri"/>
                <w:color w:val="000000" w:themeColor="text1"/>
              </w:rPr>
              <w:t>Variables</w:t>
            </w:r>
          </w:p>
        </w:tc>
        <w:tc>
          <w:tcPr>
            <w:tcW w:w="3714" w:type="dxa"/>
            <w:gridSpan w:val="2"/>
            <w:tcBorders>
              <w:top w:val="single" w:sz="8" w:space="0" w:color="auto"/>
              <w:left w:val="nil"/>
              <w:bottom w:val="single" w:sz="8" w:space="0" w:color="auto"/>
              <w:right w:val="nil"/>
            </w:tcBorders>
            <w:shd w:val="clear" w:color="auto" w:fill="auto"/>
            <w:noWrap/>
            <w:vAlign w:val="bottom"/>
            <w:hideMark/>
          </w:tcPr>
          <w:p w:rsidR="006E1CED" w:rsidRPr="00C268CD" w:rsidRDefault="007A714F" w:rsidP="006E1CED">
            <w:pPr>
              <w:spacing w:after="0" w:line="240" w:lineRule="auto"/>
              <w:rPr>
                <w:rFonts w:ascii="Calibri" w:eastAsia="Times New Roman" w:hAnsi="Calibri" w:cs="Calibri"/>
                <w:color w:val="000000" w:themeColor="text1"/>
              </w:rPr>
            </w:pPr>
            <w:r w:rsidRPr="00C268CD">
              <w:rPr>
                <w:rFonts w:ascii="Calibri" w:eastAsia="Times New Roman" w:hAnsi="Calibri" w:cs="Calibri"/>
                <w:color w:val="000000" w:themeColor="text1"/>
              </w:rPr>
              <w:t>Augmented Dickey Fuller (ADF)</w:t>
            </w:r>
          </w:p>
        </w:tc>
      </w:tr>
      <w:tr w:rsidR="001B127E" w:rsidTr="006E1CED">
        <w:trPr>
          <w:trHeight w:val="315"/>
        </w:trPr>
        <w:tc>
          <w:tcPr>
            <w:tcW w:w="1606" w:type="dxa"/>
            <w:tcBorders>
              <w:top w:val="nil"/>
              <w:left w:val="nil"/>
              <w:bottom w:val="nil"/>
              <w:right w:val="nil"/>
            </w:tcBorders>
            <w:shd w:val="clear" w:color="auto" w:fill="auto"/>
            <w:noWrap/>
            <w:vAlign w:val="bottom"/>
            <w:hideMark/>
          </w:tcPr>
          <w:p w:rsidR="006E1CED" w:rsidRPr="00C268CD" w:rsidRDefault="006E1CED" w:rsidP="006E1CED">
            <w:pPr>
              <w:spacing w:after="0" w:line="240" w:lineRule="auto"/>
              <w:rPr>
                <w:rFonts w:ascii="Calibri" w:eastAsia="Times New Roman" w:hAnsi="Calibri" w:cs="Calibri"/>
                <w:color w:val="000000" w:themeColor="text1"/>
              </w:rPr>
            </w:pPr>
          </w:p>
        </w:tc>
        <w:tc>
          <w:tcPr>
            <w:tcW w:w="1755" w:type="dxa"/>
            <w:tcBorders>
              <w:top w:val="nil"/>
              <w:left w:val="nil"/>
              <w:bottom w:val="single" w:sz="8" w:space="0" w:color="auto"/>
              <w:right w:val="nil"/>
            </w:tcBorders>
            <w:shd w:val="clear" w:color="auto" w:fill="auto"/>
            <w:noWrap/>
            <w:vAlign w:val="bottom"/>
            <w:hideMark/>
          </w:tcPr>
          <w:p w:rsidR="006E1CED" w:rsidRPr="00C268CD" w:rsidRDefault="007A714F" w:rsidP="006E1CED">
            <w:pPr>
              <w:spacing w:after="0" w:line="240" w:lineRule="auto"/>
              <w:jc w:val="center"/>
              <w:rPr>
                <w:rFonts w:ascii="Calibri" w:eastAsia="Times New Roman" w:hAnsi="Calibri" w:cs="Calibri"/>
                <w:color w:val="000000" w:themeColor="text1"/>
              </w:rPr>
            </w:pPr>
            <w:r w:rsidRPr="00C268CD">
              <w:rPr>
                <w:rFonts w:ascii="Calibri" w:eastAsia="Times New Roman" w:hAnsi="Calibri" w:cs="Calibri"/>
                <w:color w:val="000000" w:themeColor="text1"/>
              </w:rPr>
              <w:t>Level</w:t>
            </w:r>
          </w:p>
        </w:tc>
        <w:tc>
          <w:tcPr>
            <w:tcW w:w="1959" w:type="dxa"/>
            <w:tcBorders>
              <w:top w:val="nil"/>
              <w:left w:val="nil"/>
              <w:bottom w:val="single" w:sz="8" w:space="0" w:color="auto"/>
              <w:right w:val="nil"/>
            </w:tcBorders>
            <w:shd w:val="clear" w:color="auto" w:fill="auto"/>
            <w:noWrap/>
            <w:vAlign w:val="bottom"/>
            <w:hideMark/>
          </w:tcPr>
          <w:p w:rsidR="006E1CED" w:rsidRPr="00C268CD" w:rsidRDefault="007A714F" w:rsidP="006E1CED">
            <w:pPr>
              <w:spacing w:after="0" w:line="240" w:lineRule="auto"/>
              <w:jc w:val="center"/>
              <w:rPr>
                <w:rFonts w:ascii="Calibri" w:eastAsia="Times New Roman" w:hAnsi="Calibri" w:cs="Calibri"/>
                <w:color w:val="000000" w:themeColor="text1"/>
              </w:rPr>
            </w:pPr>
            <w:r w:rsidRPr="00C268CD">
              <w:rPr>
                <w:rFonts w:ascii="Calibri" w:eastAsia="Times New Roman" w:hAnsi="Calibri" w:cs="Calibri"/>
                <w:color w:val="000000" w:themeColor="text1"/>
              </w:rPr>
              <w:t>Difference</w:t>
            </w:r>
          </w:p>
        </w:tc>
      </w:tr>
      <w:tr w:rsidR="001B127E" w:rsidTr="006E1CED">
        <w:trPr>
          <w:trHeight w:val="300"/>
        </w:trPr>
        <w:tc>
          <w:tcPr>
            <w:tcW w:w="1606" w:type="dxa"/>
            <w:tcBorders>
              <w:top w:val="single" w:sz="8" w:space="0" w:color="auto"/>
              <w:left w:val="nil"/>
              <w:bottom w:val="nil"/>
              <w:right w:val="nil"/>
            </w:tcBorders>
            <w:shd w:val="clear" w:color="auto" w:fill="auto"/>
            <w:noWrap/>
            <w:vAlign w:val="bottom"/>
            <w:hideMark/>
          </w:tcPr>
          <w:p w:rsidR="006E1CED" w:rsidRPr="00C268CD" w:rsidRDefault="007A714F" w:rsidP="006E1CED">
            <w:pPr>
              <w:spacing w:after="0" w:line="240" w:lineRule="auto"/>
              <w:rPr>
                <w:rFonts w:ascii="Calibri" w:eastAsia="Times New Roman" w:hAnsi="Calibri" w:cs="Calibri"/>
                <w:color w:val="000000" w:themeColor="text1"/>
              </w:rPr>
            </w:pPr>
            <w:r w:rsidRPr="00C268CD">
              <w:rPr>
                <w:rFonts w:ascii="Calibri" w:eastAsia="Times New Roman" w:hAnsi="Calibri" w:cs="Calibri"/>
                <w:color w:val="000000" w:themeColor="text1"/>
              </w:rPr>
              <w:t>RGDP</w:t>
            </w:r>
          </w:p>
        </w:tc>
        <w:tc>
          <w:tcPr>
            <w:tcW w:w="1755" w:type="dxa"/>
            <w:tcBorders>
              <w:top w:val="nil"/>
              <w:left w:val="nil"/>
              <w:bottom w:val="nil"/>
              <w:right w:val="nil"/>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1.168082</w:t>
            </w:r>
          </w:p>
        </w:tc>
        <w:tc>
          <w:tcPr>
            <w:tcW w:w="1959" w:type="dxa"/>
            <w:tcBorders>
              <w:top w:val="nil"/>
              <w:left w:val="nil"/>
              <w:bottom w:val="nil"/>
              <w:right w:val="nil"/>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-3.338670*</w:t>
            </w:r>
          </w:p>
        </w:tc>
      </w:tr>
      <w:tr w:rsidR="001B127E" w:rsidTr="006E1CED">
        <w:trPr>
          <w:trHeight w:val="300"/>
        </w:trPr>
        <w:tc>
          <w:tcPr>
            <w:tcW w:w="1606" w:type="dxa"/>
            <w:tcBorders>
              <w:top w:val="nil"/>
              <w:left w:val="nil"/>
              <w:bottom w:val="nil"/>
              <w:right w:val="nil"/>
            </w:tcBorders>
            <w:shd w:val="clear" w:color="auto" w:fill="auto"/>
            <w:noWrap/>
            <w:vAlign w:val="bottom"/>
            <w:hideMark/>
          </w:tcPr>
          <w:p w:rsidR="006E1CED" w:rsidRPr="00C268CD" w:rsidRDefault="007A714F" w:rsidP="006E1CED">
            <w:pPr>
              <w:spacing w:after="0" w:line="240" w:lineRule="auto"/>
              <w:rPr>
                <w:rFonts w:ascii="Calibri" w:eastAsia="Times New Roman" w:hAnsi="Calibri" w:cs="Calibri"/>
                <w:color w:val="000000" w:themeColor="text1"/>
              </w:rPr>
            </w:pPr>
            <w:r w:rsidRPr="00C268CD">
              <w:rPr>
                <w:rFonts w:ascii="Calibri" w:eastAsia="Times New Roman" w:hAnsi="Calibri" w:cs="Calibri"/>
                <w:color w:val="000000" w:themeColor="text1"/>
              </w:rPr>
              <w:t>DMBLS</w:t>
            </w:r>
          </w:p>
        </w:tc>
        <w:tc>
          <w:tcPr>
            <w:tcW w:w="1755" w:type="dxa"/>
            <w:tcBorders>
              <w:top w:val="nil"/>
              <w:left w:val="nil"/>
              <w:bottom w:val="nil"/>
              <w:right w:val="nil"/>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-1.101294</w:t>
            </w:r>
          </w:p>
        </w:tc>
        <w:tc>
          <w:tcPr>
            <w:tcW w:w="1959" w:type="dxa"/>
            <w:tcBorders>
              <w:top w:val="nil"/>
              <w:left w:val="nil"/>
              <w:bottom w:val="nil"/>
              <w:right w:val="nil"/>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-4.155593*</w:t>
            </w:r>
          </w:p>
        </w:tc>
      </w:tr>
      <w:tr w:rsidR="001B127E" w:rsidTr="006E1CED">
        <w:trPr>
          <w:trHeight w:val="315"/>
        </w:trPr>
        <w:tc>
          <w:tcPr>
            <w:tcW w:w="1606" w:type="dxa"/>
            <w:tcBorders>
              <w:top w:val="nil"/>
              <w:left w:val="nil"/>
              <w:bottom w:val="single" w:sz="8" w:space="0" w:color="auto"/>
              <w:right w:val="nil"/>
            </w:tcBorders>
            <w:shd w:val="clear" w:color="auto" w:fill="auto"/>
            <w:noWrap/>
            <w:vAlign w:val="bottom"/>
            <w:hideMark/>
          </w:tcPr>
          <w:p w:rsidR="006E1CED" w:rsidRPr="00C268CD" w:rsidRDefault="007A714F" w:rsidP="006E1CED">
            <w:pPr>
              <w:spacing w:after="0" w:line="240" w:lineRule="auto"/>
              <w:rPr>
                <w:rFonts w:ascii="Calibri" w:eastAsia="Times New Roman" w:hAnsi="Calibri" w:cs="Calibri"/>
                <w:color w:val="000000" w:themeColor="text1"/>
              </w:rPr>
            </w:pPr>
            <w:r w:rsidRPr="00C268CD">
              <w:rPr>
                <w:rFonts w:ascii="Calibri" w:eastAsia="Times New Roman" w:hAnsi="Calibri" w:cs="Calibri"/>
                <w:color w:val="000000" w:themeColor="text1"/>
              </w:rPr>
              <w:t>DMBIR</w:t>
            </w:r>
          </w:p>
        </w:tc>
        <w:tc>
          <w:tcPr>
            <w:tcW w:w="1755" w:type="dxa"/>
            <w:tcBorders>
              <w:top w:val="nil"/>
              <w:left w:val="nil"/>
              <w:bottom w:val="single" w:sz="8" w:space="0" w:color="auto"/>
              <w:right w:val="nil"/>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-2.669132</w:t>
            </w:r>
          </w:p>
        </w:tc>
        <w:tc>
          <w:tcPr>
            <w:tcW w:w="1959" w:type="dxa"/>
            <w:tcBorders>
              <w:top w:val="nil"/>
              <w:left w:val="nil"/>
              <w:bottom w:val="single" w:sz="8" w:space="0" w:color="auto"/>
              <w:right w:val="nil"/>
            </w:tcBorders>
            <w:shd w:val="clear" w:color="auto" w:fill="auto"/>
            <w:noWrap/>
            <w:vAlign w:val="bottom"/>
            <w:hideMark/>
          </w:tcPr>
          <w:p w:rsidR="006E1CED" w:rsidRPr="00C268CD" w:rsidRDefault="007A714F" w:rsidP="006E1CED">
            <w:pPr>
              <w:spacing w:after="0" w:line="240" w:lineRule="auto"/>
              <w:jc w:val="right"/>
              <w:rPr>
                <w:rFonts w:ascii="Calibri" w:eastAsia="Times New Roman" w:hAnsi="Calibri" w:cs="Calibri"/>
                <w:color w:val="000000" w:themeColor="text1"/>
              </w:rPr>
            </w:pPr>
            <w:r w:rsidRPr="00C268CD">
              <w:rPr>
                <w:rFonts w:ascii="Calibri" w:eastAsia="Times New Roman" w:hAnsi="Calibri" w:cs="Calibri"/>
                <w:color w:val="000000" w:themeColor="text1"/>
              </w:rPr>
              <w:t>-5.134910*</w:t>
            </w:r>
          </w:p>
        </w:tc>
      </w:tr>
    </w:tbl>
    <w:p w:rsidR="006E1CED" w:rsidRPr="00C268CD" w:rsidRDefault="007A714F" w:rsidP="006E1CED">
      <w:pPr>
        <w:pStyle w:val="Default"/>
        <w:rPr>
          <w:color w:val="000000" w:themeColor="text1"/>
          <w:sz w:val="20"/>
          <w:szCs w:val="20"/>
        </w:rPr>
      </w:pPr>
      <w:r w:rsidRPr="00C268CD">
        <w:rPr>
          <w:color w:val="000000" w:themeColor="text1"/>
          <w:sz w:val="20"/>
          <w:szCs w:val="20"/>
        </w:rPr>
        <w:t>*   Significant at first difference I(1)</w:t>
      </w:r>
    </w:p>
    <w:p w:rsidR="006E1CED" w:rsidRPr="00C268CD" w:rsidRDefault="007A714F" w:rsidP="006E1CED">
      <w:pPr>
        <w:pStyle w:val="Default"/>
        <w:rPr>
          <w:color w:val="000000" w:themeColor="text1"/>
          <w:sz w:val="20"/>
          <w:szCs w:val="20"/>
        </w:rPr>
      </w:pPr>
      <w:r w:rsidRPr="00C268CD">
        <w:rPr>
          <w:rFonts w:ascii="Times New Roman" w:hAnsi="Times New Roman" w:cs="Times New Roman"/>
          <w:b/>
          <w:color w:val="000000" w:themeColor="text1"/>
        </w:rPr>
        <w:t xml:space="preserve">Source: </w:t>
      </w:r>
      <w:r w:rsidRPr="00C268CD">
        <w:rPr>
          <w:rFonts w:ascii="Times New Roman" w:hAnsi="Times New Roman" w:cs="Times New Roman"/>
          <w:color w:val="000000" w:themeColor="text1"/>
        </w:rPr>
        <w:t>Eview 7.0</w:t>
      </w:r>
    </w:p>
    <w:p w:rsidR="006E1CED" w:rsidRPr="00C268CD" w:rsidRDefault="007A714F" w:rsidP="006E1CED">
      <w:pPr>
        <w:pStyle w:val="Default"/>
        <w:jc w:val="both"/>
        <w:rPr>
          <w:rFonts w:ascii="Times New Roman" w:hAnsi="Times New Roman" w:cs="Times New Roman"/>
          <w:color w:val="000000" w:themeColor="text1"/>
        </w:rPr>
      </w:pPr>
      <w:r w:rsidRPr="00C268CD">
        <w:rPr>
          <w:rFonts w:ascii="Times New Roman" w:hAnsi="Times New Roman" w:cs="Times New Roman"/>
          <w:color w:val="000000" w:themeColor="text1"/>
        </w:rPr>
        <w:t>To do away with the spurious results the study tested the variables for the unit root. The Augmented Dickey-Fuller (ADF) method of unit root test was adopted. The study checks the stationarity of the variables under the model, with intercept. All the variables were stationary at</w:t>
      </w:r>
      <w:r w:rsidR="000B3987">
        <w:rPr>
          <w:rFonts w:ascii="Times New Roman" w:hAnsi="Times New Roman" w:cs="Times New Roman"/>
          <w:color w:val="000000" w:themeColor="text1"/>
        </w:rPr>
        <w:t xml:space="preserve"> first difference </w:t>
      </w:r>
      <w:proofErr w:type="gramStart"/>
      <w:r w:rsidRPr="00C268CD">
        <w:rPr>
          <w:rFonts w:ascii="Times New Roman" w:hAnsi="Times New Roman" w:cs="Times New Roman"/>
          <w:color w:val="000000" w:themeColor="text1"/>
        </w:rPr>
        <w:t>I(</w:t>
      </w:r>
      <w:proofErr w:type="gramEnd"/>
      <w:r w:rsidRPr="00C268CD">
        <w:rPr>
          <w:rFonts w:ascii="Times New Roman" w:hAnsi="Times New Roman" w:cs="Times New Roman"/>
          <w:color w:val="000000" w:themeColor="text1"/>
        </w:rPr>
        <w:t>1) under ADF test when considering intercept. Thereafter, cointegration technique is applied using Fully Modified Ordinary Least Square method.</w:t>
      </w:r>
    </w:p>
    <w:p w:rsidR="006E1CED" w:rsidRPr="00C268CD" w:rsidRDefault="006E1CED" w:rsidP="006E1CED">
      <w:pPr>
        <w:pStyle w:val="Default"/>
        <w:jc w:val="both"/>
        <w:rPr>
          <w:rFonts w:ascii="Times New Roman" w:hAnsi="Times New Roman" w:cs="Times New Roman"/>
          <w:color w:val="000000" w:themeColor="text1"/>
          <w:sz w:val="12"/>
        </w:rPr>
      </w:pPr>
    </w:p>
    <w:p w:rsidR="006E1CED" w:rsidRPr="00C268CD" w:rsidRDefault="007A714F" w:rsidP="006E1CED">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C268CD">
        <w:rPr>
          <w:rFonts w:ascii="Times New Roman" w:hAnsi="Times New Roman" w:cs="Times New Roman"/>
          <w:b/>
          <w:bCs/>
          <w:color w:val="000000" w:themeColor="text1"/>
          <w:sz w:val="24"/>
          <w:szCs w:val="24"/>
        </w:rPr>
        <w:t>Co-Integration Test</w:t>
      </w:r>
    </w:p>
    <w:p w:rsidR="006E1CED" w:rsidRPr="00C268CD" w:rsidRDefault="007A714F"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Having established the time-series properties of the data, the study carried out the Johansen multi variable co-integration test to determine the number of cointegrating vectors in the model. The variables are cointegrated if a long-run relationship exists between them. The Johansen's cointegration test using both trace statistics and maximum Eigen value is given in the tables below.</w:t>
      </w:r>
    </w:p>
    <w:p w:rsidR="006E1CED" w:rsidRPr="00C268CD" w:rsidRDefault="006E1CED" w:rsidP="006E1CED">
      <w:pPr>
        <w:autoSpaceDE w:val="0"/>
        <w:autoSpaceDN w:val="0"/>
        <w:adjustRightInd w:val="0"/>
        <w:spacing w:after="0" w:line="240" w:lineRule="auto"/>
        <w:jc w:val="both"/>
        <w:rPr>
          <w:rFonts w:ascii="Times New Roman" w:hAnsi="Times New Roman" w:cs="Times New Roman"/>
          <w:b/>
          <w:bCs/>
          <w:color w:val="000000" w:themeColor="text1"/>
          <w:sz w:val="12"/>
          <w:szCs w:val="24"/>
        </w:rPr>
      </w:pPr>
    </w:p>
    <w:p w:rsidR="006E1CED" w:rsidRPr="00C268CD" w:rsidRDefault="007A714F" w:rsidP="006E1CED">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C268CD">
        <w:rPr>
          <w:rFonts w:ascii="Times New Roman" w:hAnsi="Times New Roman" w:cs="Times New Roman"/>
          <w:b/>
          <w:bCs/>
          <w:color w:val="000000" w:themeColor="text1"/>
          <w:sz w:val="24"/>
          <w:szCs w:val="24"/>
        </w:rPr>
        <w:t>Table 4.4 Johansen Co-Integration Test</w:t>
      </w:r>
    </w:p>
    <w:p w:rsidR="006E1CED" w:rsidRPr="00C268CD" w:rsidRDefault="007A714F"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268CD">
        <w:rPr>
          <w:rFonts w:ascii="Times New Roman" w:hAnsi="Times New Roman" w:cs="Times New Roman"/>
          <w:b/>
          <w:bCs/>
          <w:color w:val="000000" w:themeColor="text1"/>
          <w:sz w:val="24"/>
          <w:szCs w:val="24"/>
        </w:rPr>
        <w:t>Unrestricted Co-integration Rank Test (Trace)</w:t>
      </w:r>
    </w:p>
    <w:tbl>
      <w:tblPr>
        <w:tblW w:w="7280" w:type="dxa"/>
        <w:tblInd w:w="93" w:type="dxa"/>
        <w:tblLook w:val="04A0" w:firstRow="1" w:lastRow="0" w:firstColumn="1" w:lastColumn="0" w:noHBand="0" w:noVBand="1"/>
      </w:tblPr>
      <w:tblGrid>
        <w:gridCol w:w="45"/>
        <w:gridCol w:w="1627"/>
        <w:gridCol w:w="1553"/>
        <w:gridCol w:w="1553"/>
        <w:gridCol w:w="907"/>
        <w:gridCol w:w="578"/>
        <w:gridCol w:w="839"/>
        <w:gridCol w:w="178"/>
      </w:tblGrid>
      <w:tr w:rsidR="001B127E" w:rsidTr="006E1CED">
        <w:trPr>
          <w:trHeight w:val="645"/>
        </w:trPr>
        <w:tc>
          <w:tcPr>
            <w:tcW w:w="167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1CED" w:rsidRPr="00C268CD" w:rsidRDefault="007A714F" w:rsidP="006E1CED">
            <w:pPr>
              <w:spacing w:after="0" w:line="240" w:lineRule="auto"/>
              <w:jc w:val="center"/>
              <w:rPr>
                <w:rFonts w:ascii="Times New Roman" w:eastAsia="Times New Roman" w:hAnsi="Times New Roman" w:cs="Times New Roman"/>
                <w:color w:val="000000" w:themeColor="text1"/>
                <w:sz w:val="24"/>
                <w:szCs w:val="24"/>
              </w:rPr>
            </w:pPr>
            <w:r w:rsidRPr="00C268CD">
              <w:rPr>
                <w:rFonts w:ascii="Times New Roman" w:eastAsia="Times New Roman" w:hAnsi="Times New Roman" w:cs="Times New Roman"/>
                <w:color w:val="000000" w:themeColor="text1"/>
                <w:sz w:val="24"/>
                <w:szCs w:val="24"/>
              </w:rPr>
              <w:t>Hypothesized No. of CE(s)</w:t>
            </w:r>
          </w:p>
        </w:tc>
        <w:tc>
          <w:tcPr>
            <w:tcW w:w="1553" w:type="dxa"/>
            <w:tcBorders>
              <w:top w:val="single" w:sz="4" w:space="0" w:color="auto"/>
              <w:left w:val="nil"/>
              <w:bottom w:val="single" w:sz="4" w:space="0" w:color="auto"/>
              <w:right w:val="single" w:sz="4" w:space="0" w:color="auto"/>
            </w:tcBorders>
            <w:shd w:val="clear" w:color="auto" w:fill="auto"/>
            <w:vAlign w:val="bottom"/>
            <w:hideMark/>
          </w:tcPr>
          <w:p w:rsidR="006E1CED" w:rsidRPr="00C268CD" w:rsidRDefault="007A714F" w:rsidP="006E1CED">
            <w:pPr>
              <w:spacing w:after="0" w:line="240" w:lineRule="auto"/>
              <w:jc w:val="center"/>
              <w:rPr>
                <w:rFonts w:ascii="Times New Roman" w:eastAsia="Times New Roman" w:hAnsi="Times New Roman" w:cs="Times New Roman"/>
                <w:color w:val="000000" w:themeColor="text1"/>
                <w:sz w:val="24"/>
                <w:szCs w:val="24"/>
              </w:rPr>
            </w:pPr>
            <w:r w:rsidRPr="00C268CD">
              <w:rPr>
                <w:rFonts w:ascii="Times New Roman" w:eastAsia="Times New Roman" w:hAnsi="Times New Roman" w:cs="Times New Roman"/>
                <w:color w:val="000000" w:themeColor="text1"/>
                <w:sz w:val="24"/>
                <w:szCs w:val="24"/>
              </w:rPr>
              <w:t>Eigenvalue</w:t>
            </w:r>
          </w:p>
        </w:tc>
        <w:tc>
          <w:tcPr>
            <w:tcW w:w="1553" w:type="dxa"/>
            <w:tcBorders>
              <w:top w:val="single" w:sz="4" w:space="0" w:color="auto"/>
              <w:left w:val="nil"/>
              <w:bottom w:val="single" w:sz="4" w:space="0" w:color="auto"/>
              <w:right w:val="single" w:sz="4" w:space="0" w:color="auto"/>
            </w:tcBorders>
            <w:shd w:val="clear" w:color="auto" w:fill="auto"/>
            <w:vAlign w:val="bottom"/>
            <w:hideMark/>
          </w:tcPr>
          <w:p w:rsidR="006E1CED" w:rsidRPr="00C268CD" w:rsidRDefault="007A714F" w:rsidP="006E1CED">
            <w:pPr>
              <w:spacing w:after="0" w:line="240" w:lineRule="auto"/>
              <w:jc w:val="center"/>
              <w:rPr>
                <w:rFonts w:ascii="Times New Roman" w:eastAsia="Times New Roman" w:hAnsi="Times New Roman" w:cs="Times New Roman"/>
                <w:color w:val="000000" w:themeColor="text1"/>
                <w:sz w:val="24"/>
                <w:szCs w:val="24"/>
              </w:rPr>
            </w:pPr>
            <w:r w:rsidRPr="00C268CD">
              <w:rPr>
                <w:rFonts w:ascii="Times New Roman" w:eastAsia="Times New Roman" w:hAnsi="Times New Roman" w:cs="Times New Roman"/>
                <w:color w:val="000000" w:themeColor="text1"/>
                <w:sz w:val="24"/>
                <w:szCs w:val="24"/>
              </w:rPr>
              <w:t>Trace Statistic</w:t>
            </w:r>
          </w:p>
        </w:tc>
        <w:tc>
          <w:tcPr>
            <w:tcW w:w="1485" w:type="dxa"/>
            <w:gridSpan w:val="2"/>
            <w:tcBorders>
              <w:top w:val="single" w:sz="4" w:space="0" w:color="auto"/>
              <w:left w:val="nil"/>
              <w:bottom w:val="single" w:sz="4" w:space="0" w:color="auto"/>
              <w:right w:val="single" w:sz="4" w:space="0" w:color="auto"/>
            </w:tcBorders>
            <w:shd w:val="clear" w:color="auto" w:fill="auto"/>
            <w:vAlign w:val="bottom"/>
            <w:hideMark/>
          </w:tcPr>
          <w:p w:rsidR="006E1CED" w:rsidRPr="00C268CD" w:rsidRDefault="007A714F" w:rsidP="006E1CED">
            <w:pPr>
              <w:spacing w:after="0" w:line="240" w:lineRule="auto"/>
              <w:jc w:val="center"/>
              <w:rPr>
                <w:rFonts w:ascii="Times New Roman" w:eastAsia="Times New Roman" w:hAnsi="Times New Roman" w:cs="Times New Roman"/>
                <w:color w:val="000000" w:themeColor="text1"/>
                <w:sz w:val="24"/>
                <w:szCs w:val="24"/>
              </w:rPr>
            </w:pPr>
            <w:r w:rsidRPr="00C268CD">
              <w:rPr>
                <w:rFonts w:ascii="Times New Roman" w:eastAsia="Times New Roman" w:hAnsi="Times New Roman" w:cs="Times New Roman"/>
                <w:color w:val="000000" w:themeColor="text1"/>
                <w:sz w:val="24"/>
                <w:szCs w:val="24"/>
              </w:rPr>
              <w:t>0.05 Critical Value</w:t>
            </w:r>
          </w:p>
        </w:tc>
        <w:tc>
          <w:tcPr>
            <w:tcW w:w="1017" w:type="dxa"/>
            <w:gridSpan w:val="2"/>
            <w:tcBorders>
              <w:top w:val="single" w:sz="4" w:space="0" w:color="auto"/>
              <w:left w:val="nil"/>
              <w:bottom w:val="single" w:sz="4" w:space="0" w:color="auto"/>
              <w:right w:val="single" w:sz="4" w:space="0" w:color="auto"/>
            </w:tcBorders>
            <w:shd w:val="clear" w:color="auto" w:fill="auto"/>
            <w:vAlign w:val="bottom"/>
            <w:hideMark/>
          </w:tcPr>
          <w:p w:rsidR="006E1CED" w:rsidRPr="00C268CD" w:rsidRDefault="007A714F" w:rsidP="006E1CED">
            <w:pPr>
              <w:spacing w:after="0" w:line="240" w:lineRule="auto"/>
              <w:jc w:val="center"/>
              <w:rPr>
                <w:rFonts w:ascii="Times New Roman" w:eastAsia="Times New Roman" w:hAnsi="Times New Roman" w:cs="Times New Roman"/>
                <w:color w:val="000000" w:themeColor="text1"/>
                <w:sz w:val="24"/>
                <w:szCs w:val="24"/>
              </w:rPr>
            </w:pPr>
            <w:r w:rsidRPr="00C268CD">
              <w:rPr>
                <w:rFonts w:ascii="Times New Roman" w:eastAsia="Times New Roman" w:hAnsi="Times New Roman" w:cs="Times New Roman"/>
                <w:color w:val="000000" w:themeColor="text1"/>
                <w:sz w:val="24"/>
                <w:szCs w:val="24"/>
              </w:rPr>
              <w:t>Prob.**</w:t>
            </w:r>
          </w:p>
        </w:tc>
      </w:tr>
      <w:tr w:rsidR="001B127E" w:rsidTr="006E1CED">
        <w:trPr>
          <w:trHeight w:val="390"/>
        </w:trPr>
        <w:tc>
          <w:tcPr>
            <w:tcW w:w="1672" w:type="dxa"/>
            <w:gridSpan w:val="2"/>
            <w:tcBorders>
              <w:top w:val="nil"/>
              <w:left w:val="single" w:sz="4" w:space="0" w:color="auto"/>
              <w:bottom w:val="single" w:sz="4" w:space="0" w:color="auto"/>
              <w:right w:val="single" w:sz="4" w:space="0" w:color="auto"/>
            </w:tcBorders>
            <w:shd w:val="clear" w:color="auto" w:fill="auto"/>
            <w:vAlign w:val="bottom"/>
            <w:hideMark/>
          </w:tcPr>
          <w:p w:rsidR="006E1CED" w:rsidRPr="00C268CD" w:rsidRDefault="007A714F" w:rsidP="006E1CED">
            <w:pPr>
              <w:spacing w:after="0" w:line="240" w:lineRule="auto"/>
              <w:jc w:val="center"/>
              <w:rPr>
                <w:rFonts w:ascii="Times New Roman" w:eastAsia="Times New Roman" w:hAnsi="Times New Roman" w:cs="Times New Roman"/>
                <w:color w:val="000000" w:themeColor="text1"/>
                <w:sz w:val="24"/>
                <w:szCs w:val="24"/>
              </w:rPr>
            </w:pPr>
            <w:r w:rsidRPr="00C268CD">
              <w:rPr>
                <w:rFonts w:ascii="Times New Roman" w:eastAsia="Times New Roman" w:hAnsi="Times New Roman" w:cs="Times New Roman"/>
                <w:color w:val="000000" w:themeColor="text1"/>
                <w:sz w:val="24"/>
                <w:szCs w:val="24"/>
              </w:rPr>
              <w:t>None</w:t>
            </w:r>
          </w:p>
        </w:tc>
        <w:tc>
          <w:tcPr>
            <w:tcW w:w="1553" w:type="dxa"/>
            <w:tcBorders>
              <w:top w:val="nil"/>
              <w:left w:val="nil"/>
              <w:bottom w:val="single" w:sz="4" w:space="0" w:color="auto"/>
              <w:right w:val="single" w:sz="4" w:space="0" w:color="auto"/>
            </w:tcBorders>
            <w:shd w:val="clear" w:color="auto" w:fill="auto"/>
            <w:vAlign w:val="bottom"/>
            <w:hideMark/>
          </w:tcPr>
          <w:p w:rsidR="006E1CED" w:rsidRPr="00C268CD" w:rsidRDefault="007A714F" w:rsidP="006E1CED">
            <w:pPr>
              <w:spacing w:after="0" w:line="240" w:lineRule="auto"/>
              <w:jc w:val="center"/>
              <w:rPr>
                <w:rFonts w:ascii="Times New Roman" w:eastAsia="Times New Roman" w:hAnsi="Times New Roman" w:cs="Times New Roman"/>
                <w:color w:val="000000" w:themeColor="text1"/>
                <w:sz w:val="24"/>
                <w:szCs w:val="24"/>
              </w:rPr>
            </w:pPr>
            <w:r w:rsidRPr="00C268CD">
              <w:rPr>
                <w:rFonts w:ascii="Times New Roman" w:eastAsia="Times New Roman" w:hAnsi="Times New Roman" w:cs="Times New Roman"/>
                <w:color w:val="000000" w:themeColor="text1"/>
                <w:sz w:val="24"/>
                <w:szCs w:val="24"/>
              </w:rPr>
              <w:t> 0.680925</w:t>
            </w:r>
          </w:p>
        </w:tc>
        <w:tc>
          <w:tcPr>
            <w:tcW w:w="1553" w:type="dxa"/>
            <w:tcBorders>
              <w:top w:val="nil"/>
              <w:left w:val="nil"/>
              <w:bottom w:val="single" w:sz="4" w:space="0" w:color="auto"/>
              <w:right w:val="single" w:sz="4" w:space="0" w:color="auto"/>
            </w:tcBorders>
            <w:shd w:val="clear" w:color="auto" w:fill="auto"/>
            <w:vAlign w:val="bottom"/>
            <w:hideMark/>
          </w:tcPr>
          <w:p w:rsidR="006E1CED" w:rsidRPr="00C268CD" w:rsidRDefault="007A714F" w:rsidP="006E1CED">
            <w:pPr>
              <w:spacing w:after="0" w:line="240" w:lineRule="auto"/>
              <w:jc w:val="center"/>
              <w:rPr>
                <w:rFonts w:ascii="Times New Roman" w:eastAsia="Times New Roman" w:hAnsi="Times New Roman" w:cs="Times New Roman"/>
                <w:color w:val="000000" w:themeColor="text1"/>
                <w:sz w:val="24"/>
                <w:szCs w:val="24"/>
              </w:rPr>
            </w:pPr>
            <w:r w:rsidRPr="00C268CD">
              <w:rPr>
                <w:rFonts w:ascii="Times New Roman" w:eastAsia="Times New Roman" w:hAnsi="Times New Roman" w:cs="Times New Roman"/>
                <w:color w:val="000000" w:themeColor="text1"/>
                <w:sz w:val="24"/>
                <w:szCs w:val="24"/>
              </w:rPr>
              <w:t> 22.11925</w:t>
            </w:r>
          </w:p>
        </w:tc>
        <w:tc>
          <w:tcPr>
            <w:tcW w:w="1485" w:type="dxa"/>
            <w:gridSpan w:val="2"/>
            <w:tcBorders>
              <w:top w:val="nil"/>
              <w:left w:val="nil"/>
              <w:bottom w:val="single" w:sz="4" w:space="0" w:color="auto"/>
              <w:right w:val="single" w:sz="4" w:space="0" w:color="auto"/>
            </w:tcBorders>
            <w:shd w:val="clear" w:color="auto" w:fill="auto"/>
            <w:vAlign w:val="bottom"/>
            <w:hideMark/>
          </w:tcPr>
          <w:p w:rsidR="006E1CED" w:rsidRPr="00C268CD" w:rsidRDefault="007A714F" w:rsidP="006E1CED">
            <w:pPr>
              <w:spacing w:after="0" w:line="240" w:lineRule="auto"/>
              <w:jc w:val="center"/>
              <w:rPr>
                <w:rFonts w:ascii="Times New Roman" w:eastAsia="Times New Roman" w:hAnsi="Times New Roman" w:cs="Times New Roman"/>
                <w:color w:val="000000" w:themeColor="text1"/>
                <w:sz w:val="24"/>
                <w:szCs w:val="24"/>
              </w:rPr>
            </w:pPr>
            <w:r w:rsidRPr="00C268CD">
              <w:rPr>
                <w:rFonts w:ascii="Times New Roman" w:eastAsia="Times New Roman" w:hAnsi="Times New Roman" w:cs="Times New Roman"/>
                <w:color w:val="000000" w:themeColor="text1"/>
                <w:sz w:val="24"/>
                <w:szCs w:val="24"/>
              </w:rPr>
              <w:t> 2979707</w:t>
            </w:r>
          </w:p>
        </w:tc>
        <w:tc>
          <w:tcPr>
            <w:tcW w:w="1017" w:type="dxa"/>
            <w:gridSpan w:val="2"/>
            <w:tcBorders>
              <w:top w:val="nil"/>
              <w:left w:val="nil"/>
              <w:bottom w:val="single" w:sz="4" w:space="0" w:color="auto"/>
              <w:right w:val="single" w:sz="4" w:space="0" w:color="auto"/>
            </w:tcBorders>
            <w:shd w:val="clear" w:color="auto" w:fill="auto"/>
            <w:vAlign w:val="bottom"/>
            <w:hideMark/>
          </w:tcPr>
          <w:p w:rsidR="006E1CED" w:rsidRPr="00C268CD" w:rsidRDefault="007A714F" w:rsidP="006E1CED">
            <w:pPr>
              <w:spacing w:after="0" w:line="240" w:lineRule="auto"/>
              <w:jc w:val="center"/>
              <w:rPr>
                <w:rFonts w:ascii="Times New Roman" w:eastAsia="Times New Roman" w:hAnsi="Times New Roman" w:cs="Times New Roman"/>
                <w:color w:val="000000" w:themeColor="text1"/>
                <w:sz w:val="24"/>
                <w:szCs w:val="24"/>
              </w:rPr>
            </w:pPr>
            <w:r w:rsidRPr="00C268CD">
              <w:rPr>
                <w:rFonts w:ascii="Times New Roman" w:eastAsia="Times New Roman" w:hAnsi="Times New Roman" w:cs="Times New Roman"/>
                <w:color w:val="000000" w:themeColor="text1"/>
                <w:sz w:val="24"/>
                <w:szCs w:val="24"/>
              </w:rPr>
              <w:t> 0.2919</w:t>
            </w:r>
          </w:p>
        </w:tc>
      </w:tr>
      <w:tr w:rsidR="001B127E" w:rsidTr="006E1CED">
        <w:tblPrEx>
          <w:tblCellMar>
            <w:left w:w="0" w:type="dxa"/>
            <w:right w:w="0" w:type="dxa"/>
          </w:tblCellMar>
          <w:tblLook w:val="0000" w:firstRow="0" w:lastRow="0" w:firstColumn="0" w:lastColumn="0" w:noHBand="0" w:noVBand="0"/>
        </w:tblPrEx>
        <w:trPr>
          <w:gridBefore w:val="1"/>
          <w:gridAfter w:val="1"/>
          <w:wBefore w:w="45" w:type="dxa"/>
          <w:wAfter w:w="178" w:type="dxa"/>
          <w:trHeight w:val="225"/>
        </w:trPr>
        <w:tc>
          <w:tcPr>
            <w:tcW w:w="7057" w:type="dxa"/>
            <w:gridSpan w:val="6"/>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rPr>
                <w:rFonts w:ascii="Times New Roman" w:hAnsi="Times New Roman" w:cs="Times New Roman"/>
                <w:color w:val="000000" w:themeColor="text1"/>
                <w:sz w:val="18"/>
                <w:szCs w:val="18"/>
              </w:rPr>
            </w:pPr>
            <w:r w:rsidRPr="00C268CD">
              <w:rPr>
                <w:rFonts w:ascii="Times New Roman" w:hAnsi="Times New Roman" w:cs="Times New Roman"/>
                <w:color w:val="000000" w:themeColor="text1"/>
                <w:sz w:val="18"/>
                <w:szCs w:val="18"/>
              </w:rPr>
              <w:t> </w:t>
            </w:r>
          </w:p>
          <w:p w:rsidR="006E1CED" w:rsidRPr="00C268CD" w:rsidRDefault="007A714F" w:rsidP="006E1CED">
            <w:pPr>
              <w:autoSpaceDE w:val="0"/>
              <w:autoSpaceDN w:val="0"/>
              <w:adjustRightInd w:val="0"/>
              <w:spacing w:after="0" w:line="240" w:lineRule="auto"/>
              <w:rPr>
                <w:rFonts w:ascii="Times New Roman" w:hAnsi="Times New Roman" w:cs="Times New Roman"/>
                <w:color w:val="000000" w:themeColor="text1"/>
                <w:sz w:val="18"/>
                <w:szCs w:val="18"/>
              </w:rPr>
            </w:pPr>
            <w:r w:rsidRPr="00C268CD">
              <w:rPr>
                <w:rFonts w:ascii="Times New Roman" w:hAnsi="Times New Roman" w:cs="Times New Roman"/>
                <w:color w:val="000000" w:themeColor="text1"/>
                <w:sz w:val="18"/>
                <w:szCs w:val="18"/>
              </w:rPr>
              <w:t>Trace test indicates no cointegration at the 0.05 level</w:t>
            </w:r>
          </w:p>
        </w:tc>
      </w:tr>
      <w:tr w:rsidR="001B127E" w:rsidTr="006E1CED">
        <w:tblPrEx>
          <w:tblCellMar>
            <w:left w:w="0" w:type="dxa"/>
            <w:right w:w="0" w:type="dxa"/>
          </w:tblCellMar>
          <w:tblLook w:val="0000" w:firstRow="0" w:lastRow="0" w:firstColumn="0" w:lastColumn="0" w:noHBand="0" w:noVBand="0"/>
        </w:tblPrEx>
        <w:trPr>
          <w:gridBefore w:val="1"/>
          <w:gridAfter w:val="1"/>
          <w:wBefore w:w="45" w:type="dxa"/>
          <w:wAfter w:w="178" w:type="dxa"/>
          <w:trHeight w:val="225"/>
        </w:trPr>
        <w:tc>
          <w:tcPr>
            <w:tcW w:w="7057" w:type="dxa"/>
            <w:gridSpan w:val="6"/>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rPr>
                <w:rFonts w:ascii="Times New Roman" w:hAnsi="Times New Roman" w:cs="Times New Roman"/>
                <w:color w:val="000000" w:themeColor="text1"/>
                <w:sz w:val="18"/>
                <w:szCs w:val="18"/>
              </w:rPr>
            </w:pPr>
            <w:r w:rsidRPr="00C268CD">
              <w:rPr>
                <w:rFonts w:ascii="Times New Roman" w:hAnsi="Times New Roman" w:cs="Times New Roman"/>
                <w:color w:val="000000" w:themeColor="text1"/>
                <w:sz w:val="18"/>
                <w:szCs w:val="18"/>
              </w:rPr>
              <w:t> * denotes rejection of the hypothesis at the 0.05 level</w:t>
            </w:r>
          </w:p>
        </w:tc>
      </w:tr>
      <w:tr w:rsidR="001B127E" w:rsidTr="006E1CED">
        <w:tblPrEx>
          <w:tblCellMar>
            <w:left w:w="0" w:type="dxa"/>
            <w:right w:w="0" w:type="dxa"/>
          </w:tblCellMar>
          <w:tblLook w:val="0000" w:firstRow="0" w:lastRow="0" w:firstColumn="0" w:lastColumn="0" w:noHBand="0" w:noVBand="0"/>
        </w:tblPrEx>
        <w:trPr>
          <w:gridBefore w:val="1"/>
          <w:gridAfter w:val="3"/>
          <w:wBefore w:w="45" w:type="dxa"/>
          <w:wAfter w:w="1595" w:type="dxa"/>
          <w:trHeight w:val="225"/>
        </w:trPr>
        <w:tc>
          <w:tcPr>
            <w:tcW w:w="5640" w:type="dxa"/>
            <w:gridSpan w:val="4"/>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rPr>
                <w:rFonts w:ascii="Times New Roman" w:hAnsi="Times New Roman" w:cs="Times New Roman"/>
                <w:color w:val="000000" w:themeColor="text1"/>
                <w:sz w:val="18"/>
                <w:szCs w:val="18"/>
              </w:rPr>
            </w:pPr>
            <w:r w:rsidRPr="00C268CD">
              <w:rPr>
                <w:rFonts w:ascii="Times New Roman" w:hAnsi="Times New Roman" w:cs="Times New Roman"/>
                <w:color w:val="000000" w:themeColor="text1"/>
                <w:sz w:val="18"/>
                <w:szCs w:val="18"/>
              </w:rPr>
              <w:t> **MacKinnon-Haug-Michelis (1999) p-values</w:t>
            </w:r>
          </w:p>
        </w:tc>
      </w:tr>
    </w:tbl>
    <w:p w:rsidR="006E1CED" w:rsidRPr="00C268CD" w:rsidRDefault="006E1CED" w:rsidP="006E1CED">
      <w:pPr>
        <w:spacing w:line="240" w:lineRule="auto"/>
        <w:rPr>
          <w:rFonts w:ascii="Times New Roman" w:hAnsi="Times New Roman" w:cs="Times New Roman"/>
          <w:color w:val="000000" w:themeColor="text1"/>
          <w:sz w:val="14"/>
          <w:szCs w:val="28"/>
        </w:rPr>
      </w:pPr>
    </w:p>
    <w:p w:rsidR="006E1CED" w:rsidRPr="00C268CD" w:rsidRDefault="007A714F"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The co-integration result based on the trace test indicates that the variables are not cointegrated at the 5% level. This implies that there is no long-run relationship between the variables in the model.</w:t>
      </w:r>
    </w:p>
    <w:p w:rsidR="006E1CED" w:rsidRPr="00C268CD" w:rsidRDefault="006E1CED" w:rsidP="006E1CED">
      <w:pPr>
        <w:spacing w:line="240" w:lineRule="auto"/>
        <w:jc w:val="both"/>
        <w:rPr>
          <w:rFonts w:ascii="Times New Roman" w:hAnsi="Times New Roman" w:cs="Times New Roman"/>
          <w:b/>
          <w:bCs/>
          <w:color w:val="000000" w:themeColor="text1"/>
          <w:sz w:val="12"/>
          <w:szCs w:val="24"/>
        </w:rPr>
      </w:pPr>
    </w:p>
    <w:p w:rsidR="006E1CED" w:rsidRPr="00C268CD" w:rsidRDefault="007A714F" w:rsidP="006E1CED">
      <w:pPr>
        <w:spacing w:line="240" w:lineRule="auto"/>
        <w:jc w:val="both"/>
        <w:rPr>
          <w:rFonts w:ascii="Times New Roman" w:hAnsi="Times New Roman" w:cs="Times New Roman"/>
          <w:b/>
          <w:bCs/>
          <w:color w:val="000000" w:themeColor="text1"/>
          <w:sz w:val="24"/>
          <w:szCs w:val="24"/>
        </w:rPr>
      </w:pPr>
      <w:r w:rsidRPr="00C268CD">
        <w:rPr>
          <w:rFonts w:ascii="Times New Roman" w:hAnsi="Times New Roman" w:cs="Times New Roman"/>
          <w:b/>
          <w:bCs/>
          <w:color w:val="000000" w:themeColor="text1"/>
          <w:sz w:val="24"/>
          <w:szCs w:val="24"/>
        </w:rPr>
        <w:t>Unrestricted Co-integration Rank Test (maximum Eigen Value)</w:t>
      </w:r>
    </w:p>
    <w:tbl>
      <w:tblPr>
        <w:tblW w:w="7280" w:type="dxa"/>
        <w:tblInd w:w="93" w:type="dxa"/>
        <w:tblLook w:val="04A0" w:firstRow="1" w:lastRow="0" w:firstColumn="1" w:lastColumn="0" w:noHBand="0" w:noVBand="1"/>
      </w:tblPr>
      <w:tblGrid>
        <w:gridCol w:w="45"/>
        <w:gridCol w:w="1554"/>
        <w:gridCol w:w="1597"/>
        <w:gridCol w:w="1597"/>
        <w:gridCol w:w="892"/>
        <w:gridCol w:w="625"/>
        <w:gridCol w:w="792"/>
        <w:gridCol w:w="178"/>
      </w:tblGrid>
      <w:tr w:rsidR="001B127E" w:rsidTr="006E1CED">
        <w:trPr>
          <w:trHeight w:val="645"/>
        </w:trPr>
        <w:tc>
          <w:tcPr>
            <w:tcW w:w="15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E1CED" w:rsidRPr="00C268CD" w:rsidRDefault="007A714F" w:rsidP="006E1CED">
            <w:pPr>
              <w:spacing w:after="0" w:line="240" w:lineRule="auto"/>
              <w:jc w:val="center"/>
              <w:rPr>
                <w:rFonts w:ascii="Times New Roman" w:eastAsia="Times New Roman" w:hAnsi="Times New Roman" w:cs="Times New Roman"/>
                <w:color w:val="000000" w:themeColor="text1"/>
                <w:sz w:val="24"/>
                <w:szCs w:val="24"/>
              </w:rPr>
            </w:pPr>
            <w:r w:rsidRPr="00C268CD">
              <w:rPr>
                <w:rFonts w:ascii="Times New Roman" w:eastAsia="Times New Roman" w:hAnsi="Times New Roman" w:cs="Times New Roman"/>
                <w:color w:val="000000" w:themeColor="text1"/>
                <w:sz w:val="24"/>
                <w:szCs w:val="24"/>
              </w:rPr>
              <w:t>Hypothesized No. of CE(s)</w:t>
            </w:r>
          </w:p>
        </w:tc>
        <w:tc>
          <w:tcPr>
            <w:tcW w:w="1597" w:type="dxa"/>
            <w:tcBorders>
              <w:top w:val="single" w:sz="4" w:space="0" w:color="auto"/>
              <w:left w:val="nil"/>
              <w:bottom w:val="single" w:sz="4" w:space="0" w:color="auto"/>
              <w:right w:val="single" w:sz="4" w:space="0" w:color="auto"/>
            </w:tcBorders>
            <w:shd w:val="clear" w:color="auto" w:fill="auto"/>
            <w:vAlign w:val="bottom"/>
            <w:hideMark/>
          </w:tcPr>
          <w:p w:rsidR="006E1CED" w:rsidRPr="00C268CD" w:rsidRDefault="007A714F" w:rsidP="006E1CED">
            <w:pPr>
              <w:spacing w:after="0" w:line="240" w:lineRule="auto"/>
              <w:jc w:val="center"/>
              <w:rPr>
                <w:rFonts w:ascii="Times New Roman" w:eastAsia="Times New Roman" w:hAnsi="Times New Roman" w:cs="Times New Roman"/>
                <w:color w:val="000000" w:themeColor="text1"/>
                <w:sz w:val="24"/>
                <w:szCs w:val="24"/>
              </w:rPr>
            </w:pPr>
            <w:r w:rsidRPr="00C268CD">
              <w:rPr>
                <w:rFonts w:ascii="Times New Roman" w:eastAsia="Times New Roman" w:hAnsi="Times New Roman" w:cs="Times New Roman"/>
                <w:color w:val="000000" w:themeColor="text1"/>
                <w:sz w:val="24"/>
                <w:szCs w:val="24"/>
              </w:rPr>
              <w:t>Eigenvalue</w:t>
            </w:r>
          </w:p>
        </w:tc>
        <w:tc>
          <w:tcPr>
            <w:tcW w:w="1597" w:type="dxa"/>
            <w:tcBorders>
              <w:top w:val="single" w:sz="4" w:space="0" w:color="auto"/>
              <w:left w:val="nil"/>
              <w:bottom w:val="single" w:sz="4" w:space="0" w:color="auto"/>
              <w:right w:val="single" w:sz="4" w:space="0" w:color="auto"/>
            </w:tcBorders>
            <w:shd w:val="clear" w:color="auto" w:fill="auto"/>
            <w:vAlign w:val="bottom"/>
            <w:hideMark/>
          </w:tcPr>
          <w:p w:rsidR="006E1CED" w:rsidRPr="00C268CD" w:rsidRDefault="007A714F" w:rsidP="006E1CED">
            <w:pPr>
              <w:spacing w:after="0" w:line="240" w:lineRule="auto"/>
              <w:jc w:val="center"/>
              <w:rPr>
                <w:rFonts w:ascii="Times New Roman" w:eastAsia="Times New Roman" w:hAnsi="Times New Roman" w:cs="Times New Roman"/>
                <w:color w:val="000000" w:themeColor="text1"/>
                <w:sz w:val="24"/>
                <w:szCs w:val="24"/>
              </w:rPr>
            </w:pPr>
            <w:r w:rsidRPr="00C268CD">
              <w:rPr>
                <w:rFonts w:ascii="Times New Roman" w:eastAsia="Times New Roman" w:hAnsi="Times New Roman" w:cs="Times New Roman"/>
                <w:color w:val="000000" w:themeColor="text1"/>
                <w:sz w:val="24"/>
                <w:szCs w:val="24"/>
              </w:rPr>
              <w:t>Max-Eigen Statistic</w:t>
            </w:r>
          </w:p>
        </w:tc>
        <w:tc>
          <w:tcPr>
            <w:tcW w:w="1517" w:type="dxa"/>
            <w:gridSpan w:val="2"/>
            <w:tcBorders>
              <w:top w:val="single" w:sz="4" w:space="0" w:color="auto"/>
              <w:left w:val="nil"/>
              <w:bottom w:val="single" w:sz="4" w:space="0" w:color="auto"/>
              <w:right w:val="single" w:sz="4" w:space="0" w:color="auto"/>
            </w:tcBorders>
            <w:shd w:val="clear" w:color="auto" w:fill="auto"/>
            <w:vAlign w:val="bottom"/>
            <w:hideMark/>
          </w:tcPr>
          <w:p w:rsidR="006E1CED" w:rsidRPr="00C268CD" w:rsidRDefault="007A714F" w:rsidP="006E1CED">
            <w:pPr>
              <w:spacing w:after="0" w:line="240" w:lineRule="auto"/>
              <w:jc w:val="center"/>
              <w:rPr>
                <w:rFonts w:ascii="Times New Roman" w:eastAsia="Times New Roman" w:hAnsi="Times New Roman" w:cs="Times New Roman"/>
                <w:color w:val="000000" w:themeColor="text1"/>
                <w:sz w:val="24"/>
                <w:szCs w:val="24"/>
              </w:rPr>
            </w:pPr>
            <w:r w:rsidRPr="00C268CD">
              <w:rPr>
                <w:rFonts w:ascii="Times New Roman" w:eastAsia="Times New Roman" w:hAnsi="Times New Roman" w:cs="Times New Roman"/>
                <w:color w:val="000000" w:themeColor="text1"/>
                <w:sz w:val="24"/>
                <w:szCs w:val="24"/>
              </w:rPr>
              <w:t>0.05 Critical Value</w:t>
            </w:r>
          </w:p>
        </w:tc>
        <w:tc>
          <w:tcPr>
            <w:tcW w:w="970" w:type="dxa"/>
            <w:gridSpan w:val="2"/>
            <w:tcBorders>
              <w:top w:val="single" w:sz="4" w:space="0" w:color="auto"/>
              <w:left w:val="nil"/>
              <w:bottom w:val="single" w:sz="4" w:space="0" w:color="auto"/>
              <w:right w:val="single" w:sz="4" w:space="0" w:color="auto"/>
            </w:tcBorders>
            <w:shd w:val="clear" w:color="auto" w:fill="auto"/>
            <w:vAlign w:val="bottom"/>
            <w:hideMark/>
          </w:tcPr>
          <w:p w:rsidR="006E1CED" w:rsidRPr="00C268CD" w:rsidRDefault="007A714F" w:rsidP="006E1CED">
            <w:pPr>
              <w:spacing w:after="0" w:line="240" w:lineRule="auto"/>
              <w:jc w:val="center"/>
              <w:rPr>
                <w:rFonts w:ascii="Times New Roman" w:eastAsia="Times New Roman" w:hAnsi="Times New Roman" w:cs="Times New Roman"/>
                <w:color w:val="000000" w:themeColor="text1"/>
                <w:sz w:val="24"/>
                <w:szCs w:val="24"/>
              </w:rPr>
            </w:pPr>
            <w:r w:rsidRPr="00C268CD">
              <w:rPr>
                <w:rFonts w:ascii="Times New Roman" w:eastAsia="Times New Roman" w:hAnsi="Times New Roman" w:cs="Times New Roman"/>
                <w:color w:val="000000" w:themeColor="text1"/>
                <w:sz w:val="24"/>
                <w:szCs w:val="24"/>
              </w:rPr>
              <w:t>Prob.**</w:t>
            </w:r>
          </w:p>
        </w:tc>
      </w:tr>
      <w:tr w:rsidR="001B127E" w:rsidTr="006E1CED">
        <w:trPr>
          <w:trHeight w:val="390"/>
        </w:trPr>
        <w:tc>
          <w:tcPr>
            <w:tcW w:w="1599" w:type="dxa"/>
            <w:gridSpan w:val="2"/>
            <w:tcBorders>
              <w:top w:val="nil"/>
              <w:left w:val="single" w:sz="4" w:space="0" w:color="auto"/>
              <w:bottom w:val="single" w:sz="4" w:space="0" w:color="auto"/>
              <w:right w:val="single" w:sz="4" w:space="0" w:color="auto"/>
            </w:tcBorders>
            <w:shd w:val="clear" w:color="auto" w:fill="auto"/>
            <w:vAlign w:val="bottom"/>
            <w:hideMark/>
          </w:tcPr>
          <w:p w:rsidR="006E1CED" w:rsidRPr="00C268CD" w:rsidRDefault="007A714F" w:rsidP="006E1CED">
            <w:pPr>
              <w:spacing w:after="0" w:line="240" w:lineRule="auto"/>
              <w:jc w:val="center"/>
              <w:rPr>
                <w:rFonts w:ascii="Times New Roman" w:eastAsia="Times New Roman" w:hAnsi="Times New Roman" w:cs="Times New Roman"/>
                <w:color w:val="000000" w:themeColor="text1"/>
                <w:sz w:val="24"/>
                <w:szCs w:val="24"/>
              </w:rPr>
            </w:pPr>
            <w:r w:rsidRPr="00C268CD">
              <w:rPr>
                <w:rFonts w:ascii="Times New Roman" w:eastAsia="Times New Roman" w:hAnsi="Times New Roman" w:cs="Times New Roman"/>
                <w:color w:val="000000" w:themeColor="text1"/>
                <w:sz w:val="24"/>
                <w:szCs w:val="24"/>
              </w:rPr>
              <w:t>None</w:t>
            </w:r>
          </w:p>
        </w:tc>
        <w:tc>
          <w:tcPr>
            <w:tcW w:w="1597" w:type="dxa"/>
            <w:tcBorders>
              <w:top w:val="nil"/>
              <w:left w:val="nil"/>
              <w:bottom w:val="single" w:sz="4" w:space="0" w:color="auto"/>
              <w:right w:val="single" w:sz="4" w:space="0" w:color="auto"/>
            </w:tcBorders>
            <w:shd w:val="clear" w:color="auto" w:fill="auto"/>
            <w:vAlign w:val="bottom"/>
            <w:hideMark/>
          </w:tcPr>
          <w:p w:rsidR="006E1CED" w:rsidRPr="00C268CD" w:rsidRDefault="007A714F" w:rsidP="006E1CED">
            <w:pPr>
              <w:spacing w:after="0" w:line="240" w:lineRule="auto"/>
              <w:jc w:val="center"/>
              <w:rPr>
                <w:rFonts w:ascii="Times New Roman" w:eastAsia="Times New Roman" w:hAnsi="Times New Roman" w:cs="Times New Roman"/>
                <w:color w:val="000000" w:themeColor="text1"/>
                <w:sz w:val="24"/>
                <w:szCs w:val="24"/>
              </w:rPr>
            </w:pPr>
            <w:r w:rsidRPr="00C268CD">
              <w:rPr>
                <w:rFonts w:ascii="Times New Roman" w:eastAsia="Times New Roman" w:hAnsi="Times New Roman" w:cs="Times New Roman"/>
                <w:color w:val="000000" w:themeColor="text1"/>
                <w:sz w:val="24"/>
                <w:szCs w:val="24"/>
              </w:rPr>
              <w:t> 0.680925</w:t>
            </w:r>
          </w:p>
        </w:tc>
        <w:tc>
          <w:tcPr>
            <w:tcW w:w="1597" w:type="dxa"/>
            <w:tcBorders>
              <w:top w:val="nil"/>
              <w:left w:val="nil"/>
              <w:bottom w:val="single" w:sz="4" w:space="0" w:color="auto"/>
              <w:right w:val="single" w:sz="4" w:space="0" w:color="auto"/>
            </w:tcBorders>
            <w:shd w:val="clear" w:color="auto" w:fill="auto"/>
            <w:vAlign w:val="bottom"/>
            <w:hideMark/>
          </w:tcPr>
          <w:p w:rsidR="006E1CED" w:rsidRPr="00C268CD" w:rsidRDefault="007A714F" w:rsidP="006E1CED">
            <w:pPr>
              <w:spacing w:after="0" w:line="240" w:lineRule="auto"/>
              <w:jc w:val="center"/>
              <w:rPr>
                <w:rFonts w:ascii="Times New Roman" w:eastAsia="Times New Roman" w:hAnsi="Times New Roman" w:cs="Times New Roman"/>
                <w:color w:val="000000" w:themeColor="text1"/>
                <w:sz w:val="24"/>
                <w:szCs w:val="24"/>
              </w:rPr>
            </w:pPr>
            <w:r w:rsidRPr="00C268CD">
              <w:rPr>
                <w:rFonts w:ascii="Times New Roman" w:eastAsia="Times New Roman" w:hAnsi="Times New Roman" w:cs="Times New Roman"/>
                <w:color w:val="000000" w:themeColor="text1"/>
                <w:sz w:val="24"/>
                <w:szCs w:val="24"/>
              </w:rPr>
              <w:t> 17.13493</w:t>
            </w:r>
          </w:p>
        </w:tc>
        <w:tc>
          <w:tcPr>
            <w:tcW w:w="1517" w:type="dxa"/>
            <w:gridSpan w:val="2"/>
            <w:tcBorders>
              <w:top w:val="nil"/>
              <w:left w:val="nil"/>
              <w:bottom w:val="single" w:sz="4" w:space="0" w:color="auto"/>
              <w:right w:val="single" w:sz="4" w:space="0" w:color="auto"/>
            </w:tcBorders>
            <w:shd w:val="clear" w:color="auto" w:fill="auto"/>
            <w:vAlign w:val="bottom"/>
            <w:hideMark/>
          </w:tcPr>
          <w:p w:rsidR="006E1CED" w:rsidRPr="00C268CD" w:rsidRDefault="007A714F" w:rsidP="006E1CED">
            <w:pPr>
              <w:spacing w:after="0" w:line="240" w:lineRule="auto"/>
              <w:jc w:val="center"/>
              <w:rPr>
                <w:rFonts w:ascii="Times New Roman" w:eastAsia="Times New Roman" w:hAnsi="Times New Roman" w:cs="Times New Roman"/>
                <w:color w:val="000000" w:themeColor="text1"/>
                <w:sz w:val="24"/>
                <w:szCs w:val="24"/>
              </w:rPr>
            </w:pPr>
            <w:r w:rsidRPr="00C268CD">
              <w:rPr>
                <w:rFonts w:ascii="Times New Roman" w:eastAsia="Times New Roman" w:hAnsi="Times New Roman" w:cs="Times New Roman"/>
                <w:color w:val="000000" w:themeColor="text1"/>
                <w:sz w:val="24"/>
                <w:szCs w:val="24"/>
              </w:rPr>
              <w:t> 21.13162</w:t>
            </w:r>
          </w:p>
        </w:tc>
        <w:tc>
          <w:tcPr>
            <w:tcW w:w="970" w:type="dxa"/>
            <w:gridSpan w:val="2"/>
            <w:tcBorders>
              <w:top w:val="nil"/>
              <w:left w:val="nil"/>
              <w:bottom w:val="single" w:sz="4" w:space="0" w:color="auto"/>
              <w:right w:val="single" w:sz="4" w:space="0" w:color="auto"/>
            </w:tcBorders>
            <w:shd w:val="clear" w:color="auto" w:fill="auto"/>
            <w:vAlign w:val="bottom"/>
            <w:hideMark/>
          </w:tcPr>
          <w:p w:rsidR="006E1CED" w:rsidRPr="00C268CD" w:rsidRDefault="007A714F" w:rsidP="006E1CED">
            <w:pPr>
              <w:spacing w:after="0" w:line="240" w:lineRule="auto"/>
              <w:jc w:val="center"/>
              <w:rPr>
                <w:rFonts w:ascii="Times New Roman" w:eastAsia="Times New Roman" w:hAnsi="Times New Roman" w:cs="Times New Roman"/>
                <w:color w:val="000000" w:themeColor="text1"/>
                <w:sz w:val="24"/>
                <w:szCs w:val="24"/>
              </w:rPr>
            </w:pPr>
            <w:r w:rsidRPr="00C268CD">
              <w:rPr>
                <w:rFonts w:ascii="Times New Roman" w:eastAsia="Times New Roman" w:hAnsi="Times New Roman" w:cs="Times New Roman"/>
                <w:color w:val="000000" w:themeColor="text1"/>
                <w:sz w:val="24"/>
                <w:szCs w:val="24"/>
              </w:rPr>
              <w:t> 0.1657</w:t>
            </w:r>
          </w:p>
        </w:tc>
      </w:tr>
      <w:tr w:rsidR="001B127E" w:rsidTr="006E1CED">
        <w:tblPrEx>
          <w:tblCellMar>
            <w:left w:w="0" w:type="dxa"/>
            <w:right w:w="0" w:type="dxa"/>
          </w:tblCellMar>
          <w:tblLook w:val="0000" w:firstRow="0" w:lastRow="0" w:firstColumn="0" w:lastColumn="0" w:noHBand="0" w:noVBand="0"/>
        </w:tblPrEx>
        <w:trPr>
          <w:gridBefore w:val="1"/>
          <w:gridAfter w:val="1"/>
          <w:wBefore w:w="45" w:type="dxa"/>
          <w:wAfter w:w="178" w:type="dxa"/>
          <w:trHeight w:val="225"/>
        </w:trPr>
        <w:tc>
          <w:tcPr>
            <w:tcW w:w="7057" w:type="dxa"/>
            <w:gridSpan w:val="6"/>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rPr>
                <w:rFonts w:ascii="Arial" w:hAnsi="Arial" w:cs="Arial"/>
                <w:color w:val="000000" w:themeColor="text1"/>
                <w:sz w:val="18"/>
                <w:szCs w:val="18"/>
              </w:rPr>
            </w:pPr>
            <w:r w:rsidRPr="00C268CD">
              <w:rPr>
                <w:rFonts w:ascii="Arial" w:hAnsi="Arial" w:cs="Arial"/>
                <w:color w:val="000000" w:themeColor="text1"/>
                <w:sz w:val="18"/>
                <w:szCs w:val="18"/>
              </w:rPr>
              <w:t> </w:t>
            </w:r>
          </w:p>
          <w:p w:rsidR="006E1CED" w:rsidRPr="00C268CD" w:rsidRDefault="007A714F" w:rsidP="006E1CED">
            <w:pPr>
              <w:autoSpaceDE w:val="0"/>
              <w:autoSpaceDN w:val="0"/>
              <w:adjustRightInd w:val="0"/>
              <w:spacing w:after="0" w:line="240" w:lineRule="auto"/>
              <w:rPr>
                <w:rFonts w:ascii="Arial" w:hAnsi="Arial" w:cs="Arial"/>
                <w:color w:val="000000" w:themeColor="text1"/>
                <w:sz w:val="18"/>
                <w:szCs w:val="18"/>
              </w:rPr>
            </w:pPr>
            <w:r w:rsidRPr="00C268CD">
              <w:rPr>
                <w:rFonts w:ascii="Arial" w:hAnsi="Arial" w:cs="Arial"/>
                <w:color w:val="000000" w:themeColor="text1"/>
                <w:sz w:val="18"/>
                <w:szCs w:val="18"/>
              </w:rPr>
              <w:t>Max-eigenvalue test indicates no cointegration at the 0.05 level</w:t>
            </w:r>
          </w:p>
        </w:tc>
      </w:tr>
      <w:tr w:rsidR="001B127E" w:rsidTr="006E1CED">
        <w:tblPrEx>
          <w:tblCellMar>
            <w:left w:w="0" w:type="dxa"/>
            <w:right w:w="0" w:type="dxa"/>
          </w:tblCellMar>
          <w:tblLook w:val="0000" w:firstRow="0" w:lastRow="0" w:firstColumn="0" w:lastColumn="0" w:noHBand="0" w:noVBand="0"/>
        </w:tblPrEx>
        <w:trPr>
          <w:gridBefore w:val="1"/>
          <w:gridAfter w:val="1"/>
          <w:wBefore w:w="45" w:type="dxa"/>
          <w:wAfter w:w="178" w:type="dxa"/>
          <w:trHeight w:val="225"/>
        </w:trPr>
        <w:tc>
          <w:tcPr>
            <w:tcW w:w="7057" w:type="dxa"/>
            <w:gridSpan w:val="6"/>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rPr>
                <w:rFonts w:ascii="Arial" w:hAnsi="Arial" w:cs="Arial"/>
                <w:color w:val="000000" w:themeColor="text1"/>
                <w:sz w:val="18"/>
                <w:szCs w:val="18"/>
              </w:rPr>
            </w:pPr>
            <w:r w:rsidRPr="00C268CD">
              <w:rPr>
                <w:rFonts w:ascii="Arial" w:hAnsi="Arial" w:cs="Arial"/>
                <w:color w:val="000000" w:themeColor="text1"/>
                <w:sz w:val="18"/>
                <w:szCs w:val="18"/>
              </w:rPr>
              <w:t> * denotes rejection of the hypothesis at the 0.05 level</w:t>
            </w:r>
          </w:p>
        </w:tc>
      </w:tr>
      <w:tr w:rsidR="001B127E" w:rsidTr="006E1CED">
        <w:tblPrEx>
          <w:tblCellMar>
            <w:left w:w="0" w:type="dxa"/>
            <w:right w:w="0" w:type="dxa"/>
          </w:tblCellMar>
          <w:tblLook w:val="0000" w:firstRow="0" w:lastRow="0" w:firstColumn="0" w:lastColumn="0" w:noHBand="0" w:noVBand="0"/>
        </w:tblPrEx>
        <w:trPr>
          <w:gridBefore w:val="1"/>
          <w:gridAfter w:val="3"/>
          <w:wBefore w:w="45" w:type="dxa"/>
          <w:wAfter w:w="1595" w:type="dxa"/>
          <w:trHeight w:val="225"/>
        </w:trPr>
        <w:tc>
          <w:tcPr>
            <w:tcW w:w="5640" w:type="dxa"/>
            <w:gridSpan w:val="4"/>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rPr>
                <w:rFonts w:ascii="Arial" w:hAnsi="Arial" w:cs="Arial"/>
                <w:color w:val="000000" w:themeColor="text1"/>
                <w:sz w:val="18"/>
                <w:szCs w:val="18"/>
              </w:rPr>
            </w:pPr>
            <w:r w:rsidRPr="00C268CD">
              <w:rPr>
                <w:rFonts w:ascii="Arial" w:hAnsi="Arial" w:cs="Arial"/>
                <w:color w:val="000000" w:themeColor="text1"/>
                <w:sz w:val="18"/>
                <w:szCs w:val="18"/>
              </w:rPr>
              <w:t> **MacKinnon-Haug-Michelis (1999) p-values</w:t>
            </w:r>
          </w:p>
        </w:tc>
      </w:tr>
    </w:tbl>
    <w:p w:rsidR="006E1CED" w:rsidRPr="00C268CD" w:rsidRDefault="006E1CED" w:rsidP="006E1CED">
      <w:pPr>
        <w:autoSpaceDE w:val="0"/>
        <w:autoSpaceDN w:val="0"/>
        <w:adjustRightInd w:val="0"/>
        <w:spacing w:after="0" w:line="240" w:lineRule="auto"/>
        <w:rPr>
          <w:rFonts w:ascii="Times New Roman" w:hAnsi="Times New Roman" w:cs="Times New Roman"/>
          <w:b/>
          <w:bCs/>
          <w:color w:val="000000" w:themeColor="text1"/>
          <w:sz w:val="24"/>
          <w:szCs w:val="24"/>
        </w:rPr>
      </w:pPr>
    </w:p>
    <w:p w:rsidR="006E1CED" w:rsidRPr="00C268CD" w:rsidRDefault="007A714F"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The co-integration result based on the maximum Eigen value indicates that the variables are not cointegrated at 5% level since there is no cointegrating vector. Thus, there is no long-run relationship existing among the variables.</w:t>
      </w:r>
    </w:p>
    <w:p w:rsidR="006E1CED" w:rsidRPr="00C268CD" w:rsidRDefault="006E1CED" w:rsidP="006E1CED">
      <w:pPr>
        <w:spacing w:line="240" w:lineRule="auto"/>
        <w:rPr>
          <w:rFonts w:ascii="Times New Roman" w:hAnsi="Times New Roman" w:cs="Times New Roman"/>
          <w:b/>
          <w:color w:val="000000" w:themeColor="text1"/>
          <w:sz w:val="14"/>
          <w:szCs w:val="28"/>
        </w:rPr>
      </w:pPr>
    </w:p>
    <w:p w:rsidR="006E1CED" w:rsidRPr="00C268CD" w:rsidRDefault="006E1CED" w:rsidP="006E1CED">
      <w:pPr>
        <w:spacing w:line="240" w:lineRule="auto"/>
        <w:rPr>
          <w:rFonts w:ascii="Times New Roman" w:hAnsi="Times New Roman" w:cs="Times New Roman"/>
          <w:b/>
          <w:color w:val="000000" w:themeColor="text1"/>
          <w:sz w:val="28"/>
          <w:szCs w:val="28"/>
        </w:rPr>
      </w:pPr>
    </w:p>
    <w:p w:rsidR="006E1CED" w:rsidRPr="00C268CD" w:rsidRDefault="006E1CED" w:rsidP="006E1CED">
      <w:pPr>
        <w:spacing w:line="240" w:lineRule="auto"/>
        <w:rPr>
          <w:rFonts w:ascii="Times New Roman" w:hAnsi="Times New Roman" w:cs="Times New Roman"/>
          <w:b/>
          <w:color w:val="000000" w:themeColor="text1"/>
          <w:sz w:val="28"/>
          <w:szCs w:val="28"/>
        </w:rPr>
      </w:pPr>
    </w:p>
    <w:p w:rsidR="006E1CED" w:rsidRPr="00C268CD" w:rsidRDefault="006E1CED" w:rsidP="006E1CED">
      <w:pPr>
        <w:spacing w:line="240" w:lineRule="auto"/>
        <w:rPr>
          <w:rFonts w:ascii="Times New Roman" w:hAnsi="Times New Roman" w:cs="Times New Roman"/>
          <w:b/>
          <w:color w:val="000000" w:themeColor="text1"/>
          <w:sz w:val="28"/>
          <w:szCs w:val="28"/>
        </w:rPr>
      </w:pPr>
    </w:p>
    <w:p w:rsidR="006E1CED" w:rsidRPr="00C268CD" w:rsidRDefault="007A714F" w:rsidP="006E1CED">
      <w:pPr>
        <w:spacing w:line="240" w:lineRule="auto"/>
        <w:rPr>
          <w:rFonts w:ascii="Times New Roman" w:hAnsi="Times New Roman" w:cs="Times New Roman"/>
          <w:color w:val="000000" w:themeColor="text1"/>
          <w:sz w:val="28"/>
          <w:szCs w:val="28"/>
        </w:rPr>
      </w:pPr>
      <w:r w:rsidRPr="00C268CD">
        <w:rPr>
          <w:rFonts w:ascii="Times New Roman" w:hAnsi="Times New Roman" w:cs="Times New Roman"/>
          <w:b/>
          <w:color w:val="000000" w:themeColor="text1"/>
          <w:sz w:val="28"/>
          <w:szCs w:val="28"/>
        </w:rPr>
        <w:t>Table 4.5:</w:t>
      </w:r>
      <w:r w:rsidRPr="00C268CD">
        <w:rPr>
          <w:rFonts w:ascii="Times New Roman" w:hAnsi="Times New Roman" w:cs="Times New Roman"/>
          <w:color w:val="000000" w:themeColor="text1"/>
          <w:sz w:val="28"/>
          <w:szCs w:val="28"/>
        </w:rPr>
        <w:t xml:space="preserve"> Regression Result</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1B127E" w:rsidTr="006E1CED">
        <w:trPr>
          <w:trHeight w:val="225"/>
        </w:trPr>
        <w:tc>
          <w:tcPr>
            <w:tcW w:w="2017" w:type="dxa"/>
            <w:gridSpan w:val="3"/>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rPr>
                <w:rFonts w:ascii="Arial" w:hAnsi="Arial" w:cs="Arial"/>
                <w:color w:val="000000" w:themeColor="text1"/>
                <w:sz w:val="18"/>
                <w:szCs w:val="18"/>
              </w:rPr>
            </w:pPr>
            <w:r w:rsidRPr="00C268CD">
              <w:rPr>
                <w:rFonts w:ascii="Arial" w:hAnsi="Arial" w:cs="Arial"/>
                <w:color w:val="000000" w:themeColor="text1"/>
                <w:sz w:val="18"/>
                <w:szCs w:val="18"/>
              </w:rPr>
              <w:t>Dependent Variable: RGDP</w:t>
            </w:r>
          </w:p>
        </w:tc>
        <w:tc>
          <w:tcPr>
            <w:tcW w:w="1208" w:type="dxa"/>
            <w:tcBorders>
              <w:top w:val="nil"/>
              <w:left w:val="nil"/>
              <w:bottom w:val="nil"/>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997" w:type="dxa"/>
            <w:tcBorders>
              <w:top w:val="nil"/>
              <w:left w:val="nil"/>
              <w:bottom w:val="nil"/>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r>
      <w:tr w:rsidR="001B127E" w:rsidTr="006E1CED">
        <w:trPr>
          <w:trHeight w:val="225"/>
        </w:trPr>
        <w:tc>
          <w:tcPr>
            <w:tcW w:w="2017" w:type="dxa"/>
            <w:gridSpan w:val="4"/>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rPr>
                <w:rFonts w:ascii="Arial" w:hAnsi="Arial" w:cs="Arial"/>
                <w:color w:val="000000" w:themeColor="text1"/>
                <w:sz w:val="18"/>
                <w:szCs w:val="18"/>
              </w:rPr>
            </w:pPr>
            <w:r w:rsidRPr="00C268CD">
              <w:rPr>
                <w:rFonts w:ascii="Arial" w:hAnsi="Arial" w:cs="Arial"/>
                <w:color w:val="000000" w:themeColor="text1"/>
                <w:sz w:val="18"/>
                <w:szCs w:val="18"/>
              </w:rPr>
              <w:t>Method: Fully Modified Ordinary Least Squares (FMOLS)</w:t>
            </w:r>
          </w:p>
        </w:tc>
        <w:tc>
          <w:tcPr>
            <w:tcW w:w="997" w:type="dxa"/>
            <w:tcBorders>
              <w:top w:val="nil"/>
              <w:left w:val="nil"/>
              <w:bottom w:val="nil"/>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r>
      <w:tr w:rsidR="001B127E" w:rsidTr="006E1CED">
        <w:trPr>
          <w:trHeight w:val="225"/>
        </w:trPr>
        <w:tc>
          <w:tcPr>
            <w:tcW w:w="2017" w:type="dxa"/>
            <w:gridSpan w:val="3"/>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rPr>
                <w:rFonts w:ascii="Arial" w:hAnsi="Arial" w:cs="Arial"/>
                <w:color w:val="000000" w:themeColor="text1"/>
                <w:sz w:val="18"/>
                <w:szCs w:val="18"/>
              </w:rPr>
            </w:pPr>
            <w:r w:rsidRPr="00C268CD">
              <w:rPr>
                <w:rFonts w:ascii="Arial" w:hAnsi="Arial" w:cs="Arial"/>
                <w:color w:val="000000" w:themeColor="text1"/>
                <w:sz w:val="18"/>
                <w:szCs w:val="18"/>
              </w:rPr>
              <w:t>Date: 07/21/17   Time: 11:38</w:t>
            </w:r>
          </w:p>
        </w:tc>
        <w:tc>
          <w:tcPr>
            <w:tcW w:w="1208" w:type="dxa"/>
            <w:tcBorders>
              <w:top w:val="nil"/>
              <w:left w:val="nil"/>
              <w:bottom w:val="nil"/>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997" w:type="dxa"/>
            <w:tcBorders>
              <w:top w:val="nil"/>
              <w:left w:val="nil"/>
              <w:bottom w:val="nil"/>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r>
      <w:tr w:rsidR="001B127E" w:rsidTr="006E1CED">
        <w:trPr>
          <w:trHeight w:val="225"/>
        </w:trPr>
        <w:tc>
          <w:tcPr>
            <w:tcW w:w="2017" w:type="dxa"/>
            <w:gridSpan w:val="3"/>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rPr>
                <w:rFonts w:ascii="Arial" w:hAnsi="Arial" w:cs="Arial"/>
                <w:color w:val="000000" w:themeColor="text1"/>
                <w:sz w:val="18"/>
                <w:szCs w:val="18"/>
              </w:rPr>
            </w:pPr>
            <w:r w:rsidRPr="00C268CD">
              <w:rPr>
                <w:rFonts w:ascii="Arial" w:hAnsi="Arial" w:cs="Arial"/>
                <w:color w:val="000000" w:themeColor="text1"/>
                <w:sz w:val="18"/>
                <w:szCs w:val="18"/>
              </w:rPr>
              <w:t>Sample (adjusted): 2000 2015</w:t>
            </w:r>
          </w:p>
        </w:tc>
        <w:tc>
          <w:tcPr>
            <w:tcW w:w="1208" w:type="dxa"/>
            <w:tcBorders>
              <w:top w:val="nil"/>
              <w:left w:val="nil"/>
              <w:bottom w:val="nil"/>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997" w:type="dxa"/>
            <w:tcBorders>
              <w:top w:val="nil"/>
              <w:left w:val="nil"/>
              <w:bottom w:val="nil"/>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r>
      <w:tr w:rsidR="001B127E" w:rsidTr="006E1CED">
        <w:trPr>
          <w:trHeight w:val="225"/>
        </w:trPr>
        <w:tc>
          <w:tcPr>
            <w:tcW w:w="2017" w:type="dxa"/>
            <w:gridSpan w:val="4"/>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rPr>
                <w:rFonts w:ascii="Arial" w:hAnsi="Arial" w:cs="Arial"/>
                <w:color w:val="000000" w:themeColor="text1"/>
                <w:sz w:val="18"/>
                <w:szCs w:val="18"/>
              </w:rPr>
            </w:pPr>
            <w:r w:rsidRPr="00C268CD">
              <w:rPr>
                <w:rFonts w:ascii="Arial" w:hAnsi="Arial" w:cs="Arial"/>
                <w:color w:val="000000" w:themeColor="text1"/>
                <w:sz w:val="18"/>
                <w:szCs w:val="18"/>
              </w:rPr>
              <w:t>Included observations: 16 after adjustments</w:t>
            </w:r>
          </w:p>
        </w:tc>
        <w:tc>
          <w:tcPr>
            <w:tcW w:w="997" w:type="dxa"/>
            <w:tcBorders>
              <w:top w:val="nil"/>
              <w:left w:val="nil"/>
              <w:bottom w:val="nil"/>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r>
      <w:tr w:rsidR="001B127E" w:rsidTr="006E1CED">
        <w:trPr>
          <w:trHeight w:val="225"/>
        </w:trPr>
        <w:tc>
          <w:tcPr>
            <w:tcW w:w="2017" w:type="dxa"/>
            <w:gridSpan w:val="4"/>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rPr>
                <w:rFonts w:ascii="Arial" w:hAnsi="Arial" w:cs="Arial"/>
                <w:color w:val="000000" w:themeColor="text1"/>
                <w:sz w:val="18"/>
                <w:szCs w:val="18"/>
              </w:rPr>
            </w:pPr>
            <w:r w:rsidRPr="00C268CD">
              <w:rPr>
                <w:rFonts w:ascii="Arial" w:hAnsi="Arial" w:cs="Arial"/>
                <w:color w:val="000000" w:themeColor="text1"/>
                <w:sz w:val="18"/>
                <w:szCs w:val="18"/>
              </w:rPr>
              <w:t>Cointegrating equation deterministics: C </w:t>
            </w:r>
          </w:p>
        </w:tc>
        <w:tc>
          <w:tcPr>
            <w:tcW w:w="997" w:type="dxa"/>
            <w:tcBorders>
              <w:top w:val="nil"/>
              <w:left w:val="nil"/>
              <w:bottom w:val="nil"/>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r>
      <w:tr w:rsidR="001B127E" w:rsidTr="006E1CED">
        <w:trPr>
          <w:trHeight w:val="225"/>
        </w:trPr>
        <w:tc>
          <w:tcPr>
            <w:tcW w:w="2017" w:type="dxa"/>
            <w:gridSpan w:val="5"/>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rPr>
                <w:rFonts w:ascii="Arial" w:hAnsi="Arial" w:cs="Arial"/>
                <w:color w:val="000000" w:themeColor="text1"/>
                <w:sz w:val="18"/>
                <w:szCs w:val="18"/>
              </w:rPr>
            </w:pPr>
            <w:r w:rsidRPr="00C268CD">
              <w:rPr>
                <w:rFonts w:ascii="Arial" w:hAnsi="Arial" w:cs="Arial"/>
                <w:color w:val="000000" w:themeColor="text1"/>
                <w:sz w:val="18"/>
                <w:szCs w:val="18"/>
              </w:rPr>
              <w:t>Long-run covariance estimate (Bartlett kernel, Newey-West fixed bandwidth</w:t>
            </w:r>
          </w:p>
        </w:tc>
      </w:tr>
      <w:tr w:rsidR="001B127E" w:rsidTr="006E1CED">
        <w:trPr>
          <w:trHeight w:val="225"/>
        </w:trPr>
        <w:tc>
          <w:tcPr>
            <w:tcW w:w="2017" w:type="dxa"/>
            <w:gridSpan w:val="3"/>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rPr>
                <w:rFonts w:ascii="Arial" w:hAnsi="Arial" w:cs="Arial"/>
                <w:color w:val="000000" w:themeColor="text1"/>
                <w:sz w:val="18"/>
                <w:szCs w:val="18"/>
              </w:rPr>
            </w:pPr>
            <w:r w:rsidRPr="00C268CD">
              <w:rPr>
                <w:rFonts w:ascii="Arial" w:hAnsi="Arial" w:cs="Arial"/>
                <w:color w:val="000000" w:themeColor="text1"/>
                <w:sz w:val="18"/>
                <w:szCs w:val="18"/>
              </w:rPr>
              <w:t>        = 3.0000)</w:t>
            </w:r>
          </w:p>
        </w:tc>
        <w:tc>
          <w:tcPr>
            <w:tcW w:w="1208" w:type="dxa"/>
            <w:tcBorders>
              <w:top w:val="nil"/>
              <w:left w:val="nil"/>
              <w:bottom w:val="nil"/>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997" w:type="dxa"/>
            <w:tcBorders>
              <w:top w:val="nil"/>
              <w:left w:val="nil"/>
              <w:bottom w:val="nil"/>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r>
      <w:tr w:rsidR="001B127E" w:rsidTr="006E1CED">
        <w:trPr>
          <w:trHeight w:hRule="exact" w:val="90"/>
        </w:trPr>
        <w:tc>
          <w:tcPr>
            <w:tcW w:w="2017" w:type="dxa"/>
            <w:tcBorders>
              <w:top w:val="nil"/>
              <w:left w:val="nil"/>
              <w:bottom w:val="double" w:sz="6" w:space="2" w:color="auto"/>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1103" w:type="dxa"/>
            <w:tcBorders>
              <w:top w:val="nil"/>
              <w:left w:val="nil"/>
              <w:bottom w:val="double" w:sz="6" w:space="2" w:color="auto"/>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1207" w:type="dxa"/>
            <w:tcBorders>
              <w:top w:val="nil"/>
              <w:left w:val="nil"/>
              <w:bottom w:val="double" w:sz="6" w:space="2" w:color="auto"/>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1208" w:type="dxa"/>
            <w:tcBorders>
              <w:top w:val="nil"/>
              <w:left w:val="nil"/>
              <w:bottom w:val="double" w:sz="6" w:space="2" w:color="auto"/>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997" w:type="dxa"/>
            <w:tcBorders>
              <w:top w:val="nil"/>
              <w:left w:val="nil"/>
              <w:bottom w:val="double" w:sz="6" w:space="2" w:color="auto"/>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r>
      <w:tr w:rsidR="001B127E" w:rsidTr="006E1CED">
        <w:trPr>
          <w:trHeight w:hRule="exact" w:val="135"/>
        </w:trPr>
        <w:tc>
          <w:tcPr>
            <w:tcW w:w="2017" w:type="dxa"/>
            <w:tcBorders>
              <w:top w:val="nil"/>
              <w:left w:val="nil"/>
              <w:bottom w:val="nil"/>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1103" w:type="dxa"/>
            <w:tcBorders>
              <w:top w:val="nil"/>
              <w:left w:val="nil"/>
              <w:bottom w:val="nil"/>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1207" w:type="dxa"/>
            <w:tcBorders>
              <w:top w:val="nil"/>
              <w:left w:val="nil"/>
              <w:bottom w:val="nil"/>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1208" w:type="dxa"/>
            <w:tcBorders>
              <w:top w:val="nil"/>
              <w:left w:val="nil"/>
              <w:bottom w:val="nil"/>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997" w:type="dxa"/>
            <w:tcBorders>
              <w:top w:val="nil"/>
              <w:left w:val="nil"/>
              <w:bottom w:val="nil"/>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r>
      <w:tr w:rsidR="001B127E" w:rsidTr="006E1CED">
        <w:trPr>
          <w:trHeight w:val="225"/>
        </w:trPr>
        <w:tc>
          <w:tcPr>
            <w:tcW w:w="2017" w:type="dxa"/>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jc w:val="center"/>
              <w:rPr>
                <w:rFonts w:ascii="Arial" w:hAnsi="Arial" w:cs="Arial"/>
                <w:color w:val="000000" w:themeColor="text1"/>
                <w:sz w:val="18"/>
                <w:szCs w:val="18"/>
              </w:rPr>
            </w:pPr>
            <w:r w:rsidRPr="00C268CD">
              <w:rPr>
                <w:rFonts w:ascii="Arial" w:hAnsi="Arial" w:cs="Arial"/>
                <w:color w:val="000000" w:themeColor="text1"/>
                <w:sz w:val="18"/>
                <w:szCs w:val="18"/>
              </w:rPr>
              <w:t>Variable</w:t>
            </w:r>
          </w:p>
        </w:tc>
        <w:tc>
          <w:tcPr>
            <w:tcW w:w="1103" w:type="dxa"/>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ind w:right="10"/>
              <w:jc w:val="right"/>
              <w:rPr>
                <w:rFonts w:ascii="Arial" w:hAnsi="Arial" w:cs="Arial"/>
                <w:color w:val="000000" w:themeColor="text1"/>
                <w:sz w:val="18"/>
                <w:szCs w:val="18"/>
              </w:rPr>
            </w:pPr>
            <w:r w:rsidRPr="00C268CD">
              <w:rPr>
                <w:rFonts w:ascii="Arial" w:hAnsi="Arial" w:cs="Arial"/>
                <w:color w:val="000000" w:themeColor="text1"/>
                <w:sz w:val="18"/>
                <w:szCs w:val="18"/>
              </w:rPr>
              <w:t>Coefficient</w:t>
            </w:r>
          </w:p>
        </w:tc>
        <w:tc>
          <w:tcPr>
            <w:tcW w:w="1207" w:type="dxa"/>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ind w:right="10"/>
              <w:jc w:val="right"/>
              <w:rPr>
                <w:rFonts w:ascii="Arial" w:hAnsi="Arial" w:cs="Arial"/>
                <w:color w:val="000000" w:themeColor="text1"/>
                <w:sz w:val="18"/>
                <w:szCs w:val="18"/>
              </w:rPr>
            </w:pPr>
            <w:r w:rsidRPr="00C268CD">
              <w:rPr>
                <w:rFonts w:ascii="Arial" w:hAnsi="Arial" w:cs="Arial"/>
                <w:color w:val="000000" w:themeColor="text1"/>
                <w:sz w:val="18"/>
                <w:szCs w:val="18"/>
              </w:rPr>
              <w:t>Std. Error</w:t>
            </w:r>
          </w:p>
        </w:tc>
        <w:tc>
          <w:tcPr>
            <w:tcW w:w="1208" w:type="dxa"/>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ind w:right="10"/>
              <w:jc w:val="right"/>
              <w:rPr>
                <w:rFonts w:ascii="Arial" w:hAnsi="Arial" w:cs="Arial"/>
                <w:color w:val="000000" w:themeColor="text1"/>
                <w:sz w:val="18"/>
                <w:szCs w:val="18"/>
              </w:rPr>
            </w:pPr>
            <w:r w:rsidRPr="00C268CD">
              <w:rPr>
                <w:rFonts w:ascii="Arial" w:hAnsi="Arial" w:cs="Arial"/>
                <w:color w:val="000000" w:themeColor="text1"/>
                <w:sz w:val="18"/>
                <w:szCs w:val="18"/>
              </w:rPr>
              <w:t>t-Statistic</w:t>
            </w:r>
          </w:p>
        </w:tc>
        <w:tc>
          <w:tcPr>
            <w:tcW w:w="997" w:type="dxa"/>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ind w:right="10"/>
              <w:jc w:val="right"/>
              <w:rPr>
                <w:rFonts w:ascii="Arial" w:hAnsi="Arial" w:cs="Arial"/>
                <w:color w:val="000000" w:themeColor="text1"/>
                <w:sz w:val="18"/>
                <w:szCs w:val="18"/>
              </w:rPr>
            </w:pPr>
            <w:r w:rsidRPr="00C268CD">
              <w:rPr>
                <w:rFonts w:ascii="Arial" w:hAnsi="Arial" w:cs="Arial"/>
                <w:color w:val="000000" w:themeColor="text1"/>
                <w:sz w:val="18"/>
                <w:szCs w:val="18"/>
              </w:rPr>
              <w:t>Prob.  </w:t>
            </w:r>
          </w:p>
        </w:tc>
      </w:tr>
      <w:tr w:rsidR="001B127E" w:rsidTr="006E1CED">
        <w:trPr>
          <w:trHeight w:hRule="exact" w:val="90"/>
        </w:trPr>
        <w:tc>
          <w:tcPr>
            <w:tcW w:w="2017" w:type="dxa"/>
            <w:tcBorders>
              <w:top w:val="nil"/>
              <w:left w:val="nil"/>
              <w:bottom w:val="double" w:sz="6" w:space="2" w:color="auto"/>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1103" w:type="dxa"/>
            <w:tcBorders>
              <w:top w:val="nil"/>
              <w:left w:val="nil"/>
              <w:bottom w:val="double" w:sz="6" w:space="2" w:color="auto"/>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1207" w:type="dxa"/>
            <w:tcBorders>
              <w:top w:val="nil"/>
              <w:left w:val="nil"/>
              <w:bottom w:val="double" w:sz="6" w:space="2" w:color="auto"/>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1208" w:type="dxa"/>
            <w:tcBorders>
              <w:top w:val="nil"/>
              <w:left w:val="nil"/>
              <w:bottom w:val="double" w:sz="6" w:space="2" w:color="auto"/>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997" w:type="dxa"/>
            <w:tcBorders>
              <w:top w:val="nil"/>
              <w:left w:val="nil"/>
              <w:bottom w:val="double" w:sz="6" w:space="2" w:color="auto"/>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r>
      <w:tr w:rsidR="001B127E" w:rsidTr="006E1CED">
        <w:trPr>
          <w:trHeight w:hRule="exact" w:val="135"/>
        </w:trPr>
        <w:tc>
          <w:tcPr>
            <w:tcW w:w="2017" w:type="dxa"/>
            <w:tcBorders>
              <w:top w:val="nil"/>
              <w:left w:val="nil"/>
              <w:bottom w:val="nil"/>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1103" w:type="dxa"/>
            <w:tcBorders>
              <w:top w:val="nil"/>
              <w:left w:val="nil"/>
              <w:bottom w:val="nil"/>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1207" w:type="dxa"/>
            <w:tcBorders>
              <w:top w:val="nil"/>
              <w:left w:val="nil"/>
              <w:bottom w:val="nil"/>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1208" w:type="dxa"/>
            <w:tcBorders>
              <w:top w:val="nil"/>
              <w:left w:val="nil"/>
              <w:bottom w:val="nil"/>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997" w:type="dxa"/>
            <w:tcBorders>
              <w:top w:val="nil"/>
              <w:left w:val="nil"/>
              <w:bottom w:val="nil"/>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r>
      <w:tr w:rsidR="001B127E" w:rsidTr="006E1CED">
        <w:trPr>
          <w:trHeight w:val="225"/>
        </w:trPr>
        <w:tc>
          <w:tcPr>
            <w:tcW w:w="2017" w:type="dxa"/>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jc w:val="center"/>
              <w:rPr>
                <w:rFonts w:ascii="Arial" w:hAnsi="Arial" w:cs="Arial"/>
                <w:color w:val="000000" w:themeColor="text1"/>
                <w:sz w:val="18"/>
                <w:szCs w:val="18"/>
              </w:rPr>
            </w:pPr>
            <w:r w:rsidRPr="00C268CD">
              <w:rPr>
                <w:rFonts w:ascii="Arial" w:hAnsi="Arial" w:cs="Arial"/>
                <w:color w:val="000000" w:themeColor="text1"/>
                <w:sz w:val="18"/>
                <w:szCs w:val="18"/>
              </w:rPr>
              <w:t>DMBLS</w:t>
            </w:r>
          </w:p>
        </w:tc>
        <w:tc>
          <w:tcPr>
            <w:tcW w:w="1103" w:type="dxa"/>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ind w:right="10"/>
              <w:jc w:val="right"/>
              <w:rPr>
                <w:rFonts w:ascii="Arial" w:hAnsi="Arial" w:cs="Arial"/>
                <w:color w:val="000000" w:themeColor="text1"/>
                <w:sz w:val="18"/>
                <w:szCs w:val="18"/>
              </w:rPr>
            </w:pPr>
            <w:r w:rsidRPr="00C268CD">
              <w:rPr>
                <w:rFonts w:ascii="Arial" w:hAnsi="Arial" w:cs="Arial"/>
                <w:color w:val="000000" w:themeColor="text1"/>
                <w:sz w:val="18"/>
                <w:szCs w:val="18"/>
              </w:rPr>
              <w:t>0.519289</w:t>
            </w:r>
          </w:p>
        </w:tc>
        <w:tc>
          <w:tcPr>
            <w:tcW w:w="1207" w:type="dxa"/>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ind w:right="10"/>
              <w:jc w:val="right"/>
              <w:rPr>
                <w:rFonts w:ascii="Arial" w:hAnsi="Arial" w:cs="Arial"/>
                <w:color w:val="000000" w:themeColor="text1"/>
                <w:sz w:val="18"/>
                <w:szCs w:val="18"/>
              </w:rPr>
            </w:pPr>
            <w:r w:rsidRPr="00C268CD">
              <w:rPr>
                <w:rFonts w:ascii="Arial" w:hAnsi="Arial" w:cs="Arial"/>
                <w:color w:val="000000" w:themeColor="text1"/>
                <w:sz w:val="18"/>
                <w:szCs w:val="18"/>
              </w:rPr>
              <w:t>0.211627</w:t>
            </w:r>
          </w:p>
        </w:tc>
        <w:tc>
          <w:tcPr>
            <w:tcW w:w="1208" w:type="dxa"/>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ind w:right="10"/>
              <w:jc w:val="right"/>
              <w:rPr>
                <w:rFonts w:ascii="Arial" w:hAnsi="Arial" w:cs="Arial"/>
                <w:color w:val="000000" w:themeColor="text1"/>
                <w:sz w:val="18"/>
                <w:szCs w:val="18"/>
              </w:rPr>
            </w:pPr>
            <w:r w:rsidRPr="00C268CD">
              <w:rPr>
                <w:rFonts w:ascii="Arial" w:hAnsi="Arial" w:cs="Arial"/>
                <w:color w:val="000000" w:themeColor="text1"/>
                <w:sz w:val="18"/>
                <w:szCs w:val="18"/>
              </w:rPr>
              <w:t>2.453789</w:t>
            </w:r>
          </w:p>
        </w:tc>
        <w:tc>
          <w:tcPr>
            <w:tcW w:w="997" w:type="dxa"/>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ind w:right="10"/>
              <w:jc w:val="right"/>
              <w:rPr>
                <w:rFonts w:ascii="Arial" w:hAnsi="Arial" w:cs="Arial"/>
                <w:color w:val="000000" w:themeColor="text1"/>
                <w:sz w:val="18"/>
                <w:szCs w:val="18"/>
              </w:rPr>
            </w:pPr>
            <w:r w:rsidRPr="00C268CD">
              <w:rPr>
                <w:rFonts w:ascii="Arial" w:hAnsi="Arial" w:cs="Arial"/>
                <w:color w:val="000000" w:themeColor="text1"/>
                <w:sz w:val="18"/>
                <w:szCs w:val="18"/>
              </w:rPr>
              <w:t>0.0290</w:t>
            </w:r>
          </w:p>
        </w:tc>
      </w:tr>
      <w:tr w:rsidR="001B127E" w:rsidTr="006E1CED">
        <w:trPr>
          <w:trHeight w:val="225"/>
        </w:trPr>
        <w:tc>
          <w:tcPr>
            <w:tcW w:w="2017" w:type="dxa"/>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jc w:val="center"/>
              <w:rPr>
                <w:rFonts w:ascii="Arial" w:hAnsi="Arial" w:cs="Arial"/>
                <w:color w:val="000000" w:themeColor="text1"/>
                <w:sz w:val="18"/>
                <w:szCs w:val="18"/>
              </w:rPr>
            </w:pPr>
            <w:r w:rsidRPr="00C268CD">
              <w:rPr>
                <w:rFonts w:ascii="Arial" w:hAnsi="Arial" w:cs="Arial"/>
                <w:color w:val="000000" w:themeColor="text1"/>
                <w:sz w:val="18"/>
                <w:szCs w:val="18"/>
              </w:rPr>
              <w:t>DMBIR</w:t>
            </w:r>
          </w:p>
        </w:tc>
        <w:tc>
          <w:tcPr>
            <w:tcW w:w="1103" w:type="dxa"/>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ind w:right="10"/>
              <w:jc w:val="right"/>
              <w:rPr>
                <w:rFonts w:ascii="Arial" w:hAnsi="Arial" w:cs="Arial"/>
                <w:color w:val="000000" w:themeColor="text1"/>
                <w:sz w:val="18"/>
                <w:szCs w:val="18"/>
              </w:rPr>
            </w:pPr>
            <w:r w:rsidRPr="00C268CD">
              <w:rPr>
                <w:rFonts w:ascii="Arial" w:hAnsi="Arial" w:cs="Arial"/>
                <w:color w:val="000000" w:themeColor="text1"/>
                <w:sz w:val="18"/>
                <w:szCs w:val="18"/>
              </w:rPr>
              <w:t>-747.0194</w:t>
            </w:r>
          </w:p>
        </w:tc>
        <w:tc>
          <w:tcPr>
            <w:tcW w:w="1207" w:type="dxa"/>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ind w:right="10"/>
              <w:jc w:val="right"/>
              <w:rPr>
                <w:rFonts w:ascii="Arial" w:hAnsi="Arial" w:cs="Arial"/>
                <w:color w:val="000000" w:themeColor="text1"/>
                <w:sz w:val="18"/>
                <w:szCs w:val="18"/>
              </w:rPr>
            </w:pPr>
            <w:r w:rsidRPr="00C268CD">
              <w:rPr>
                <w:rFonts w:ascii="Arial" w:hAnsi="Arial" w:cs="Arial"/>
                <w:color w:val="000000" w:themeColor="text1"/>
                <w:sz w:val="18"/>
                <w:szCs w:val="18"/>
              </w:rPr>
              <w:t>2389.741</w:t>
            </w:r>
          </w:p>
        </w:tc>
        <w:tc>
          <w:tcPr>
            <w:tcW w:w="1208" w:type="dxa"/>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ind w:right="10"/>
              <w:jc w:val="right"/>
              <w:rPr>
                <w:rFonts w:ascii="Arial" w:hAnsi="Arial" w:cs="Arial"/>
                <w:color w:val="000000" w:themeColor="text1"/>
                <w:sz w:val="18"/>
                <w:szCs w:val="18"/>
              </w:rPr>
            </w:pPr>
            <w:r w:rsidRPr="00C268CD">
              <w:rPr>
                <w:rFonts w:ascii="Arial" w:hAnsi="Arial" w:cs="Arial"/>
                <w:color w:val="000000" w:themeColor="text1"/>
                <w:sz w:val="18"/>
                <w:szCs w:val="18"/>
              </w:rPr>
              <w:t>-0.312594</w:t>
            </w:r>
          </w:p>
        </w:tc>
        <w:tc>
          <w:tcPr>
            <w:tcW w:w="997" w:type="dxa"/>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ind w:right="10"/>
              <w:jc w:val="right"/>
              <w:rPr>
                <w:rFonts w:ascii="Arial" w:hAnsi="Arial" w:cs="Arial"/>
                <w:color w:val="000000" w:themeColor="text1"/>
                <w:sz w:val="18"/>
                <w:szCs w:val="18"/>
              </w:rPr>
            </w:pPr>
            <w:r w:rsidRPr="00C268CD">
              <w:rPr>
                <w:rFonts w:ascii="Arial" w:hAnsi="Arial" w:cs="Arial"/>
                <w:color w:val="000000" w:themeColor="text1"/>
                <w:sz w:val="18"/>
                <w:szCs w:val="18"/>
              </w:rPr>
              <w:t>0.7595</w:t>
            </w:r>
          </w:p>
        </w:tc>
      </w:tr>
      <w:tr w:rsidR="001B127E" w:rsidTr="006E1CED">
        <w:trPr>
          <w:trHeight w:val="225"/>
        </w:trPr>
        <w:tc>
          <w:tcPr>
            <w:tcW w:w="2017" w:type="dxa"/>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jc w:val="center"/>
              <w:rPr>
                <w:rFonts w:ascii="Arial" w:hAnsi="Arial" w:cs="Arial"/>
                <w:color w:val="000000" w:themeColor="text1"/>
                <w:sz w:val="18"/>
                <w:szCs w:val="18"/>
              </w:rPr>
            </w:pPr>
            <w:r w:rsidRPr="00C268CD">
              <w:rPr>
                <w:rFonts w:ascii="Arial" w:hAnsi="Arial" w:cs="Arial"/>
                <w:color w:val="000000" w:themeColor="text1"/>
                <w:sz w:val="18"/>
                <w:szCs w:val="18"/>
              </w:rPr>
              <w:t>C</w:t>
            </w:r>
          </w:p>
        </w:tc>
        <w:tc>
          <w:tcPr>
            <w:tcW w:w="1103" w:type="dxa"/>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ind w:right="10"/>
              <w:jc w:val="right"/>
              <w:rPr>
                <w:rFonts w:ascii="Arial" w:hAnsi="Arial" w:cs="Arial"/>
                <w:color w:val="000000" w:themeColor="text1"/>
                <w:sz w:val="18"/>
                <w:szCs w:val="18"/>
              </w:rPr>
            </w:pPr>
            <w:r w:rsidRPr="00C268CD">
              <w:rPr>
                <w:rFonts w:ascii="Arial" w:hAnsi="Arial" w:cs="Arial"/>
                <w:color w:val="000000" w:themeColor="text1"/>
                <w:sz w:val="18"/>
                <w:szCs w:val="18"/>
              </w:rPr>
              <w:t>77531.57</w:t>
            </w:r>
          </w:p>
        </w:tc>
        <w:tc>
          <w:tcPr>
            <w:tcW w:w="1207" w:type="dxa"/>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ind w:right="10"/>
              <w:jc w:val="right"/>
              <w:rPr>
                <w:rFonts w:ascii="Arial" w:hAnsi="Arial" w:cs="Arial"/>
                <w:color w:val="000000" w:themeColor="text1"/>
                <w:sz w:val="18"/>
                <w:szCs w:val="18"/>
              </w:rPr>
            </w:pPr>
            <w:r w:rsidRPr="00C268CD">
              <w:rPr>
                <w:rFonts w:ascii="Arial" w:hAnsi="Arial" w:cs="Arial"/>
                <w:color w:val="000000" w:themeColor="text1"/>
                <w:sz w:val="18"/>
                <w:szCs w:val="18"/>
              </w:rPr>
              <w:t>37491.59</w:t>
            </w:r>
          </w:p>
        </w:tc>
        <w:tc>
          <w:tcPr>
            <w:tcW w:w="1208" w:type="dxa"/>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ind w:right="10"/>
              <w:jc w:val="right"/>
              <w:rPr>
                <w:rFonts w:ascii="Arial" w:hAnsi="Arial" w:cs="Arial"/>
                <w:color w:val="000000" w:themeColor="text1"/>
                <w:sz w:val="18"/>
                <w:szCs w:val="18"/>
              </w:rPr>
            </w:pPr>
            <w:r w:rsidRPr="00C268CD">
              <w:rPr>
                <w:rFonts w:ascii="Arial" w:hAnsi="Arial" w:cs="Arial"/>
                <w:color w:val="000000" w:themeColor="text1"/>
                <w:sz w:val="18"/>
                <w:szCs w:val="18"/>
              </w:rPr>
              <w:t>2.067972</w:t>
            </w:r>
          </w:p>
        </w:tc>
        <w:tc>
          <w:tcPr>
            <w:tcW w:w="997" w:type="dxa"/>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ind w:right="10"/>
              <w:jc w:val="right"/>
              <w:rPr>
                <w:rFonts w:ascii="Arial" w:hAnsi="Arial" w:cs="Arial"/>
                <w:color w:val="000000" w:themeColor="text1"/>
                <w:sz w:val="18"/>
                <w:szCs w:val="18"/>
              </w:rPr>
            </w:pPr>
            <w:r w:rsidRPr="00C268CD">
              <w:rPr>
                <w:rFonts w:ascii="Arial" w:hAnsi="Arial" w:cs="Arial"/>
                <w:color w:val="000000" w:themeColor="text1"/>
                <w:sz w:val="18"/>
                <w:szCs w:val="18"/>
              </w:rPr>
              <w:t>0.0591</w:t>
            </w:r>
          </w:p>
        </w:tc>
      </w:tr>
      <w:tr w:rsidR="001B127E" w:rsidTr="006E1CED">
        <w:trPr>
          <w:trHeight w:hRule="exact" w:val="90"/>
        </w:trPr>
        <w:tc>
          <w:tcPr>
            <w:tcW w:w="2017" w:type="dxa"/>
            <w:tcBorders>
              <w:top w:val="nil"/>
              <w:left w:val="nil"/>
              <w:bottom w:val="double" w:sz="6" w:space="2" w:color="auto"/>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1103" w:type="dxa"/>
            <w:tcBorders>
              <w:top w:val="nil"/>
              <w:left w:val="nil"/>
              <w:bottom w:val="double" w:sz="6" w:space="2" w:color="auto"/>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1207" w:type="dxa"/>
            <w:tcBorders>
              <w:top w:val="nil"/>
              <w:left w:val="nil"/>
              <w:bottom w:val="double" w:sz="6" w:space="2" w:color="auto"/>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1208" w:type="dxa"/>
            <w:tcBorders>
              <w:top w:val="nil"/>
              <w:left w:val="nil"/>
              <w:bottom w:val="double" w:sz="6" w:space="2" w:color="auto"/>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997" w:type="dxa"/>
            <w:tcBorders>
              <w:top w:val="nil"/>
              <w:left w:val="nil"/>
              <w:bottom w:val="double" w:sz="6" w:space="2" w:color="auto"/>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r>
      <w:tr w:rsidR="001B127E" w:rsidTr="006E1CED">
        <w:trPr>
          <w:trHeight w:hRule="exact" w:val="135"/>
        </w:trPr>
        <w:tc>
          <w:tcPr>
            <w:tcW w:w="2017" w:type="dxa"/>
            <w:tcBorders>
              <w:top w:val="nil"/>
              <w:left w:val="nil"/>
              <w:bottom w:val="nil"/>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1103" w:type="dxa"/>
            <w:tcBorders>
              <w:top w:val="nil"/>
              <w:left w:val="nil"/>
              <w:bottom w:val="nil"/>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1207" w:type="dxa"/>
            <w:tcBorders>
              <w:top w:val="nil"/>
              <w:left w:val="nil"/>
              <w:bottom w:val="nil"/>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1208" w:type="dxa"/>
            <w:tcBorders>
              <w:top w:val="nil"/>
              <w:left w:val="nil"/>
              <w:bottom w:val="nil"/>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997" w:type="dxa"/>
            <w:tcBorders>
              <w:top w:val="nil"/>
              <w:left w:val="nil"/>
              <w:bottom w:val="nil"/>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r>
      <w:tr w:rsidR="001B127E" w:rsidTr="006E1CED">
        <w:trPr>
          <w:trHeight w:val="225"/>
        </w:trPr>
        <w:tc>
          <w:tcPr>
            <w:tcW w:w="2017" w:type="dxa"/>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rPr>
                <w:rFonts w:ascii="Arial" w:hAnsi="Arial" w:cs="Arial"/>
                <w:color w:val="000000" w:themeColor="text1"/>
                <w:sz w:val="18"/>
                <w:szCs w:val="18"/>
              </w:rPr>
            </w:pPr>
            <w:r w:rsidRPr="00C268CD">
              <w:rPr>
                <w:rFonts w:ascii="Arial" w:hAnsi="Arial" w:cs="Arial"/>
                <w:color w:val="000000" w:themeColor="text1"/>
                <w:sz w:val="18"/>
                <w:szCs w:val="18"/>
              </w:rPr>
              <w:t>R-squared</w:t>
            </w:r>
          </w:p>
        </w:tc>
        <w:tc>
          <w:tcPr>
            <w:tcW w:w="1103" w:type="dxa"/>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ind w:right="10"/>
              <w:jc w:val="right"/>
              <w:rPr>
                <w:rFonts w:ascii="Arial" w:hAnsi="Arial" w:cs="Arial"/>
                <w:color w:val="000000" w:themeColor="text1"/>
                <w:sz w:val="18"/>
                <w:szCs w:val="18"/>
              </w:rPr>
            </w:pPr>
            <w:r w:rsidRPr="00C268CD">
              <w:rPr>
                <w:rFonts w:ascii="Arial" w:hAnsi="Arial" w:cs="Arial"/>
                <w:color w:val="000000" w:themeColor="text1"/>
                <w:sz w:val="18"/>
                <w:szCs w:val="18"/>
              </w:rPr>
              <w:t>0.497447</w:t>
            </w:r>
          </w:p>
        </w:tc>
        <w:tc>
          <w:tcPr>
            <w:tcW w:w="1207" w:type="dxa"/>
            <w:gridSpan w:val="2"/>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ind w:right="10"/>
              <w:rPr>
                <w:rFonts w:ascii="Arial" w:hAnsi="Arial" w:cs="Arial"/>
                <w:color w:val="000000" w:themeColor="text1"/>
                <w:sz w:val="18"/>
                <w:szCs w:val="18"/>
              </w:rPr>
            </w:pPr>
            <w:r w:rsidRPr="00C268CD">
              <w:rPr>
                <w:rFonts w:ascii="Arial" w:hAnsi="Arial" w:cs="Arial"/>
                <w:color w:val="000000" w:themeColor="text1"/>
                <w:sz w:val="18"/>
                <w:szCs w:val="18"/>
              </w:rPr>
              <w:t>    Mean dependent var</w:t>
            </w:r>
          </w:p>
        </w:tc>
        <w:tc>
          <w:tcPr>
            <w:tcW w:w="997" w:type="dxa"/>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ind w:right="10"/>
              <w:jc w:val="right"/>
              <w:rPr>
                <w:rFonts w:ascii="Arial" w:hAnsi="Arial" w:cs="Arial"/>
                <w:color w:val="000000" w:themeColor="text1"/>
                <w:sz w:val="18"/>
                <w:szCs w:val="18"/>
              </w:rPr>
            </w:pPr>
            <w:r w:rsidRPr="00C268CD">
              <w:rPr>
                <w:rFonts w:ascii="Arial" w:hAnsi="Arial" w:cs="Arial"/>
                <w:color w:val="000000" w:themeColor="text1"/>
                <w:sz w:val="18"/>
                <w:szCs w:val="18"/>
              </w:rPr>
              <w:t>45772.10</w:t>
            </w:r>
          </w:p>
        </w:tc>
      </w:tr>
      <w:tr w:rsidR="001B127E" w:rsidTr="006E1CED">
        <w:trPr>
          <w:trHeight w:val="225"/>
        </w:trPr>
        <w:tc>
          <w:tcPr>
            <w:tcW w:w="2017" w:type="dxa"/>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rPr>
                <w:rFonts w:ascii="Arial" w:hAnsi="Arial" w:cs="Arial"/>
                <w:color w:val="000000" w:themeColor="text1"/>
                <w:sz w:val="18"/>
                <w:szCs w:val="18"/>
              </w:rPr>
            </w:pPr>
            <w:r w:rsidRPr="00C268CD">
              <w:rPr>
                <w:rFonts w:ascii="Arial" w:hAnsi="Arial" w:cs="Arial"/>
                <w:color w:val="000000" w:themeColor="text1"/>
                <w:sz w:val="18"/>
                <w:szCs w:val="18"/>
              </w:rPr>
              <w:t>Adjusted R-squared</w:t>
            </w:r>
          </w:p>
        </w:tc>
        <w:tc>
          <w:tcPr>
            <w:tcW w:w="1103" w:type="dxa"/>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ind w:right="10"/>
              <w:jc w:val="right"/>
              <w:rPr>
                <w:rFonts w:ascii="Arial" w:hAnsi="Arial" w:cs="Arial"/>
                <w:color w:val="000000" w:themeColor="text1"/>
                <w:sz w:val="18"/>
                <w:szCs w:val="18"/>
              </w:rPr>
            </w:pPr>
            <w:r w:rsidRPr="00C268CD">
              <w:rPr>
                <w:rFonts w:ascii="Arial" w:hAnsi="Arial" w:cs="Arial"/>
                <w:color w:val="000000" w:themeColor="text1"/>
                <w:sz w:val="18"/>
                <w:szCs w:val="18"/>
              </w:rPr>
              <w:t>0.420131</w:t>
            </w:r>
          </w:p>
        </w:tc>
        <w:tc>
          <w:tcPr>
            <w:tcW w:w="1207" w:type="dxa"/>
            <w:gridSpan w:val="2"/>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ind w:right="10"/>
              <w:rPr>
                <w:rFonts w:ascii="Arial" w:hAnsi="Arial" w:cs="Arial"/>
                <w:color w:val="000000" w:themeColor="text1"/>
                <w:sz w:val="18"/>
                <w:szCs w:val="18"/>
              </w:rPr>
            </w:pPr>
            <w:r w:rsidRPr="00C268CD">
              <w:rPr>
                <w:rFonts w:ascii="Arial" w:hAnsi="Arial" w:cs="Arial"/>
                <w:color w:val="000000" w:themeColor="text1"/>
                <w:sz w:val="18"/>
                <w:szCs w:val="18"/>
              </w:rPr>
              <w:t>    S.D. dependent var</w:t>
            </w:r>
          </w:p>
        </w:tc>
        <w:tc>
          <w:tcPr>
            <w:tcW w:w="997" w:type="dxa"/>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ind w:right="10"/>
              <w:jc w:val="right"/>
              <w:rPr>
                <w:rFonts w:ascii="Arial" w:hAnsi="Arial" w:cs="Arial"/>
                <w:color w:val="000000" w:themeColor="text1"/>
                <w:sz w:val="18"/>
                <w:szCs w:val="18"/>
              </w:rPr>
            </w:pPr>
            <w:r w:rsidRPr="00C268CD">
              <w:rPr>
                <w:rFonts w:ascii="Arial" w:hAnsi="Arial" w:cs="Arial"/>
                <w:color w:val="000000" w:themeColor="text1"/>
                <w:sz w:val="18"/>
                <w:szCs w:val="18"/>
              </w:rPr>
              <w:t>14943.98</w:t>
            </w:r>
          </w:p>
        </w:tc>
      </w:tr>
      <w:tr w:rsidR="001B127E" w:rsidTr="006E1CED">
        <w:trPr>
          <w:trHeight w:val="225"/>
        </w:trPr>
        <w:tc>
          <w:tcPr>
            <w:tcW w:w="2017" w:type="dxa"/>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rPr>
                <w:rFonts w:ascii="Arial" w:hAnsi="Arial" w:cs="Arial"/>
                <w:color w:val="000000" w:themeColor="text1"/>
                <w:sz w:val="18"/>
                <w:szCs w:val="18"/>
              </w:rPr>
            </w:pPr>
            <w:r w:rsidRPr="00C268CD">
              <w:rPr>
                <w:rFonts w:ascii="Arial" w:hAnsi="Arial" w:cs="Arial"/>
                <w:color w:val="000000" w:themeColor="text1"/>
                <w:sz w:val="18"/>
                <w:szCs w:val="18"/>
              </w:rPr>
              <w:t>S.E. of regression</w:t>
            </w:r>
          </w:p>
        </w:tc>
        <w:tc>
          <w:tcPr>
            <w:tcW w:w="1103" w:type="dxa"/>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ind w:right="10"/>
              <w:jc w:val="right"/>
              <w:rPr>
                <w:rFonts w:ascii="Arial" w:hAnsi="Arial" w:cs="Arial"/>
                <w:color w:val="000000" w:themeColor="text1"/>
                <w:sz w:val="18"/>
                <w:szCs w:val="18"/>
              </w:rPr>
            </w:pPr>
            <w:r w:rsidRPr="00C268CD">
              <w:rPr>
                <w:rFonts w:ascii="Arial" w:hAnsi="Arial" w:cs="Arial"/>
                <w:color w:val="000000" w:themeColor="text1"/>
                <w:sz w:val="18"/>
                <w:szCs w:val="18"/>
              </w:rPr>
              <w:t>11379.71</w:t>
            </w:r>
          </w:p>
        </w:tc>
        <w:tc>
          <w:tcPr>
            <w:tcW w:w="1207" w:type="dxa"/>
            <w:gridSpan w:val="2"/>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ind w:right="10"/>
              <w:rPr>
                <w:rFonts w:ascii="Arial" w:hAnsi="Arial" w:cs="Arial"/>
                <w:color w:val="000000" w:themeColor="text1"/>
                <w:sz w:val="18"/>
                <w:szCs w:val="18"/>
              </w:rPr>
            </w:pPr>
            <w:r w:rsidRPr="00C268CD">
              <w:rPr>
                <w:rFonts w:ascii="Arial" w:hAnsi="Arial" w:cs="Arial"/>
                <w:color w:val="000000" w:themeColor="text1"/>
                <w:sz w:val="18"/>
                <w:szCs w:val="18"/>
              </w:rPr>
              <w:t>    Sum squared resid</w:t>
            </w:r>
          </w:p>
        </w:tc>
        <w:tc>
          <w:tcPr>
            <w:tcW w:w="997" w:type="dxa"/>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ind w:right="10"/>
              <w:jc w:val="right"/>
              <w:rPr>
                <w:rFonts w:ascii="Arial" w:hAnsi="Arial" w:cs="Arial"/>
                <w:color w:val="000000" w:themeColor="text1"/>
                <w:sz w:val="18"/>
                <w:szCs w:val="18"/>
              </w:rPr>
            </w:pPr>
            <w:r w:rsidRPr="00C268CD">
              <w:rPr>
                <w:rFonts w:ascii="Arial" w:hAnsi="Arial" w:cs="Arial"/>
                <w:color w:val="000000" w:themeColor="text1"/>
                <w:sz w:val="18"/>
                <w:szCs w:val="18"/>
              </w:rPr>
              <w:t>1.68E+09</w:t>
            </w:r>
          </w:p>
        </w:tc>
      </w:tr>
      <w:tr w:rsidR="001B127E" w:rsidTr="006E1CED">
        <w:trPr>
          <w:trHeight w:val="225"/>
        </w:trPr>
        <w:tc>
          <w:tcPr>
            <w:tcW w:w="2017" w:type="dxa"/>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rPr>
                <w:rFonts w:ascii="Arial" w:hAnsi="Arial" w:cs="Arial"/>
                <w:color w:val="000000" w:themeColor="text1"/>
                <w:sz w:val="18"/>
                <w:szCs w:val="18"/>
              </w:rPr>
            </w:pPr>
            <w:r w:rsidRPr="00C268CD">
              <w:rPr>
                <w:rFonts w:ascii="Arial" w:hAnsi="Arial" w:cs="Arial"/>
                <w:color w:val="000000" w:themeColor="text1"/>
                <w:sz w:val="18"/>
                <w:szCs w:val="18"/>
              </w:rPr>
              <w:t>Durbin-Watson stat</w:t>
            </w:r>
          </w:p>
        </w:tc>
        <w:tc>
          <w:tcPr>
            <w:tcW w:w="1103" w:type="dxa"/>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ind w:right="10"/>
              <w:jc w:val="right"/>
              <w:rPr>
                <w:rFonts w:ascii="Arial" w:hAnsi="Arial" w:cs="Arial"/>
                <w:color w:val="000000" w:themeColor="text1"/>
                <w:sz w:val="18"/>
                <w:szCs w:val="18"/>
              </w:rPr>
            </w:pPr>
            <w:r w:rsidRPr="00C268CD">
              <w:rPr>
                <w:rFonts w:ascii="Arial" w:hAnsi="Arial" w:cs="Arial"/>
                <w:color w:val="000000" w:themeColor="text1"/>
                <w:sz w:val="18"/>
                <w:szCs w:val="18"/>
              </w:rPr>
              <w:t>0.837739</w:t>
            </w:r>
          </w:p>
        </w:tc>
        <w:tc>
          <w:tcPr>
            <w:tcW w:w="1207" w:type="dxa"/>
            <w:gridSpan w:val="2"/>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ind w:right="10"/>
              <w:rPr>
                <w:rFonts w:ascii="Arial" w:hAnsi="Arial" w:cs="Arial"/>
                <w:color w:val="000000" w:themeColor="text1"/>
                <w:sz w:val="18"/>
                <w:szCs w:val="18"/>
              </w:rPr>
            </w:pPr>
            <w:r w:rsidRPr="00C268CD">
              <w:rPr>
                <w:rFonts w:ascii="Arial" w:hAnsi="Arial" w:cs="Arial"/>
                <w:color w:val="000000" w:themeColor="text1"/>
                <w:sz w:val="18"/>
                <w:szCs w:val="18"/>
              </w:rPr>
              <w:t>    Long-run variance</w:t>
            </w:r>
          </w:p>
        </w:tc>
        <w:tc>
          <w:tcPr>
            <w:tcW w:w="997" w:type="dxa"/>
            <w:tcBorders>
              <w:top w:val="nil"/>
              <w:left w:val="nil"/>
              <w:bottom w:val="nil"/>
              <w:right w:val="nil"/>
            </w:tcBorders>
            <w:vAlign w:val="bottom"/>
          </w:tcPr>
          <w:p w:rsidR="006E1CED" w:rsidRPr="00C268CD" w:rsidRDefault="007A714F" w:rsidP="006E1CED">
            <w:pPr>
              <w:autoSpaceDE w:val="0"/>
              <w:autoSpaceDN w:val="0"/>
              <w:adjustRightInd w:val="0"/>
              <w:spacing w:after="0" w:line="240" w:lineRule="auto"/>
              <w:ind w:right="10"/>
              <w:jc w:val="right"/>
              <w:rPr>
                <w:rFonts w:ascii="Arial" w:hAnsi="Arial" w:cs="Arial"/>
                <w:color w:val="000000" w:themeColor="text1"/>
                <w:sz w:val="18"/>
                <w:szCs w:val="18"/>
              </w:rPr>
            </w:pPr>
            <w:r w:rsidRPr="00C268CD">
              <w:rPr>
                <w:rFonts w:ascii="Arial" w:hAnsi="Arial" w:cs="Arial"/>
                <w:color w:val="000000" w:themeColor="text1"/>
                <w:sz w:val="18"/>
                <w:szCs w:val="18"/>
              </w:rPr>
              <w:t>1.60E+08</w:t>
            </w:r>
          </w:p>
        </w:tc>
      </w:tr>
      <w:tr w:rsidR="001B127E" w:rsidTr="006E1CED">
        <w:trPr>
          <w:trHeight w:hRule="exact" w:val="90"/>
        </w:trPr>
        <w:tc>
          <w:tcPr>
            <w:tcW w:w="2017" w:type="dxa"/>
            <w:tcBorders>
              <w:top w:val="nil"/>
              <w:left w:val="nil"/>
              <w:bottom w:val="double" w:sz="6" w:space="0" w:color="auto"/>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1103" w:type="dxa"/>
            <w:tcBorders>
              <w:top w:val="nil"/>
              <w:left w:val="nil"/>
              <w:bottom w:val="double" w:sz="6" w:space="0" w:color="auto"/>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1207" w:type="dxa"/>
            <w:tcBorders>
              <w:top w:val="nil"/>
              <w:left w:val="nil"/>
              <w:bottom w:val="double" w:sz="6" w:space="0" w:color="auto"/>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1208" w:type="dxa"/>
            <w:tcBorders>
              <w:top w:val="nil"/>
              <w:left w:val="nil"/>
              <w:bottom w:val="double" w:sz="6" w:space="0" w:color="auto"/>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997" w:type="dxa"/>
            <w:tcBorders>
              <w:top w:val="nil"/>
              <w:left w:val="nil"/>
              <w:bottom w:val="double" w:sz="6" w:space="0" w:color="auto"/>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r>
      <w:tr w:rsidR="001B127E" w:rsidTr="006E1CED">
        <w:trPr>
          <w:trHeight w:hRule="exact" w:val="135"/>
        </w:trPr>
        <w:tc>
          <w:tcPr>
            <w:tcW w:w="2017" w:type="dxa"/>
            <w:tcBorders>
              <w:top w:val="nil"/>
              <w:left w:val="nil"/>
              <w:bottom w:val="nil"/>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1103" w:type="dxa"/>
            <w:tcBorders>
              <w:top w:val="nil"/>
              <w:left w:val="nil"/>
              <w:bottom w:val="nil"/>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1207" w:type="dxa"/>
            <w:tcBorders>
              <w:top w:val="nil"/>
              <w:left w:val="nil"/>
              <w:bottom w:val="nil"/>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1208" w:type="dxa"/>
            <w:tcBorders>
              <w:top w:val="nil"/>
              <w:left w:val="nil"/>
              <w:bottom w:val="nil"/>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c>
          <w:tcPr>
            <w:tcW w:w="997" w:type="dxa"/>
            <w:tcBorders>
              <w:top w:val="nil"/>
              <w:left w:val="nil"/>
              <w:bottom w:val="nil"/>
              <w:right w:val="nil"/>
            </w:tcBorders>
            <w:vAlign w:val="bottom"/>
          </w:tcPr>
          <w:p w:rsidR="006E1CED" w:rsidRPr="00C268CD" w:rsidRDefault="006E1CED" w:rsidP="006E1CED">
            <w:pPr>
              <w:autoSpaceDE w:val="0"/>
              <w:autoSpaceDN w:val="0"/>
              <w:adjustRightInd w:val="0"/>
              <w:spacing w:after="0" w:line="240" w:lineRule="auto"/>
              <w:jc w:val="center"/>
              <w:rPr>
                <w:rFonts w:ascii="Arial" w:hAnsi="Arial" w:cs="Arial"/>
                <w:color w:val="000000" w:themeColor="text1"/>
                <w:sz w:val="18"/>
                <w:szCs w:val="18"/>
              </w:rPr>
            </w:pPr>
          </w:p>
        </w:tc>
      </w:tr>
    </w:tbl>
    <w:p w:rsidR="006E1CED" w:rsidRPr="00C268CD" w:rsidRDefault="007A714F" w:rsidP="006E1CED">
      <w:pPr>
        <w:autoSpaceDE w:val="0"/>
        <w:autoSpaceDN w:val="0"/>
        <w:adjustRightInd w:val="0"/>
        <w:spacing w:after="0" w:line="240" w:lineRule="auto"/>
        <w:rPr>
          <w:rFonts w:ascii="Times New Roman" w:hAnsi="Times New Roman" w:cs="Times New Roman"/>
          <w:color w:val="000000" w:themeColor="text1"/>
          <w:sz w:val="24"/>
          <w:szCs w:val="24"/>
        </w:rPr>
      </w:pPr>
      <w:r w:rsidRPr="00C268CD">
        <w:rPr>
          <w:rFonts w:ascii="Times New Roman" w:hAnsi="Times New Roman" w:cs="Times New Roman"/>
          <w:b/>
          <w:color w:val="000000" w:themeColor="text1"/>
          <w:sz w:val="24"/>
          <w:szCs w:val="24"/>
        </w:rPr>
        <w:t xml:space="preserve">Source: </w:t>
      </w:r>
      <w:proofErr w:type="spellStart"/>
      <w:r w:rsidRPr="00C268CD">
        <w:rPr>
          <w:rFonts w:ascii="Times New Roman" w:hAnsi="Times New Roman" w:cs="Times New Roman"/>
          <w:color w:val="000000" w:themeColor="text1"/>
          <w:sz w:val="24"/>
          <w:szCs w:val="24"/>
        </w:rPr>
        <w:t>Eview</w:t>
      </w:r>
      <w:proofErr w:type="spellEnd"/>
      <w:r w:rsidRPr="00C268CD">
        <w:rPr>
          <w:rFonts w:ascii="Times New Roman" w:hAnsi="Times New Roman" w:cs="Times New Roman"/>
          <w:color w:val="000000" w:themeColor="text1"/>
          <w:sz w:val="24"/>
          <w:szCs w:val="24"/>
        </w:rPr>
        <w:t xml:space="preserve"> 7</w:t>
      </w:r>
      <w:r w:rsidR="00125ED5">
        <w:rPr>
          <w:rFonts w:ascii="Times New Roman" w:hAnsi="Times New Roman" w:cs="Times New Roman"/>
          <w:color w:val="000000" w:themeColor="text1"/>
          <w:sz w:val="24"/>
          <w:szCs w:val="24"/>
        </w:rPr>
        <w:t>.0</w:t>
      </w:r>
    </w:p>
    <w:p w:rsidR="006E1CED" w:rsidRPr="00C268CD" w:rsidRDefault="006E1CED" w:rsidP="006E1CED">
      <w:pPr>
        <w:tabs>
          <w:tab w:val="left" w:pos="5594"/>
        </w:tabs>
        <w:autoSpaceDE w:val="0"/>
        <w:autoSpaceDN w:val="0"/>
        <w:adjustRightInd w:val="0"/>
        <w:spacing w:after="0" w:line="240" w:lineRule="auto"/>
        <w:jc w:val="both"/>
        <w:rPr>
          <w:rFonts w:ascii="Times New Roman" w:eastAsia="TimesNewRoman" w:hAnsi="Times New Roman" w:cs="Times New Roman"/>
          <w:color w:val="000000" w:themeColor="text1"/>
          <w:sz w:val="28"/>
          <w:szCs w:val="28"/>
        </w:rPr>
      </w:pPr>
    </w:p>
    <w:p w:rsidR="006E1CED" w:rsidRPr="00C268CD" w:rsidRDefault="007A714F" w:rsidP="006E1CED">
      <w:pPr>
        <w:tabs>
          <w:tab w:val="left" w:pos="5594"/>
        </w:tabs>
        <w:autoSpaceDE w:val="0"/>
        <w:autoSpaceDN w:val="0"/>
        <w:adjustRightInd w:val="0"/>
        <w:spacing w:after="0" w:line="240" w:lineRule="auto"/>
        <w:jc w:val="both"/>
        <w:rPr>
          <w:rFonts w:ascii="Times New Roman" w:hAnsi="Times New Roman" w:cs="Times New Roman"/>
          <w:color w:val="000000" w:themeColor="text1"/>
          <w:sz w:val="24"/>
          <w:szCs w:val="24"/>
        </w:rPr>
      </w:pPr>
      <w:r w:rsidRPr="00C268CD">
        <w:rPr>
          <w:rFonts w:ascii="Times New Roman" w:eastAsia="TimesNewRoman" w:hAnsi="Times New Roman" w:cs="Times New Roman"/>
          <w:color w:val="000000" w:themeColor="text1"/>
          <w:sz w:val="24"/>
          <w:szCs w:val="24"/>
        </w:rPr>
        <w:t xml:space="preserve">The Fully Modified Ordinary Least Square (FMOLS) regression results in table 4.5 above, shows the coefficient of determination, depicted by Adjusted R-squared, stood at a value of 0.420, which indicates that the model accounts for 42% of the variation of the dependent variable (real gross domestic product). </w:t>
      </w:r>
    </w:p>
    <w:p w:rsidR="006E1CED" w:rsidRPr="00C268CD" w:rsidRDefault="006E1CED" w:rsidP="006E1CED">
      <w:pPr>
        <w:autoSpaceDE w:val="0"/>
        <w:autoSpaceDN w:val="0"/>
        <w:adjustRightInd w:val="0"/>
        <w:spacing w:after="0" w:line="240" w:lineRule="auto"/>
        <w:rPr>
          <w:rFonts w:ascii="Times New Roman" w:hAnsi="Times New Roman" w:cs="Times New Roman"/>
          <w:color w:val="000000" w:themeColor="text1"/>
          <w:sz w:val="14"/>
          <w:szCs w:val="28"/>
        </w:rPr>
      </w:pPr>
    </w:p>
    <w:p w:rsidR="006E1CED" w:rsidRPr="00C268CD" w:rsidRDefault="007A714F" w:rsidP="006E1CED">
      <w:pPr>
        <w:autoSpaceDE w:val="0"/>
        <w:autoSpaceDN w:val="0"/>
        <w:adjustRightInd w:val="0"/>
        <w:spacing w:line="240" w:lineRule="auto"/>
        <w:outlineLvl w:val="0"/>
        <w:rPr>
          <w:rFonts w:ascii="Times New Roman" w:hAnsi="Times New Roman" w:cs="Times New Roman"/>
          <w:b/>
          <w:bCs/>
          <w:color w:val="000000" w:themeColor="text1"/>
          <w:sz w:val="24"/>
          <w:szCs w:val="24"/>
        </w:rPr>
      </w:pPr>
      <w:r w:rsidRPr="00C268CD">
        <w:rPr>
          <w:rFonts w:ascii="Times New Roman" w:hAnsi="Times New Roman" w:cs="Times New Roman"/>
          <w:b/>
          <w:bCs/>
          <w:color w:val="000000" w:themeColor="text1"/>
          <w:sz w:val="24"/>
          <w:szCs w:val="24"/>
        </w:rPr>
        <w:t xml:space="preserve">4.1.2 Test of Hypotheses </w:t>
      </w:r>
    </w:p>
    <w:p w:rsidR="006E1CED" w:rsidRPr="00C268CD" w:rsidRDefault="007A714F" w:rsidP="006E1CED">
      <w:pPr>
        <w:spacing w:line="360" w:lineRule="auto"/>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To assess impa</w:t>
      </w:r>
      <w:r w:rsidR="00125ED5">
        <w:rPr>
          <w:rFonts w:ascii="Times New Roman" w:hAnsi="Times New Roman" w:cs="Times New Roman"/>
          <w:color w:val="000000" w:themeColor="text1"/>
          <w:sz w:val="24"/>
          <w:szCs w:val="24"/>
        </w:rPr>
        <w:t>ct of small scale financing of</w:t>
      </w:r>
      <w:r w:rsidRPr="00C268CD">
        <w:rPr>
          <w:rFonts w:ascii="Times New Roman" w:hAnsi="Times New Roman" w:cs="Times New Roman"/>
          <w:color w:val="000000" w:themeColor="text1"/>
          <w:sz w:val="24"/>
          <w:szCs w:val="24"/>
        </w:rPr>
        <w:t xml:space="preserve"> deposit money banks </w:t>
      </w:r>
      <w:r w:rsidR="00125ED5">
        <w:rPr>
          <w:rFonts w:ascii="Times New Roman" w:hAnsi="Times New Roman" w:cs="Times New Roman"/>
          <w:color w:val="000000" w:themeColor="text1"/>
          <w:sz w:val="24"/>
          <w:szCs w:val="24"/>
        </w:rPr>
        <w:t xml:space="preserve">loan </w:t>
      </w:r>
      <w:r w:rsidRPr="00C268CD">
        <w:rPr>
          <w:rFonts w:ascii="Times New Roman" w:hAnsi="Times New Roman" w:cs="Times New Roman"/>
          <w:color w:val="000000" w:themeColor="text1"/>
          <w:sz w:val="24"/>
          <w:szCs w:val="24"/>
        </w:rPr>
        <w:t xml:space="preserve">on Nigerian economy, the following hypotheses were tested using Fully Modified Ordinary Least Square test. </w:t>
      </w:r>
    </w:p>
    <w:p w:rsidR="006E1CED" w:rsidRPr="00C268CD" w:rsidRDefault="007A714F" w:rsidP="006E1CED">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H</w:t>
      </w:r>
      <w:r w:rsidRPr="00C268CD">
        <w:rPr>
          <w:rFonts w:ascii="Times New Roman" w:hAnsi="Times New Roman" w:cs="Times New Roman"/>
          <w:color w:val="000000" w:themeColor="text1"/>
          <w:sz w:val="24"/>
          <w:szCs w:val="24"/>
          <w:vertAlign w:val="subscript"/>
        </w:rPr>
        <w:t>o</w:t>
      </w:r>
      <w:r w:rsidRPr="00C268CD">
        <w:rPr>
          <w:rFonts w:ascii="Times New Roman" w:hAnsi="Times New Roman" w:cs="Times New Roman"/>
          <w:color w:val="000000" w:themeColor="text1"/>
          <w:sz w:val="24"/>
          <w:szCs w:val="24"/>
        </w:rPr>
        <w:t xml:space="preserve">1: </w:t>
      </w:r>
      <w:r w:rsidRPr="00C268CD">
        <w:rPr>
          <w:rFonts w:ascii="Times New Roman" w:hAnsi="Times New Roman" w:cs="Times New Roman"/>
          <w:color w:val="000000" w:themeColor="text1"/>
          <w:sz w:val="24"/>
          <w:szCs w:val="24"/>
        </w:rPr>
        <w:tab/>
        <w:t>D</w:t>
      </w:r>
      <w:r w:rsidR="00125ED5">
        <w:rPr>
          <w:rFonts w:ascii="Times New Roman" w:hAnsi="Times New Roman" w:cs="Times New Roman"/>
          <w:color w:val="000000" w:themeColor="text1"/>
          <w:sz w:val="24"/>
          <w:szCs w:val="24"/>
        </w:rPr>
        <w:t>eposit money banks loan stock of</w:t>
      </w:r>
      <w:r w:rsidRPr="00C268CD">
        <w:rPr>
          <w:rFonts w:ascii="Times New Roman" w:hAnsi="Times New Roman" w:cs="Times New Roman"/>
          <w:color w:val="000000" w:themeColor="text1"/>
          <w:sz w:val="24"/>
          <w:szCs w:val="24"/>
        </w:rPr>
        <w:t xml:space="preserve"> small scale</w:t>
      </w:r>
      <w:r w:rsidR="00125ED5">
        <w:rPr>
          <w:rFonts w:ascii="Times New Roman" w:hAnsi="Times New Roman" w:cs="Times New Roman"/>
          <w:color w:val="000000" w:themeColor="text1"/>
          <w:sz w:val="24"/>
          <w:szCs w:val="24"/>
        </w:rPr>
        <w:t xml:space="preserve"> enterprises</w:t>
      </w:r>
      <w:r w:rsidRPr="00C268CD">
        <w:rPr>
          <w:rFonts w:ascii="Times New Roman" w:hAnsi="Times New Roman" w:cs="Times New Roman"/>
          <w:color w:val="000000" w:themeColor="text1"/>
          <w:sz w:val="24"/>
          <w:szCs w:val="24"/>
        </w:rPr>
        <w:t xml:space="preserve"> has no significant impact on real gross domestic product in Nigeria </w:t>
      </w:r>
    </w:p>
    <w:p w:rsidR="006E1CED" w:rsidRPr="00C268CD" w:rsidRDefault="007A714F" w:rsidP="006E1CED">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H</w:t>
      </w:r>
      <w:r w:rsidRPr="00C268CD">
        <w:rPr>
          <w:rFonts w:ascii="Times New Roman" w:hAnsi="Times New Roman" w:cs="Times New Roman"/>
          <w:color w:val="000000" w:themeColor="text1"/>
          <w:sz w:val="24"/>
          <w:szCs w:val="24"/>
          <w:vertAlign w:val="subscript"/>
        </w:rPr>
        <w:t>o</w:t>
      </w:r>
      <w:r w:rsidRPr="00C268CD">
        <w:rPr>
          <w:rFonts w:ascii="Times New Roman" w:hAnsi="Times New Roman" w:cs="Times New Roman"/>
          <w:color w:val="000000" w:themeColor="text1"/>
          <w:sz w:val="24"/>
          <w:szCs w:val="24"/>
        </w:rPr>
        <w:t xml:space="preserve">2: </w:t>
      </w:r>
      <w:r w:rsidRPr="00C268CD">
        <w:rPr>
          <w:rFonts w:ascii="Times New Roman" w:hAnsi="Times New Roman" w:cs="Times New Roman"/>
          <w:color w:val="000000" w:themeColor="text1"/>
          <w:sz w:val="24"/>
          <w:szCs w:val="24"/>
        </w:rPr>
        <w:tab/>
        <w:t xml:space="preserve">Deposit money banks interest rate </w:t>
      </w:r>
      <w:r w:rsidR="00125ED5">
        <w:rPr>
          <w:rFonts w:ascii="Times New Roman" w:hAnsi="Times New Roman" w:cs="Times New Roman"/>
          <w:color w:val="000000" w:themeColor="text1"/>
          <w:sz w:val="24"/>
          <w:szCs w:val="24"/>
        </w:rPr>
        <w:t xml:space="preserve">on loan </w:t>
      </w:r>
      <w:r w:rsidRPr="00C268CD">
        <w:rPr>
          <w:rFonts w:ascii="Times New Roman" w:hAnsi="Times New Roman" w:cs="Times New Roman"/>
          <w:color w:val="000000" w:themeColor="text1"/>
          <w:sz w:val="24"/>
          <w:szCs w:val="24"/>
        </w:rPr>
        <w:t xml:space="preserve">to small scale </w:t>
      </w:r>
      <w:r w:rsidR="00125ED5">
        <w:rPr>
          <w:rFonts w:ascii="Times New Roman" w:hAnsi="Times New Roman" w:cs="Times New Roman"/>
          <w:color w:val="000000" w:themeColor="text1"/>
          <w:sz w:val="24"/>
          <w:szCs w:val="24"/>
        </w:rPr>
        <w:t xml:space="preserve">enterprises </w:t>
      </w:r>
      <w:r w:rsidRPr="00C268CD">
        <w:rPr>
          <w:rFonts w:ascii="Times New Roman" w:hAnsi="Times New Roman" w:cs="Times New Roman"/>
          <w:color w:val="000000" w:themeColor="text1"/>
          <w:sz w:val="24"/>
          <w:szCs w:val="24"/>
        </w:rPr>
        <w:t>has no significant impact on real gross domestic product in Nigeria</w:t>
      </w:r>
    </w:p>
    <w:p w:rsidR="006E1CED" w:rsidRPr="00C268CD" w:rsidRDefault="006E1CED" w:rsidP="006E1CED">
      <w:pPr>
        <w:pStyle w:val="Default"/>
        <w:jc w:val="both"/>
        <w:rPr>
          <w:rFonts w:ascii="Times New Roman" w:hAnsi="Times New Roman" w:cs="Times New Roman"/>
          <w:color w:val="000000" w:themeColor="text1"/>
          <w:sz w:val="12"/>
        </w:rPr>
      </w:pPr>
    </w:p>
    <w:p w:rsidR="006E1CED" w:rsidRPr="00C268CD" w:rsidRDefault="007A714F" w:rsidP="006E1CED">
      <w:pPr>
        <w:pStyle w:val="Default"/>
        <w:jc w:val="both"/>
        <w:rPr>
          <w:rFonts w:ascii="Times New Roman" w:hAnsi="Times New Roman" w:cs="Times New Roman"/>
          <w:color w:val="000000" w:themeColor="text1"/>
        </w:rPr>
      </w:pPr>
      <w:r w:rsidRPr="00C268CD">
        <w:rPr>
          <w:rFonts w:ascii="Times New Roman" w:hAnsi="Times New Roman" w:cs="Times New Roman"/>
          <w:color w:val="000000" w:themeColor="text1"/>
        </w:rPr>
        <w:t>The results from the table 4.5 above showed that deposit money banks loan stock to small scale has a significant impact on real gross domestic product in Nigeria, from the coefficient of 0.519289</w:t>
      </w:r>
      <w:r w:rsidRPr="00C268CD">
        <w:rPr>
          <w:rFonts w:ascii="Arial" w:hAnsi="Arial" w:cs="Arial"/>
          <w:color w:val="000000" w:themeColor="text1"/>
        </w:rPr>
        <w:t xml:space="preserve"> </w:t>
      </w:r>
      <w:r w:rsidRPr="00C268CD">
        <w:rPr>
          <w:rFonts w:ascii="Times New Roman" w:hAnsi="Times New Roman" w:cs="Times New Roman"/>
          <w:color w:val="000000" w:themeColor="text1"/>
        </w:rPr>
        <w:t>as attested by t value of 2.453789</w:t>
      </w:r>
      <w:r w:rsidRPr="00C268CD">
        <w:rPr>
          <w:rFonts w:ascii="Arial" w:hAnsi="Arial" w:cs="Arial"/>
          <w:color w:val="000000" w:themeColor="text1"/>
        </w:rPr>
        <w:t xml:space="preserve"> </w:t>
      </w:r>
      <w:r w:rsidRPr="00C268CD">
        <w:rPr>
          <w:rFonts w:ascii="Times New Roman" w:hAnsi="Times New Roman" w:cs="Times New Roman"/>
          <w:color w:val="000000" w:themeColor="text1"/>
        </w:rPr>
        <w:t xml:space="preserve">and significant at 5% level as indicated by (sig. level of 0.029). Based on this, the null hypothesis one is rejected.  However, the results from table 4.5 above further showed that deposit money banks interest rate to small scale has no significant impact on real gross domestic product in Nigeria, from the coefficient of -747.0194 as attested </w:t>
      </w:r>
      <w:r w:rsidRPr="00C268CD">
        <w:rPr>
          <w:rFonts w:ascii="Times New Roman" w:hAnsi="Times New Roman" w:cs="Times New Roman"/>
          <w:color w:val="000000" w:themeColor="text1"/>
        </w:rPr>
        <w:lastRenderedPageBreak/>
        <w:t>by t value of -0.312594</w:t>
      </w:r>
      <w:r w:rsidRPr="00C268CD">
        <w:rPr>
          <w:rFonts w:ascii="Arial" w:hAnsi="Arial" w:cs="Arial"/>
          <w:color w:val="000000" w:themeColor="text1"/>
        </w:rPr>
        <w:t xml:space="preserve"> </w:t>
      </w:r>
      <w:r w:rsidRPr="00C268CD">
        <w:rPr>
          <w:rFonts w:ascii="Times New Roman" w:hAnsi="Times New Roman" w:cs="Times New Roman"/>
          <w:color w:val="000000" w:themeColor="text1"/>
        </w:rPr>
        <w:t>and not significant at all levels as indicated by (sig. level of 0.759). Based on this, the null hypothesis two is accepted.</w:t>
      </w:r>
    </w:p>
    <w:p w:rsidR="006E1CED" w:rsidRPr="00C268CD" w:rsidRDefault="006E1CED" w:rsidP="006E1CED">
      <w:pPr>
        <w:autoSpaceDE w:val="0"/>
        <w:autoSpaceDN w:val="0"/>
        <w:adjustRightInd w:val="0"/>
        <w:spacing w:line="240" w:lineRule="auto"/>
        <w:outlineLvl w:val="0"/>
        <w:rPr>
          <w:rFonts w:ascii="Times New Roman" w:hAnsi="Times New Roman" w:cs="Times New Roman"/>
          <w:b/>
          <w:bCs/>
          <w:color w:val="000000" w:themeColor="text1"/>
          <w:sz w:val="28"/>
          <w:szCs w:val="28"/>
        </w:rPr>
      </w:pPr>
    </w:p>
    <w:p w:rsidR="006E1CED" w:rsidRPr="00C268CD" w:rsidRDefault="006E1CED" w:rsidP="006E1CED">
      <w:pPr>
        <w:autoSpaceDE w:val="0"/>
        <w:autoSpaceDN w:val="0"/>
        <w:adjustRightInd w:val="0"/>
        <w:spacing w:line="240" w:lineRule="auto"/>
        <w:outlineLvl w:val="0"/>
        <w:rPr>
          <w:rFonts w:ascii="Times New Roman" w:hAnsi="Times New Roman" w:cs="Times New Roman"/>
          <w:b/>
          <w:bCs/>
          <w:color w:val="000000" w:themeColor="text1"/>
          <w:sz w:val="24"/>
          <w:szCs w:val="24"/>
        </w:rPr>
      </w:pPr>
    </w:p>
    <w:p w:rsidR="006E1CED" w:rsidRPr="00C268CD" w:rsidRDefault="007A714F" w:rsidP="006E1CED">
      <w:pPr>
        <w:autoSpaceDE w:val="0"/>
        <w:autoSpaceDN w:val="0"/>
        <w:adjustRightInd w:val="0"/>
        <w:spacing w:line="240" w:lineRule="auto"/>
        <w:outlineLvl w:val="0"/>
        <w:rPr>
          <w:rFonts w:ascii="Times New Roman" w:hAnsi="Times New Roman" w:cs="Times New Roman"/>
          <w:b/>
          <w:bCs/>
          <w:color w:val="000000" w:themeColor="text1"/>
          <w:sz w:val="24"/>
          <w:szCs w:val="24"/>
        </w:rPr>
      </w:pPr>
      <w:r w:rsidRPr="00C268CD">
        <w:rPr>
          <w:rFonts w:ascii="Times New Roman" w:hAnsi="Times New Roman" w:cs="Times New Roman"/>
          <w:b/>
          <w:bCs/>
          <w:color w:val="000000" w:themeColor="text1"/>
          <w:sz w:val="24"/>
          <w:szCs w:val="24"/>
        </w:rPr>
        <w:t>Discussion of Findings</w:t>
      </w:r>
    </w:p>
    <w:p w:rsidR="006E1CED" w:rsidRPr="00C268CD" w:rsidRDefault="007A714F" w:rsidP="006E1CED">
      <w:pPr>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 xml:space="preserve">The study revealed that deposit money banks loan stock to small scale enterprises has a significant positive impact on real gross domestic product in Nigeria. This implies that holding other variables constant, </w:t>
      </w:r>
      <w:r w:rsidRPr="00C268CD">
        <w:rPr>
          <w:rFonts w:ascii="Times New Roman" w:hAnsi="Times New Roman" w:cs="Times New Roman"/>
          <w:strike/>
          <w:color w:val="000000" w:themeColor="text1"/>
          <w:sz w:val="24"/>
          <w:szCs w:val="24"/>
        </w:rPr>
        <w:t>N</w:t>
      </w:r>
      <w:r w:rsidRPr="00C268CD">
        <w:rPr>
          <w:rFonts w:ascii="Times New Roman" w:hAnsi="Times New Roman" w:cs="Times New Roman"/>
          <w:color w:val="000000" w:themeColor="text1"/>
          <w:sz w:val="24"/>
          <w:szCs w:val="24"/>
        </w:rPr>
        <w:t>1increase in deposit money banks loan stock to small scale enterprises will lead to 0.519289</w:t>
      </w:r>
      <w:r w:rsidRPr="00C268CD">
        <w:rPr>
          <w:rFonts w:ascii="Arial" w:hAnsi="Arial" w:cs="Arial"/>
          <w:color w:val="000000" w:themeColor="text1"/>
          <w:sz w:val="24"/>
          <w:szCs w:val="24"/>
        </w:rPr>
        <w:t xml:space="preserve"> </w:t>
      </w:r>
      <w:r w:rsidRPr="00C268CD">
        <w:rPr>
          <w:rFonts w:ascii="Times New Roman" w:hAnsi="Times New Roman" w:cs="Times New Roman"/>
          <w:color w:val="000000" w:themeColor="text1"/>
          <w:sz w:val="24"/>
          <w:szCs w:val="24"/>
        </w:rPr>
        <w:t>value increase in the economic growth in Nigeria, for the period under review. This is in agreement with the findings of authorities like Akingunola (2011) who asserted that there is a significant positive relationship between SSEs financing and economic growth in Nigeria. Alese and Alimi (2014) also opined that deposit money bank loans as a form of SSEs financing options significantly improve the economic size of t</w:t>
      </w:r>
      <w:r>
        <w:rPr>
          <w:rFonts w:ascii="Times New Roman" w:hAnsi="Times New Roman" w:cs="Times New Roman"/>
          <w:color w:val="000000" w:themeColor="text1"/>
          <w:sz w:val="24"/>
          <w:szCs w:val="24"/>
        </w:rPr>
        <w:t>he Nigerian economy. Ona</w:t>
      </w:r>
      <w:r w:rsidRPr="00C268CD">
        <w:rPr>
          <w:rFonts w:ascii="Times New Roman" w:hAnsi="Times New Roman" w:cs="Times New Roman"/>
          <w:color w:val="000000" w:themeColor="text1"/>
          <w:sz w:val="24"/>
          <w:szCs w:val="24"/>
        </w:rPr>
        <w:t>koya, Fasanya and Abdulrahman (2013) further opined that loan to small scale entrepreneurs has a positive impact on the economic performance.</w:t>
      </w:r>
    </w:p>
    <w:p w:rsidR="006E1CED" w:rsidRPr="00C268CD" w:rsidRDefault="007A714F" w:rsidP="006E1CED">
      <w:pPr>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 xml:space="preserve">The study finally revealed that deposit money banks interest rate to small scale enterprises has no significant impact on real gross domestic product in Nigeria. This shows that holding other variables constant, 1% increase in deposit money banks interest rate to small scale enterprises will lead to -747.0194 value decrease in the economic growth in Nigeria, for the period under review. This is in agreement with the findings of Onokoya </w:t>
      </w:r>
      <w:r>
        <w:rPr>
          <w:rFonts w:ascii="Times New Roman" w:hAnsi="Times New Roman" w:cs="Times New Roman"/>
          <w:color w:val="000000" w:themeColor="text1"/>
          <w:sz w:val="24"/>
          <w:szCs w:val="24"/>
        </w:rPr>
        <w:t>et al</w:t>
      </w:r>
      <w:r w:rsidRPr="00C268CD">
        <w:rPr>
          <w:rFonts w:ascii="Times New Roman" w:hAnsi="Times New Roman" w:cs="Times New Roman"/>
          <w:color w:val="000000" w:themeColor="text1"/>
          <w:sz w:val="24"/>
          <w:szCs w:val="24"/>
        </w:rPr>
        <w:t xml:space="preserve"> (2013) who opined that high-interest rate has a negative impact on economic growth. Akabueze (2002) also asserted that the continuous decrease in DMBs loans to small scale enterprises can be attributed to high lending rates from the banks. </w:t>
      </w:r>
    </w:p>
    <w:p w:rsidR="006E1CED" w:rsidRPr="00C268CD" w:rsidRDefault="007A714F"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268CD">
        <w:rPr>
          <w:rFonts w:ascii="Times New Roman" w:hAnsi="Times New Roman" w:cs="Times New Roman"/>
          <w:b/>
          <w:bCs/>
          <w:color w:val="000000" w:themeColor="text1"/>
          <w:sz w:val="24"/>
          <w:szCs w:val="24"/>
        </w:rPr>
        <w:t>Conclusion</w:t>
      </w:r>
    </w:p>
    <w:p w:rsidR="006E1CED" w:rsidRPr="00C268CD" w:rsidRDefault="007A714F"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The deposit money banks loan to small scale enterprises has been one of the key sources of enhancing economic growth in Nigeria. The loan facilities from this institution to small scale enterprises must be sustained and improved upon to further boost the Nigerian economy by reducing youth unemployment, create wealth and to attain sustained economic growth. The challenge of a high-interest rate on loan stock from the deposit money banks to small scale enterprises must be looked into by the regulatory authority to enhance the high accessibility of loan by small scale enterprises from the deposit money banks in Nigeria.</w:t>
      </w:r>
    </w:p>
    <w:p w:rsidR="006E1CED" w:rsidRPr="00C268CD" w:rsidRDefault="006E1CED" w:rsidP="006E1CED">
      <w:pPr>
        <w:autoSpaceDE w:val="0"/>
        <w:autoSpaceDN w:val="0"/>
        <w:adjustRightInd w:val="0"/>
        <w:spacing w:after="0" w:line="240" w:lineRule="auto"/>
        <w:jc w:val="both"/>
        <w:rPr>
          <w:rFonts w:ascii="Times New Roman" w:hAnsi="Times New Roman" w:cs="Times New Roman"/>
          <w:color w:val="000000" w:themeColor="text1"/>
          <w:sz w:val="14"/>
          <w:szCs w:val="28"/>
        </w:rPr>
      </w:pPr>
    </w:p>
    <w:p w:rsidR="006E1CED" w:rsidRPr="00C268CD" w:rsidRDefault="007A714F" w:rsidP="006E1CED">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C268CD">
        <w:rPr>
          <w:rFonts w:ascii="Times New Roman" w:hAnsi="Times New Roman" w:cs="Times New Roman"/>
          <w:b/>
          <w:color w:val="000000" w:themeColor="text1"/>
          <w:sz w:val="24"/>
          <w:szCs w:val="24"/>
        </w:rPr>
        <w:t>Recommendations</w:t>
      </w:r>
    </w:p>
    <w:p w:rsidR="006E1CED" w:rsidRPr="00C268CD" w:rsidRDefault="007A714F" w:rsidP="006E1CED">
      <w:pPr>
        <w:pStyle w:val="Default"/>
        <w:jc w:val="both"/>
        <w:rPr>
          <w:rFonts w:ascii="Times New Roman" w:hAnsi="Times New Roman" w:cs="Times New Roman"/>
          <w:iCs/>
          <w:color w:val="000000" w:themeColor="text1"/>
        </w:rPr>
      </w:pPr>
      <w:r w:rsidRPr="00C268CD">
        <w:rPr>
          <w:rFonts w:ascii="Times New Roman" w:hAnsi="Times New Roman" w:cs="Times New Roman"/>
          <w:color w:val="000000" w:themeColor="text1"/>
        </w:rPr>
        <w:t xml:space="preserve">(i) </w:t>
      </w:r>
      <w:r w:rsidRPr="00C268CD">
        <w:rPr>
          <w:rFonts w:ascii="Times New Roman" w:hAnsi="Times New Roman" w:cs="Times New Roman"/>
          <w:iCs/>
          <w:color w:val="000000" w:themeColor="text1"/>
        </w:rPr>
        <w:t>The Central Bank of Nigeria should step up a monitoring and implementation strategies to ensure that 10% equity investment fund set aside by the deposit money banks is significantly accessed by small scale enterprises in Nigeria.</w:t>
      </w:r>
    </w:p>
    <w:p w:rsidR="006E1CED" w:rsidRPr="00C268CD" w:rsidRDefault="007A714F" w:rsidP="006E1CED">
      <w:pPr>
        <w:pStyle w:val="Default"/>
        <w:jc w:val="both"/>
        <w:rPr>
          <w:rFonts w:ascii="Times New Roman" w:hAnsi="Times New Roman" w:cs="Times New Roman"/>
          <w:color w:val="000000" w:themeColor="text1"/>
        </w:rPr>
      </w:pPr>
      <w:r w:rsidRPr="00C268CD">
        <w:rPr>
          <w:rFonts w:ascii="Times New Roman" w:hAnsi="Times New Roman" w:cs="Times New Roman"/>
          <w:color w:val="000000" w:themeColor="text1"/>
        </w:rPr>
        <w:t xml:space="preserve">(ii) The Central Bank of Nigeria should regulate and fix the deposit money banks lending rate to small scale enterprises little above the prevailing inflation rate in Nigeria. This will enhance compliance of the deposit money banks and accessibility of loan facilities by small scale enterprises. </w:t>
      </w:r>
    </w:p>
    <w:p w:rsidR="006E1CED" w:rsidRDefault="006E1CED" w:rsidP="006E1CED">
      <w:pPr>
        <w:spacing w:line="240" w:lineRule="auto"/>
        <w:jc w:val="both"/>
        <w:rPr>
          <w:rFonts w:ascii="Times New Roman" w:hAnsi="Times New Roman" w:cs="Times New Roman"/>
          <w:b/>
          <w:color w:val="000000" w:themeColor="text1"/>
          <w:sz w:val="24"/>
          <w:szCs w:val="24"/>
        </w:rPr>
      </w:pPr>
    </w:p>
    <w:p w:rsidR="006E1CED" w:rsidRDefault="006E1CED" w:rsidP="006E1CED">
      <w:pPr>
        <w:spacing w:line="240" w:lineRule="auto"/>
        <w:jc w:val="both"/>
        <w:rPr>
          <w:rFonts w:ascii="Times New Roman" w:hAnsi="Times New Roman" w:cs="Times New Roman"/>
          <w:b/>
          <w:color w:val="000000" w:themeColor="text1"/>
          <w:sz w:val="24"/>
          <w:szCs w:val="24"/>
        </w:rPr>
      </w:pPr>
    </w:p>
    <w:p w:rsidR="006E1CED" w:rsidRDefault="006E1CED" w:rsidP="006E1CED">
      <w:pPr>
        <w:spacing w:line="240" w:lineRule="auto"/>
        <w:jc w:val="both"/>
        <w:rPr>
          <w:rFonts w:ascii="Times New Roman" w:hAnsi="Times New Roman" w:cs="Times New Roman"/>
          <w:b/>
          <w:color w:val="000000" w:themeColor="text1"/>
          <w:sz w:val="24"/>
          <w:szCs w:val="24"/>
        </w:rPr>
      </w:pPr>
    </w:p>
    <w:p w:rsidR="006E1CED" w:rsidRPr="00C268CD" w:rsidRDefault="007A714F" w:rsidP="0081112B">
      <w:pPr>
        <w:spacing w:line="240" w:lineRule="auto"/>
        <w:rPr>
          <w:rFonts w:ascii="Times New Roman" w:hAnsi="Times New Roman" w:cs="Times New Roman"/>
          <w:b/>
          <w:color w:val="000000" w:themeColor="text1"/>
          <w:sz w:val="24"/>
          <w:szCs w:val="24"/>
        </w:rPr>
      </w:pPr>
      <w:r w:rsidRPr="00C268CD">
        <w:rPr>
          <w:rFonts w:ascii="Times New Roman" w:hAnsi="Times New Roman" w:cs="Times New Roman"/>
          <w:b/>
          <w:color w:val="000000" w:themeColor="text1"/>
          <w:sz w:val="24"/>
          <w:szCs w:val="24"/>
        </w:rPr>
        <w:t>REFERENCES</w:t>
      </w:r>
    </w:p>
    <w:p w:rsidR="006E1CED" w:rsidRDefault="007A714F" w:rsidP="006E1CED">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 xml:space="preserve">Adelaja, M. (2007). </w:t>
      </w:r>
      <w:r w:rsidRPr="00C268CD">
        <w:rPr>
          <w:rFonts w:ascii="Times New Roman" w:eastAsia="TimesNewRomanPSMT" w:hAnsi="Times New Roman" w:cs="Times New Roman"/>
          <w:color w:val="000000" w:themeColor="text1"/>
          <w:sz w:val="24"/>
          <w:szCs w:val="24"/>
        </w:rPr>
        <w:t xml:space="preserve">Microfinance as a Tool for Building and Enhancing Capacities in the </w:t>
      </w:r>
    </w:p>
    <w:p w:rsidR="006E1CED" w:rsidRPr="00C268CD" w:rsidRDefault="007A714F" w:rsidP="006E1CED">
      <w:pPr>
        <w:autoSpaceDE w:val="0"/>
        <w:autoSpaceDN w:val="0"/>
        <w:adjustRightInd w:val="0"/>
        <w:spacing w:after="0" w:line="240" w:lineRule="auto"/>
        <w:ind w:left="720"/>
        <w:jc w:val="both"/>
        <w:rPr>
          <w:rFonts w:ascii="Times New Roman" w:eastAsia="TimesNewRomanPSMT" w:hAnsi="Times New Roman" w:cs="Times New Roman"/>
          <w:color w:val="000000" w:themeColor="text1"/>
          <w:sz w:val="24"/>
          <w:szCs w:val="24"/>
        </w:rPr>
      </w:pPr>
      <w:r w:rsidRPr="00C268CD">
        <w:rPr>
          <w:rFonts w:ascii="Times New Roman" w:eastAsia="TimesNewRomanPSMT" w:hAnsi="Times New Roman" w:cs="Times New Roman"/>
          <w:color w:val="000000" w:themeColor="text1"/>
          <w:sz w:val="24"/>
          <w:szCs w:val="24"/>
        </w:rPr>
        <w:t>Infor</w:t>
      </w:r>
      <w:r>
        <w:rPr>
          <w:rFonts w:ascii="Times New Roman" w:eastAsia="TimesNewRomanPSMT" w:hAnsi="Times New Roman" w:cs="Times New Roman"/>
          <w:color w:val="000000" w:themeColor="text1"/>
          <w:sz w:val="24"/>
          <w:szCs w:val="24"/>
        </w:rPr>
        <w:t>mal/SME Sectors of the Economy. Paper P</w:t>
      </w:r>
      <w:r w:rsidRPr="00C268CD">
        <w:rPr>
          <w:rFonts w:ascii="Times New Roman" w:eastAsia="TimesNewRomanPSMT" w:hAnsi="Times New Roman" w:cs="Times New Roman"/>
          <w:color w:val="000000" w:themeColor="text1"/>
          <w:sz w:val="24"/>
          <w:szCs w:val="24"/>
        </w:rPr>
        <w:t>resented at the Workshop Organized by Poultry Association of Nigeria, Lagos Chapter, at the Events Centre, Alausa, Lagos, Nov</w:t>
      </w:r>
      <w:r>
        <w:rPr>
          <w:rFonts w:ascii="Times New Roman" w:eastAsia="TimesNewRomanPSMT" w:hAnsi="Times New Roman" w:cs="Times New Roman"/>
          <w:color w:val="000000" w:themeColor="text1"/>
          <w:sz w:val="24"/>
          <w:szCs w:val="24"/>
        </w:rPr>
        <w:t>ember</w:t>
      </w:r>
    </w:p>
    <w:p w:rsidR="006E1CED" w:rsidRPr="00C268CD" w:rsidRDefault="006E1CED" w:rsidP="006E1CED">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p w:rsidR="006E1CED" w:rsidRDefault="007A714F"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 xml:space="preserve">Adeyemi, K. (2005). International Reforms for Efficient Microfinance Operations in Nigeria. </w:t>
      </w:r>
    </w:p>
    <w:p w:rsidR="006E1CED" w:rsidRPr="00C268CD" w:rsidRDefault="007A714F" w:rsidP="006E1CE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87D2C">
        <w:rPr>
          <w:rFonts w:ascii="Times New Roman" w:hAnsi="Times New Roman" w:cs="Times New Roman"/>
          <w:i/>
          <w:color w:val="000000" w:themeColor="text1"/>
          <w:sz w:val="24"/>
          <w:szCs w:val="24"/>
        </w:rPr>
        <w:t>CBN Bullion</w:t>
      </w:r>
      <w:r w:rsidRPr="00C268C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32(1):</w:t>
      </w:r>
      <w:r w:rsidRPr="00C268CD">
        <w:rPr>
          <w:rFonts w:ascii="Times New Roman" w:hAnsi="Times New Roman" w:cs="Times New Roman"/>
          <w:color w:val="000000" w:themeColor="text1"/>
          <w:sz w:val="24"/>
          <w:szCs w:val="24"/>
        </w:rPr>
        <w:t xml:space="preserve"> 26-32</w:t>
      </w:r>
    </w:p>
    <w:p w:rsidR="006E1CED" w:rsidRDefault="006E1CED" w:rsidP="006E1CED">
      <w:pPr>
        <w:spacing w:line="240" w:lineRule="auto"/>
        <w:jc w:val="both"/>
        <w:rPr>
          <w:rFonts w:ascii="Times New Roman" w:hAnsi="Times New Roman" w:cs="Times New Roman"/>
          <w:color w:val="000000" w:themeColor="text1"/>
          <w:sz w:val="24"/>
          <w:szCs w:val="24"/>
        </w:rPr>
      </w:pPr>
    </w:p>
    <w:p w:rsidR="006E1CED" w:rsidRDefault="007A714F" w:rsidP="006E1CED">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Afolabi, M. O. (2013). Growth E</w:t>
      </w:r>
      <w:r w:rsidRPr="00C268CD">
        <w:rPr>
          <w:rFonts w:ascii="Times New Roman" w:hAnsi="Times New Roman" w:cs="Times New Roman"/>
          <w:color w:val="000000" w:themeColor="text1"/>
          <w:sz w:val="24"/>
          <w:szCs w:val="24"/>
        </w:rPr>
        <w:t>ffect of Small and Medium Enterpri</w:t>
      </w:r>
      <w:r>
        <w:rPr>
          <w:rFonts w:ascii="Times New Roman" w:hAnsi="Times New Roman" w:cs="Times New Roman"/>
          <w:color w:val="000000" w:themeColor="text1"/>
          <w:sz w:val="24"/>
          <w:szCs w:val="24"/>
        </w:rPr>
        <w:t xml:space="preserve">ses (SMEs) Financing in </w:t>
      </w:r>
    </w:p>
    <w:p w:rsidR="006E1CED" w:rsidRPr="00C268CD" w:rsidRDefault="007A714F" w:rsidP="006E1CED">
      <w:pPr>
        <w:spacing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Nigeria.</w:t>
      </w:r>
      <w:r w:rsidRPr="00C268CD">
        <w:rPr>
          <w:rFonts w:ascii="Times New Roman" w:hAnsi="Times New Roman" w:cs="Times New Roman"/>
          <w:color w:val="000000" w:themeColor="text1"/>
          <w:sz w:val="24"/>
          <w:szCs w:val="24"/>
        </w:rPr>
        <w:t xml:space="preserve"> </w:t>
      </w:r>
      <w:r w:rsidRPr="00C268CD">
        <w:rPr>
          <w:rFonts w:ascii="Times New Roman" w:hAnsi="Times New Roman" w:cs="Times New Roman"/>
          <w:i/>
          <w:iCs/>
          <w:color w:val="000000" w:themeColor="text1"/>
          <w:sz w:val="24"/>
          <w:szCs w:val="24"/>
        </w:rPr>
        <w:t>Journal of African Macroeconomic Review</w:t>
      </w:r>
      <w:r>
        <w:rPr>
          <w:rFonts w:ascii="Times New Roman" w:hAnsi="Times New Roman" w:cs="Times New Roman"/>
          <w:i/>
          <w:iCs/>
          <w:color w:val="000000" w:themeColor="text1"/>
          <w:sz w:val="24"/>
          <w:szCs w:val="24"/>
        </w:rPr>
        <w:t>,</w:t>
      </w:r>
      <w:r w:rsidRPr="00C268CD">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3(1): 193-</w:t>
      </w:r>
      <w:r w:rsidRPr="00C268CD">
        <w:rPr>
          <w:rFonts w:ascii="Times New Roman" w:hAnsi="Times New Roman" w:cs="Times New Roman"/>
          <w:color w:val="000000" w:themeColor="text1"/>
          <w:sz w:val="24"/>
          <w:szCs w:val="24"/>
        </w:rPr>
        <w:t>205</w:t>
      </w:r>
    </w:p>
    <w:p w:rsidR="006E1CED" w:rsidRDefault="007A714F" w:rsidP="006E1CED">
      <w:pPr>
        <w:spacing w:line="240" w:lineRule="auto"/>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 xml:space="preserve">Aggarwa, S. Klapper, L. </w:t>
      </w:r>
      <w:r>
        <w:rPr>
          <w:rFonts w:ascii="Times New Roman" w:hAnsi="Times New Roman" w:cs="Times New Roman"/>
          <w:color w:val="000000" w:themeColor="text1"/>
          <w:sz w:val="24"/>
          <w:szCs w:val="24"/>
        </w:rPr>
        <w:t xml:space="preserve">&amp; </w:t>
      </w:r>
      <w:r w:rsidRPr="00C268CD">
        <w:rPr>
          <w:rFonts w:ascii="Times New Roman" w:hAnsi="Times New Roman" w:cs="Times New Roman"/>
          <w:color w:val="000000" w:themeColor="text1"/>
          <w:sz w:val="24"/>
          <w:szCs w:val="24"/>
        </w:rPr>
        <w:t>Singer, D</w:t>
      </w:r>
      <w:r>
        <w:rPr>
          <w:rFonts w:ascii="Times New Roman" w:hAnsi="Times New Roman" w:cs="Times New Roman"/>
          <w:color w:val="000000" w:themeColor="text1"/>
          <w:sz w:val="24"/>
          <w:szCs w:val="24"/>
        </w:rPr>
        <w:t>.</w:t>
      </w:r>
      <w:r w:rsidRPr="00C268CD">
        <w:rPr>
          <w:rFonts w:ascii="Times New Roman" w:hAnsi="Times New Roman" w:cs="Times New Roman"/>
          <w:color w:val="000000" w:themeColor="text1"/>
          <w:sz w:val="24"/>
          <w:szCs w:val="24"/>
        </w:rPr>
        <w:t xml:space="preserve"> (2012)</w:t>
      </w:r>
      <w:r>
        <w:rPr>
          <w:rFonts w:ascii="Times New Roman" w:hAnsi="Times New Roman" w:cs="Times New Roman"/>
          <w:color w:val="000000" w:themeColor="text1"/>
          <w:sz w:val="24"/>
          <w:szCs w:val="24"/>
        </w:rPr>
        <w:t>.</w:t>
      </w:r>
      <w:r w:rsidRPr="00C268CD">
        <w:rPr>
          <w:rFonts w:ascii="Times New Roman" w:hAnsi="Times New Roman" w:cs="Times New Roman"/>
          <w:color w:val="000000" w:themeColor="text1"/>
          <w:sz w:val="24"/>
          <w:szCs w:val="24"/>
        </w:rPr>
        <w:t xml:space="preserve"> Financing Businesses in Africa</w:t>
      </w:r>
      <w:r>
        <w:rPr>
          <w:rFonts w:ascii="Times New Roman" w:hAnsi="Times New Roman" w:cs="Times New Roman"/>
          <w:color w:val="000000" w:themeColor="text1"/>
          <w:sz w:val="24"/>
          <w:szCs w:val="24"/>
        </w:rPr>
        <w:t>:</w:t>
      </w:r>
      <w:r w:rsidRPr="00C268CD">
        <w:rPr>
          <w:rFonts w:ascii="Times New Roman" w:hAnsi="Times New Roman" w:cs="Times New Roman"/>
          <w:color w:val="000000" w:themeColor="text1"/>
          <w:sz w:val="24"/>
          <w:szCs w:val="24"/>
        </w:rPr>
        <w:t xml:space="preserve"> The Role of </w:t>
      </w:r>
    </w:p>
    <w:p w:rsidR="006E1CED" w:rsidRPr="00187D2C" w:rsidRDefault="007A714F" w:rsidP="006E1CED">
      <w:pPr>
        <w:spacing w:line="240" w:lineRule="auto"/>
        <w:ind w:firstLine="720"/>
        <w:jc w:val="both"/>
        <w:rPr>
          <w:rFonts w:ascii="Times New Roman" w:hAnsi="Times New Roman" w:cs="Times New Roman"/>
          <w:iCs/>
          <w:color w:val="000000" w:themeColor="text1"/>
          <w:sz w:val="24"/>
          <w:szCs w:val="24"/>
        </w:rPr>
      </w:pPr>
      <w:r w:rsidRPr="00C268CD">
        <w:rPr>
          <w:rFonts w:ascii="Times New Roman" w:hAnsi="Times New Roman" w:cs="Times New Roman"/>
          <w:color w:val="000000" w:themeColor="text1"/>
          <w:sz w:val="24"/>
          <w:szCs w:val="24"/>
        </w:rPr>
        <w:t xml:space="preserve">Microfinance. </w:t>
      </w:r>
      <w:r w:rsidRPr="00187D2C">
        <w:rPr>
          <w:rFonts w:ascii="Times New Roman" w:hAnsi="Times New Roman" w:cs="Times New Roman"/>
          <w:iCs/>
          <w:color w:val="000000" w:themeColor="text1"/>
          <w:sz w:val="24"/>
          <w:szCs w:val="24"/>
        </w:rPr>
        <w:t>World Bank Policy Research Working Paper 5975</w:t>
      </w:r>
    </w:p>
    <w:p w:rsidR="006E1CED" w:rsidRDefault="007A714F"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Akabueze, B</w:t>
      </w:r>
      <w:r>
        <w:rPr>
          <w:rFonts w:ascii="Times New Roman" w:hAnsi="Times New Roman" w:cs="Times New Roman"/>
          <w:color w:val="000000" w:themeColor="text1"/>
          <w:sz w:val="24"/>
          <w:szCs w:val="24"/>
        </w:rPr>
        <w:t>.</w:t>
      </w:r>
      <w:r w:rsidRPr="00C268CD">
        <w:rPr>
          <w:rFonts w:ascii="Times New Roman" w:hAnsi="Times New Roman" w:cs="Times New Roman"/>
          <w:color w:val="000000" w:themeColor="text1"/>
          <w:sz w:val="24"/>
          <w:szCs w:val="24"/>
        </w:rPr>
        <w:t xml:space="preserve"> (2002). Prospectus on Nigeria SMEs under the Small and</w:t>
      </w:r>
      <w:r>
        <w:rPr>
          <w:rFonts w:ascii="Times New Roman" w:hAnsi="Times New Roman" w:cs="Times New Roman"/>
          <w:color w:val="000000" w:themeColor="text1"/>
          <w:sz w:val="24"/>
          <w:szCs w:val="24"/>
        </w:rPr>
        <w:t xml:space="preserve"> Medium Industries </w:t>
      </w:r>
    </w:p>
    <w:p w:rsidR="006E1CED" w:rsidRPr="00C268CD" w:rsidRDefault="007A714F" w:rsidP="006E1CED">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Investment Scheme (SMIEIS). [Online], Available: </w:t>
      </w:r>
      <w:r w:rsidRPr="00C268CD">
        <w:rPr>
          <w:rFonts w:ascii="Times New Roman" w:hAnsi="Times New Roman" w:cs="Times New Roman"/>
          <w:color w:val="000000" w:themeColor="text1"/>
          <w:sz w:val="24"/>
          <w:szCs w:val="24"/>
        </w:rPr>
        <w:t>http//www.nigerianbusinessinfor.com/nigerian-smes2009.htm</w:t>
      </w:r>
      <w:r>
        <w:rPr>
          <w:rFonts w:ascii="Times New Roman" w:hAnsi="Times New Roman" w:cs="Times New Roman"/>
          <w:color w:val="000000" w:themeColor="text1"/>
          <w:sz w:val="24"/>
          <w:szCs w:val="24"/>
        </w:rPr>
        <w:t xml:space="preserve"> (05/03/2017)</w:t>
      </w:r>
    </w:p>
    <w:p w:rsidR="006E1CED" w:rsidRPr="00C268CD" w:rsidRDefault="006E1CED"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p>
    <w:p w:rsidR="006E1CED" w:rsidRDefault="007A714F"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Akingunola, R. O. (2011). </w:t>
      </w:r>
      <w:r w:rsidRPr="00C268CD">
        <w:rPr>
          <w:rFonts w:ascii="Times New Roman" w:hAnsi="Times New Roman" w:cs="Times New Roman"/>
          <w:color w:val="000000" w:themeColor="text1"/>
          <w:sz w:val="24"/>
          <w:szCs w:val="24"/>
        </w:rPr>
        <w:t>Smal</w:t>
      </w:r>
      <w:r w:rsidR="00D04014">
        <w:rPr>
          <w:rFonts w:ascii="Times New Roman" w:hAnsi="Times New Roman" w:cs="Times New Roman"/>
          <w:color w:val="000000" w:themeColor="text1"/>
          <w:sz w:val="24"/>
          <w:szCs w:val="24"/>
        </w:rPr>
        <w:t>l and Medium Scale Enterprises a</w:t>
      </w:r>
      <w:r w:rsidRPr="00C268CD">
        <w:rPr>
          <w:rFonts w:ascii="Times New Roman" w:hAnsi="Times New Roman" w:cs="Times New Roman"/>
          <w:color w:val="000000" w:themeColor="text1"/>
          <w:sz w:val="24"/>
          <w:szCs w:val="24"/>
        </w:rPr>
        <w:t xml:space="preserve">nd Economic Growth In </w:t>
      </w:r>
    </w:p>
    <w:p w:rsidR="006E1CED" w:rsidRPr="00C268CD" w:rsidRDefault="007A714F" w:rsidP="006E1CED">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Nigeria: An A</w:t>
      </w:r>
      <w:r>
        <w:rPr>
          <w:rFonts w:ascii="Times New Roman" w:hAnsi="Times New Roman" w:cs="Times New Roman"/>
          <w:color w:val="000000" w:themeColor="text1"/>
          <w:sz w:val="24"/>
          <w:szCs w:val="24"/>
        </w:rPr>
        <w:t>ssessment of Financing Options.</w:t>
      </w:r>
      <w:r w:rsidRPr="00C268CD">
        <w:rPr>
          <w:rFonts w:ascii="Times New Roman" w:hAnsi="Times New Roman" w:cs="Times New Roman"/>
          <w:color w:val="000000" w:themeColor="text1"/>
          <w:sz w:val="24"/>
          <w:szCs w:val="24"/>
        </w:rPr>
        <w:t xml:space="preserve"> </w:t>
      </w:r>
      <w:r w:rsidRPr="00C268CD">
        <w:rPr>
          <w:rFonts w:ascii="Times New Roman" w:hAnsi="Times New Roman" w:cs="Times New Roman"/>
          <w:i/>
          <w:iCs/>
          <w:color w:val="000000" w:themeColor="text1"/>
          <w:sz w:val="24"/>
          <w:szCs w:val="24"/>
        </w:rPr>
        <w:t>Pakistan Journal of Business and Economic Review</w:t>
      </w:r>
      <w:r>
        <w:rPr>
          <w:rFonts w:ascii="Times New Roman" w:hAnsi="Times New Roman" w:cs="Times New Roman"/>
          <w:color w:val="000000" w:themeColor="text1"/>
          <w:sz w:val="24"/>
          <w:szCs w:val="24"/>
        </w:rPr>
        <w:t>, 2(1)</w:t>
      </w:r>
      <w:r w:rsidR="00D04014">
        <w:rPr>
          <w:rFonts w:ascii="Times New Roman" w:hAnsi="Times New Roman" w:cs="Times New Roman"/>
          <w:color w:val="000000" w:themeColor="text1"/>
          <w:sz w:val="24"/>
          <w:szCs w:val="24"/>
        </w:rPr>
        <w:t xml:space="preserve">: </w:t>
      </w:r>
      <w:r w:rsidR="0011236D">
        <w:rPr>
          <w:rFonts w:ascii="Times New Roman" w:hAnsi="Times New Roman" w:cs="Times New Roman"/>
          <w:color w:val="000000" w:themeColor="text1"/>
          <w:sz w:val="24"/>
          <w:szCs w:val="24"/>
        </w:rPr>
        <w:t>78-97</w:t>
      </w:r>
    </w:p>
    <w:p w:rsidR="006E1CED" w:rsidRPr="00C268CD" w:rsidRDefault="006E1CED"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p>
    <w:p w:rsidR="006E1CED" w:rsidRDefault="007A714F"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 xml:space="preserve">Alese, J. </w:t>
      </w:r>
      <w:r>
        <w:rPr>
          <w:rFonts w:ascii="Times New Roman" w:hAnsi="Times New Roman" w:cs="Times New Roman"/>
          <w:color w:val="000000" w:themeColor="text1"/>
          <w:sz w:val="24"/>
          <w:szCs w:val="24"/>
        </w:rPr>
        <w:t>&amp;</w:t>
      </w:r>
      <w:r w:rsidRPr="00C268CD">
        <w:rPr>
          <w:rFonts w:ascii="Times New Roman" w:hAnsi="Times New Roman" w:cs="Times New Roman"/>
          <w:color w:val="000000" w:themeColor="text1"/>
          <w:sz w:val="24"/>
          <w:szCs w:val="24"/>
        </w:rPr>
        <w:t xml:space="preserve"> Alimi, O</w:t>
      </w:r>
      <w:r>
        <w:rPr>
          <w:rFonts w:ascii="Times New Roman" w:hAnsi="Times New Roman" w:cs="Times New Roman"/>
          <w:color w:val="000000" w:themeColor="text1"/>
          <w:sz w:val="24"/>
          <w:szCs w:val="24"/>
        </w:rPr>
        <w:t xml:space="preserve">. (2014). </w:t>
      </w:r>
      <w:r w:rsidRPr="00C268CD">
        <w:rPr>
          <w:rFonts w:ascii="Times New Roman" w:hAnsi="Times New Roman" w:cs="Times New Roman"/>
          <w:color w:val="000000" w:themeColor="text1"/>
          <w:sz w:val="24"/>
          <w:szCs w:val="24"/>
        </w:rPr>
        <w:t xml:space="preserve">Small and Medium-Scale Enterprises Financing and Economic </w:t>
      </w:r>
    </w:p>
    <w:p w:rsidR="006E1CED" w:rsidRPr="00C268CD" w:rsidRDefault="007A714F" w:rsidP="006E1CED">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Growth in Nige</w:t>
      </w:r>
      <w:r>
        <w:rPr>
          <w:rFonts w:ascii="Times New Roman" w:hAnsi="Times New Roman" w:cs="Times New Roman"/>
          <w:color w:val="000000" w:themeColor="text1"/>
          <w:sz w:val="24"/>
          <w:szCs w:val="24"/>
        </w:rPr>
        <w:t>ria: Error Correction Mechanism.</w:t>
      </w:r>
      <w:r w:rsidRPr="00C268CD">
        <w:rPr>
          <w:rFonts w:ascii="Times New Roman" w:hAnsi="Times New Roman" w:cs="Times New Roman"/>
          <w:color w:val="000000" w:themeColor="text1"/>
          <w:sz w:val="24"/>
          <w:szCs w:val="24"/>
        </w:rPr>
        <w:t xml:space="preserve"> </w:t>
      </w:r>
      <w:r w:rsidRPr="00C268CD">
        <w:rPr>
          <w:rFonts w:ascii="Times New Roman" w:hAnsi="Times New Roman" w:cs="Times New Roman"/>
          <w:i/>
          <w:iCs/>
          <w:color w:val="000000" w:themeColor="text1"/>
          <w:sz w:val="24"/>
          <w:szCs w:val="24"/>
        </w:rPr>
        <w:t>European Journal of Globalization and Development Research</w:t>
      </w:r>
      <w:r>
        <w:rPr>
          <w:rFonts w:ascii="Times New Roman" w:hAnsi="Times New Roman" w:cs="Times New Roman"/>
          <w:color w:val="000000" w:themeColor="text1"/>
          <w:sz w:val="24"/>
          <w:szCs w:val="24"/>
        </w:rPr>
        <w:t>, 11(1): 639-643</w:t>
      </w:r>
    </w:p>
    <w:p w:rsidR="006E1CED" w:rsidRPr="00C268CD" w:rsidRDefault="006E1CED"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p>
    <w:p w:rsidR="006E1CED" w:rsidRDefault="007A714F"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Allen, F.</w:t>
      </w:r>
      <w:r w:rsidRPr="00C268CD">
        <w:rPr>
          <w:rFonts w:ascii="Times New Roman" w:hAnsi="Times New Roman" w:cs="Times New Roman"/>
          <w:color w:val="000000" w:themeColor="text1"/>
          <w:sz w:val="24"/>
          <w:szCs w:val="24"/>
        </w:rPr>
        <w:t xml:space="preserve"> &amp; Santomero, A. M. (1996). The Theory of Financial Intermediation.</w:t>
      </w:r>
      <w:r>
        <w:rPr>
          <w:rFonts w:ascii="Times New Roman" w:hAnsi="Times New Roman" w:cs="Times New Roman"/>
          <w:color w:val="000000" w:themeColor="text1"/>
          <w:sz w:val="24"/>
          <w:szCs w:val="24"/>
        </w:rPr>
        <w:t xml:space="preserve"> </w:t>
      </w:r>
      <w:r w:rsidRPr="00C268CD">
        <w:rPr>
          <w:rFonts w:ascii="Times New Roman" w:hAnsi="Times New Roman" w:cs="Times New Roman"/>
          <w:color w:val="000000" w:themeColor="text1"/>
          <w:sz w:val="24"/>
          <w:szCs w:val="24"/>
        </w:rPr>
        <w:t xml:space="preserve">Unpublished </w:t>
      </w:r>
    </w:p>
    <w:p w:rsidR="006E1CED" w:rsidRPr="00C268CD" w:rsidRDefault="007A714F" w:rsidP="006E1CE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Pr="00C268CD">
        <w:rPr>
          <w:rFonts w:ascii="Times New Roman" w:hAnsi="Times New Roman" w:cs="Times New Roman"/>
          <w:color w:val="000000" w:themeColor="text1"/>
          <w:sz w:val="24"/>
          <w:szCs w:val="24"/>
        </w:rPr>
        <w:t>anuscript</w:t>
      </w:r>
    </w:p>
    <w:p w:rsidR="006E1CED" w:rsidRPr="00C268CD" w:rsidRDefault="006E1CED"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p>
    <w:p w:rsidR="006E1CED" w:rsidRDefault="007A714F"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Aruwa, S. (2007)</w:t>
      </w:r>
      <w:r>
        <w:rPr>
          <w:rFonts w:ascii="Times New Roman" w:hAnsi="Times New Roman" w:cs="Times New Roman"/>
          <w:color w:val="000000" w:themeColor="text1"/>
          <w:sz w:val="24"/>
          <w:szCs w:val="24"/>
        </w:rPr>
        <w:t>.</w:t>
      </w:r>
      <w:r w:rsidRPr="00C268CD">
        <w:rPr>
          <w:rFonts w:ascii="Times New Roman" w:hAnsi="Times New Roman" w:cs="Times New Roman"/>
          <w:color w:val="000000" w:themeColor="text1"/>
          <w:sz w:val="24"/>
          <w:szCs w:val="24"/>
        </w:rPr>
        <w:t xml:space="preserve"> Small and Medium Scale Enterprises (SME) </w:t>
      </w:r>
      <w:r>
        <w:rPr>
          <w:rFonts w:ascii="Times New Roman" w:hAnsi="Times New Roman" w:cs="Times New Roman"/>
          <w:color w:val="000000" w:themeColor="text1"/>
          <w:sz w:val="24"/>
          <w:szCs w:val="24"/>
        </w:rPr>
        <w:t xml:space="preserve">Financing in the Nigerian Capital </w:t>
      </w:r>
    </w:p>
    <w:p w:rsidR="006E1CED" w:rsidRPr="00C268CD" w:rsidRDefault="007A714F" w:rsidP="006E1CE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Pr="00C268CD">
        <w:rPr>
          <w:rFonts w:ascii="Times New Roman" w:hAnsi="Times New Roman" w:cs="Times New Roman"/>
          <w:color w:val="000000" w:themeColor="text1"/>
          <w:sz w:val="24"/>
          <w:szCs w:val="24"/>
        </w:rPr>
        <w:t xml:space="preserve">arket. </w:t>
      </w:r>
      <w:r w:rsidRPr="0076487F">
        <w:rPr>
          <w:rFonts w:ascii="Times New Roman" w:hAnsi="Times New Roman" w:cs="Times New Roman"/>
          <w:i/>
          <w:color w:val="000000" w:themeColor="text1"/>
          <w:sz w:val="24"/>
          <w:szCs w:val="24"/>
        </w:rPr>
        <w:t>Journal of Administration</w:t>
      </w:r>
      <w:r>
        <w:rPr>
          <w:rFonts w:ascii="Times New Roman" w:hAnsi="Times New Roman" w:cs="Times New Roman"/>
          <w:color w:val="000000" w:themeColor="text1"/>
          <w:sz w:val="24"/>
          <w:szCs w:val="24"/>
        </w:rPr>
        <w:t>. 49(5): 175-183</w:t>
      </w:r>
      <w:r w:rsidRPr="00C268CD">
        <w:rPr>
          <w:rFonts w:ascii="Times New Roman" w:hAnsi="Times New Roman" w:cs="Times New Roman"/>
          <w:color w:val="000000" w:themeColor="text1"/>
          <w:sz w:val="24"/>
          <w:szCs w:val="24"/>
        </w:rPr>
        <w:tab/>
      </w:r>
    </w:p>
    <w:p w:rsidR="006E1CED" w:rsidRDefault="006E1CED" w:rsidP="006E1CED">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p w:rsidR="006E1CED" w:rsidRDefault="007A714F" w:rsidP="006E1CED">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C268CD">
        <w:rPr>
          <w:rFonts w:ascii="Times New Roman" w:eastAsia="TimesNewRomanPSMT" w:hAnsi="Times New Roman" w:cs="Times New Roman"/>
          <w:color w:val="000000" w:themeColor="text1"/>
          <w:sz w:val="24"/>
          <w:szCs w:val="24"/>
        </w:rPr>
        <w:t xml:space="preserve">Audretsch, D. B. &amp; Kielbach, M. (2007). The Theory of Knowledge Spill-Over </w:t>
      </w:r>
    </w:p>
    <w:p w:rsidR="006E1CED" w:rsidRPr="00C268CD" w:rsidRDefault="007A714F" w:rsidP="006E1CED">
      <w:pPr>
        <w:autoSpaceDE w:val="0"/>
        <w:autoSpaceDN w:val="0"/>
        <w:adjustRightInd w:val="0"/>
        <w:spacing w:after="0" w:line="240" w:lineRule="auto"/>
        <w:ind w:firstLine="720"/>
        <w:jc w:val="both"/>
        <w:rPr>
          <w:rFonts w:ascii="Times New Roman" w:eastAsia="TimesNewRomanPSMT" w:hAnsi="Times New Roman" w:cs="Times New Roman"/>
          <w:color w:val="000000" w:themeColor="text1"/>
          <w:sz w:val="24"/>
          <w:szCs w:val="24"/>
        </w:rPr>
      </w:pPr>
      <w:r w:rsidRPr="00C268CD">
        <w:rPr>
          <w:rFonts w:ascii="Times New Roman" w:eastAsia="TimesNewRomanPSMT" w:hAnsi="Times New Roman" w:cs="Times New Roman"/>
          <w:color w:val="000000" w:themeColor="text1"/>
          <w:sz w:val="24"/>
          <w:szCs w:val="24"/>
        </w:rPr>
        <w:t xml:space="preserve">Entrepreneurship. </w:t>
      </w:r>
      <w:r w:rsidRPr="0076487F">
        <w:rPr>
          <w:rFonts w:ascii="Times New Roman" w:eastAsia="TimesNewRomanPSMT" w:hAnsi="Times New Roman" w:cs="Times New Roman"/>
          <w:i/>
          <w:color w:val="000000" w:themeColor="text1"/>
          <w:sz w:val="24"/>
          <w:szCs w:val="24"/>
        </w:rPr>
        <w:t>Journal of Management Studies</w:t>
      </w:r>
      <w:r>
        <w:rPr>
          <w:rFonts w:ascii="Times New Roman" w:eastAsia="TimesNewRomanPSMT" w:hAnsi="Times New Roman" w:cs="Times New Roman"/>
          <w:color w:val="000000" w:themeColor="text1"/>
          <w:sz w:val="24"/>
          <w:szCs w:val="24"/>
        </w:rPr>
        <w:t xml:space="preserve">, 44: </w:t>
      </w:r>
      <w:r w:rsidRPr="00C268CD">
        <w:rPr>
          <w:rFonts w:ascii="Times New Roman" w:eastAsia="TimesNewRomanPSMT" w:hAnsi="Times New Roman" w:cs="Times New Roman"/>
          <w:color w:val="000000" w:themeColor="text1"/>
          <w:sz w:val="24"/>
          <w:szCs w:val="24"/>
        </w:rPr>
        <w:t>1242–1252</w:t>
      </w:r>
    </w:p>
    <w:p w:rsidR="006E1CED" w:rsidRDefault="006E1CED" w:rsidP="006E1CED">
      <w:pPr>
        <w:spacing w:line="240" w:lineRule="auto"/>
        <w:jc w:val="both"/>
        <w:rPr>
          <w:rFonts w:ascii="Times New Roman" w:hAnsi="Times New Roman" w:cs="Times New Roman"/>
          <w:color w:val="000000" w:themeColor="text1"/>
          <w:sz w:val="24"/>
          <w:szCs w:val="24"/>
        </w:rPr>
      </w:pPr>
    </w:p>
    <w:p w:rsidR="006E1CED" w:rsidRPr="00C268CD" w:rsidRDefault="007A714F" w:rsidP="006E1CED">
      <w:pPr>
        <w:spacing w:line="240" w:lineRule="auto"/>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Bashir, H. (2008). Overview of Credit Delivery Channels in Nigeria. CBN. Bullion 32(1), 1-6</w:t>
      </w:r>
    </w:p>
    <w:p w:rsidR="006E1CED" w:rsidRPr="00C268CD" w:rsidRDefault="007A714F" w:rsidP="006E1CED">
      <w:pPr>
        <w:spacing w:line="240" w:lineRule="auto"/>
        <w:jc w:val="both"/>
        <w:rPr>
          <w:rFonts w:ascii="Times New Roman" w:hAnsi="Times New Roman" w:cs="Times New Roman"/>
          <w:color w:val="000000" w:themeColor="text1"/>
          <w:sz w:val="24"/>
          <w:szCs w:val="24"/>
        </w:rPr>
      </w:pPr>
      <w:r w:rsidRPr="00C268CD">
        <w:rPr>
          <w:rFonts w:ascii="Times New Roman" w:eastAsia="TimesNewRomanPSMT" w:hAnsi="Times New Roman" w:cs="Times New Roman"/>
          <w:color w:val="000000" w:themeColor="text1"/>
          <w:sz w:val="24"/>
          <w:szCs w:val="24"/>
        </w:rPr>
        <w:lastRenderedPageBreak/>
        <w:t>Central Bank of Nigeria (2015). Statistical Bulletin. Section A Final a2.8</w:t>
      </w:r>
    </w:p>
    <w:p w:rsidR="006E1CED" w:rsidRDefault="007A714F" w:rsidP="006E1CED">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Cheng, W.</w:t>
      </w:r>
      <w:r w:rsidRPr="00C268CD">
        <w:rPr>
          <w:rFonts w:ascii="Times New Roman" w:eastAsia="TimesNewRomanPSMT" w:hAnsi="Times New Roman" w:cs="Times New Roman"/>
          <w:color w:val="000000" w:themeColor="text1"/>
          <w:sz w:val="24"/>
          <w:szCs w:val="24"/>
        </w:rPr>
        <w:t xml:space="preserve"> (2007). Intermediation, Entrepreneurship and Economic Growth. [Online]</w:t>
      </w:r>
      <w:r>
        <w:rPr>
          <w:rFonts w:ascii="Times New Roman" w:eastAsia="TimesNewRomanPSMT" w:hAnsi="Times New Roman" w:cs="Times New Roman"/>
          <w:color w:val="000000" w:themeColor="text1"/>
          <w:sz w:val="24"/>
          <w:szCs w:val="24"/>
        </w:rPr>
        <w:t>,</w:t>
      </w:r>
      <w:r w:rsidRPr="00C268CD">
        <w:rPr>
          <w:rFonts w:ascii="Times New Roman" w:eastAsia="TimesNewRomanPSMT" w:hAnsi="Times New Roman" w:cs="Times New Roman"/>
          <w:color w:val="000000" w:themeColor="text1"/>
          <w:sz w:val="24"/>
          <w:szCs w:val="24"/>
        </w:rPr>
        <w:t xml:space="preserve"> Available</w:t>
      </w:r>
      <w:r>
        <w:rPr>
          <w:rFonts w:ascii="Times New Roman" w:eastAsia="TimesNewRomanPSMT" w:hAnsi="Times New Roman" w:cs="Times New Roman"/>
          <w:color w:val="000000" w:themeColor="text1"/>
          <w:sz w:val="24"/>
          <w:szCs w:val="24"/>
        </w:rPr>
        <w:t xml:space="preserve">: </w:t>
      </w:r>
    </w:p>
    <w:p w:rsidR="006E1CED" w:rsidRPr="00C268CD" w:rsidRDefault="007A714F" w:rsidP="006E1CED">
      <w:pPr>
        <w:autoSpaceDE w:val="0"/>
        <w:autoSpaceDN w:val="0"/>
        <w:adjustRightInd w:val="0"/>
        <w:spacing w:after="0" w:line="240" w:lineRule="auto"/>
        <w:ind w:firstLine="720"/>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http//www.cheng.monash.uni.</w:t>
      </w:r>
      <w:r w:rsidRPr="00C268CD">
        <w:rPr>
          <w:rFonts w:ascii="Times New Roman" w:eastAsia="TimesNewRomanPSMT" w:hAnsi="Times New Roman" w:cs="Times New Roman"/>
          <w:color w:val="000000" w:themeColor="text1"/>
          <w:sz w:val="24"/>
          <w:szCs w:val="24"/>
        </w:rPr>
        <w:t xml:space="preserve"> </w:t>
      </w:r>
      <w:r>
        <w:rPr>
          <w:rFonts w:ascii="Times New Roman" w:eastAsia="TimesNewRomanPSMT" w:hAnsi="Times New Roman" w:cs="Times New Roman"/>
          <w:color w:val="000000" w:themeColor="text1"/>
          <w:sz w:val="24"/>
          <w:szCs w:val="24"/>
        </w:rPr>
        <w:t>(12/04/2017)</w:t>
      </w:r>
    </w:p>
    <w:p w:rsidR="006E1CED" w:rsidRPr="00C268CD" w:rsidRDefault="006E1CED"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p>
    <w:p w:rsidR="006E1CED" w:rsidRDefault="006E1CED"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p>
    <w:p w:rsidR="006E1CED" w:rsidRDefault="007A714F"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Claus, I.</w:t>
      </w:r>
      <w:r w:rsidRPr="00C268CD">
        <w:rPr>
          <w:rFonts w:ascii="Times New Roman" w:hAnsi="Times New Roman" w:cs="Times New Roman"/>
          <w:color w:val="000000" w:themeColor="text1"/>
          <w:sz w:val="24"/>
          <w:szCs w:val="24"/>
        </w:rPr>
        <w:t xml:space="preserve"> &amp; Grimes, A. (2003). Asymmetric Information, Financial Intermediation</w:t>
      </w:r>
      <w:r>
        <w:rPr>
          <w:rFonts w:ascii="Times New Roman" w:hAnsi="Times New Roman" w:cs="Times New Roman"/>
          <w:color w:val="000000" w:themeColor="text1"/>
          <w:sz w:val="24"/>
          <w:szCs w:val="24"/>
        </w:rPr>
        <w:t xml:space="preserve"> and t</w:t>
      </w:r>
      <w:r w:rsidRPr="00C268CD">
        <w:rPr>
          <w:rFonts w:ascii="Times New Roman" w:hAnsi="Times New Roman" w:cs="Times New Roman"/>
          <w:color w:val="000000" w:themeColor="text1"/>
          <w:sz w:val="24"/>
          <w:szCs w:val="24"/>
        </w:rPr>
        <w:t xml:space="preserve">he </w:t>
      </w:r>
    </w:p>
    <w:p w:rsidR="006E1CED" w:rsidRPr="00C268CD" w:rsidRDefault="007A714F" w:rsidP="006E1CE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Monetary Transmission Mechanism.</w:t>
      </w:r>
      <w:r>
        <w:rPr>
          <w:rFonts w:ascii="Times New Roman" w:hAnsi="Times New Roman" w:cs="Times New Roman"/>
          <w:color w:val="000000" w:themeColor="text1"/>
          <w:sz w:val="24"/>
          <w:szCs w:val="24"/>
        </w:rPr>
        <w:t xml:space="preserve"> Unpublished Manuscript</w:t>
      </w:r>
    </w:p>
    <w:p w:rsidR="006E1CED" w:rsidRDefault="006E1CED"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p>
    <w:p w:rsidR="006E1CED" w:rsidRPr="00C268CD" w:rsidRDefault="007A714F"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 xml:space="preserve">Fama, E. (1985). What's Different About Banks? </w:t>
      </w:r>
      <w:r w:rsidRPr="0076487F">
        <w:rPr>
          <w:rFonts w:ascii="Times New Roman" w:hAnsi="Times New Roman" w:cs="Times New Roman"/>
          <w:i/>
          <w:color w:val="000000" w:themeColor="text1"/>
          <w:sz w:val="24"/>
          <w:szCs w:val="24"/>
        </w:rPr>
        <w:t>Journal of Monetary Economics</w:t>
      </w:r>
      <w:r w:rsidRPr="00C268C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15: </w:t>
      </w:r>
      <w:r w:rsidRPr="00C268CD">
        <w:rPr>
          <w:rFonts w:ascii="Times New Roman" w:hAnsi="Times New Roman" w:cs="Times New Roman"/>
          <w:color w:val="000000" w:themeColor="text1"/>
          <w:sz w:val="24"/>
          <w:szCs w:val="24"/>
        </w:rPr>
        <w:t>29-39</w:t>
      </w:r>
    </w:p>
    <w:p w:rsidR="006E1CED" w:rsidRPr="00C268CD" w:rsidRDefault="006E1CED"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p>
    <w:p w:rsidR="006E1CED" w:rsidRDefault="007A714F" w:rsidP="006E1CED">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Hemert, P.V.</w:t>
      </w:r>
      <w:r w:rsidRPr="00C268CD">
        <w:rPr>
          <w:rFonts w:ascii="Times New Roman" w:eastAsia="TimesNewRomanPSMT" w:hAnsi="Times New Roman" w:cs="Times New Roman"/>
          <w:color w:val="000000" w:themeColor="text1"/>
          <w:sz w:val="24"/>
          <w:szCs w:val="24"/>
        </w:rPr>
        <w:t xml:space="preserve"> (2008). From Entrepreneurship to Economic Growth: A Three-Stage Approach. </w:t>
      </w:r>
    </w:p>
    <w:p w:rsidR="006E1CED" w:rsidRPr="00C268CD" w:rsidRDefault="007A714F" w:rsidP="006E1CED">
      <w:pPr>
        <w:autoSpaceDE w:val="0"/>
        <w:autoSpaceDN w:val="0"/>
        <w:adjustRightInd w:val="0"/>
        <w:spacing w:after="0" w:line="240" w:lineRule="auto"/>
        <w:ind w:firstLine="720"/>
        <w:jc w:val="both"/>
        <w:rPr>
          <w:rFonts w:ascii="Times New Roman" w:eastAsia="TimesNewRomanPSMT" w:hAnsi="Times New Roman" w:cs="Times New Roman"/>
          <w:color w:val="000000" w:themeColor="text1"/>
          <w:sz w:val="24"/>
          <w:szCs w:val="24"/>
        </w:rPr>
      </w:pPr>
      <w:r w:rsidRPr="0076487F">
        <w:rPr>
          <w:rFonts w:ascii="Times New Roman" w:eastAsia="TimesNewRomanPSMT" w:hAnsi="Times New Roman" w:cs="Times New Roman"/>
          <w:i/>
          <w:color w:val="000000" w:themeColor="text1"/>
          <w:sz w:val="24"/>
          <w:szCs w:val="24"/>
        </w:rPr>
        <w:t>International Journal of Foresight and Innovation Policy</w:t>
      </w:r>
      <w:r>
        <w:rPr>
          <w:rFonts w:ascii="Times New Roman" w:eastAsia="TimesNewRomanPSMT" w:hAnsi="Times New Roman" w:cs="Times New Roman"/>
          <w:color w:val="000000" w:themeColor="text1"/>
          <w:sz w:val="24"/>
          <w:szCs w:val="24"/>
        </w:rPr>
        <w:t>, 4(1-2): 51–</w:t>
      </w:r>
      <w:r w:rsidRPr="00C268CD">
        <w:rPr>
          <w:rFonts w:ascii="Times New Roman" w:eastAsia="TimesNewRomanPSMT" w:hAnsi="Times New Roman" w:cs="Times New Roman"/>
          <w:color w:val="000000" w:themeColor="text1"/>
          <w:sz w:val="24"/>
          <w:szCs w:val="24"/>
        </w:rPr>
        <w:t>70</w:t>
      </w:r>
    </w:p>
    <w:p w:rsidR="006E1CED" w:rsidRPr="00C268CD" w:rsidRDefault="006E1CED"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p>
    <w:p w:rsidR="006E1CED" w:rsidRDefault="007A714F"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Holmes</w:t>
      </w:r>
      <w:r>
        <w:rPr>
          <w:rFonts w:ascii="Times New Roman" w:hAnsi="Times New Roman" w:cs="Times New Roman"/>
          <w:color w:val="000000" w:themeColor="text1"/>
          <w:sz w:val="24"/>
          <w:szCs w:val="24"/>
        </w:rPr>
        <w:t xml:space="preserve">, S., </w:t>
      </w:r>
      <w:r w:rsidRPr="00C268CD">
        <w:rPr>
          <w:rFonts w:ascii="Times New Roman" w:hAnsi="Times New Roman" w:cs="Times New Roman"/>
          <w:color w:val="000000" w:themeColor="text1"/>
          <w:sz w:val="24"/>
          <w:szCs w:val="24"/>
        </w:rPr>
        <w:t xml:space="preserve">Dunston, </w:t>
      </w:r>
      <w:r>
        <w:rPr>
          <w:rFonts w:ascii="Times New Roman" w:hAnsi="Times New Roman" w:cs="Times New Roman"/>
          <w:color w:val="000000" w:themeColor="text1"/>
          <w:sz w:val="24"/>
          <w:szCs w:val="24"/>
        </w:rPr>
        <w:t xml:space="preserve">K. &amp; </w:t>
      </w:r>
      <w:r w:rsidRPr="00C268CD">
        <w:rPr>
          <w:rFonts w:ascii="Times New Roman" w:hAnsi="Times New Roman" w:cs="Times New Roman"/>
          <w:color w:val="000000" w:themeColor="text1"/>
          <w:sz w:val="24"/>
          <w:szCs w:val="24"/>
        </w:rPr>
        <w:t xml:space="preserve">Dwyer, </w:t>
      </w:r>
      <w:r>
        <w:rPr>
          <w:rFonts w:ascii="Times New Roman" w:hAnsi="Times New Roman" w:cs="Times New Roman"/>
          <w:color w:val="000000" w:themeColor="text1"/>
          <w:sz w:val="24"/>
          <w:szCs w:val="24"/>
        </w:rPr>
        <w:t xml:space="preserve">D. </w:t>
      </w:r>
      <w:r w:rsidRPr="00C268CD">
        <w:rPr>
          <w:rFonts w:ascii="Times New Roman" w:hAnsi="Times New Roman" w:cs="Times New Roman"/>
          <w:color w:val="000000" w:themeColor="text1"/>
          <w:sz w:val="24"/>
          <w:szCs w:val="24"/>
        </w:rPr>
        <w:t xml:space="preserve">(1994). The Cost of Debt for Small Firms: Evidence from </w:t>
      </w:r>
    </w:p>
    <w:p w:rsidR="006E1CED" w:rsidRPr="00C268CD" w:rsidRDefault="007A714F" w:rsidP="006E1CE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 xml:space="preserve">Australia. </w:t>
      </w:r>
      <w:r w:rsidRPr="0076487F">
        <w:rPr>
          <w:rFonts w:ascii="Times New Roman" w:hAnsi="Times New Roman" w:cs="Times New Roman"/>
          <w:i/>
          <w:color w:val="000000" w:themeColor="text1"/>
          <w:sz w:val="24"/>
          <w:szCs w:val="24"/>
        </w:rPr>
        <w:t>Journal of Small Business Management</w:t>
      </w:r>
      <w:r w:rsidRPr="00C268CD">
        <w:rPr>
          <w:rFonts w:ascii="Times New Roman" w:hAnsi="Times New Roman" w:cs="Times New Roman"/>
          <w:color w:val="000000" w:themeColor="text1"/>
          <w:sz w:val="24"/>
          <w:szCs w:val="24"/>
        </w:rPr>
        <w:t>, 32: 27-35</w:t>
      </w:r>
    </w:p>
    <w:p w:rsidR="006E1CED" w:rsidRPr="00C268CD" w:rsidRDefault="006E1CED"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p>
    <w:p w:rsidR="006E1CED" w:rsidRPr="00C268CD" w:rsidRDefault="007A714F"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Ihyembe, R. H. (2000). </w:t>
      </w:r>
      <w:r w:rsidRPr="00C268CD">
        <w:rPr>
          <w:rFonts w:ascii="Times New Roman" w:hAnsi="Times New Roman" w:cs="Times New Roman"/>
          <w:color w:val="000000" w:themeColor="text1"/>
          <w:sz w:val="24"/>
          <w:szCs w:val="24"/>
        </w:rPr>
        <w:t>Financing SMEs: International Perspectiv</w:t>
      </w:r>
      <w:r>
        <w:rPr>
          <w:rFonts w:ascii="Times New Roman" w:hAnsi="Times New Roman" w:cs="Times New Roman"/>
          <w:color w:val="000000" w:themeColor="text1"/>
          <w:sz w:val="24"/>
          <w:szCs w:val="24"/>
        </w:rPr>
        <w:t>e. The Nigerian Banker, pp.46</w:t>
      </w:r>
      <w:r w:rsidRPr="00C268CD">
        <w:rPr>
          <w:rFonts w:ascii="Times New Roman" w:hAnsi="Times New Roman" w:cs="Times New Roman"/>
          <w:color w:val="000000" w:themeColor="text1"/>
          <w:sz w:val="24"/>
          <w:szCs w:val="24"/>
        </w:rPr>
        <w:t xml:space="preserve"> </w:t>
      </w:r>
    </w:p>
    <w:p w:rsidR="006E1CED" w:rsidRPr="00C268CD" w:rsidRDefault="006E1CED"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p>
    <w:p w:rsidR="006E1CED" w:rsidRDefault="007A714F"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 xml:space="preserve">Iniodu, P. U. </w:t>
      </w:r>
      <w:r>
        <w:rPr>
          <w:rFonts w:ascii="Times New Roman" w:hAnsi="Times New Roman" w:cs="Times New Roman"/>
          <w:color w:val="000000" w:themeColor="text1"/>
          <w:sz w:val="24"/>
          <w:szCs w:val="24"/>
        </w:rPr>
        <w:t>&amp;</w:t>
      </w:r>
      <w:r w:rsidRPr="00C268CD">
        <w:rPr>
          <w:rFonts w:ascii="Times New Roman" w:hAnsi="Times New Roman" w:cs="Times New Roman"/>
          <w:color w:val="000000" w:themeColor="text1"/>
          <w:sz w:val="24"/>
          <w:szCs w:val="24"/>
        </w:rPr>
        <w:t xml:space="preserve"> Udomesict, C. U. (2004). Commercial Banking System Efficiency and Financing </w:t>
      </w:r>
    </w:p>
    <w:p w:rsidR="006E1CED" w:rsidRPr="00C268CD" w:rsidRDefault="007A714F" w:rsidP="006E1CED">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Small Scale Enterprises</w:t>
      </w:r>
      <w:r>
        <w:rPr>
          <w:rFonts w:ascii="Times New Roman" w:hAnsi="Times New Roman" w:cs="Times New Roman"/>
          <w:color w:val="000000" w:themeColor="text1"/>
          <w:sz w:val="24"/>
          <w:szCs w:val="24"/>
        </w:rPr>
        <w:t xml:space="preserve"> in the 21</w:t>
      </w:r>
      <w:r w:rsidRPr="00FD5815">
        <w:rPr>
          <w:rFonts w:ascii="Times New Roman" w:hAnsi="Times New Roman" w:cs="Times New Roman"/>
          <w:color w:val="000000" w:themeColor="text1"/>
          <w:sz w:val="24"/>
          <w:szCs w:val="24"/>
          <w:vertAlign w:val="superscript"/>
        </w:rPr>
        <w:t>st</w:t>
      </w:r>
      <w:r>
        <w:rPr>
          <w:rFonts w:ascii="Times New Roman" w:hAnsi="Times New Roman" w:cs="Times New Roman"/>
          <w:color w:val="000000" w:themeColor="text1"/>
          <w:sz w:val="24"/>
          <w:szCs w:val="24"/>
        </w:rPr>
        <w:t xml:space="preserve"> </w:t>
      </w:r>
      <w:r w:rsidRPr="00C268CD">
        <w:rPr>
          <w:rFonts w:ascii="Times New Roman" w:hAnsi="Times New Roman" w:cs="Times New Roman"/>
          <w:color w:val="000000" w:themeColor="text1"/>
          <w:sz w:val="24"/>
          <w:szCs w:val="24"/>
        </w:rPr>
        <w:t xml:space="preserve"> Century. In Abdul-Ganiyu Garba, Festus Egwaikhide, and Adeola Adenikinju, edts., Leading Issues in Macroeconomic </w:t>
      </w:r>
    </w:p>
    <w:p w:rsidR="006E1CED" w:rsidRPr="00C268CD" w:rsidRDefault="006E1CED"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p>
    <w:p w:rsidR="00712754" w:rsidRDefault="007A714F"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sidRPr="00712754">
        <w:rPr>
          <w:rFonts w:ascii="Times New Roman" w:eastAsia="TimesNewRomanPSMT" w:hAnsi="Times New Roman" w:cs="Times New Roman"/>
          <w:color w:val="000000" w:themeColor="text1"/>
          <w:sz w:val="24"/>
          <w:szCs w:val="24"/>
        </w:rPr>
        <w:t xml:space="preserve">Naudé, W. (2007). Peace, Prosperity and Pro-growth Entrepreneurship. </w:t>
      </w:r>
      <w:r w:rsidR="00712754" w:rsidRPr="00712754">
        <w:rPr>
          <w:rFonts w:ascii="Times New Roman" w:hAnsi="Times New Roman" w:cs="Times New Roman"/>
          <w:color w:val="000000" w:themeColor="text1"/>
          <w:sz w:val="24"/>
          <w:szCs w:val="24"/>
        </w:rPr>
        <w:t xml:space="preserve">Discussion Paper No. </w:t>
      </w:r>
    </w:p>
    <w:p w:rsidR="006E1CED" w:rsidRPr="00712754" w:rsidRDefault="00712754" w:rsidP="00712754">
      <w:pPr>
        <w:autoSpaceDE w:val="0"/>
        <w:autoSpaceDN w:val="0"/>
        <w:adjustRightInd w:val="0"/>
        <w:spacing w:after="0" w:line="240" w:lineRule="auto"/>
        <w:ind w:firstLine="720"/>
        <w:jc w:val="both"/>
        <w:rPr>
          <w:rFonts w:ascii="Times New Roman" w:eastAsia="TimesNewRomanPSMT" w:hAnsi="Times New Roman" w:cs="Times New Roman"/>
          <w:color w:val="000000" w:themeColor="text1"/>
          <w:sz w:val="24"/>
          <w:szCs w:val="24"/>
        </w:rPr>
      </w:pPr>
      <w:r w:rsidRPr="00712754">
        <w:rPr>
          <w:rFonts w:ascii="Times New Roman" w:hAnsi="Times New Roman" w:cs="Times New Roman"/>
          <w:color w:val="000000" w:themeColor="text1"/>
          <w:sz w:val="24"/>
          <w:szCs w:val="24"/>
        </w:rPr>
        <w:t>2007/02, UNU-WIDER</w:t>
      </w:r>
      <w:r>
        <w:rPr>
          <w:rFonts w:ascii="Times New Roman" w:hAnsi="Times New Roman" w:cs="Times New Roman"/>
          <w:color w:val="000000" w:themeColor="text1"/>
          <w:sz w:val="24"/>
          <w:szCs w:val="24"/>
        </w:rPr>
        <w:t>,</w:t>
      </w:r>
      <w:r w:rsidRPr="00712754">
        <w:rPr>
          <w:rFonts w:ascii="Times New Roman" w:hAnsi="Times New Roman" w:cs="Times New Roman"/>
          <w:color w:val="000000" w:themeColor="text1"/>
          <w:sz w:val="24"/>
          <w:szCs w:val="24"/>
        </w:rPr>
        <w:t xml:space="preserve"> </w:t>
      </w:r>
      <w:r w:rsidR="007A714F" w:rsidRPr="00712754">
        <w:rPr>
          <w:rFonts w:ascii="Times New Roman" w:eastAsia="TimesNewRomanPSMT" w:hAnsi="Times New Roman" w:cs="Times New Roman"/>
          <w:color w:val="000000" w:themeColor="text1"/>
          <w:sz w:val="24"/>
          <w:szCs w:val="24"/>
        </w:rPr>
        <w:t xml:space="preserve">[Online] Available: </w:t>
      </w:r>
    </w:p>
    <w:p w:rsidR="006E1CED" w:rsidRPr="00712754" w:rsidRDefault="00D60C2A" w:rsidP="00712754">
      <w:pPr>
        <w:autoSpaceDE w:val="0"/>
        <w:autoSpaceDN w:val="0"/>
        <w:adjustRightInd w:val="0"/>
        <w:spacing w:after="0" w:line="240" w:lineRule="auto"/>
        <w:ind w:left="720"/>
        <w:jc w:val="both"/>
        <w:rPr>
          <w:rFonts w:ascii="Times New Roman" w:eastAsia="TimesNewRomanPSMT" w:hAnsi="Times New Roman" w:cs="Times New Roman"/>
          <w:color w:val="000000" w:themeColor="text1"/>
          <w:sz w:val="24"/>
          <w:szCs w:val="24"/>
        </w:rPr>
      </w:pPr>
      <w:hyperlink r:id="rId8" w:history="1">
        <w:r w:rsidR="00712754" w:rsidRPr="0018305D">
          <w:rPr>
            <w:rStyle w:val="Hyperlink"/>
            <w:rFonts w:ascii="Times New Roman" w:eastAsia="TimesNewRomanPSMT" w:hAnsi="Times New Roman" w:cs="Times New Roman"/>
            <w:sz w:val="24"/>
            <w:szCs w:val="24"/>
          </w:rPr>
          <w:t>http://citeseerx.ist.psu.edu/viewdoc/download;jsessionid=2856FD57904CEA547934D605216263D5?doi=10.1.1.571.9311&amp;rep=rep1&amp;type=pdf</w:t>
        </w:r>
      </w:hyperlink>
      <w:r w:rsidR="00712754" w:rsidRPr="00712754">
        <w:rPr>
          <w:rFonts w:ascii="Times New Roman" w:eastAsia="TimesNewRomanPSMT" w:hAnsi="Times New Roman" w:cs="Times New Roman"/>
          <w:color w:val="000000" w:themeColor="text1"/>
          <w:sz w:val="24"/>
          <w:szCs w:val="24"/>
        </w:rPr>
        <w:t>, (04/07/2017)</w:t>
      </w:r>
    </w:p>
    <w:p w:rsidR="006E1CED" w:rsidRPr="00C268CD" w:rsidRDefault="006E1CED"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p>
    <w:p w:rsidR="006E1CED" w:rsidRDefault="007A714F"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Odife</w:t>
      </w:r>
      <w:r>
        <w:rPr>
          <w:rFonts w:ascii="Times New Roman" w:hAnsi="Times New Roman" w:cs="Times New Roman"/>
          <w:color w:val="000000" w:themeColor="text1"/>
          <w:sz w:val="24"/>
          <w:szCs w:val="24"/>
        </w:rPr>
        <w:t>, D.O.</w:t>
      </w:r>
      <w:r w:rsidRPr="00C268CD">
        <w:rPr>
          <w:rFonts w:ascii="Times New Roman" w:hAnsi="Times New Roman" w:cs="Times New Roman"/>
          <w:color w:val="000000" w:themeColor="text1"/>
          <w:sz w:val="24"/>
          <w:szCs w:val="24"/>
        </w:rPr>
        <w:t xml:space="preserve"> (2002). Implementing the </w:t>
      </w:r>
      <w:r>
        <w:rPr>
          <w:rFonts w:ascii="Times New Roman" w:hAnsi="Times New Roman" w:cs="Times New Roman"/>
          <w:color w:val="000000" w:themeColor="text1"/>
          <w:sz w:val="24"/>
          <w:szCs w:val="24"/>
        </w:rPr>
        <w:t>New Partnership f</w:t>
      </w:r>
      <w:r w:rsidRPr="00C268CD">
        <w:rPr>
          <w:rFonts w:ascii="Times New Roman" w:hAnsi="Times New Roman" w:cs="Times New Roman"/>
          <w:color w:val="000000" w:themeColor="text1"/>
          <w:sz w:val="24"/>
          <w:szCs w:val="24"/>
        </w:rPr>
        <w:t>or African Development (NEPAS) b</w:t>
      </w:r>
      <w:r>
        <w:rPr>
          <w:rFonts w:ascii="Times New Roman" w:hAnsi="Times New Roman" w:cs="Times New Roman"/>
          <w:color w:val="000000" w:themeColor="text1"/>
          <w:sz w:val="24"/>
          <w:szCs w:val="24"/>
        </w:rPr>
        <w:t xml:space="preserve">y </w:t>
      </w:r>
    </w:p>
    <w:p w:rsidR="006E1CED" w:rsidRPr="00C268CD" w:rsidRDefault="007A714F" w:rsidP="006E1CED">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C268CD">
        <w:rPr>
          <w:rFonts w:ascii="Times New Roman" w:hAnsi="Times New Roman" w:cs="Times New Roman"/>
          <w:color w:val="000000" w:themeColor="text1"/>
          <w:sz w:val="24"/>
          <w:szCs w:val="24"/>
        </w:rPr>
        <w:t xml:space="preserve">romoting the </w:t>
      </w:r>
      <w:r>
        <w:rPr>
          <w:rFonts w:ascii="Times New Roman" w:hAnsi="Times New Roman" w:cs="Times New Roman"/>
          <w:color w:val="000000" w:themeColor="text1"/>
          <w:sz w:val="24"/>
          <w:szCs w:val="24"/>
        </w:rPr>
        <w:t>Development of the SME S</w:t>
      </w:r>
      <w:r w:rsidRPr="00C268CD">
        <w:rPr>
          <w:rFonts w:ascii="Times New Roman" w:hAnsi="Times New Roman" w:cs="Times New Roman"/>
          <w:color w:val="000000" w:themeColor="text1"/>
          <w:sz w:val="24"/>
          <w:szCs w:val="24"/>
        </w:rPr>
        <w:t xml:space="preserve">ector in the </w:t>
      </w:r>
      <w:r>
        <w:rPr>
          <w:rFonts w:ascii="Times New Roman" w:hAnsi="Times New Roman" w:cs="Times New Roman"/>
          <w:color w:val="000000" w:themeColor="text1"/>
          <w:sz w:val="24"/>
          <w:szCs w:val="24"/>
        </w:rPr>
        <w:t>Context of Capital Markets i</w:t>
      </w:r>
      <w:r w:rsidRPr="00C268CD">
        <w:rPr>
          <w:rFonts w:ascii="Times New Roman" w:hAnsi="Times New Roman" w:cs="Times New Roman"/>
          <w:color w:val="000000" w:themeColor="text1"/>
          <w:sz w:val="24"/>
          <w:szCs w:val="24"/>
        </w:rPr>
        <w:t xml:space="preserve">n Africa </w:t>
      </w:r>
      <w:r>
        <w:rPr>
          <w:rFonts w:ascii="Times New Roman" w:hAnsi="Times New Roman" w:cs="Times New Roman"/>
          <w:color w:val="000000" w:themeColor="text1"/>
          <w:sz w:val="24"/>
          <w:szCs w:val="24"/>
        </w:rPr>
        <w:t>in Promoting Growth i</w:t>
      </w:r>
      <w:r w:rsidRPr="00C268CD">
        <w:rPr>
          <w:rFonts w:ascii="Times New Roman" w:hAnsi="Times New Roman" w:cs="Times New Roman"/>
          <w:color w:val="000000" w:themeColor="text1"/>
          <w:sz w:val="24"/>
          <w:szCs w:val="24"/>
        </w:rPr>
        <w:t>n African Capital Market</w:t>
      </w:r>
      <w:r>
        <w:rPr>
          <w:rFonts w:ascii="Times New Roman" w:hAnsi="Times New Roman" w:cs="Times New Roman"/>
          <w:color w:val="000000" w:themeColor="text1"/>
          <w:sz w:val="24"/>
          <w:szCs w:val="24"/>
        </w:rPr>
        <w:t>, UNITAR Document, No. 18</w:t>
      </w:r>
    </w:p>
    <w:p w:rsidR="006E1CED" w:rsidRPr="00C268CD" w:rsidRDefault="006E1CED"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p>
    <w:p w:rsidR="006E1CED" w:rsidRDefault="007A714F"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Ogujiuba, K., Fadila, J.</w:t>
      </w:r>
      <w:r w:rsidRPr="00C268C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&amp;</w:t>
      </w:r>
      <w:r w:rsidRPr="00C268CD">
        <w:rPr>
          <w:rFonts w:ascii="Times New Roman" w:hAnsi="Times New Roman" w:cs="Times New Roman"/>
          <w:color w:val="000000" w:themeColor="text1"/>
          <w:sz w:val="24"/>
          <w:szCs w:val="24"/>
        </w:rPr>
        <w:t xml:space="preserve"> Stiegler, N. (2013). Challenges of </w:t>
      </w:r>
      <w:r>
        <w:rPr>
          <w:rFonts w:ascii="Times New Roman" w:hAnsi="Times New Roman" w:cs="Times New Roman"/>
          <w:color w:val="000000" w:themeColor="text1"/>
          <w:sz w:val="24"/>
          <w:szCs w:val="24"/>
        </w:rPr>
        <w:t>Microfinance Access i</w:t>
      </w:r>
      <w:r w:rsidRPr="00C268CD">
        <w:rPr>
          <w:rFonts w:ascii="Times New Roman" w:hAnsi="Times New Roman" w:cs="Times New Roman"/>
          <w:color w:val="000000" w:themeColor="text1"/>
          <w:sz w:val="24"/>
          <w:szCs w:val="24"/>
        </w:rPr>
        <w:t>n Nigeria</w:t>
      </w:r>
      <w:r>
        <w:rPr>
          <w:rFonts w:ascii="Times New Roman" w:hAnsi="Times New Roman" w:cs="Times New Roman"/>
          <w:color w:val="000000" w:themeColor="text1"/>
          <w:sz w:val="24"/>
          <w:szCs w:val="24"/>
        </w:rPr>
        <w:t xml:space="preserve">: </w:t>
      </w:r>
    </w:p>
    <w:p w:rsidR="006E1CED" w:rsidRPr="00C268CD" w:rsidRDefault="007A714F" w:rsidP="006E1CED">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Implications f</w:t>
      </w:r>
      <w:r w:rsidRPr="00C268CD">
        <w:rPr>
          <w:rFonts w:ascii="Times New Roman" w:hAnsi="Times New Roman" w:cs="Times New Roman"/>
          <w:color w:val="000000" w:themeColor="text1"/>
          <w:sz w:val="24"/>
          <w:szCs w:val="24"/>
        </w:rPr>
        <w:t xml:space="preserve">or Entrepreneurship Development. </w:t>
      </w:r>
      <w:r w:rsidRPr="00FD5815">
        <w:rPr>
          <w:rFonts w:ascii="Times New Roman" w:hAnsi="Times New Roman" w:cs="Times New Roman"/>
          <w:i/>
          <w:color w:val="000000" w:themeColor="text1"/>
          <w:sz w:val="24"/>
          <w:szCs w:val="24"/>
        </w:rPr>
        <w:t>Mediterranean Journal of Social Sciences</w:t>
      </w:r>
      <w:r w:rsidRPr="00C268CD">
        <w:rPr>
          <w:rFonts w:ascii="Times New Roman" w:hAnsi="Times New Roman" w:cs="Times New Roman"/>
          <w:color w:val="000000" w:themeColor="text1"/>
          <w:sz w:val="24"/>
          <w:szCs w:val="24"/>
        </w:rPr>
        <w:t>, 4(6)</w:t>
      </w:r>
      <w:r>
        <w:rPr>
          <w:rFonts w:ascii="Times New Roman" w:hAnsi="Times New Roman" w:cs="Times New Roman"/>
          <w:color w:val="000000" w:themeColor="text1"/>
          <w:sz w:val="24"/>
          <w:szCs w:val="24"/>
        </w:rPr>
        <w:t>:</w:t>
      </w:r>
      <w:r w:rsidRPr="00C268CD">
        <w:rPr>
          <w:rFonts w:ascii="Times New Roman" w:hAnsi="Times New Roman" w:cs="Times New Roman"/>
          <w:color w:val="000000" w:themeColor="text1"/>
          <w:sz w:val="24"/>
          <w:szCs w:val="24"/>
        </w:rPr>
        <w:t xml:space="preserve"> 611-618</w:t>
      </w:r>
    </w:p>
    <w:p w:rsidR="006E1CED" w:rsidRPr="00C268CD" w:rsidRDefault="006E1CED" w:rsidP="006E1CED">
      <w:pPr>
        <w:pStyle w:val="Default"/>
        <w:jc w:val="both"/>
        <w:rPr>
          <w:rFonts w:ascii="Times New Roman" w:hAnsi="Times New Roman" w:cs="Times New Roman"/>
          <w:color w:val="000000" w:themeColor="text1"/>
        </w:rPr>
      </w:pPr>
    </w:p>
    <w:p w:rsidR="006E1CED" w:rsidRDefault="007A714F" w:rsidP="006E1CED">
      <w:pPr>
        <w:pStyle w:val="Default"/>
        <w:jc w:val="both"/>
        <w:rPr>
          <w:rFonts w:ascii="Times New Roman" w:hAnsi="Times New Roman" w:cs="Times New Roman"/>
          <w:color w:val="000000" w:themeColor="text1"/>
        </w:rPr>
      </w:pPr>
      <w:r w:rsidRPr="00C268CD">
        <w:rPr>
          <w:rFonts w:ascii="Times New Roman" w:hAnsi="Times New Roman" w:cs="Times New Roman"/>
          <w:color w:val="000000" w:themeColor="text1"/>
        </w:rPr>
        <w:t xml:space="preserve">Olukayode, R. </w:t>
      </w:r>
      <w:r>
        <w:rPr>
          <w:rFonts w:ascii="Times New Roman" w:hAnsi="Times New Roman" w:cs="Times New Roman"/>
          <w:color w:val="000000" w:themeColor="text1"/>
        </w:rPr>
        <w:t xml:space="preserve">&amp; Somoye, C. (2013). </w:t>
      </w:r>
      <w:r w:rsidRPr="00C268CD">
        <w:rPr>
          <w:rFonts w:ascii="Times New Roman" w:hAnsi="Times New Roman" w:cs="Times New Roman"/>
          <w:color w:val="000000" w:themeColor="text1"/>
        </w:rPr>
        <w:t xml:space="preserve">The Impact of Finance on Entrepreneurship Growth in </w:t>
      </w:r>
    </w:p>
    <w:p w:rsidR="006E1CED" w:rsidRPr="00C268CD" w:rsidRDefault="007A714F" w:rsidP="006E1CED">
      <w:pPr>
        <w:pStyle w:val="Default"/>
        <w:ind w:left="720"/>
        <w:jc w:val="both"/>
        <w:rPr>
          <w:rFonts w:ascii="Times New Roman" w:hAnsi="Times New Roman" w:cs="Times New Roman"/>
          <w:color w:val="000000" w:themeColor="text1"/>
        </w:rPr>
      </w:pPr>
      <w:r w:rsidRPr="00C268CD">
        <w:rPr>
          <w:rFonts w:ascii="Times New Roman" w:hAnsi="Times New Roman" w:cs="Times New Roman"/>
          <w:color w:val="000000" w:themeColor="text1"/>
        </w:rPr>
        <w:t>Nige</w:t>
      </w:r>
      <w:r>
        <w:rPr>
          <w:rFonts w:ascii="Times New Roman" w:hAnsi="Times New Roman" w:cs="Times New Roman"/>
          <w:color w:val="000000" w:themeColor="text1"/>
        </w:rPr>
        <w:t>ria: A Cointegration Framework.</w:t>
      </w:r>
      <w:r w:rsidRPr="00C268CD">
        <w:rPr>
          <w:rFonts w:ascii="Times New Roman" w:hAnsi="Times New Roman" w:cs="Times New Roman"/>
          <w:color w:val="000000" w:themeColor="text1"/>
        </w:rPr>
        <w:t xml:space="preserve"> </w:t>
      </w:r>
      <w:r w:rsidRPr="00C268CD">
        <w:rPr>
          <w:rFonts w:ascii="Times New Roman" w:hAnsi="Times New Roman" w:cs="Times New Roman"/>
          <w:i/>
          <w:iCs/>
          <w:color w:val="000000" w:themeColor="text1"/>
        </w:rPr>
        <w:t>ACRN Journal of Entrepreneurship Perspectives</w:t>
      </w:r>
      <w:r>
        <w:rPr>
          <w:rFonts w:ascii="Times New Roman" w:hAnsi="Times New Roman" w:cs="Times New Roman"/>
          <w:color w:val="000000" w:themeColor="text1"/>
        </w:rPr>
        <w:t>, 2(2): 21-45</w:t>
      </w:r>
    </w:p>
    <w:p w:rsidR="006E1CED" w:rsidRPr="00C268CD" w:rsidRDefault="007A714F" w:rsidP="006E1CED">
      <w:pPr>
        <w:pStyle w:val="Default"/>
        <w:jc w:val="both"/>
        <w:rPr>
          <w:rFonts w:ascii="Times New Roman" w:hAnsi="Times New Roman" w:cs="Times New Roman"/>
          <w:color w:val="000000" w:themeColor="text1"/>
        </w:rPr>
      </w:pPr>
      <w:r w:rsidRPr="00C268CD">
        <w:rPr>
          <w:rFonts w:ascii="Times New Roman" w:hAnsi="Times New Roman" w:cs="Times New Roman"/>
          <w:color w:val="000000" w:themeColor="text1"/>
        </w:rPr>
        <w:t xml:space="preserve"> </w:t>
      </w:r>
    </w:p>
    <w:p w:rsidR="006E1CED" w:rsidRDefault="007A714F" w:rsidP="006E1CED">
      <w:pPr>
        <w:pStyle w:val="Default"/>
        <w:jc w:val="both"/>
        <w:rPr>
          <w:rFonts w:ascii="Times New Roman" w:hAnsi="Times New Roman" w:cs="Times New Roman"/>
          <w:color w:val="000000" w:themeColor="text1"/>
        </w:rPr>
      </w:pPr>
      <w:r>
        <w:rPr>
          <w:rFonts w:ascii="Times New Roman" w:hAnsi="Times New Roman" w:cs="Times New Roman"/>
          <w:color w:val="000000" w:themeColor="text1"/>
        </w:rPr>
        <w:t>Onakoya, A.B., Fasanya, O.</w:t>
      </w:r>
      <w:r w:rsidRPr="00C268C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&amp; Abdulrahman, H. D. (2013). </w:t>
      </w:r>
      <w:r w:rsidRPr="00C268CD">
        <w:rPr>
          <w:rFonts w:ascii="Times New Roman" w:hAnsi="Times New Roman" w:cs="Times New Roman"/>
          <w:color w:val="000000" w:themeColor="text1"/>
        </w:rPr>
        <w:t xml:space="preserve">Small and Medium Scale Enterprises </w:t>
      </w:r>
    </w:p>
    <w:p w:rsidR="006E1CED" w:rsidRPr="00C268CD" w:rsidRDefault="007A714F" w:rsidP="006E1CED">
      <w:pPr>
        <w:pStyle w:val="Default"/>
        <w:ind w:left="720"/>
        <w:jc w:val="both"/>
        <w:rPr>
          <w:rFonts w:ascii="Times New Roman" w:hAnsi="Times New Roman" w:cs="Times New Roman"/>
          <w:color w:val="000000" w:themeColor="text1"/>
        </w:rPr>
      </w:pPr>
      <w:r w:rsidRPr="00C268CD">
        <w:rPr>
          <w:rFonts w:ascii="Times New Roman" w:hAnsi="Times New Roman" w:cs="Times New Roman"/>
          <w:color w:val="000000" w:themeColor="text1"/>
        </w:rPr>
        <w:t>Financing</w:t>
      </w:r>
      <w:r>
        <w:rPr>
          <w:rFonts w:ascii="Times New Roman" w:hAnsi="Times New Roman" w:cs="Times New Roman"/>
          <w:color w:val="000000" w:themeColor="text1"/>
        </w:rPr>
        <w:t xml:space="preserve"> and Economic Growth in Nigeria</w:t>
      </w:r>
      <w:r w:rsidRPr="00C268CD">
        <w:rPr>
          <w:rFonts w:ascii="Times New Roman" w:hAnsi="Times New Roman" w:cs="Times New Roman"/>
          <w:color w:val="000000" w:themeColor="text1"/>
        </w:rPr>
        <w:t xml:space="preserve">. </w:t>
      </w:r>
      <w:r w:rsidRPr="00C268CD">
        <w:rPr>
          <w:rFonts w:ascii="Times New Roman" w:hAnsi="Times New Roman" w:cs="Times New Roman"/>
          <w:i/>
          <w:iCs/>
          <w:color w:val="000000" w:themeColor="text1"/>
        </w:rPr>
        <w:t>European Journal of Business and Management</w:t>
      </w:r>
      <w:r w:rsidRPr="00C268CD">
        <w:rPr>
          <w:rFonts w:ascii="Times New Roman" w:hAnsi="Times New Roman" w:cs="Times New Roman"/>
          <w:color w:val="000000" w:themeColor="text1"/>
        </w:rPr>
        <w:t>, 5(4): 130-137</w:t>
      </w:r>
    </w:p>
    <w:p w:rsidR="006E1CED" w:rsidRPr="00C268CD" w:rsidRDefault="006E1CED" w:rsidP="006E1CED">
      <w:pPr>
        <w:pStyle w:val="Default"/>
        <w:jc w:val="both"/>
        <w:rPr>
          <w:rFonts w:ascii="Times New Roman" w:hAnsi="Times New Roman" w:cs="Times New Roman"/>
          <w:color w:val="000000" w:themeColor="text1"/>
        </w:rPr>
      </w:pPr>
    </w:p>
    <w:p w:rsidR="006E1CED" w:rsidRDefault="007A714F" w:rsidP="006E1CED">
      <w:pPr>
        <w:pStyle w:val="Default"/>
        <w:jc w:val="both"/>
        <w:rPr>
          <w:rFonts w:ascii="Times New Roman" w:hAnsi="Times New Roman" w:cs="Times New Roman"/>
          <w:color w:val="000000" w:themeColor="text1"/>
        </w:rPr>
      </w:pPr>
      <w:r w:rsidRPr="00C268CD">
        <w:rPr>
          <w:rFonts w:ascii="Times New Roman" w:hAnsi="Times New Roman" w:cs="Times New Roman"/>
          <w:color w:val="000000" w:themeColor="text1"/>
        </w:rPr>
        <w:t>Oni, K.</w:t>
      </w:r>
      <w:r>
        <w:rPr>
          <w:rFonts w:ascii="Times New Roman" w:hAnsi="Times New Roman" w:cs="Times New Roman"/>
          <w:color w:val="000000" w:themeColor="text1"/>
        </w:rPr>
        <w:t>,</w:t>
      </w:r>
      <w:r w:rsidRPr="00C268CD">
        <w:rPr>
          <w:rFonts w:ascii="Times New Roman" w:hAnsi="Times New Roman" w:cs="Times New Roman"/>
          <w:color w:val="000000" w:themeColor="text1"/>
        </w:rPr>
        <w:t xml:space="preserve"> Paiko, I. </w:t>
      </w:r>
      <w:r>
        <w:rPr>
          <w:rFonts w:ascii="Times New Roman" w:hAnsi="Times New Roman" w:cs="Times New Roman"/>
          <w:color w:val="000000" w:themeColor="text1"/>
        </w:rPr>
        <w:t>&amp;</w:t>
      </w:r>
      <w:r w:rsidRPr="00C268CD">
        <w:rPr>
          <w:rFonts w:ascii="Times New Roman" w:hAnsi="Times New Roman" w:cs="Times New Roman"/>
          <w:color w:val="000000" w:themeColor="text1"/>
        </w:rPr>
        <w:t xml:space="preserve"> Ormin, O. (2012)</w:t>
      </w:r>
      <w:r>
        <w:rPr>
          <w:rFonts w:ascii="Times New Roman" w:hAnsi="Times New Roman" w:cs="Times New Roman"/>
          <w:color w:val="000000" w:themeColor="text1"/>
        </w:rPr>
        <w:t>.</w:t>
      </w:r>
      <w:r w:rsidRPr="00C268CD">
        <w:rPr>
          <w:rFonts w:ascii="Times New Roman" w:hAnsi="Times New Roman" w:cs="Times New Roman"/>
          <w:color w:val="000000" w:themeColor="text1"/>
        </w:rPr>
        <w:t xml:space="preserve"> Assessment of the Contribution of Micro Finance </w:t>
      </w:r>
    </w:p>
    <w:p w:rsidR="006E1CED" w:rsidRPr="00C268CD" w:rsidRDefault="007A714F" w:rsidP="006E1CED">
      <w:pPr>
        <w:pStyle w:val="Default"/>
        <w:ind w:left="720"/>
        <w:jc w:val="both"/>
        <w:rPr>
          <w:rFonts w:ascii="Times New Roman" w:hAnsi="Times New Roman" w:cs="Times New Roman"/>
          <w:color w:val="000000" w:themeColor="text1"/>
        </w:rPr>
      </w:pPr>
      <w:r w:rsidRPr="00C268CD">
        <w:rPr>
          <w:rFonts w:ascii="Times New Roman" w:hAnsi="Times New Roman" w:cs="Times New Roman"/>
          <w:color w:val="000000" w:themeColor="text1"/>
        </w:rPr>
        <w:lastRenderedPageBreak/>
        <w:t xml:space="preserve">Institutions (MFIs) to Sustainable Growth of Small and Medium Scale Enterprises (SMEs) in Nigeria. </w:t>
      </w:r>
      <w:r w:rsidRPr="00C268CD">
        <w:rPr>
          <w:rFonts w:ascii="Times New Roman" w:hAnsi="Times New Roman" w:cs="Times New Roman"/>
          <w:i/>
          <w:iCs/>
          <w:color w:val="000000" w:themeColor="text1"/>
        </w:rPr>
        <w:t>Interdisciplinary Journal of Contemp</w:t>
      </w:r>
      <w:r>
        <w:rPr>
          <w:rFonts w:ascii="Times New Roman" w:hAnsi="Times New Roman" w:cs="Times New Roman"/>
          <w:i/>
          <w:iCs/>
          <w:color w:val="000000" w:themeColor="text1"/>
        </w:rPr>
        <w:t>orary Research in Business, 3(</w:t>
      </w:r>
      <w:r w:rsidRPr="00C268CD">
        <w:rPr>
          <w:rFonts w:ascii="Times New Roman" w:hAnsi="Times New Roman" w:cs="Times New Roman"/>
          <w:i/>
          <w:iCs/>
          <w:color w:val="000000" w:themeColor="text1"/>
        </w:rPr>
        <w:t>9</w:t>
      </w:r>
      <w:r w:rsidR="00D33279">
        <w:rPr>
          <w:rFonts w:ascii="Times New Roman" w:hAnsi="Times New Roman" w:cs="Times New Roman"/>
          <w:i/>
          <w:iCs/>
          <w:color w:val="000000" w:themeColor="text1"/>
        </w:rPr>
        <w:t>): 1099-1110</w:t>
      </w:r>
    </w:p>
    <w:p w:rsidR="000B3987" w:rsidRDefault="000B3987" w:rsidP="006E1CED">
      <w:pPr>
        <w:spacing w:line="240" w:lineRule="auto"/>
        <w:jc w:val="both"/>
        <w:rPr>
          <w:rFonts w:ascii="Times New Roman" w:hAnsi="Times New Roman" w:cs="Times New Roman"/>
          <w:color w:val="000000" w:themeColor="text1"/>
          <w:sz w:val="24"/>
          <w:szCs w:val="24"/>
        </w:rPr>
      </w:pPr>
    </w:p>
    <w:p w:rsidR="000B3987" w:rsidRDefault="000B3987" w:rsidP="006E1CED">
      <w:pPr>
        <w:spacing w:line="240" w:lineRule="auto"/>
        <w:jc w:val="both"/>
        <w:rPr>
          <w:rFonts w:ascii="Times New Roman" w:hAnsi="Times New Roman" w:cs="Times New Roman"/>
          <w:color w:val="000000" w:themeColor="text1"/>
          <w:sz w:val="24"/>
          <w:szCs w:val="24"/>
        </w:rPr>
      </w:pPr>
    </w:p>
    <w:p w:rsidR="000B3987" w:rsidRDefault="000B3987" w:rsidP="006E1CED">
      <w:pPr>
        <w:spacing w:line="240" w:lineRule="auto"/>
        <w:jc w:val="both"/>
        <w:rPr>
          <w:rFonts w:ascii="Times New Roman" w:hAnsi="Times New Roman" w:cs="Times New Roman"/>
          <w:color w:val="000000" w:themeColor="text1"/>
          <w:sz w:val="24"/>
          <w:szCs w:val="24"/>
        </w:rPr>
      </w:pPr>
    </w:p>
    <w:p w:rsidR="006E1CED" w:rsidRDefault="007A714F" w:rsidP="006E1CED">
      <w:pPr>
        <w:spacing w:line="240" w:lineRule="auto"/>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Oni, O</w:t>
      </w:r>
      <w:r>
        <w:rPr>
          <w:rFonts w:ascii="Times New Roman" w:hAnsi="Times New Roman" w:cs="Times New Roman"/>
          <w:color w:val="000000" w:themeColor="text1"/>
          <w:sz w:val="24"/>
          <w:szCs w:val="24"/>
        </w:rPr>
        <w:t>.</w:t>
      </w:r>
      <w:r w:rsidRPr="00C268C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&amp;</w:t>
      </w:r>
      <w:r w:rsidRPr="00C268CD">
        <w:rPr>
          <w:rFonts w:ascii="Times New Roman" w:hAnsi="Times New Roman" w:cs="Times New Roman"/>
          <w:color w:val="000000" w:themeColor="text1"/>
          <w:sz w:val="24"/>
          <w:szCs w:val="24"/>
        </w:rPr>
        <w:t xml:space="preserve"> Daniya, A. A. (2012)</w:t>
      </w:r>
      <w:r>
        <w:rPr>
          <w:rFonts w:ascii="Times New Roman" w:hAnsi="Times New Roman" w:cs="Times New Roman"/>
          <w:color w:val="000000" w:themeColor="text1"/>
          <w:sz w:val="24"/>
          <w:szCs w:val="24"/>
        </w:rPr>
        <w:t>.</w:t>
      </w:r>
      <w:r w:rsidRPr="00C268CD">
        <w:rPr>
          <w:rFonts w:ascii="Times New Roman" w:hAnsi="Times New Roman" w:cs="Times New Roman"/>
          <w:color w:val="000000" w:themeColor="text1"/>
          <w:sz w:val="24"/>
          <w:szCs w:val="24"/>
        </w:rPr>
        <w:t xml:space="preserve"> Development of Small and</w:t>
      </w:r>
      <w:r>
        <w:rPr>
          <w:rFonts w:ascii="Times New Roman" w:hAnsi="Times New Roman" w:cs="Times New Roman"/>
          <w:color w:val="000000" w:themeColor="text1"/>
          <w:sz w:val="24"/>
          <w:szCs w:val="24"/>
        </w:rPr>
        <w:t xml:space="preserve"> Medium Scale Enterprises: The </w:t>
      </w:r>
    </w:p>
    <w:p w:rsidR="006E1CED" w:rsidRPr="00F367F4" w:rsidRDefault="007A714F" w:rsidP="006E1CED">
      <w:pPr>
        <w:spacing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Pr="00C268CD">
        <w:rPr>
          <w:rFonts w:ascii="Times New Roman" w:hAnsi="Times New Roman" w:cs="Times New Roman"/>
          <w:color w:val="000000" w:themeColor="text1"/>
          <w:sz w:val="24"/>
          <w:szCs w:val="24"/>
        </w:rPr>
        <w:t>ole of Government and other Financial Institutions</w:t>
      </w:r>
      <w:r>
        <w:rPr>
          <w:rFonts w:ascii="Times New Roman" w:hAnsi="Times New Roman" w:cs="Times New Roman"/>
          <w:color w:val="000000" w:themeColor="text1"/>
          <w:sz w:val="24"/>
          <w:szCs w:val="24"/>
        </w:rPr>
        <w:t>.</w:t>
      </w:r>
      <w:r w:rsidRPr="00C268CD">
        <w:rPr>
          <w:rFonts w:ascii="Times New Roman" w:hAnsi="Times New Roman" w:cs="Times New Roman"/>
          <w:color w:val="000000" w:themeColor="text1"/>
          <w:sz w:val="24"/>
          <w:szCs w:val="24"/>
        </w:rPr>
        <w:t xml:space="preserve"> </w:t>
      </w:r>
      <w:r w:rsidRPr="00C268CD">
        <w:rPr>
          <w:rFonts w:ascii="Times New Roman" w:hAnsi="Times New Roman" w:cs="Times New Roman"/>
          <w:i/>
          <w:iCs/>
          <w:color w:val="000000" w:themeColor="text1"/>
          <w:sz w:val="24"/>
          <w:szCs w:val="24"/>
        </w:rPr>
        <w:t>Arabian Journal of Business and Management Review</w:t>
      </w:r>
      <w:r>
        <w:rPr>
          <w:rFonts w:ascii="Times New Roman" w:hAnsi="Times New Roman" w:cs="Times New Roman"/>
          <w:i/>
          <w:iCs/>
          <w:color w:val="000000" w:themeColor="text1"/>
          <w:sz w:val="24"/>
          <w:szCs w:val="24"/>
        </w:rPr>
        <w:t>,</w:t>
      </w:r>
      <w:r w:rsidRPr="00C268CD">
        <w:rPr>
          <w:rFonts w:ascii="Times New Roman" w:hAnsi="Times New Roman" w:cs="Times New Roman"/>
          <w:i/>
          <w:iCs/>
          <w:color w:val="000000" w:themeColor="text1"/>
          <w:sz w:val="24"/>
          <w:szCs w:val="24"/>
        </w:rPr>
        <w:t xml:space="preserve"> </w:t>
      </w:r>
      <w:r>
        <w:rPr>
          <w:rFonts w:ascii="Times New Roman" w:hAnsi="Times New Roman" w:cs="Times New Roman"/>
          <w:i/>
          <w:iCs/>
          <w:color w:val="000000" w:themeColor="text1"/>
          <w:sz w:val="24"/>
          <w:szCs w:val="24"/>
        </w:rPr>
        <w:t>1(7)</w:t>
      </w:r>
      <w:r w:rsidR="007E0705">
        <w:rPr>
          <w:rFonts w:ascii="Times New Roman" w:hAnsi="Times New Roman" w:cs="Times New Roman"/>
          <w:i/>
          <w:iCs/>
          <w:color w:val="000000" w:themeColor="text1"/>
          <w:sz w:val="24"/>
          <w:szCs w:val="24"/>
        </w:rPr>
        <w:t>: 16-29</w:t>
      </w:r>
    </w:p>
    <w:p w:rsidR="006E1CED" w:rsidRDefault="007A714F" w:rsidP="006E1CED">
      <w:pPr>
        <w:spacing w:line="240" w:lineRule="auto"/>
        <w:jc w:val="both"/>
        <w:rPr>
          <w:rFonts w:ascii="Times New Roman" w:hAnsi="Times New Roman" w:cs="Times New Roman"/>
          <w:color w:val="000000" w:themeColor="text1"/>
          <w:sz w:val="24"/>
          <w:szCs w:val="24"/>
        </w:rPr>
      </w:pPr>
      <w:proofErr w:type="spellStart"/>
      <w:r w:rsidRPr="00C268CD">
        <w:rPr>
          <w:rFonts w:ascii="Times New Roman" w:hAnsi="Times New Roman" w:cs="Times New Roman"/>
          <w:color w:val="000000" w:themeColor="text1"/>
          <w:sz w:val="24"/>
          <w:szCs w:val="24"/>
        </w:rPr>
        <w:t>Osoba</w:t>
      </w:r>
      <w:proofErr w:type="spellEnd"/>
      <w:r w:rsidRPr="00C268CD">
        <w:rPr>
          <w:rFonts w:ascii="Times New Roman" w:hAnsi="Times New Roman" w:cs="Times New Roman"/>
          <w:color w:val="000000" w:themeColor="text1"/>
          <w:sz w:val="24"/>
          <w:szCs w:val="24"/>
        </w:rPr>
        <w:t xml:space="preserve">, A. M. (1987). Small-Scale Enterprises in the Development Process, In Osoba, A. M. </w:t>
      </w:r>
    </w:p>
    <w:p w:rsidR="006E1CED" w:rsidRPr="00F367F4" w:rsidRDefault="007A714F" w:rsidP="006E1CED">
      <w:pPr>
        <w:spacing w:line="240" w:lineRule="auto"/>
        <w:ind w:left="720"/>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 xml:space="preserve">(Eds.). </w:t>
      </w:r>
      <w:r w:rsidRPr="00C268CD">
        <w:rPr>
          <w:rFonts w:ascii="Times New Roman" w:hAnsi="Times New Roman" w:cs="Times New Roman"/>
          <w:i/>
          <w:iCs/>
          <w:color w:val="000000" w:themeColor="text1"/>
          <w:sz w:val="24"/>
          <w:szCs w:val="24"/>
        </w:rPr>
        <w:t>Towards the Development of Small-Scale Industries in Nigeria</w:t>
      </w:r>
      <w:r>
        <w:rPr>
          <w:rFonts w:ascii="Times New Roman" w:hAnsi="Times New Roman" w:cs="Times New Roman"/>
          <w:color w:val="000000" w:themeColor="text1"/>
          <w:sz w:val="24"/>
          <w:szCs w:val="24"/>
        </w:rPr>
        <w:t xml:space="preserve">, NISER, Ibadan, pp. </w:t>
      </w:r>
      <w:r w:rsidRPr="00C268CD">
        <w:rPr>
          <w:rFonts w:ascii="Times New Roman" w:hAnsi="Times New Roman" w:cs="Times New Roman"/>
          <w:color w:val="000000" w:themeColor="text1"/>
          <w:sz w:val="24"/>
          <w:szCs w:val="24"/>
        </w:rPr>
        <w:t>8-24</w:t>
      </w:r>
    </w:p>
    <w:p w:rsidR="006E1CED" w:rsidRDefault="007A714F"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Osuagwu, L. (2001).</w:t>
      </w:r>
      <w:r w:rsidRPr="00C268CD">
        <w:rPr>
          <w:rFonts w:ascii="Times New Roman" w:hAnsi="Times New Roman" w:cs="Times New Roman"/>
          <w:color w:val="000000" w:themeColor="text1"/>
          <w:sz w:val="24"/>
          <w:szCs w:val="24"/>
        </w:rPr>
        <w:t xml:space="preserve"> </w:t>
      </w:r>
      <w:r w:rsidRPr="00F367F4">
        <w:rPr>
          <w:rFonts w:ascii="Times New Roman" w:hAnsi="Times New Roman" w:cs="Times New Roman"/>
          <w:i/>
          <w:color w:val="000000" w:themeColor="text1"/>
          <w:sz w:val="24"/>
          <w:szCs w:val="24"/>
        </w:rPr>
        <w:t>Small Business and Entrepreneurship Management</w:t>
      </w:r>
      <w:r>
        <w:rPr>
          <w:rFonts w:ascii="Times New Roman" w:hAnsi="Times New Roman" w:cs="Times New Roman"/>
          <w:color w:val="000000" w:themeColor="text1"/>
          <w:sz w:val="24"/>
          <w:szCs w:val="24"/>
        </w:rPr>
        <w:t>.</w:t>
      </w:r>
      <w:r w:rsidRPr="00C268CD">
        <w:rPr>
          <w:rFonts w:ascii="Times New Roman" w:hAnsi="Times New Roman" w:cs="Times New Roman"/>
          <w:color w:val="000000" w:themeColor="text1"/>
          <w:sz w:val="24"/>
          <w:szCs w:val="24"/>
        </w:rPr>
        <w:t xml:space="preserve"> Surulere, Lagos, Grey </w:t>
      </w:r>
    </w:p>
    <w:p w:rsidR="006E1CED" w:rsidRPr="00C268CD" w:rsidRDefault="007A714F" w:rsidP="006E1CE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 xml:space="preserve">Resources </w:t>
      </w:r>
      <w:r>
        <w:rPr>
          <w:rFonts w:ascii="Times New Roman" w:hAnsi="Times New Roman" w:cs="Times New Roman"/>
          <w:color w:val="000000" w:themeColor="text1"/>
          <w:sz w:val="24"/>
          <w:szCs w:val="24"/>
        </w:rPr>
        <w:t>Limited</w:t>
      </w:r>
    </w:p>
    <w:p w:rsidR="006E1CED" w:rsidRPr="00C268CD" w:rsidRDefault="006E1CED"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p>
    <w:p w:rsidR="006E1CED" w:rsidRDefault="007A714F"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Peel, M.J. &amp; </w:t>
      </w:r>
      <w:r w:rsidRPr="00C268CD">
        <w:rPr>
          <w:rFonts w:ascii="Times New Roman" w:hAnsi="Times New Roman" w:cs="Times New Roman"/>
          <w:color w:val="000000" w:themeColor="text1"/>
          <w:sz w:val="24"/>
          <w:szCs w:val="24"/>
        </w:rPr>
        <w:t>Wilson</w:t>
      </w:r>
      <w:r>
        <w:rPr>
          <w:rFonts w:ascii="Times New Roman" w:hAnsi="Times New Roman" w:cs="Times New Roman"/>
          <w:color w:val="000000" w:themeColor="text1"/>
          <w:sz w:val="24"/>
          <w:szCs w:val="24"/>
        </w:rPr>
        <w:t>, N.</w:t>
      </w:r>
      <w:r w:rsidRPr="00C268CD">
        <w:rPr>
          <w:rFonts w:ascii="Times New Roman" w:hAnsi="Times New Roman" w:cs="Times New Roman"/>
          <w:color w:val="000000" w:themeColor="text1"/>
          <w:sz w:val="24"/>
          <w:szCs w:val="24"/>
        </w:rPr>
        <w:t xml:space="preserve"> (1996). Working Capital and Financial Management Practices in the </w:t>
      </w:r>
    </w:p>
    <w:p w:rsidR="006E1CED" w:rsidRPr="00C268CD" w:rsidRDefault="007A714F" w:rsidP="006E1CE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 xml:space="preserve">Small Firm Sector. </w:t>
      </w:r>
      <w:r w:rsidRPr="00F367F4">
        <w:rPr>
          <w:rFonts w:ascii="Times New Roman" w:hAnsi="Times New Roman" w:cs="Times New Roman"/>
          <w:i/>
          <w:color w:val="000000" w:themeColor="text1"/>
          <w:sz w:val="24"/>
          <w:szCs w:val="24"/>
        </w:rPr>
        <w:t>International Small Business Journal</w:t>
      </w:r>
      <w:r>
        <w:rPr>
          <w:rFonts w:ascii="Times New Roman" w:hAnsi="Times New Roman" w:cs="Times New Roman"/>
          <w:color w:val="000000" w:themeColor="text1"/>
          <w:sz w:val="24"/>
          <w:szCs w:val="24"/>
        </w:rPr>
        <w:t>, 14(</w:t>
      </w:r>
      <w:r w:rsidRPr="00C268CD">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52-68</w:t>
      </w:r>
    </w:p>
    <w:p w:rsidR="006E1CED" w:rsidRPr="00C268CD" w:rsidRDefault="007A714F" w:rsidP="006E1CED">
      <w:pPr>
        <w:tabs>
          <w:tab w:val="left" w:pos="2370"/>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6E1CED" w:rsidRDefault="007A714F"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Puglielli, D. (1996). The World Bank and Microfinance: An Elephant Trying to</w:t>
      </w:r>
      <w:r>
        <w:rPr>
          <w:rFonts w:ascii="Times New Roman" w:hAnsi="Times New Roman" w:cs="Times New Roman"/>
          <w:color w:val="000000" w:themeColor="text1"/>
          <w:sz w:val="24"/>
          <w:szCs w:val="24"/>
        </w:rPr>
        <w:t xml:space="preserve"> </w:t>
      </w:r>
      <w:r w:rsidRPr="00C268CD">
        <w:rPr>
          <w:rFonts w:ascii="Times New Roman" w:hAnsi="Times New Roman" w:cs="Times New Roman"/>
          <w:color w:val="000000" w:themeColor="text1"/>
          <w:sz w:val="24"/>
          <w:szCs w:val="24"/>
        </w:rPr>
        <w:t xml:space="preserve">Build a Nest. </w:t>
      </w:r>
    </w:p>
    <w:p w:rsidR="006E1CED" w:rsidRPr="00C268CD" w:rsidRDefault="007A714F" w:rsidP="006E1CE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The World Bank Special Report; Washington, USA</w:t>
      </w:r>
    </w:p>
    <w:p w:rsidR="006E1CED" w:rsidRPr="00C268CD" w:rsidRDefault="006E1CED"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p>
    <w:p w:rsidR="006E1CED" w:rsidRDefault="007A714F"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Sacerdoti, E. (2005). </w:t>
      </w:r>
      <w:r w:rsidRPr="00C268CD">
        <w:rPr>
          <w:rFonts w:ascii="Times New Roman" w:hAnsi="Times New Roman" w:cs="Times New Roman"/>
          <w:color w:val="000000" w:themeColor="text1"/>
          <w:sz w:val="24"/>
          <w:szCs w:val="24"/>
        </w:rPr>
        <w:t>Access to Bank Credit in Sub-Saharan Africa: K</w:t>
      </w:r>
      <w:r>
        <w:rPr>
          <w:rFonts w:ascii="Times New Roman" w:hAnsi="Times New Roman" w:cs="Times New Roman"/>
          <w:color w:val="000000" w:themeColor="text1"/>
          <w:sz w:val="24"/>
          <w:szCs w:val="24"/>
        </w:rPr>
        <w:t xml:space="preserve">ey Issues and Reform </w:t>
      </w:r>
    </w:p>
    <w:p w:rsidR="006E1CED" w:rsidRPr="00C268CD" w:rsidRDefault="007A714F" w:rsidP="006E1CE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Strategies</w:t>
      </w:r>
      <w:r w:rsidRPr="00C268C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C268CD">
        <w:rPr>
          <w:rFonts w:ascii="Times New Roman" w:hAnsi="Times New Roman" w:cs="Times New Roman"/>
          <w:color w:val="000000" w:themeColor="text1"/>
          <w:sz w:val="24"/>
          <w:szCs w:val="24"/>
        </w:rPr>
        <w:t xml:space="preserve">International Monetary fund (IMF) </w:t>
      </w:r>
      <w:r>
        <w:rPr>
          <w:rFonts w:ascii="Times New Roman" w:hAnsi="Times New Roman" w:cs="Times New Roman"/>
          <w:color w:val="000000" w:themeColor="text1"/>
          <w:sz w:val="24"/>
          <w:szCs w:val="24"/>
        </w:rPr>
        <w:t>Working Paper WP/05/166, August</w:t>
      </w:r>
    </w:p>
    <w:p w:rsidR="006E1CED" w:rsidRPr="00C268CD" w:rsidRDefault="006E1CED"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p>
    <w:p w:rsidR="006E1CED" w:rsidRDefault="007A714F"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r w:rsidRPr="00C268CD">
        <w:rPr>
          <w:rFonts w:ascii="Times New Roman" w:hAnsi="Times New Roman" w:cs="Times New Roman"/>
          <w:color w:val="000000" w:themeColor="text1"/>
          <w:sz w:val="24"/>
          <w:szCs w:val="24"/>
        </w:rPr>
        <w:t xml:space="preserve">Schumpeter, J. (1973). </w:t>
      </w:r>
      <w:r w:rsidRPr="00C268CD">
        <w:rPr>
          <w:rFonts w:ascii="Times New Roman" w:hAnsi="Times New Roman" w:cs="Times New Roman"/>
          <w:i/>
          <w:iCs/>
          <w:color w:val="000000" w:themeColor="text1"/>
          <w:sz w:val="24"/>
          <w:szCs w:val="24"/>
        </w:rPr>
        <w:t>The Theory of Economic Development</w:t>
      </w:r>
      <w:r w:rsidRPr="00C268CD">
        <w:rPr>
          <w:rFonts w:ascii="Times New Roman" w:hAnsi="Times New Roman" w:cs="Times New Roman"/>
          <w:color w:val="000000" w:themeColor="text1"/>
          <w:sz w:val="24"/>
          <w:szCs w:val="24"/>
        </w:rPr>
        <w:t xml:space="preserve">. Cambridge, Mass: Harvard </w:t>
      </w:r>
    </w:p>
    <w:p w:rsidR="006E1CED" w:rsidRPr="00C268CD" w:rsidRDefault="007A714F" w:rsidP="006E1CE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University Press</w:t>
      </w:r>
    </w:p>
    <w:p w:rsidR="006E1CED" w:rsidRPr="00C268CD" w:rsidRDefault="006E1CED" w:rsidP="006E1CED">
      <w:pPr>
        <w:autoSpaceDE w:val="0"/>
        <w:autoSpaceDN w:val="0"/>
        <w:adjustRightInd w:val="0"/>
        <w:spacing w:after="0" w:line="240" w:lineRule="auto"/>
        <w:jc w:val="both"/>
        <w:rPr>
          <w:rFonts w:ascii="Times New Roman" w:hAnsi="Times New Roman" w:cs="Times New Roman"/>
          <w:color w:val="000000" w:themeColor="text1"/>
          <w:sz w:val="24"/>
          <w:szCs w:val="24"/>
        </w:rPr>
      </w:pPr>
    </w:p>
    <w:p w:rsidR="006E1CED" w:rsidRDefault="007A714F" w:rsidP="006E1CED">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C268CD">
        <w:rPr>
          <w:rFonts w:ascii="Times New Roman" w:eastAsia="TimesNewRomanPSMT" w:hAnsi="Times New Roman" w:cs="Times New Roman"/>
          <w:color w:val="000000" w:themeColor="text1"/>
          <w:sz w:val="24"/>
          <w:szCs w:val="24"/>
        </w:rPr>
        <w:t xml:space="preserve">World Bank (2010). Global Financial Indicators, Economic Outlook. Washinton: IMF, </w:t>
      </w:r>
    </w:p>
    <w:p w:rsidR="006E1CED" w:rsidRPr="00C268CD" w:rsidRDefault="007A714F" w:rsidP="006E1CE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C268CD">
        <w:rPr>
          <w:rFonts w:ascii="Times New Roman" w:eastAsia="TimesNewRomanPSMT" w:hAnsi="Times New Roman" w:cs="Times New Roman"/>
          <w:color w:val="000000" w:themeColor="text1"/>
          <w:sz w:val="24"/>
          <w:szCs w:val="24"/>
        </w:rPr>
        <w:t>Washington, D.C.</w:t>
      </w:r>
    </w:p>
    <w:sectPr w:rsidR="006E1CED" w:rsidRPr="00C268CD" w:rsidSect="006E1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9060000" w:usb2="00000010" w:usb3="00000000" w:csb0="0008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4F6D8E"/>
    <w:multiLevelType w:val="hybridMultilevel"/>
    <w:tmpl w:val="1F267F70"/>
    <w:lvl w:ilvl="0" w:tplc="BCDCD250">
      <w:start w:val="1"/>
      <w:numFmt w:val="lowerRoman"/>
      <w:lvlText w:val="(%1)"/>
      <w:lvlJc w:val="left"/>
      <w:pPr>
        <w:ind w:left="1080" w:hanging="720"/>
      </w:pPr>
      <w:rPr>
        <w:rFonts w:hint="default"/>
        <w:sz w:val="28"/>
      </w:rPr>
    </w:lvl>
    <w:lvl w:ilvl="1" w:tplc="C538A98C" w:tentative="1">
      <w:start w:val="1"/>
      <w:numFmt w:val="lowerLetter"/>
      <w:lvlText w:val="%2."/>
      <w:lvlJc w:val="left"/>
      <w:pPr>
        <w:ind w:left="1440" w:hanging="360"/>
      </w:pPr>
    </w:lvl>
    <w:lvl w:ilvl="2" w:tplc="EFD08EE4" w:tentative="1">
      <w:start w:val="1"/>
      <w:numFmt w:val="lowerRoman"/>
      <w:lvlText w:val="%3."/>
      <w:lvlJc w:val="right"/>
      <w:pPr>
        <w:ind w:left="2160" w:hanging="180"/>
      </w:pPr>
    </w:lvl>
    <w:lvl w:ilvl="3" w:tplc="3CD0859C" w:tentative="1">
      <w:start w:val="1"/>
      <w:numFmt w:val="decimal"/>
      <w:lvlText w:val="%4."/>
      <w:lvlJc w:val="left"/>
      <w:pPr>
        <w:ind w:left="2880" w:hanging="360"/>
      </w:pPr>
    </w:lvl>
    <w:lvl w:ilvl="4" w:tplc="3CA6F95C" w:tentative="1">
      <w:start w:val="1"/>
      <w:numFmt w:val="lowerLetter"/>
      <w:lvlText w:val="%5."/>
      <w:lvlJc w:val="left"/>
      <w:pPr>
        <w:ind w:left="3600" w:hanging="360"/>
      </w:pPr>
    </w:lvl>
    <w:lvl w:ilvl="5" w:tplc="CB761B7A" w:tentative="1">
      <w:start w:val="1"/>
      <w:numFmt w:val="lowerRoman"/>
      <w:lvlText w:val="%6."/>
      <w:lvlJc w:val="right"/>
      <w:pPr>
        <w:ind w:left="4320" w:hanging="180"/>
      </w:pPr>
    </w:lvl>
    <w:lvl w:ilvl="6" w:tplc="9DE256EE" w:tentative="1">
      <w:start w:val="1"/>
      <w:numFmt w:val="decimal"/>
      <w:lvlText w:val="%7."/>
      <w:lvlJc w:val="left"/>
      <w:pPr>
        <w:ind w:left="5040" w:hanging="360"/>
      </w:pPr>
    </w:lvl>
    <w:lvl w:ilvl="7" w:tplc="3E48C150" w:tentative="1">
      <w:start w:val="1"/>
      <w:numFmt w:val="lowerLetter"/>
      <w:lvlText w:val="%8."/>
      <w:lvlJc w:val="left"/>
      <w:pPr>
        <w:ind w:left="5760" w:hanging="360"/>
      </w:pPr>
    </w:lvl>
    <w:lvl w:ilvl="8" w:tplc="CC509D86"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7E"/>
    <w:rsid w:val="000B3987"/>
    <w:rsid w:val="000C0713"/>
    <w:rsid w:val="0011236D"/>
    <w:rsid w:val="00125ED5"/>
    <w:rsid w:val="001433E1"/>
    <w:rsid w:val="00150EF5"/>
    <w:rsid w:val="0015733A"/>
    <w:rsid w:val="00167193"/>
    <w:rsid w:val="00187860"/>
    <w:rsid w:val="001921D8"/>
    <w:rsid w:val="001B127E"/>
    <w:rsid w:val="0025146F"/>
    <w:rsid w:val="00284469"/>
    <w:rsid w:val="002C33C3"/>
    <w:rsid w:val="002C64A4"/>
    <w:rsid w:val="002E304C"/>
    <w:rsid w:val="002F4464"/>
    <w:rsid w:val="003A05A9"/>
    <w:rsid w:val="003C17A5"/>
    <w:rsid w:val="003D050A"/>
    <w:rsid w:val="00484892"/>
    <w:rsid w:val="004A5301"/>
    <w:rsid w:val="00512CA2"/>
    <w:rsid w:val="005740F1"/>
    <w:rsid w:val="005C5D02"/>
    <w:rsid w:val="00604447"/>
    <w:rsid w:val="006277BD"/>
    <w:rsid w:val="006600BC"/>
    <w:rsid w:val="0066207D"/>
    <w:rsid w:val="00682BF8"/>
    <w:rsid w:val="006E1CED"/>
    <w:rsid w:val="00712754"/>
    <w:rsid w:val="00786A4B"/>
    <w:rsid w:val="007911A0"/>
    <w:rsid w:val="007A714F"/>
    <w:rsid w:val="007E0705"/>
    <w:rsid w:val="0081112B"/>
    <w:rsid w:val="00861CF4"/>
    <w:rsid w:val="00872B32"/>
    <w:rsid w:val="008D0DD8"/>
    <w:rsid w:val="00A315C9"/>
    <w:rsid w:val="00AA42AF"/>
    <w:rsid w:val="00AB16B1"/>
    <w:rsid w:val="00AB1F2E"/>
    <w:rsid w:val="00AC4AD0"/>
    <w:rsid w:val="00B06208"/>
    <w:rsid w:val="00BA5209"/>
    <w:rsid w:val="00BB0B98"/>
    <w:rsid w:val="00BC4CCB"/>
    <w:rsid w:val="00BD2E2B"/>
    <w:rsid w:val="00BE62E2"/>
    <w:rsid w:val="00C53A78"/>
    <w:rsid w:val="00C61CB8"/>
    <w:rsid w:val="00C929B3"/>
    <w:rsid w:val="00C95871"/>
    <w:rsid w:val="00CD53E9"/>
    <w:rsid w:val="00D04014"/>
    <w:rsid w:val="00D27A68"/>
    <w:rsid w:val="00D33279"/>
    <w:rsid w:val="00D60C2A"/>
    <w:rsid w:val="00DC0F99"/>
    <w:rsid w:val="00DD45FB"/>
    <w:rsid w:val="00E01A00"/>
    <w:rsid w:val="00E27E88"/>
    <w:rsid w:val="00F54183"/>
    <w:rsid w:val="00F60840"/>
    <w:rsid w:val="00FD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F6DFD2-6100-4F15-8E63-FFF427E8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10F0"/>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5B1936"/>
    <w:pPr>
      <w:ind w:left="720"/>
      <w:contextualSpacing/>
    </w:pPr>
    <w:rPr>
      <w:lang w:val="en-GB"/>
    </w:rPr>
  </w:style>
  <w:style w:type="character" w:styleId="Hyperlink">
    <w:name w:val="Hyperlink"/>
    <w:basedOn w:val="DefaultParagraphFont"/>
    <w:uiPriority w:val="99"/>
    <w:unhideWhenUsed/>
    <w:rsid w:val="003047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iteseerx.ist.psu.edu/viewdoc/download;jsessionid=2856FD57904CEA547934D605216263D5?doi=10.1.1.571.9311&amp;rep=rep1&amp;type=pdf" TargetMode="External"/><Relationship Id="rId3" Type="http://schemas.openxmlformats.org/officeDocument/2006/relationships/settings" Target="settings.xml"/><Relationship Id="rId7" Type="http://schemas.openxmlformats.org/officeDocument/2006/relationships/hyperlink" Target="mailto:Arunaaziz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ochepa@futminna.edu.ng" TargetMode="External"/><Relationship Id="rId5" Type="http://schemas.openxmlformats.org/officeDocument/2006/relationships/hyperlink" Target="mailto:Daniel.ak2001@yaho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5317</Words>
  <Characters>30313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OCHEPA</cp:lastModifiedBy>
  <cp:revision>2</cp:revision>
  <dcterms:created xsi:type="dcterms:W3CDTF">2023-01-06T22:14:00Z</dcterms:created>
  <dcterms:modified xsi:type="dcterms:W3CDTF">2023-01-06T22:14:00Z</dcterms:modified>
</cp:coreProperties>
</file>