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A Grey-Markov Model for the Prediction of Vehicular Accidents along Lokoja-Abuja-Kaduna Express Way in Nigeria</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20"/>
        <w:jc w:val="center"/>
        <w:textAlignment w:val="auto"/>
        <w:rPr>
          <w:rFonts w:ascii="Times New Roman" w:hAnsi="Times New Roman" w:cs="Times New Roman"/>
          <w:sz w:val="24"/>
          <w:szCs w:val="24"/>
        </w:rPr>
      </w:pPr>
      <w:r>
        <w:rPr>
          <w:rFonts w:ascii="Times New Roman" w:hAnsi="Times New Roman" w:cs="Times New Roman"/>
          <w:sz w:val="24"/>
          <w:szCs w:val="24"/>
        </w:rPr>
        <w:t>*O.B. Saeed</w:t>
      </w:r>
      <w:r>
        <w:rPr>
          <w:rFonts w:ascii="Times New Roman" w:hAnsi="Times New Roman" w:cs="Times New Roman"/>
          <w:sz w:val="24"/>
          <w:szCs w:val="24"/>
          <w:vertAlign w:val="superscript"/>
        </w:rPr>
        <w:t xml:space="preserve"> 1</w:t>
      </w:r>
      <w:r>
        <w:rPr>
          <w:rFonts w:ascii="Times New Roman" w:hAnsi="Times New Roman" w:cs="Times New Roman"/>
          <w:sz w:val="24"/>
          <w:szCs w:val="24"/>
        </w:rPr>
        <w:t>, Abubakar U.Y</w:t>
      </w:r>
      <w:r>
        <w:rPr>
          <w:rFonts w:ascii="Times New Roman" w:hAnsi="Times New Roman" w:cs="Times New Roman"/>
          <w:sz w:val="24"/>
          <w:szCs w:val="24"/>
          <w:vertAlign w:val="superscript"/>
        </w:rPr>
        <w:t>1</w:t>
      </w:r>
      <w:r>
        <w:rPr>
          <w:rFonts w:ascii="Times New Roman" w:hAnsi="Times New Roman" w:cs="Times New Roman"/>
          <w:sz w:val="24"/>
          <w:szCs w:val="24"/>
        </w:rPr>
        <w:t>, Lawal Adamu</w:t>
      </w:r>
      <w:r>
        <w:rPr>
          <w:rFonts w:ascii="Times New Roman" w:hAnsi="Times New Roman" w:cs="Times New Roman"/>
          <w:sz w:val="24"/>
          <w:szCs w:val="24"/>
          <w:vertAlign w:val="superscript"/>
        </w:rPr>
        <w:t>1</w:t>
      </w:r>
      <w:r>
        <w:rPr>
          <w:rFonts w:ascii="Times New Roman" w:hAnsi="Times New Roman" w:cs="Times New Roman"/>
          <w:sz w:val="24"/>
          <w:szCs w:val="24"/>
        </w:rPr>
        <w:t>, Usman Abubakar</w:t>
      </w:r>
      <w:r>
        <w:rPr>
          <w:rFonts w:ascii="Times New Roman" w:hAnsi="Times New Roman" w:cs="Times New Roman"/>
          <w:sz w:val="24"/>
          <w:szCs w:val="24"/>
          <w:vertAlign w:val="superscript"/>
        </w:rPr>
        <w:t>2</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Department of Mathematics, Federal University of Technology Minna, Nigeria</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Statistics, Federal University of Technology Minna, Nigeria</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vertAlign w:val="superscript"/>
        </w:rPr>
        <w:t>1</w:t>
      </w:r>
      <w:r>
        <w:rPr>
          <w:sz w:val="24"/>
          <w:szCs w:val="24"/>
        </w:rPr>
        <w:fldChar w:fldCharType="begin"/>
      </w:r>
      <w:r>
        <w:rPr>
          <w:sz w:val="24"/>
          <w:szCs w:val="24"/>
        </w:rPr>
        <w:instrText xml:space="preserve"> HYPERLINK "mailto:belaneetech@yahoo.com" </w:instrText>
      </w:r>
      <w:r>
        <w:rPr>
          <w:sz w:val="24"/>
          <w:szCs w:val="24"/>
        </w:rPr>
        <w:fldChar w:fldCharType="separate"/>
      </w:r>
      <w:r>
        <w:rPr>
          <w:rStyle w:val="17"/>
          <w:rFonts w:ascii="Times New Roman" w:hAnsi="Times New Roman" w:cs="Times New Roman"/>
          <w:sz w:val="24"/>
          <w:szCs w:val="24"/>
        </w:rPr>
        <w:t>belaneetech@yahoo.com</w:t>
      </w:r>
      <w:r>
        <w:rPr>
          <w:rStyle w:val="17"/>
          <w:rFonts w:ascii="Times New Roman" w:hAnsi="Times New Roman" w:cs="Times New Roman"/>
          <w:sz w:val="24"/>
          <w:szCs w:val="24"/>
        </w:rPr>
        <w:fldChar w:fldCharType="end"/>
      </w:r>
      <w:r>
        <w:rPr>
          <w:rFonts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b/>
          <w:bCs/>
          <w:sz w:val="24"/>
          <w:szCs w:val="24"/>
        </w:rPr>
      </w:pPr>
      <w:r>
        <w:rPr>
          <w:rFonts w:hint="default" w:ascii="Times New Roman" w:hAnsi="Times New Roman" w:cs="Times New Roman"/>
          <w:b/>
          <w:bCs/>
          <w:sz w:val="24"/>
          <w:szCs w:val="24"/>
          <w:lang w:val="en-US"/>
        </w:rPr>
        <w:t>Abstract</w:t>
      </w:r>
      <w:r>
        <w:rPr>
          <w:rFonts w:ascii="Times New Roman" w:hAnsi="Times New Roman" w:cs="Times New Roman"/>
          <w:b/>
          <w:bCs/>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i/>
          <w:sz w:val="24"/>
          <w:szCs w:val="24"/>
        </w:rPr>
      </w:pPr>
      <w:bookmarkStart w:id="0" w:name="_GoBack"/>
      <w:r>
        <w:rPr>
          <w:rFonts w:ascii="Times New Roman" w:hAnsi="Times New Roman" w:cs="Times New Roman"/>
          <w:i/>
          <w:sz w:val="24"/>
          <w:szCs w:val="24"/>
        </w:rPr>
        <w:t xml:space="preserve">Providing government of Nigeria with reliable and dependable mathematical model for road safety policy formulation in order to reduce loss of lives and properties along Lokoja-Abuja-Kaduna Express way is the thrust of this research. The World Health Organization (WHO) reported that road traffic accident claims roughly 1.3 million lives annually which make it one of the top causes of death worldwide.  A Grey-Markov model that predicts yearly number of Vehicular accidents occurrence has been developed and implemented on Lokoja-Abuja-Kaduna express way in Nigeria. The data used in the research were collected from the archive of federal Road Safety Corps of Nigeria for a period of ten years (2010-2019). The fitted model recorded excellent performance of </w:t>
      </w:r>
      <w:r>
        <w:rPr>
          <w:rFonts w:ascii="Times New Roman" w:hAnsi="Times New Roman" w:cs="Times New Roman"/>
          <w:i/>
          <w:position w:val="-6"/>
          <w:sz w:val="24"/>
          <w:szCs w:val="24"/>
        </w:rPr>
        <w:object>
          <v:shape id="_x0000_i1025" o:spt="75" type="#_x0000_t75" style="height:14.25pt;width:45.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Times New Roman" w:hAnsi="Times New Roman" w:cs="Times New Roman"/>
          <w:i/>
          <w:position w:val="-6"/>
          <w:sz w:val="24"/>
          <w:szCs w:val="24"/>
        </w:rPr>
        <w:t xml:space="preserve"> </w:t>
      </w:r>
      <w:r>
        <w:rPr>
          <w:rFonts w:ascii="Times New Roman" w:hAnsi="Times New Roman" w:cs="Times New Roman"/>
          <w:i/>
          <w:sz w:val="24"/>
          <w:szCs w:val="24"/>
        </w:rPr>
        <w:t>accuracy; this shows that the model is reliable and dependable. Therefore, results from this model could serves as source of information for road safety policy formulation.</w:t>
      </w:r>
    </w:p>
    <w:bookmarkEnd w:id="0"/>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b/>
          <w:i w:val="0"/>
          <w:iCs/>
          <w:sz w:val="24"/>
          <w:szCs w:val="24"/>
        </w:rPr>
        <w:t>Keywords:</w:t>
      </w:r>
      <w:r>
        <w:rPr>
          <w:rFonts w:ascii="Times New Roman" w:hAnsi="Times New Roman" w:cs="Times New Roman"/>
          <w:b/>
          <w:i/>
          <w:sz w:val="24"/>
          <w:szCs w:val="24"/>
        </w:rPr>
        <w:t xml:space="preserve"> </w:t>
      </w:r>
      <w:r>
        <w:rPr>
          <w:rFonts w:ascii="Times New Roman" w:hAnsi="Times New Roman" w:cs="Times New Roman"/>
          <w:sz w:val="24"/>
          <w:szCs w:val="24"/>
        </w:rPr>
        <w:t>Road, Crashes, Accident, Lokoja-Abuja-Kaduna, Express Way, Markov Chain and Grey-Markov</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INTRODUCTION</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Lokoja-Abuja-Kaduna express way is one of the major roads that connect the southern and northern parts of Nigeria. As a result of high volume of vehicular movements on this road, hundreds of road accidents that mostly result to thousands of human causalities and loss of properties are recorded every year, most of which results in deaths and disabilities (FRSCN, 2020). Due to complex factors associated with road traffic accident, its occurrence is not easily predictable and its impact has over the years affected economic and social activities of the country. This has consequently</w:t>
      </w:r>
      <w:r>
        <w:rPr>
          <w:rFonts w:ascii="Times New Roman" w:hAnsi="Times New Roman" w:cs="Times New Roman"/>
          <w:color w:val="000000" w:themeColor="text1"/>
          <w:sz w:val="24"/>
          <w:szCs w:val="24"/>
        </w:rPr>
        <w:t xml:space="preserve"> reduced Gross Domestic Product (GDP) of the country. In view of this, the research aimed at providing some quantitative information to Government of Nigeria</w:t>
      </w:r>
      <w:r>
        <w:rPr>
          <w:rFonts w:ascii="Times New Roman" w:hAnsi="Times New Roman" w:cs="Times New Roman"/>
          <w:sz w:val="24"/>
          <w:szCs w:val="24"/>
          <w:lang w:val="en-US"/>
        </w:rPr>
        <w:t xml:space="preserve"> for road safety policy formulation in order to mitigate the loss of lives and properties. Nigeria </w:t>
      </w:r>
      <w:r>
        <w:rPr>
          <w:rFonts w:ascii="Times New Roman" w:hAnsi="Times New Roman" w:cs="Times New Roman"/>
          <w:sz w:val="24"/>
          <w:szCs w:val="24"/>
        </w:rPr>
        <w:t xml:space="preserve">has roughly 195,000 km of surfaced road, making it the country with largest road network in </w:t>
      </w:r>
      <w:r>
        <w:rPr>
          <w:sz w:val="24"/>
          <w:szCs w:val="24"/>
        </w:rPr>
        <w:fldChar w:fldCharType="begin"/>
      </w:r>
      <w:r>
        <w:rPr>
          <w:sz w:val="24"/>
          <w:szCs w:val="24"/>
        </w:rPr>
        <w:instrText xml:space="preserve"> HYPERLINK "https://en.wikipedia.org/wiki/West_Africa" \o "West Africa" </w:instrText>
      </w:r>
      <w:r>
        <w:rPr>
          <w:sz w:val="24"/>
          <w:szCs w:val="24"/>
        </w:rPr>
        <w:fldChar w:fldCharType="separate"/>
      </w:r>
      <w:r>
        <w:rPr>
          <w:rFonts w:ascii="Times New Roman" w:hAnsi="Times New Roman" w:cs="Times New Roman"/>
          <w:sz w:val="24"/>
          <w:szCs w:val="24"/>
        </w:rPr>
        <w:t>West Africa</w:t>
      </w:r>
      <w:r>
        <w:rPr>
          <w:rFonts w:ascii="Times New Roman" w:hAnsi="Times New Roman" w:cs="Times New Roman"/>
          <w:sz w:val="24"/>
          <w:szCs w:val="24"/>
        </w:rPr>
        <w:fldChar w:fldCharType="end"/>
      </w:r>
      <w:r>
        <w:rPr>
          <w:rFonts w:ascii="Times New Roman" w:hAnsi="Times New Roman" w:cs="Times New Roman"/>
          <w:sz w:val="24"/>
          <w:szCs w:val="24"/>
        </w:rPr>
        <w:t xml:space="preserve"> and the second largest in south of the Sahara, out of which a proportion of about 32,000 km are federal roads while 31,000km are state roads (F.R.S.N, 2020). </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Road traffic crashes have been found to be influenced by many complex factors such as weather, driver factor, over speeding, rear by vehicular density, risk location, driver consciousness, driver fatigue, the nature of the road and so on. Since Road Traffic Crash is generally a random occurrence it is therefore, quite important to select an appropriate forecasting model that will fully capture the behaviour of the system. Grey-Markov stochastic model has been selected for this purpose. </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sz w:val="24"/>
          <w:szCs w:val="24"/>
        </w:rPr>
        <w:t xml:space="preserve">Successful studies of accident occurrence have been reported in the following works: (Li </w:t>
      </w:r>
      <w:r>
        <w:rPr>
          <w:rFonts w:ascii="Times New Roman" w:hAnsi="Times New Roman" w:cs="Times New Roman"/>
          <w:i/>
          <w:sz w:val="24"/>
          <w:szCs w:val="24"/>
        </w:rPr>
        <w:t xml:space="preserve">et.al </w:t>
      </w:r>
      <w:r>
        <w:rPr>
          <w:rFonts w:ascii="Times New Roman" w:hAnsi="Times New Roman" w:cs="Times New Roman"/>
          <w:sz w:val="24"/>
          <w:szCs w:val="24"/>
        </w:rPr>
        <w:t xml:space="preserve">2007) has applied Grey-Markov Model in predicting traffic volume in Manjing City, China. They concluded that the model has high accuracy, reliability and precision in the traffic volume prediction. Presented in (Jian-Yi and Ying, 2014) is a modified Grey-Markov Model. The model was used to forecast the mine safety accident deaths from 1990 to 2010 in China and 2001 to 2014 for coal accidents death were predicted accordingly. The result shows that the new model not only discovered the trend of the mine human error accident death toll but also overcomes the random fluctuation of data affecting precision. It was concluded that the model possesses strong engineering application. Reported in (Xiaoxia, </w:t>
      </w:r>
      <w:r>
        <w:rPr>
          <w:rFonts w:ascii="Times New Roman" w:hAnsi="Times New Roman" w:cs="Times New Roman"/>
          <w:i/>
          <w:sz w:val="24"/>
          <w:szCs w:val="24"/>
        </w:rPr>
        <w:t>et.al</w:t>
      </w:r>
      <w:r>
        <w:rPr>
          <w:rFonts w:ascii="Times New Roman" w:hAnsi="Times New Roman" w:cs="Times New Roman"/>
          <w:sz w:val="24"/>
          <w:szCs w:val="24"/>
        </w:rPr>
        <w:t xml:space="preserve">, 2018) is a driving risk status prediction algorithm based on Markov Chain. In the study, driving risk states were classified using clustering techniques based on feature variables describing instantaneous risk levels within time windows, where instantaneous risk levels are determined in time-to-collision and time-to-headway two-dimensional plane. Multinomial logistic models with recursive feature variable estimation method were developed to improve the traditional state transition probability estimation, which also takes into account the comprehensive effect of driving behaviour, traffic and road environment factors on the evolution of driving risk status. A “100-car” natural driving data from Virginia technology was employed for the training and validation of the prediction model. The results show that under the 5% false positive rate, the prediction algorithm could have high prediction accuracy for future medium-to-high driving risks and could meet the time line requirement of collision avoidance warning. The algorithm could contribute to timely warning or auxiliary correction to drivers in the approaching-danger state. Successful studies of vehicular accidents occurrence have also been reported in (Bamidele </w:t>
      </w:r>
      <w:r>
        <w:rPr>
          <w:rFonts w:ascii="Times New Roman" w:hAnsi="Times New Roman" w:cs="Times New Roman"/>
          <w:i/>
          <w:sz w:val="24"/>
          <w:szCs w:val="24"/>
        </w:rPr>
        <w:t>et.al</w:t>
      </w:r>
      <w:r>
        <w:rPr>
          <w:rFonts w:ascii="Times New Roman" w:hAnsi="Times New Roman" w:cs="Times New Roman"/>
          <w:sz w:val="24"/>
          <w:szCs w:val="24"/>
        </w:rPr>
        <w:t xml:space="preserve">, 2006; John </w:t>
      </w:r>
      <w:r>
        <w:rPr>
          <w:rFonts w:ascii="Times New Roman" w:hAnsi="Times New Roman" w:cs="Times New Roman"/>
          <w:i/>
          <w:sz w:val="24"/>
          <w:szCs w:val="24"/>
        </w:rPr>
        <w:t>et.al</w:t>
      </w:r>
      <w:r>
        <w:rPr>
          <w:rFonts w:ascii="Times New Roman" w:hAnsi="Times New Roman" w:cs="Times New Roman"/>
          <w:sz w:val="24"/>
          <w:szCs w:val="24"/>
        </w:rPr>
        <w:t xml:space="preserve">, 2007; Nyothiri </w:t>
      </w:r>
      <w:r>
        <w:rPr>
          <w:rFonts w:ascii="Times New Roman" w:hAnsi="Times New Roman" w:cs="Times New Roman"/>
          <w:i/>
          <w:sz w:val="24"/>
          <w:szCs w:val="24"/>
        </w:rPr>
        <w:t>et.al</w:t>
      </w:r>
      <w:r>
        <w:rPr>
          <w:rFonts w:ascii="Times New Roman" w:hAnsi="Times New Roman" w:cs="Times New Roman"/>
          <w:sz w:val="24"/>
          <w:szCs w:val="24"/>
        </w:rPr>
        <w:t>, 2018)</w:t>
      </w:r>
    </w:p>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cs="Times New Roman"/>
          <w:b/>
          <w:sz w:val="24"/>
          <w:szCs w:val="24"/>
        </w:rPr>
      </w:pPr>
    </w:p>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cs="Times New Roman"/>
          <w:b/>
          <w:sz w:val="24"/>
          <w:szCs w:val="24"/>
        </w:rPr>
      </w:pPr>
      <w:r>
        <w:rPr>
          <w:rFonts w:ascii="Times New Roman" w:hAnsi="Times New Roman" w:cs="Times New Roman"/>
          <w:b/>
          <w:sz w:val="24"/>
          <w:szCs w:val="24"/>
        </w:rPr>
        <w:t>METHODOLOGY</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sz w:val="24"/>
          <w:szCs w:val="24"/>
        </w:rPr>
        <w:t>The Grey-Markov model consist of GM(1,1) model and Markov chain model. The Grey model deals with an uncertain system of small sample size and poor information involving both known and unknown information.  The goal of Grey prediction is to whitening the system and reveals the unknown. However, in Grey model, problem of poor fitting degree and low prediction accuracy may emerge when the change rate of the original data is too large. The Grey –Markov Model (GMM) is an extension of Grey Model (GM) to further reduce the prediction error. The Grey-Markov Model is made up of two components namely Grey and Markov chain model; Markov chain model can handle a situation where the change rate of the original data is too large. Hence, Markov Chain Model makes it possible to solve the problems mentioned in Grey Model. The Grey-Markov Model was established based on the advantage of both methods which adopt GM(1,1) Model to study development regulation of data sequence and uses Markov Models to study vibrating irregularities of data sequence. In general, the combination of the two models have been found to improve the prediction accuracy (Mao and Sun, 2011). As earlier mentioned we shall begin our prediction with GM(1,1) model  after which we shall improve the prediction accuracy using Grey-Markov model.</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 xml:space="preserve">The Grey-System Model GM(1,1) </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The raw data series in grey GM(1,1) model is  represented by </w:t>
      </w:r>
      <w:r>
        <w:rPr>
          <w:rFonts w:ascii="Times New Roman" w:hAnsi="Times New Roman" w:cs="Times New Roman"/>
          <w:position w:val="-10"/>
          <w:sz w:val="24"/>
          <w:szCs w:val="24"/>
        </w:rPr>
        <w:object>
          <v:shape id="_x0000_i1026" o:spt="75" type="#_x0000_t75" style="height:18.75pt;width:158.2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ascii="Times New Roman" w:hAnsi="Times New Roman" w:cs="Times New Roman"/>
          <w:sz w:val="24"/>
          <w:szCs w:val="24"/>
        </w:rPr>
        <w:t xml:space="preserve">  and it can also be represented as: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0"/>
          <w:sz w:val="24"/>
          <w:szCs w:val="24"/>
        </w:rPr>
        <w:object>
          <v:shape id="_x0000_i1027" o:spt="75" type="#_x0000_t75" style="height:18.75pt;width:210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(1)</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The accumulated generating sequence is given as: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0"/>
          <w:sz w:val="24"/>
          <w:szCs w:val="24"/>
        </w:rPr>
        <w:object>
          <v:shape id="_x0000_i1028" o:spt="75" type="#_x0000_t75" style="height:18.75pt;width:204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(2)</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position w:val="-28"/>
          <w:sz w:val="24"/>
          <w:szCs w:val="24"/>
        </w:rPr>
        <w:object>
          <v:shape id="_x0000_i1029" o:spt="75" type="#_x0000_t75" style="height:33.75pt;width:156.7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sz w:val="24"/>
          <w:szCs w:val="24"/>
        </w:rPr>
        <w:t>(3)</w:t>
      </w:r>
      <w:r>
        <w:rPr>
          <w:rFonts w:hint="default" w:ascii="Times New Roman" w:hAnsi="Times New Roman" w:cs="Times New Roman"/>
          <w:sz w:val="24"/>
          <w:szCs w:val="24"/>
          <w:lang w:val="en-US"/>
        </w:rPr>
        <w:t xml:space="preserve">     </w:t>
      </w:r>
      <w:r>
        <w:rPr>
          <w:rFonts w:ascii="Times New Roman" w:hAnsi="Times New Roman" w:cs="Times New Roman"/>
          <w:position w:val="-10"/>
          <w:sz w:val="24"/>
          <w:szCs w:val="24"/>
        </w:rPr>
        <w:object>
          <v:shape id="_x0000_i1030" o:spt="75" type="#_x0000_t75" style="height:18.75pt;width:102.7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rPr>
        <w:t>4)</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Equation (4) represents the original form of the GM(1,1) model, it is a difference equation. The symbol GM(1,1) stands for first order Grey Model in one variable.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Equation (4) is also represented as equation (5)</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4"/>
          <w:sz w:val="24"/>
          <w:szCs w:val="24"/>
        </w:rPr>
        <w:object>
          <v:shape id="_x0000_i1031" o:spt="75" type="#_x0000_t75" style="height:33.75pt;width:79.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Equation (5) is a differential equation, where </w:t>
      </w:r>
      <w:r>
        <w:rPr>
          <w:rFonts w:ascii="Times New Roman" w:hAnsi="Times New Roman" w:cs="Times New Roman"/>
          <w:position w:val="-6"/>
          <w:sz w:val="24"/>
          <w:szCs w:val="24"/>
        </w:rPr>
        <w:object>
          <v:shape id="_x0000_i1032" o:spt="75" type="#_x0000_t75" style="height:11.25pt;width:9.7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rPr>
          <w:rFonts w:ascii="Times New Roman" w:hAnsi="Times New Roman" w:cs="Times New Roman"/>
          <w:sz w:val="24"/>
          <w:szCs w:val="24"/>
        </w:rPr>
        <w:t xml:space="preserve"> and </w:t>
      </w:r>
      <w:r>
        <w:rPr>
          <w:rFonts w:ascii="Times New Roman" w:hAnsi="Times New Roman" w:cs="Times New Roman"/>
          <w:position w:val="-6"/>
          <w:sz w:val="24"/>
          <w:szCs w:val="24"/>
        </w:rPr>
        <w:object>
          <v:shape id="_x0000_i1033" o:spt="75" type="#_x0000_t75" style="height:13.5pt;width:9.7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rFonts w:ascii="Times New Roman" w:hAnsi="Times New Roman" w:cs="Times New Roman"/>
          <w:sz w:val="24"/>
          <w:szCs w:val="24"/>
        </w:rPr>
        <w:t xml:space="preserve">are parameters to be identified. </w:t>
      </w:r>
      <w:r>
        <w:rPr>
          <w:rFonts w:ascii="Times New Roman" w:hAnsi="Times New Roman" w:cs="Times New Roman"/>
          <w:position w:val="-6"/>
          <w:sz w:val="24"/>
          <w:szCs w:val="24"/>
        </w:rPr>
        <w:object>
          <v:shape id="_x0000_i1034" o:spt="75" type="#_x0000_t75" style="height:11.25pt;width:9.7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rFonts w:ascii="Times New Roman" w:hAnsi="Times New Roman" w:cs="Times New Roman"/>
          <w:sz w:val="24"/>
          <w:szCs w:val="24"/>
        </w:rPr>
        <w:t xml:space="preserve">is called developing coefficient and </w:t>
      </w:r>
      <w:r>
        <w:rPr>
          <w:rFonts w:ascii="Times New Roman" w:hAnsi="Times New Roman" w:cs="Times New Roman"/>
          <w:position w:val="-6"/>
          <w:sz w:val="24"/>
          <w:szCs w:val="24"/>
        </w:rPr>
        <w:object>
          <v:shape id="_x0000_i1035" o:spt="75" type="#_x0000_t75" style="height:13.5pt;width:9.75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r>
        <w:rPr>
          <w:rFonts w:ascii="Times New Roman" w:hAnsi="Times New Roman" w:cs="Times New Roman"/>
          <w:sz w:val="24"/>
          <w:szCs w:val="24"/>
        </w:rPr>
        <w:t>is grey input.</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Equation (6) is the solution of equation (5)</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036" o:spt="75" type="#_x0000_t75" style="height:33.75pt;width:164.25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(6)</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Equation (6) is the time response function while parameters </w:t>
      </w:r>
      <m:oMath>
        <m:r>
          <m:rPr/>
          <w:rPr>
            <w:rFonts w:ascii="Cambria Math" w:hAnsi="Cambria Math" w:cs="Times New Roman"/>
            <w:sz w:val="24"/>
            <w:szCs w:val="24"/>
          </w:rPr>
          <m:t>a</m:t>
        </m:r>
      </m:oMath>
      <w:r>
        <w:rPr>
          <w:rFonts w:ascii="Times New Roman" w:hAnsi="Times New Roman" w:cs="Times New Roman"/>
          <w:sz w:val="24"/>
          <w:szCs w:val="24"/>
        </w:rPr>
        <w:t xml:space="preserve"> and </w:t>
      </w:r>
      <m:oMath>
        <m:r>
          <m:rPr/>
          <w:rPr>
            <w:rFonts w:ascii="Cambria Math" w:hAnsi="Cambria Math" w:cs="Times New Roman"/>
            <w:sz w:val="24"/>
            <w:szCs w:val="24"/>
          </w:rPr>
          <m:t>b</m:t>
        </m:r>
      </m:oMath>
      <w:r>
        <w:rPr>
          <w:rFonts w:ascii="Times New Roman" w:hAnsi="Times New Roman" w:cs="Times New Roman"/>
          <w:sz w:val="24"/>
          <w:szCs w:val="24"/>
        </w:rPr>
        <w:t xml:space="preserve"> are estimated using Least Square Method as follows: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30"/>
          <w:sz w:val="24"/>
          <w:szCs w:val="24"/>
        </w:rPr>
        <w:object>
          <v:shape id="_x0000_i1037" o:spt="75" type="#_x0000_t75" style="height:36pt;width:91.5pt;" o:ole="t" filled="f" o:preferrelative="t" stroked="f" coordsize="21600,21600">
            <v:path/>
            <v:fill on="f" focussize="0,0"/>
            <v:stroke on="f" joinstyle="miter"/>
            <v:imagedata r:id="rId33" o:title=""/>
            <o:lock v:ext="edit" aspectratio="t"/>
            <w10:wrap type="none"/>
            <w10:anchorlock/>
          </v:shape>
          <o:OLEObject Type="Embed" ProgID="Equation.3" ShapeID="_x0000_i1037" DrawAspect="Content" ObjectID="_1468075737" r:id="rId32">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(7)</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position w:val="-188"/>
          <w:sz w:val="24"/>
          <w:szCs w:val="24"/>
        </w:rPr>
        <w:object>
          <v:shape id="_x0000_i1038" o:spt="75" type="#_x0000_t75" style="height:194.25pt;width:151.5pt;" o:ole="t" filled="f" o:preferrelative="t" stroked="f" coordsize="21600,21600">
            <v:path/>
            <v:fill on="f" focussize="0,0"/>
            <v:stroke on="f" joinstyle="miter"/>
            <v:imagedata r:id="rId35" o:title=""/>
            <o:lock v:ext="edit" aspectratio="t"/>
            <w10:wrap type="none"/>
            <w10:anchorlock/>
          </v:shape>
          <o:OLEObject Type="Embed" ProgID="Equation.3" ShapeID="_x0000_i1038" DrawAspect="Content" ObjectID="_1468075738" r:id="rId34">
            <o:LockedField>false</o:LockedField>
          </o:OLEObject>
        </w:object>
      </w:r>
      <w:r>
        <w:rPr>
          <w:rFonts w:ascii="Times New Roman" w:hAnsi="Times New Roman" w:cs="Times New Roman"/>
          <w:position w:val="-110"/>
          <w:sz w:val="24"/>
          <w:szCs w:val="24"/>
        </w:rPr>
        <w:tab/>
      </w:r>
      <w:r>
        <w:rPr>
          <w:rFonts w:ascii="Times New Roman" w:hAnsi="Times New Roman" w:cs="Times New Roman"/>
          <w:position w:val="-110"/>
          <w:sz w:val="24"/>
          <w:szCs w:val="24"/>
        </w:rPr>
        <w:tab/>
      </w:r>
      <w:r>
        <w:rPr>
          <w:rFonts w:ascii="Times New Roman" w:hAnsi="Times New Roman" w:cs="Times New Roman"/>
          <w:position w:val="-110"/>
          <w:sz w:val="24"/>
          <w:szCs w:val="24"/>
        </w:rPr>
        <w:tab/>
      </w:r>
      <w:r>
        <w:rPr>
          <w:rFonts w:ascii="Times New Roman" w:hAnsi="Times New Roman" w:cs="Times New Roman"/>
          <w:position w:val="-110"/>
          <w:sz w:val="24"/>
          <w:szCs w:val="24"/>
        </w:rPr>
        <w:tab/>
      </w:r>
      <w:r>
        <w:rPr>
          <w:rFonts w:ascii="Times New Roman" w:hAnsi="Times New Roman" w:cs="Times New Roman"/>
          <w:position w:val="-110"/>
          <w:sz w:val="24"/>
          <w:szCs w:val="24"/>
        </w:rPr>
        <w:tab/>
      </w:r>
      <w:r>
        <w:rPr>
          <w:rFonts w:ascii="Times New Roman" w:hAnsi="Times New Roman" w:cs="Times New Roman"/>
          <w:position w:val="-110"/>
          <w:sz w:val="24"/>
          <w:szCs w:val="24"/>
        </w:rPr>
        <w:tab/>
      </w:r>
      <w:r>
        <w:rPr>
          <w:rFonts w:ascii="Times New Roman" w:hAnsi="Times New Roman" w:cs="Times New Roman"/>
          <w:sz w:val="24"/>
          <w:szCs w:val="24"/>
        </w:rPr>
        <w:t xml:space="preserve">       (8)</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b/>
          <w:position w:val="-10"/>
          <w:sz w:val="24"/>
          <w:szCs w:val="24"/>
        </w:rPr>
        <w:object>
          <v:shape id="_x0000_i1039" o:spt="75" type="#_x0000_t75" style="height:21pt;width:188.25pt;" o:ole="t" filled="f" o:preferrelative="t" stroked="f" coordsize="21600,21600">
            <v:path/>
            <v:fill on="f" focussize="0,0"/>
            <v:stroke on="f" joinstyle="miter"/>
            <v:imagedata r:id="rId37" o:title=""/>
            <o:lock v:ext="edit" aspectratio="t"/>
            <w10:wrap type="none"/>
            <w10:anchorlock/>
          </v:shape>
          <o:OLEObject Type="Embed" ProgID="Equation.3" ShapeID="_x0000_i1039" DrawAspect="Content" ObjectID="_1468075739" r:id="rId36">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(9)</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The reduction value of equation (6) is given below:</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040" o:spt="75" type="#_x0000_t75" style="height:33.75pt;width:274.5pt;" o:ole="t" filled="f" o:preferrelative="t" stroked="f" coordsize="21600,21600">
            <v:path/>
            <v:fill on="f" focussize="0,0"/>
            <v:stroke on="f" joinstyle="miter"/>
            <v:imagedata r:id="rId39" o:title=""/>
            <o:lock v:ext="edit" aspectratio="t"/>
            <w10:wrap type="none"/>
            <w10:anchorlock/>
          </v:shape>
          <o:OLEObject Type="Embed" ProgID="Equation.3" ShapeID="_x0000_i1040" DrawAspect="Content" ObjectID="_1468075740" r:id="rId38">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(10)</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Prediction Accuracy Test</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To determine the accuracy of our prediction, we shall adopt Mean Absolute Percentage Error (MAPE).</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This tool is often used for determining prediction accuracy showing the same characteristics i.e. the smaller the value, the higher the prediction accuracy.</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32"/>
          <w:sz w:val="24"/>
          <w:szCs w:val="24"/>
        </w:rPr>
        <w:object>
          <v:shape id="_x0000_i1041" o:spt="75" type="#_x0000_t75" style="height:38.25pt;width:147.75pt;" o:ole="t" filled="f" o:preferrelative="t" stroked="f" coordsize="21600,21600">
            <v:path/>
            <v:fill on="f" focussize="0,0"/>
            <v:stroke on="f" joinstyle="miter"/>
            <v:imagedata r:id="rId41" o:title=""/>
            <o:lock v:ext="edit" aspectratio="t"/>
            <w10:wrap type="none"/>
            <w10:anchorlock/>
          </v:shape>
          <o:OLEObject Type="Embed" ProgID="Equation.3" ShapeID="_x0000_i1041" DrawAspect="Content" ObjectID="_1468075741" r:id="rId40">
            <o:LockedField>false</o:LockedField>
          </o:OLEObject>
        </w:object>
      </w:r>
      <w:r>
        <w:rPr>
          <w:rFonts w:ascii="Times New Roman" w:hAnsi="Times New Roman" w:cs="Times New Roman"/>
          <w:position w:val="-32"/>
          <w:sz w:val="24"/>
          <w:szCs w:val="24"/>
        </w:rPr>
        <w:tab/>
      </w:r>
      <w:r>
        <w:rPr>
          <w:rFonts w:ascii="Times New Roman" w:hAnsi="Times New Roman" w:cs="Times New Roman"/>
          <w:position w:val="-32"/>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(11)</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where;</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2"/>
          <w:sz w:val="24"/>
          <w:szCs w:val="24"/>
        </w:rPr>
        <w:object>
          <v:shape id="_x0000_i1042" o:spt="75" type="#_x0000_t75" style="height:18.75pt;width:13.5pt;" o:ole="t" filled="f" o:preferrelative="t" stroked="f" coordsize="21600,21600">
            <v:path/>
            <v:fill on="f" focussize="0,0"/>
            <v:stroke on="f" joinstyle="miter"/>
            <v:imagedata r:id="rId43" o:title=""/>
            <o:lock v:ext="edit" aspectratio="t"/>
            <w10:wrap type="none"/>
            <w10:anchorlock/>
          </v:shape>
          <o:OLEObject Type="Embed" ProgID="Equation.3" ShapeID="_x0000_i1042" DrawAspect="Content" ObjectID="_1468075742" r:id="rId42">
            <o:LockedField>false</o:LockedField>
          </o:OLEObject>
        </w:object>
      </w:r>
      <w:r>
        <w:rPr>
          <w:rFonts w:ascii="Times New Roman" w:hAnsi="Times New Roman" w:cs="Times New Roman"/>
          <w:sz w:val="24"/>
          <w:szCs w:val="24"/>
        </w:rPr>
        <w:t>is the Grey Model predicted value.</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2"/>
          <w:sz w:val="24"/>
          <w:szCs w:val="24"/>
        </w:rPr>
        <w:object>
          <v:shape id="_x0000_i1043" o:spt="75" type="#_x0000_t75" style="height:18.75pt;width:13.5pt;" o:ole="t" filled="f" o:preferrelative="t" stroked="f" coordsize="21600,21600">
            <v:path/>
            <v:fill on="f" focussize="0,0"/>
            <v:stroke on="f" joinstyle="miter"/>
            <v:imagedata r:id="rId45" o:title=""/>
            <o:lock v:ext="edit" aspectratio="t"/>
            <w10:wrap type="none"/>
            <w10:anchorlock/>
          </v:shape>
          <o:OLEObject Type="Embed" ProgID="Equation.3" ShapeID="_x0000_i1043" DrawAspect="Content" ObjectID="_1468075743" r:id="rId44">
            <o:LockedField>false</o:LockedField>
          </o:OLEObject>
        </w:object>
      </w:r>
      <w:r>
        <w:rPr>
          <w:rFonts w:ascii="Times New Roman" w:hAnsi="Times New Roman" w:cs="Times New Roman"/>
          <w:sz w:val="24"/>
          <w:szCs w:val="24"/>
        </w:rPr>
        <w:t>is the Grey-Model actual value.</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6"/>
          <w:sz w:val="24"/>
          <w:szCs w:val="24"/>
        </w:rPr>
        <w:object>
          <v:shape id="_x0000_i1044" o:spt="75" type="#_x0000_t75" style="height:11.25pt;width:9.75pt;" o:ole="t" filled="f" o:preferrelative="t" stroked="f" coordsize="21600,21600">
            <v:path/>
            <v:fill on="f" focussize="0,0"/>
            <v:stroke on="f" joinstyle="miter"/>
            <v:imagedata r:id="rId47" o:title=""/>
            <o:lock v:ext="edit" aspectratio="t"/>
            <w10:wrap type="none"/>
            <w10:anchorlock/>
          </v:shape>
          <o:OLEObject Type="Embed" ProgID="Equation.3" ShapeID="_x0000_i1044" DrawAspect="Content" ObjectID="_1468075744" r:id="rId46">
            <o:LockedField>false</o:LockedField>
          </o:OLEObject>
        </w:object>
      </w:r>
      <w:r>
        <w:rPr>
          <w:rFonts w:ascii="Times New Roman" w:hAnsi="Times New Roman" w:cs="Times New Roman"/>
          <w:sz w:val="24"/>
          <w:szCs w:val="24"/>
        </w:rPr>
        <w:t>is the number of prediction samples.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Lewis (1982) divided the prediction accuracy of models into four grades and the division of prediction accuracy grades is shown in the table 1 below:</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b/>
          <w:sz w:val="24"/>
          <w:szCs w:val="24"/>
        </w:rPr>
        <w:t xml:space="preserve">Table 1: </w:t>
      </w:r>
      <w:r>
        <w:rPr>
          <w:rFonts w:ascii="Times New Roman" w:hAnsi="Times New Roman" w:cs="Times New Roman"/>
          <w:sz w:val="24"/>
          <w:szCs w:val="24"/>
        </w:rPr>
        <w:t>Classification of Prediction Accuracy</w:t>
      </w:r>
    </w:p>
    <w:tbl>
      <w:tblPr>
        <w:tblStyle w:val="2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6"/>
        <w:gridCol w:w="3037"/>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MAPE</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PREDICTION ACCURACY</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eastAsiaTheme="minorHAnsi"/>
                <w:position w:val="-6"/>
                <w:sz w:val="24"/>
                <w:szCs w:val="24"/>
                <w:lang w:val="en-US" w:eastAsia="en-US" w:bidi="en-US"/>
              </w:rPr>
              <w:object>
                <v:shape id="_x0000_i1045" o:spt="75" type="#_x0000_t75" style="height:13.5pt;width:33.75pt;" o:ole="t" filled="f" o:preferrelative="t" stroked="f" coordsize="21600,21600">
                  <v:path/>
                  <v:fill on="f" focussize="0,0"/>
                  <v:stroke on="f" joinstyle="miter"/>
                  <v:imagedata r:id="rId49" o:title=""/>
                  <o:lock v:ext="edit" aspectratio="t"/>
                  <w10:wrap type="none"/>
                  <w10:anchorlock/>
                </v:shape>
                <o:OLEObject Type="Embed" ProgID="Equation.3" ShapeID="_x0000_i1045" DrawAspect="Content" ObjectID="_1468075745" r:id="rId48">
                  <o:LockedField>false</o:LockedField>
                </o:OLEObject>
              </w:objec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High</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eastAsia="Times New Roman" w:cs="Times New Roman"/>
                <w:sz w:val="24"/>
                <w:szCs w:val="24"/>
              </w:rPr>
            </w:pPr>
            <w:r>
              <w:rPr>
                <w:rFonts w:eastAsiaTheme="minorHAnsi"/>
                <w:position w:val="-6"/>
                <w:sz w:val="24"/>
                <w:szCs w:val="24"/>
                <w:lang w:val="en-US" w:eastAsia="en-US" w:bidi="en-US"/>
              </w:rPr>
              <w:object>
                <v:shape id="_x0000_i1046" o:spt="75" type="#_x0000_t75" style="height:13.5pt;width:58.5pt;" o:ole="t" filled="f" o:preferrelative="t" stroked="f" coordsize="21600,21600">
                  <v:path/>
                  <v:fill on="f" focussize="0,0"/>
                  <v:stroke on="f" joinstyle="miter"/>
                  <v:imagedata r:id="rId51" o:title=""/>
                  <o:lock v:ext="edit" aspectratio="t"/>
                  <w10:wrap type="none"/>
                  <w10:anchorlock/>
                </v:shape>
                <o:OLEObject Type="Embed" ProgID="Equation.3" ShapeID="_x0000_i1046" DrawAspect="Content" ObjectID="_1468075746" r:id="rId50">
                  <o:LockedField>false</o:LockedField>
                </o:OLEObject>
              </w:objec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Good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eastAsia="Times New Roman" w:cs="Times New Roman"/>
                <w:sz w:val="24"/>
                <w:szCs w:val="24"/>
              </w:rPr>
            </w:pPr>
            <w:r>
              <w:rPr>
                <w:rFonts w:eastAsiaTheme="minorHAnsi"/>
                <w:position w:val="-6"/>
                <w:sz w:val="24"/>
                <w:szCs w:val="24"/>
                <w:lang w:val="en-US" w:eastAsia="en-US" w:bidi="en-US"/>
              </w:rPr>
              <w:object>
                <v:shape id="_x0000_i1047" o:spt="75" type="#_x0000_t75" style="height:13.5pt;width:58.5pt;" o:ole="t"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7" r:id="rId52">
                  <o:LockedField>false</o:LockedField>
                </o:OLEObject>
              </w:objec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Feasible</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eastAsia="Times New Roman" w:cs="Times New Roman"/>
                <w:sz w:val="24"/>
                <w:szCs w:val="24"/>
              </w:rPr>
            </w:pPr>
            <w:r>
              <w:rPr>
                <w:rFonts w:eastAsiaTheme="minorHAnsi"/>
                <w:position w:val="-6"/>
                <w:sz w:val="24"/>
                <w:szCs w:val="24"/>
                <w:lang w:val="en-US" w:eastAsia="en-US" w:bidi="en-US"/>
              </w:rPr>
              <w:object>
                <v:shape id="_x0000_i1048" o:spt="75" type="#_x0000_t75" style="height:13.5pt;width:35.25pt;" o:ole="t" filled="f" o:preferrelative="t" stroked="f" coordsize="21600,21600">
                  <v:path/>
                  <v:fill on="f" focussize="0,0"/>
                  <v:stroke on="f" joinstyle="miter"/>
                  <v:imagedata r:id="rId55" o:title=""/>
                  <o:lock v:ext="edit" aspectratio="t"/>
                  <w10:wrap type="none"/>
                  <w10:anchorlock/>
                </v:shape>
                <o:OLEObject Type="Embed" ProgID="Equation.3" ShapeID="_x0000_i1048" DrawAspect="Content" ObjectID="_1468075748" r:id="rId54">
                  <o:LockedField>false</o:LockedField>
                </o:OLEObject>
              </w:objec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Low</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b/>
          <w:sz w:val="24"/>
          <w:szCs w:val="24"/>
        </w:rPr>
        <w:t xml:space="preserve">The Grey- Markov Model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sz w:val="24"/>
          <w:szCs w:val="24"/>
        </w:rPr>
        <w:t xml:space="preserve">The Grey-Markov Model (GMM) is an extension of Grey Model (GM) to further reduce prediction errors. In Grey model, the problems of poor fitting degree and low prediction accuracy may emerge when the change range of original data is too large. However, these problems can be well resolved by adopting Markov chain which can narrow down the prediction interval and improve the prediction accuracy. Markov stochastic process improves these limitations of Grey model because it reflects the stochastic volatility impact on elements by determining the transfer law of states (Ducan </w:t>
      </w:r>
      <w:r>
        <w:rPr>
          <w:rFonts w:ascii="Times New Roman" w:hAnsi="Times New Roman" w:cs="Times New Roman"/>
          <w:i/>
          <w:sz w:val="24"/>
          <w:szCs w:val="24"/>
        </w:rPr>
        <w:t>et.al</w:t>
      </w:r>
      <w:r>
        <w:rPr>
          <w:rFonts w:ascii="Times New Roman" w:hAnsi="Times New Roman" w:cs="Times New Roman"/>
          <w:sz w:val="24"/>
          <w:szCs w:val="24"/>
        </w:rPr>
        <w:t>, 1998).</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Formulation of Grey-Markov Model</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First step in formulating the GMM is to divide the residual errors into </w:t>
      </w:r>
      <m:oMath>
        <m:r>
          <m:rPr/>
          <w:rPr>
            <w:rFonts w:ascii="Cambria Math" w:hAnsi="Cambria Math" w:cs="Times New Roman"/>
            <w:sz w:val="24"/>
            <w:szCs w:val="24"/>
          </w:rPr>
          <m:t>q</m:t>
        </m:r>
      </m:oMath>
      <w:r>
        <w:rPr>
          <w:rFonts w:ascii="Times New Roman" w:hAnsi="Times New Roman" w:cs="Times New Roman"/>
          <w:sz w:val="24"/>
          <w:szCs w:val="24"/>
        </w:rPr>
        <w:t xml:space="preserve"> states where each state satisfies the equi-probability principle and is defined as</w:t>
      </w:r>
      <w:r>
        <w:rPr>
          <w:rFonts w:ascii="Times New Roman" w:hAnsi="Times New Roman" w:cs="Times New Roman"/>
          <w:position w:val="-14"/>
          <w:sz w:val="24"/>
          <w:szCs w:val="24"/>
        </w:rPr>
        <w:object>
          <v:shape id="_x0000_i1049" o:spt="75" type="#_x0000_t75" style="height:18.75pt;width:60.75pt;" o:ole="t" filled="f" o:preferrelative="t" stroked="f" coordsize="21600,21600">
            <v:path/>
            <v:fill on="f" focussize="0,0"/>
            <v:stroke on="f" joinstyle="miter"/>
            <v:imagedata r:id="rId57" o:title=""/>
            <o:lock v:ext="edit" aspectratio="t"/>
            <w10:wrap type="none"/>
            <w10:anchorlock/>
          </v:shape>
          <o:OLEObject Type="Embed" ProgID="Equation.3" ShapeID="_x0000_i1049" DrawAspect="Content" ObjectID="_1468075749" r:id="rId56">
            <o:LockedField>false</o:LockedField>
          </o:OLEObject>
        </w:object>
      </w:r>
      <w:r>
        <w:rPr>
          <w:rFonts w:ascii="Times New Roman" w:hAnsi="Times New Roman" w:cs="Times New Roman"/>
          <w:sz w:val="24"/>
          <w:szCs w:val="24"/>
        </w:rPr>
        <w:t>. Next, the construction of the transition matrix is done by determining the probability from state</w:t>
      </w:r>
      <w:r>
        <w:rPr>
          <w:position w:val="-12"/>
          <w:sz w:val="24"/>
          <w:szCs w:val="24"/>
        </w:rPr>
        <w:object>
          <v:shape id="_x0000_i1050" o:spt="75" type="#_x0000_t75" style="height:18pt;width:14.25pt;" o:ole="t" filled="f" o:preferrelative="t" stroked="f" coordsize="21600,21600">
            <v:path/>
            <v:fill on="f" focussize="0,0"/>
            <v:stroke on="f" joinstyle="miter"/>
            <v:imagedata r:id="rId59" o:title=""/>
            <o:lock v:ext="edit" aspectratio="t"/>
            <w10:wrap type="none"/>
            <w10:anchorlock/>
          </v:shape>
          <o:OLEObject Type="Embed" ProgID="Equation.3" ShapeID="_x0000_i1050" DrawAspect="Content" ObjectID="_1468075750" r:id="rId58">
            <o:LockedField>false</o:LockedField>
          </o:OLEObject>
        </w:object>
      </w:r>
      <w:r>
        <w:rPr>
          <w:rFonts w:ascii="Times New Roman" w:hAnsi="Times New Roman" w:cs="Times New Roman"/>
          <w:sz w:val="24"/>
          <w:szCs w:val="24"/>
        </w:rPr>
        <w:t xml:space="preserve">  to state</w:t>
      </w:r>
      <w:r>
        <w:rPr>
          <w:position w:val="-14"/>
          <w:sz w:val="24"/>
          <w:szCs w:val="24"/>
        </w:rPr>
        <w:object>
          <v:shape id="_x0000_i1051" o:spt="75" type="#_x0000_t75" style="height:18.75pt;width:15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1" r:id="rId60">
            <o:LockedField>false</o:LockedField>
          </o:OLEObject>
        </w:object>
      </w:r>
      <w:r>
        <w:rPr>
          <w:rFonts w:ascii="Times New Roman" w:hAnsi="Times New Roman" w:cs="Times New Roman"/>
          <w:sz w:val="24"/>
          <w:szCs w:val="24"/>
        </w:rPr>
        <w:t xml:space="preserve"> which results in the transition matrix</w:t>
      </w:r>
      <w:r>
        <w:rPr>
          <w:position w:val="-4"/>
          <w:sz w:val="24"/>
          <w:szCs w:val="24"/>
        </w:rPr>
        <w:object>
          <v:shape id="_x0000_i1052" o:spt="75" type="#_x0000_t75" style="height:12.75pt;width:12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2" r:id="rId62">
            <o:LockedField>false</o:LockedField>
          </o:OLEObject>
        </w:object>
      </w:r>
      <w:r>
        <w:rPr>
          <w:sz w:val="24"/>
          <w:szCs w:val="24"/>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70"/>
          <w:sz w:val="24"/>
          <w:szCs w:val="24"/>
        </w:rPr>
        <w:object>
          <v:shape id="_x0000_i1053" o:spt="75" type="#_x0000_t75" style="height:75.75pt;width:156.75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3" r:id="rId64">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(12)</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70"/>
          <w:sz w:val="24"/>
          <w:szCs w:val="24"/>
        </w:rPr>
        <w:object>
          <v:shape id="_x0000_i1054" o:spt="75" type="#_x0000_t75" style="height:75.75pt;width:160.5pt;" o:ole="t" filled="f" o:preferrelative="t" stroked="f" coordsize="21600,21600">
            <v:path/>
            <v:fill on="f" focussize="0,0"/>
            <v:stroke on="f" joinstyle="miter"/>
            <v:imagedata r:id="rId67" o:title=""/>
            <o:lock v:ext="edit" aspectratio="t"/>
            <w10:wrap type="none"/>
            <w10:anchorlock/>
          </v:shape>
          <o:OLEObject Type="Embed" ProgID="Equation.3" ShapeID="_x0000_i1054" DrawAspect="Content" ObjectID="_1468075754" r:id="rId66">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(13)</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position w:val="-30"/>
          <w:sz w:val="24"/>
          <w:szCs w:val="24"/>
        </w:rPr>
        <w:object>
          <v:shape id="_x0000_i1055" o:spt="75" type="#_x0000_t75" style="height:38.25pt;width:151.5pt;" o:ole="t" filled="f" o:preferrelative="t" stroked="f" coordsize="21600,21600">
            <v:path/>
            <v:fill on="f" focussize="0,0"/>
            <v:stroke on="f" joinstyle="miter"/>
            <v:imagedata r:id="rId69" o:title=""/>
            <o:lock v:ext="edit" aspectratio="t"/>
            <w10:wrap type="none"/>
            <w10:anchorlock/>
          </v:shape>
          <o:OLEObject Type="Embed" ProgID="Equation.3" ShapeID="_x0000_i1055" DrawAspect="Content" ObjectID="_1468075755" r:id="rId68">
            <o:LockedField>false</o:LockedField>
          </o:OLEObject>
        </w:object>
      </w:r>
      <w:r>
        <w:rPr>
          <w:rFonts w:ascii="Times New Roman" w:hAnsi="Times New Roman" w:cs="Times New Roman"/>
          <w:position w:val="-14"/>
          <w:sz w:val="24"/>
          <w:szCs w:val="24"/>
        </w:rPr>
        <w:object>
          <v:shape id="_x0000_i1056" o:spt="75" type="#_x0000_t75" style="height:20.25pt;width:27pt;" o:ole="t" filled="f" o:preferrelative="t" stroked="f" coordsize="21600,21600">
            <v:path/>
            <v:fill on="f" focussize="0,0"/>
            <v:stroke on="f" joinstyle="miter"/>
            <v:imagedata r:id="rId71" o:title=""/>
            <o:lock v:ext="edit" aspectratio="t"/>
            <w10:wrap type="none"/>
            <w10:anchorlock/>
          </v:shape>
          <o:OLEObject Type="Embed" ProgID="Equation.3" ShapeID="_x0000_i1056" DrawAspect="Content" ObjectID="_1468075756" r:id="rId70">
            <o:LockedField>false</o:LockedField>
          </o:OLEObject>
        </w:object>
      </w:r>
      <w:r>
        <w:rPr>
          <w:rFonts w:ascii="Times New Roman" w:hAnsi="Times New Roman" w:cs="Times New Roman"/>
          <w:sz w:val="24"/>
          <w:szCs w:val="24"/>
        </w:rPr>
        <w:t xml:space="preserve">  stands for the transition from </w:t>
      </w:r>
      <w:r>
        <w:rPr>
          <w:rFonts w:ascii="Times New Roman" w:hAnsi="Times New Roman" w:cs="Times New Roman"/>
          <w:position w:val="-12"/>
          <w:sz w:val="24"/>
          <w:szCs w:val="24"/>
        </w:rPr>
        <w:object>
          <v:shape id="_x0000_i1057" o:spt="75" type="#_x0000_t75" style="height:18.75pt;width:13.5pt;" o:ole="t" filled="f" o:preferrelative="t" stroked="f" coordsize="21600,21600">
            <v:path/>
            <v:fill on="f" focussize="0,0"/>
            <v:stroke on="f" joinstyle="miter"/>
            <v:imagedata r:id="rId73" o:title=""/>
            <o:lock v:ext="edit" aspectratio="t"/>
            <w10:wrap type="none"/>
            <w10:anchorlock/>
          </v:shape>
          <o:OLEObject Type="Embed" ProgID="Equation.3" ShapeID="_x0000_i1057" DrawAspect="Content" ObjectID="_1468075757" r:id="rId72">
            <o:LockedField>false</o:LockedField>
          </o:OLEObject>
        </w:object>
      </w:r>
      <w:r>
        <w:rPr>
          <w:rFonts w:ascii="Times New Roman" w:hAnsi="Times New Roman" w:cs="Times New Roman"/>
          <w:sz w:val="24"/>
          <w:szCs w:val="24"/>
        </w:rPr>
        <w:t xml:space="preserve">to </w:t>
      </w:r>
      <w:r>
        <w:rPr>
          <w:rFonts w:ascii="Times New Roman" w:hAnsi="Times New Roman" w:cs="Times New Roman"/>
          <w:position w:val="-14"/>
          <w:sz w:val="24"/>
          <w:szCs w:val="24"/>
        </w:rPr>
        <w:object>
          <v:shape id="_x0000_i1058" o:spt="75" type="#_x0000_t75" style="height:18.75pt;width:15pt;" o:ole="t" filled="f" o:preferrelative="t" stroked="f" coordsize="21600,21600">
            <v:path/>
            <v:fill on="f" focussize="0,0"/>
            <v:stroke on="f" joinstyle="miter"/>
            <v:imagedata r:id="rId75" o:title=""/>
            <o:lock v:ext="edit" aspectratio="t"/>
            <w10:wrap type="none"/>
            <w10:anchorlock/>
          </v:shape>
          <o:OLEObject Type="Embed" ProgID="Equation.3" ShapeID="_x0000_i1058" DrawAspect="Content" ObjectID="_1468075758" r:id="rId74">
            <o:LockedField>false</o:LockedField>
          </o:OLEObject>
        </w:object>
      </w:r>
      <w:r>
        <w:rPr>
          <w:rFonts w:ascii="Times New Roman" w:hAnsi="Times New Roman" w:cs="Times New Roman"/>
          <w:sz w:val="24"/>
          <w:szCs w:val="24"/>
        </w:rPr>
        <w:t xml:space="preserve"> in </w:t>
      </w:r>
      <w:r>
        <w:rPr>
          <w:rFonts w:ascii="Times New Roman" w:hAnsi="Times New Roman" w:cs="Times New Roman"/>
          <w:position w:val="-6"/>
          <w:sz w:val="24"/>
          <w:szCs w:val="24"/>
        </w:rPr>
        <w:object>
          <v:shape id="_x0000_i1059" o:spt="75" type="#_x0000_t75" style="height:11.25pt;width:13.5pt;" o:ole="t" filled="f" o:preferrelative="t" stroked="f" coordsize="21600,21600">
            <v:path/>
            <v:fill on="f" focussize="0,0"/>
            <v:stroke on="f" joinstyle="miter"/>
            <v:imagedata r:id="rId77" o:title=""/>
            <o:lock v:ext="edit" aspectratio="t"/>
            <w10:wrap type="none"/>
            <w10:anchorlock/>
          </v:shape>
          <o:OLEObject Type="Embed" ProgID="Equation.3" ShapeID="_x0000_i1059" DrawAspect="Content" ObjectID="_1468075759" r:id="rId76">
            <o:LockedField>false</o:LockedField>
          </o:OLEObject>
        </w:object>
      </w:r>
      <w:r>
        <w:rPr>
          <w:rFonts w:ascii="Times New Roman" w:hAnsi="Times New Roman" w:cs="Times New Roman"/>
          <w:sz w:val="24"/>
          <w:szCs w:val="24"/>
        </w:rPr>
        <w:t xml:space="preserve">steps and </w:t>
      </w:r>
      <w:r>
        <w:rPr>
          <w:rFonts w:ascii="Times New Roman" w:hAnsi="Times New Roman" w:cs="Times New Roman"/>
          <w:position w:val="-12"/>
          <w:sz w:val="24"/>
          <w:szCs w:val="24"/>
        </w:rPr>
        <w:object>
          <v:shape id="_x0000_i1060" o:spt="75" type="#_x0000_t75" style="height:18.75pt;width:15pt;" o:ole="t" filled="f" o:preferrelative="t" stroked="f" coordsize="21600,21600">
            <v:path/>
            <v:fill on="f" focussize="0,0"/>
            <v:stroke on="f" joinstyle="miter"/>
            <v:imagedata r:id="rId79" o:title=""/>
            <o:lock v:ext="edit" aspectratio="t"/>
            <w10:wrap type="none"/>
            <w10:anchorlock/>
          </v:shape>
          <o:OLEObject Type="Embed" ProgID="Equation.3" ShapeID="_x0000_i1060" DrawAspect="Content" ObjectID="_1468075760" r:id="rId78">
            <o:LockedField>false</o:LockedField>
          </o:OLEObject>
        </w:object>
      </w:r>
      <w:r>
        <w:rPr>
          <w:rFonts w:ascii="Times New Roman" w:hAnsi="Times New Roman" w:cs="Times New Roman"/>
          <w:sz w:val="24"/>
          <w:szCs w:val="24"/>
        </w:rPr>
        <w:t xml:space="preserve"> is the number of state</w:t>
      </w:r>
      <w:r>
        <w:rPr>
          <w:rFonts w:ascii="Times New Roman" w:hAnsi="Times New Roman" w:cs="Times New Roman"/>
          <w:position w:val="-12"/>
          <w:sz w:val="24"/>
          <w:szCs w:val="24"/>
        </w:rPr>
        <w:object>
          <v:shape id="_x0000_i1061" o:spt="75" type="#_x0000_t75" style="height:18.75pt;width:13.5pt;" o:ole="t" filled="f" o:preferrelative="t" stroked="f" coordsize="21600,21600">
            <v:path/>
            <v:fill on="f" focussize="0,0"/>
            <v:stroke on="f" joinstyle="miter"/>
            <v:imagedata r:id="rId73" o:title=""/>
            <o:lock v:ext="edit" aspectratio="t"/>
            <w10:wrap type="none"/>
            <w10:anchorlock/>
          </v:shape>
          <o:OLEObject Type="Embed" ProgID="Equation.3" ShapeID="_x0000_i1061" DrawAspect="Content" ObjectID="_1468075761" r:id="rId80">
            <o:LockedField>false</o:LockedField>
          </o:OLEObject>
        </w:object>
      </w:r>
      <w:r>
        <w:rPr>
          <w:rFonts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Next, the residual error must be confirmed.</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Let the interval median in </w:t>
      </w:r>
      <w:r>
        <w:rPr>
          <w:rFonts w:ascii="Times New Roman" w:hAnsi="Times New Roman" w:cs="Times New Roman"/>
          <w:position w:val="-12"/>
          <w:sz w:val="24"/>
          <w:szCs w:val="24"/>
        </w:rPr>
        <w:object>
          <v:shape id="_x0000_i1062" o:spt="75" type="#_x0000_t75" style="height:18.75pt;width:45.75pt;" o:ole="t" filled="f" o:preferrelative="t" stroked="f" coordsize="21600,21600">
            <v:path/>
            <v:fill on="f" focussize="0,0"/>
            <v:stroke on="f" joinstyle="miter"/>
            <v:imagedata r:id="rId82" o:title=""/>
            <o:lock v:ext="edit" aspectratio="t"/>
            <w10:wrap type="none"/>
            <w10:anchorlock/>
          </v:shape>
          <o:OLEObject Type="Embed" ProgID="Equation.3" ShapeID="_x0000_i1062" DrawAspect="Content" ObjectID="_1468075762" r:id="rId81">
            <o:LockedField>false</o:LockedField>
          </o:OLEObject>
        </w:object>
      </w:r>
      <w:r>
        <w:rPr>
          <w:rFonts w:ascii="Times New Roman" w:hAnsi="Times New Roman" w:cs="Times New Roman"/>
          <w:sz w:val="24"/>
          <w:szCs w:val="24"/>
        </w:rPr>
        <w:t xml:space="preserve"> be residual error forecasting value as follows: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8"/>
          <w:sz w:val="24"/>
          <w:szCs w:val="24"/>
        </w:rPr>
        <w:object>
          <v:shape id="_x0000_i1063" o:spt="75" type="#_x0000_t75" style="height:24pt;width:87pt;" o:ole="t" filled="f" o:preferrelative="t" stroked="f" coordsize="21600,21600">
            <v:path/>
            <v:fill on="f" focussize="0,0"/>
            <v:stroke on="f" joinstyle="miter"/>
            <v:imagedata r:id="rId84" o:title=""/>
            <o:lock v:ext="edit" aspectratio="t"/>
            <w10:wrap type="none"/>
            <w10:anchorlock/>
          </v:shape>
          <o:OLEObject Type="Embed" ProgID="Equation.3" ShapeID="_x0000_i1063" DrawAspect="Content" ObjectID="_1468075763" r:id="rId83">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(14)</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hint="default" w:ascii="Times New Roman" w:hAnsi="Times New Roman" w:cs="Times New Roman"/>
          <w:b w:val="0"/>
          <w:bCs/>
          <w:i/>
          <w:iCs/>
          <w:sz w:val="24"/>
          <w:szCs w:val="24"/>
          <w:lang w:val="en-US"/>
        </w:rPr>
        <w:t>International Journal Industrialist Technology Engineering , Science and Education (IJITESED}Vol 2 No1, June 2021</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Hence, the Grey-Markov model is obtained as: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0"/>
          <w:sz w:val="24"/>
          <w:szCs w:val="24"/>
        </w:rPr>
        <w:object>
          <v:shape id="_x0000_i1064" o:spt="75" type="#_x0000_t75" style="height:18.75pt;width:126.75pt;" o:ole="t" filled="f" o:preferrelative="t" stroked="f" coordsize="21600,21600">
            <v:path/>
            <v:fill on="f" focussize="0,0"/>
            <v:stroke on="f" joinstyle="miter"/>
            <v:imagedata r:id="rId86" o:title=""/>
            <o:lock v:ext="edit" aspectratio="t"/>
            <w10:wrap type="none"/>
            <w10:anchorlock/>
          </v:shape>
          <o:OLEObject Type="Embed" ProgID="Equation.3" ShapeID="_x0000_i1064" DrawAspect="Content" ObjectID="_1468075764" r:id="rId85">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(15)</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position w:val="-10"/>
          <w:sz w:val="24"/>
          <w:szCs w:val="24"/>
        </w:rPr>
        <w:object>
          <v:shape id="_x0000_i1065" o:spt="75" type="#_x0000_t75" style="height:18.75pt;width:151.5pt;" o:ole="t" filled="f" o:preferrelative="t" stroked="f" coordsize="21600,21600">
            <v:path/>
            <v:fill on="f" focussize="0,0"/>
            <v:stroke on="f" joinstyle="miter"/>
            <v:imagedata r:id="rId88" o:title=""/>
            <o:lock v:ext="edit" aspectratio="t"/>
            <w10:wrap type="none"/>
            <w10:anchorlock/>
          </v:shape>
          <o:OLEObject Type="Embed" ProgID="Equation.3" ShapeID="_x0000_i1065" DrawAspect="Content" ObjectID="_1468075765" r:id="rId87">
            <o:LockedField>false</o:LockedField>
          </o:OLEObject>
        </w:objec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Hence:</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8"/>
          <w:sz w:val="24"/>
          <w:szCs w:val="24"/>
        </w:rPr>
        <w:object>
          <v:shape id="_x0000_i1066" o:spt="75" type="#_x0000_t75" style="height:24pt;width:185.25pt;" o:ole="t" filled="f" o:preferrelative="t" stroked="f" coordsize="21600,21600">
            <v:path/>
            <v:fill on="f" focussize="0,0"/>
            <v:stroke on="f" joinstyle="miter"/>
            <v:imagedata r:id="rId90" o:title=""/>
            <o:lock v:ext="edit" aspectratio="t"/>
            <w10:wrap type="none"/>
            <w10:anchorlock/>
          </v:shape>
          <o:OLEObject Type="Embed" ProgID="Equation.3" ShapeID="_x0000_i1066" DrawAspect="Content" ObjectID="_1468075766" r:id="rId89">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(16)</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RESULTS AND DISCUSSION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Application of Grey System Model for Prediction of Vehicular Accidents along Lokoja-Abuja-Kaduna Expressway</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The data used in this research were collected from the archive of Federal Road Safety of Nigeria for the period of ten years (2010-2019).</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The summary of the data is presented in table 2 below:</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b/>
          <w:sz w:val="24"/>
          <w:szCs w:val="24"/>
        </w:rPr>
        <w:sectPr>
          <w:headerReference r:id="rId5" w:type="default"/>
          <w:footerReference r:id="rId6" w:type="default"/>
          <w:pgSz w:w="11906" w:h="16838"/>
          <w:pgMar w:top="990" w:right="1440" w:bottom="1440" w:left="1440" w:header="720" w:footer="720" w:gutter="0"/>
          <w:pgNumType w:fmt="decimal" w:start="56"/>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 xml:space="preserve">Table 2: </w:t>
      </w:r>
      <w:r>
        <w:rPr>
          <w:rFonts w:ascii="Times New Roman" w:hAnsi="Times New Roman" w:cs="Times New Roman"/>
          <w:sz w:val="24"/>
          <w:szCs w:val="24"/>
        </w:rPr>
        <w:t>Summary of Number of Vehicular Crashes for Ten Years</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sectPr>
          <w:type w:val="continuous"/>
          <w:pgSz w:w="12240" w:h="15840"/>
          <w:pgMar w:top="990" w:right="1440" w:bottom="1440" w:left="1440" w:header="720" w:footer="720" w:gutter="0"/>
          <w:pgNumType w:fmt="decimal"/>
          <w:cols w:equalWidth="0" w:num="2">
            <w:col w:w="4467" w:space="425"/>
            <w:col w:w="4467"/>
          </w:cols>
          <w:docGrid w:linePitch="360" w:charSpace="0"/>
        </w:sectPr>
      </w:pPr>
    </w:p>
    <w:tbl>
      <w:tblPr>
        <w:tblStyle w:val="2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
        <w:gridCol w:w="696"/>
        <w:gridCol w:w="3928"/>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S/N</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Year </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Number Of Accident Within The Year</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2010</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877</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2011</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806</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3</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2012</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560</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4</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2013</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1170</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5</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2014</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929</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2015</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672</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2016</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654</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2017</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655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2018</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780</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10</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2019</w:t>
            </w:r>
          </w:p>
        </w:tc>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701</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position w:val="-10"/>
          <w:sz w:val="24"/>
          <w:szCs w:val="24"/>
        </w:rPr>
      </w:pPr>
      <w:r>
        <w:rPr>
          <w:rFonts w:ascii="Times New Roman" w:hAnsi="Times New Roman" w:cs="Times New Roman"/>
          <w:position w:val="-10"/>
          <w:sz w:val="24"/>
          <w:szCs w:val="24"/>
        </w:rPr>
        <w:t>Using equation (1) and table (2), we obtain equation 17 below</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eastAsia="MS Mincho" w:cs="Times New Roman"/>
          <w:sz w:val="24"/>
          <w:szCs w:val="24"/>
        </w:rPr>
      </w:pPr>
      <w:r>
        <w:rPr>
          <w:rFonts w:ascii="Times New Roman" w:hAnsi="Times New Roman" w:cs="Times New Roman"/>
          <w:position w:val="-10"/>
          <w:sz w:val="24"/>
          <w:szCs w:val="24"/>
        </w:rPr>
        <w:object>
          <v:shape id="_x0000_i1067" o:spt="75" type="#_x0000_t75" style="height:18pt;width:286.5pt;" o:ole="t" filled="f" o:preferrelative="t" stroked="f" coordsize="21600,21600">
            <v:path/>
            <v:fill on="f" focussize="0,0"/>
            <v:stroke on="f" joinstyle="miter"/>
            <v:imagedata r:id="rId92" o:title=""/>
            <o:lock v:ext="edit" aspectratio="t"/>
            <w10:wrap type="none"/>
            <w10:anchorlock/>
          </v:shape>
          <o:OLEObject Type="Embed" ProgID="Equation.3" ShapeID="_x0000_i1067" DrawAspect="Content" ObjectID="_1468075767" r:id="rId91">
            <o:LockedField>false</o:LockedField>
          </o:OLEObject>
        </w:object>
      </w:r>
      <w:r>
        <w:rPr>
          <w:rFonts w:ascii="Times New Roman" w:hAnsi="Times New Roman" w:eastAsia="MS Mincho" w:cs="Times New Roman"/>
          <w:sz w:val="24"/>
          <w:szCs w:val="24"/>
        </w:rPr>
        <w:tab/>
      </w:r>
      <w:r>
        <w:rPr>
          <w:rFonts w:ascii="Times New Roman" w:hAnsi="Times New Roman" w:eastAsia="MS Mincho" w:cs="Times New Roman"/>
          <w:sz w:val="24"/>
          <w:szCs w:val="24"/>
        </w:rPr>
        <w:tab/>
      </w:r>
      <w:r>
        <w:rPr>
          <w:rFonts w:ascii="Times New Roman" w:hAnsi="Times New Roman" w:eastAsia="MS Mincho" w:cs="Times New Roman"/>
          <w:sz w:val="24"/>
          <w:szCs w:val="24"/>
        </w:rPr>
        <w:tab/>
      </w:r>
      <w:r>
        <w:rPr>
          <w:rFonts w:ascii="Times New Roman" w:hAnsi="Times New Roman" w:eastAsia="MS Mincho" w:cs="Times New Roman"/>
          <w:sz w:val="24"/>
          <w:szCs w:val="24"/>
        </w:rPr>
        <w:tab/>
      </w:r>
      <w:r>
        <w:rPr>
          <w:rFonts w:ascii="Times New Roman" w:hAnsi="Times New Roman" w:eastAsia="MS Mincho" w:cs="Times New Roman"/>
          <w:sz w:val="24"/>
          <w:szCs w:val="24"/>
        </w:rPr>
        <w:tab/>
      </w:r>
      <w:r>
        <w:rPr>
          <w:rFonts w:ascii="Times New Roman" w:hAnsi="Times New Roman" w:eastAsia="MS Mincho" w:cs="Times New Roman"/>
          <w:sz w:val="24"/>
          <w:szCs w:val="24"/>
        </w:rPr>
        <w:t xml:space="preserve">     (17)</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From equation (2) we obtain the accumulated generating sequence as given below:</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0"/>
          <w:sz w:val="24"/>
          <w:szCs w:val="24"/>
        </w:rPr>
        <w:object>
          <v:shape id="_x0000_i1068" o:spt="75" type="#_x0000_t75" style="height:18pt;width:345pt;" o:ole="t" filled="f" o:preferrelative="t" stroked="f" coordsize="21600,21600">
            <v:path/>
            <v:fill on="f" focussize="0,0"/>
            <v:stroke on="f" joinstyle="miter"/>
            <v:imagedata r:id="rId94" o:title=""/>
            <o:lock v:ext="edit" aspectratio="t"/>
            <w10:wrap type="none"/>
            <w10:anchorlock/>
          </v:shape>
          <o:OLEObject Type="Embed" ProgID="Equation.3" ShapeID="_x0000_i1068" DrawAspect="Content" ObjectID="_1468075768" r:id="rId93">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(18)</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Equation (19) below is obtained using equation (7)</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30"/>
          <w:sz w:val="24"/>
          <w:szCs w:val="24"/>
        </w:rPr>
        <w:object>
          <v:shape id="_x0000_i1069" o:spt="75" type="#_x0000_t75" style="height:36pt;width:100.5pt;" o:ole="t" filled="f" o:preferrelative="t" stroked="f" coordsize="21600,21600">
            <v:path/>
            <v:fill on="f" focussize="0,0"/>
            <v:stroke on="f" joinstyle="miter"/>
            <v:imagedata r:id="rId96" o:title=""/>
            <o:lock v:ext="edit" aspectratio="t"/>
            <w10:wrap type="none"/>
            <w10:anchorlock/>
          </v:shape>
          <o:OLEObject Type="Embed" ProgID="Equation.3" ShapeID="_x0000_i1069" DrawAspect="Content" ObjectID="_1468075769" r:id="rId95">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(19)</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Substituting for </w:t>
      </w:r>
      <w:r>
        <w:rPr>
          <w:rFonts w:ascii="Times New Roman" w:hAnsi="Times New Roman" w:cs="Times New Roman"/>
          <w:position w:val="-6"/>
          <w:sz w:val="24"/>
          <w:szCs w:val="24"/>
        </w:rPr>
        <w:object>
          <v:shape id="_x0000_i1070" o:spt="75" type="#_x0000_t75" style="height:11.25pt;width:9.75pt;" o:ole="t" filled="f" o:preferrelative="t" stroked="f" coordsize="21600,21600">
            <v:path/>
            <v:fill on="f" focussize="0,0"/>
            <v:stroke on="f" joinstyle="miter"/>
            <v:imagedata r:id="rId98" o:title=""/>
            <o:lock v:ext="edit" aspectratio="t"/>
            <w10:wrap type="none"/>
            <w10:anchorlock/>
          </v:shape>
          <o:OLEObject Type="Embed" ProgID="Equation.3" ShapeID="_x0000_i1070" DrawAspect="Content" ObjectID="_1468075770" r:id="rId97">
            <o:LockedField>false</o:LockedField>
          </o:OLEObject>
        </w:object>
      </w:r>
      <w:r>
        <w:rPr>
          <w:rFonts w:ascii="Times New Roman" w:hAnsi="Times New Roman" w:cs="Times New Roman"/>
          <w:sz w:val="24"/>
          <w:szCs w:val="24"/>
        </w:rPr>
        <w:t xml:space="preserve"> and</w:t>
      </w:r>
      <w:r>
        <w:rPr>
          <w:rFonts w:ascii="Times New Roman" w:hAnsi="Times New Roman" w:cs="Times New Roman"/>
          <w:position w:val="-6"/>
          <w:sz w:val="24"/>
          <w:szCs w:val="24"/>
        </w:rPr>
        <w:object>
          <v:shape id="_x0000_i1071" o:spt="75" type="#_x0000_t75" style="height:13.5pt;width:9.75pt;" o:ole="t" filled="f" o:preferrelative="t" stroked="f" coordsize="21600,21600">
            <v:path/>
            <v:fill on="f" focussize="0,0"/>
            <v:stroke on="f" joinstyle="miter"/>
            <v:imagedata r:id="rId100" o:title=""/>
            <o:lock v:ext="edit" aspectratio="t"/>
            <w10:wrap type="none"/>
            <w10:anchorlock/>
          </v:shape>
          <o:OLEObject Type="Embed" ProgID="Equation.3" ShapeID="_x0000_i1071" DrawAspect="Content" ObjectID="_1468075771" r:id="rId99">
            <o:LockedField>false</o:LockedField>
          </o:OLEObject>
        </w:object>
      </w:r>
      <w:r>
        <w:rPr>
          <w:rFonts w:ascii="Times New Roman" w:hAnsi="Times New Roman" w:cs="Times New Roman"/>
          <w:sz w:val="24"/>
          <w:szCs w:val="24"/>
        </w:rPr>
        <w:t>in equation (6), we obtained equation (20) below:</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0"/>
          <w:sz w:val="24"/>
          <w:szCs w:val="24"/>
        </w:rPr>
        <w:object>
          <v:shape id="_x0000_i1072" o:spt="75" type="#_x0000_t75" style="height:18pt;width:188.25pt;" o:ole="t" filled="f" o:preferrelative="t" stroked="f" coordsize="21600,21600">
            <v:path/>
            <v:fill on="f" focussize="0,0"/>
            <v:stroke on="f" joinstyle="miter"/>
            <v:imagedata r:id="rId102" o:title=""/>
            <o:lock v:ext="edit" aspectratio="t"/>
            <w10:wrap type="none"/>
            <w10:anchorlock/>
          </v:shape>
          <o:OLEObject Type="Embed" ProgID="Equation.3" ShapeID="_x0000_i1072" DrawAspect="Content" ObjectID="_1468075772" r:id="rId101">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(20)</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Evaluating equation (20) for </w:t>
      </w:r>
      <w:r>
        <w:rPr>
          <w:rFonts w:ascii="Times New Roman" w:hAnsi="Times New Roman" w:cs="Times New Roman"/>
          <w:position w:val="-10"/>
          <w:sz w:val="24"/>
          <w:szCs w:val="24"/>
        </w:rPr>
        <w:object>
          <v:shape id="_x0000_i1073" o:spt="75" type="#_x0000_t75" style="height:15.75pt;width:56.25pt;" o:ole="t" filled="f" o:preferrelative="t" stroked="f" coordsize="21600,21600">
            <v:path/>
            <v:fill on="f" focussize="0,0"/>
            <v:stroke on="f" joinstyle="miter"/>
            <v:imagedata r:id="rId104" o:title=""/>
            <o:lock v:ext="edit" aspectratio="t"/>
            <w10:wrap type="none"/>
            <w10:anchorlock/>
          </v:shape>
          <o:OLEObject Type="Embed" ProgID="Equation.3" ShapeID="_x0000_i1073" DrawAspect="Content" ObjectID="_1468075773" r:id="rId103">
            <o:LockedField>false</o:LockedField>
          </o:OLEObject>
        </w:object>
      </w:r>
      <w:r>
        <w:rPr>
          <w:rFonts w:ascii="Times New Roman" w:hAnsi="Times New Roman" w:cs="Times New Roman"/>
          <w:sz w:val="24"/>
          <w:szCs w:val="24"/>
        </w:rPr>
        <w:t>we obtained the following values below:</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0"/>
          <w:sz w:val="24"/>
          <w:szCs w:val="24"/>
        </w:rPr>
        <w:object>
          <v:shape id="_x0000_i1074" o:spt="75" type="#_x0000_t75" style="height:18pt;width:333pt;" o:ole="t" filled="f" o:preferrelative="t" stroked="f" coordsize="21600,21600">
            <v:path/>
            <v:fill on="f" focussize="0,0"/>
            <v:stroke on="f" joinstyle="miter"/>
            <v:imagedata r:id="rId106" o:title=""/>
            <o:lock v:ext="edit" aspectratio="t"/>
            <w10:wrap type="none"/>
            <w10:anchorlock/>
          </v:shape>
          <o:OLEObject Type="Embed" ProgID="Equation.3" ShapeID="_x0000_i1074" DrawAspect="Content" ObjectID="_1468075774" r:id="rId105">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(21)</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We compute the simulated value using equation (22) below:</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0"/>
          <w:sz w:val="24"/>
          <w:szCs w:val="24"/>
        </w:rPr>
        <w:object>
          <v:shape id="_x0000_i1075" o:spt="75" type="#_x0000_t75" style="height:18.75pt;width:138pt;" o:ole="t" filled="f" o:preferrelative="t" stroked="f" coordsize="21600,21600">
            <v:path/>
            <v:fill on="f" focussize="0,0"/>
            <v:stroke on="f" joinstyle="miter"/>
            <v:imagedata r:id="rId108" o:title=""/>
            <o:lock v:ext="edit" aspectratio="t"/>
            <w10:wrap type="none"/>
            <w10:anchorlock/>
          </v:shape>
          <o:OLEObject Type="Embed" ProgID="Equation.3" ShapeID="_x0000_i1075" DrawAspect="Content" ObjectID="_1468075775" r:id="rId107">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(22)</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10"/>
          <w:sz w:val="24"/>
          <w:szCs w:val="24"/>
        </w:rPr>
        <w:object>
          <v:shape id="_x0000_i1076" o:spt="75" type="#_x0000_t75" style="height:18pt;width:280.5pt;" o:ole="t" filled="f" o:preferrelative="t" stroked="f" coordsize="21600,21600">
            <v:path/>
            <v:fill on="f" focussize="0,0"/>
            <v:stroke on="f" joinstyle="miter"/>
            <v:imagedata r:id="rId110" o:title=""/>
            <o:lock v:ext="edit" aspectratio="t"/>
            <w10:wrap type="none"/>
            <w10:anchorlock/>
          </v:shape>
          <o:OLEObject Type="Embed" ProgID="Equation.3" ShapeID="_x0000_i1076" DrawAspect="Content" ObjectID="_1468075776" r:id="rId109">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(23)</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Equation (23) is the simulated values from 2010-2019</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sz w:val="24"/>
          <w:szCs w:val="24"/>
        </w:rPr>
        <w:t xml:space="preserve"> Comparison of Actual and Grey simulated Value for Vehicular Accident along Lokoja-Abuja-Kaduna Express Way from Year 2010-2019.</w:t>
      </w:r>
    </w:p>
    <w:tbl>
      <w:tblPr>
        <w:tblStyle w:val="2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
        <w:gridCol w:w="1289"/>
        <w:gridCol w:w="1530"/>
        <w:gridCol w:w="1800"/>
        <w:gridCol w:w="1440"/>
        <w:gridCol w:w="1620"/>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S/N</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YEAR OF CRASH</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ACTUAL NUMBER OF CRASH</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GREY MODEL SIMULATED VALUES</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RESIDUAL ERROR</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RELATIVE ERROR (%)</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2010</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877</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877</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0</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2011</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806</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841</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-35</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-4.3</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3</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2012</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560</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821</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-261</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-46.6</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4</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2013</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1170</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804</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366</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31.3</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5</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2014</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929</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786</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143</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15.4</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2015</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672</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768</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-96</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-14.3</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2016</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654</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752</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-98</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-14.1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2017</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655</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734</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-79</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-12.1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2018</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780</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719</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61</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7.8</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10</w:t>
            </w:r>
          </w:p>
        </w:tc>
        <w:tc>
          <w:tcPr>
            <w:tcW w:w="1289"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2019</w:t>
            </w:r>
          </w:p>
        </w:tc>
        <w:tc>
          <w:tcPr>
            <w:tcW w:w="153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701</w:t>
            </w:r>
          </w:p>
        </w:tc>
        <w:tc>
          <w:tcPr>
            <w:tcW w:w="180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703</w:t>
            </w:r>
          </w:p>
        </w:tc>
        <w:tc>
          <w:tcPr>
            <w:tcW w:w="144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w:t>
            </w:r>
          </w:p>
        </w:tc>
        <w:tc>
          <w:tcPr>
            <w:tcW w:w="162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-0.3</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Using equation (11), we observed from table (3) that: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6"/>
          <w:sz w:val="24"/>
          <w:szCs w:val="24"/>
        </w:rPr>
        <w:object>
          <v:shape id="_x0000_i1077" o:spt="75" type="#_x0000_t75" style="height:13.5pt;width:85.5pt;" o:ole="t" filled="f" o:preferrelative="t" stroked="f" coordsize="21600,21600">
            <v:path/>
            <v:fill on="f" focussize="0,0"/>
            <v:stroke on="f" joinstyle="miter"/>
            <v:imagedata r:id="rId112" o:title=""/>
            <o:lock v:ext="edit" aspectratio="t"/>
            <w10:wrap type="none"/>
            <w10:anchorlock/>
          </v:shape>
          <o:OLEObject Type="Embed" ProgID="Equation.3" ShapeID="_x0000_i1077" DrawAspect="Content" ObjectID="_1468075777" r:id="rId111">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position w:val="-6"/>
          <w:sz w:val="24"/>
          <w:szCs w:val="24"/>
        </w:rPr>
      </w:pPr>
      <w:r>
        <w:rPr>
          <w:rFonts w:ascii="Times New Roman" w:hAnsi="Times New Roman" w:cs="Times New Roman"/>
          <w:position w:val="-6"/>
          <w:sz w:val="24"/>
          <w:szCs w:val="24"/>
        </w:rPr>
        <w:object>
          <v:shape id="_x0000_i1078" o:spt="75" type="#_x0000_t75" style="height:13.5pt;width:204pt;" o:ole="t" filled="f" o:preferrelative="t" stroked="f" coordsize="21600,21600">
            <v:path/>
            <v:fill on="f" focussize="0,0"/>
            <v:stroke on="f" joinstyle="miter"/>
            <v:imagedata r:id="rId114" o:title=""/>
            <o:lock v:ext="edit" aspectratio="t"/>
            <w10:wrap type="none"/>
            <w10:anchorlock/>
          </v:shape>
          <o:OLEObject Type="Embed" ProgID="Equation.3" ShapeID="_x0000_i1078" DrawAspect="Content" ObjectID="_1468075778" r:id="rId113">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6"/>
          <w:sz w:val="24"/>
          <w:szCs w:val="24"/>
        </w:rPr>
        <w:t>The figure 85.97% indicates that the prediction accuracy is good; however, this prediction accuracy level can be improved using Grey-Markov Model.</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Application of Grey-Markov Model for Prediction of Vehicular Accident along Lokoja-Abuja-Kaduna Express Way</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The prediction accuracy of the GM(1,1) can be improved by applying the Grey-Markov model. We begin by finding error state of each year. To achieve this, the error is partitioned into states. Due to the small sample size in this study, the error can be divided into three states respectively, using </w:t>
      </w:r>
      <w:r>
        <w:rPr>
          <w:rFonts w:ascii="Times New Roman" w:hAnsi="Times New Roman" w:cs="Times New Roman"/>
          <w:position w:val="-12"/>
          <w:sz w:val="24"/>
          <w:szCs w:val="24"/>
        </w:rPr>
        <w:object>
          <v:shape id="_x0000_i1079" o:spt="75" type="#_x0000_t75" style="height:18.75pt;width:49.5pt;" o:ole="t" filled="f" o:preferrelative="t" stroked="f" coordsize="21600,21600">
            <v:path/>
            <v:fill on="f" focussize="0,0"/>
            <v:stroke on="f" joinstyle="miter"/>
            <v:imagedata r:id="rId116" o:title=""/>
            <o:lock v:ext="edit" aspectratio="t"/>
            <w10:wrap type="none"/>
            <w10:anchorlock/>
          </v:shape>
          <o:OLEObject Type="Embed" ProgID="Equation.3" ShapeID="_x0000_i1079" DrawAspect="Content" ObjectID="_1468075779" r:id="rId115">
            <o:LockedField>false</o:LockedField>
          </o:OLEObject>
        </w:object>
      </w:r>
      <w:r>
        <w:rPr>
          <w:rFonts w:ascii="Times New Roman" w:hAnsi="Times New Roman" w:cs="Times New Roman"/>
          <w:sz w:val="24"/>
          <w:szCs w:val="24"/>
        </w:rPr>
        <w:t>as shown in table 4:</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b/>
          <w:sz w:val="24"/>
          <w:szCs w:val="24"/>
        </w:rPr>
        <w:t>Table 4:</w:t>
      </w:r>
      <w:r>
        <w:rPr>
          <w:rFonts w:ascii="Times New Roman" w:hAnsi="Times New Roman" w:cs="Times New Roman"/>
          <w:sz w:val="24"/>
          <w:szCs w:val="24"/>
        </w:rPr>
        <w:t xml:space="preserve"> Error Partition</w:t>
      </w:r>
    </w:p>
    <w:tbl>
      <w:tblPr>
        <w:tblStyle w:val="2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6"/>
        <w:gridCol w:w="1806"/>
        <w:gridCol w:w="1686"/>
        <w:gridCol w:w="1491"/>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State</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eastAsiaTheme="minorHAnsi"/>
                <w:position w:val="-10"/>
                <w:sz w:val="24"/>
                <w:szCs w:val="24"/>
                <w:lang w:eastAsia="en-US"/>
              </w:rPr>
              <w:object>
                <v:shape id="_x0000_i1080" o:spt="75" type="#_x0000_t75" style="height:18pt;width:34.5pt;" o:ole="t" filled="f" o:preferrelative="t" stroked="f" coordsize="21600,21600">
                  <v:path/>
                  <v:fill on="f" focussize="0,0"/>
                  <v:stroke on="f" joinstyle="miter"/>
                  <v:imagedata r:id="rId118" o:title=""/>
                  <o:lock v:ext="edit" aspectratio="t"/>
                  <w10:wrap type="none"/>
                  <w10:anchorlock/>
                </v:shape>
                <o:OLEObject Type="Embed" ProgID="Equation.3" ShapeID="_x0000_i1080" DrawAspect="Content" ObjectID="_1468075780" r:id="rId117">
                  <o:LockedField>false</o:LockedField>
                </o:OLEObject>
              </w:objec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eastAsiaTheme="minorHAnsi"/>
                <w:position w:val="-10"/>
                <w:sz w:val="24"/>
                <w:szCs w:val="24"/>
                <w:lang w:eastAsia="en-US"/>
              </w:rPr>
              <w:object>
                <v:shape id="_x0000_i1081" o:spt="75" type="#_x0000_t75" style="height:18pt;width:34.5pt;" o:ole="t" filled="f" o:preferrelative="t" stroked="f" coordsize="21600,21600">
                  <v:path/>
                  <v:fill on="f" focussize="0,0"/>
                  <v:stroke on="f" joinstyle="miter"/>
                  <v:imagedata r:id="rId120" o:title=""/>
                  <o:lock v:ext="edit" aspectratio="t"/>
                  <w10:wrap type="none"/>
                  <w10:anchorlock/>
                </v:shape>
                <o:OLEObject Type="Embed" ProgID="Equation.3" ShapeID="_x0000_i1081" DrawAspect="Content" ObjectID="_1468075781" r:id="rId119">
                  <o:LockedField>false</o:LockedField>
                </o:OLEObject>
              </w:objec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eastAsiaTheme="minorHAnsi"/>
                <w:position w:val="-12"/>
                <w:sz w:val="24"/>
                <w:szCs w:val="24"/>
                <w:lang w:eastAsia="en-US"/>
              </w:rPr>
              <w:object>
                <v:shape id="_x0000_i1082" o:spt="75" type="#_x0000_t75" style="height:18pt;width:34.5pt;" o:ole="t" filled="f" o:preferrelative="t" stroked="f" coordsize="21600,21600">
                  <v:path/>
                  <v:fill on="f" focussize="0,0"/>
                  <v:stroke on="f" joinstyle="miter"/>
                  <v:imagedata r:id="rId122" o:title=""/>
                  <o:lock v:ext="edit" aspectratio="t"/>
                  <w10:wrap type="none"/>
                  <w10:anchorlock/>
                </v:shape>
                <o:OLEObject Type="Embed" ProgID="Equation.3" ShapeID="_x0000_i1082" DrawAspect="Content" ObjectID="_1468075782" r:id="rId121">
                  <o:LockedField>false</o:LockedField>
                </o:OLEObject>
              </w:objec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Error Range</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eastAsiaTheme="minorHAnsi"/>
                <w:position w:val="-6"/>
                <w:sz w:val="24"/>
                <w:szCs w:val="24"/>
                <w:lang w:eastAsia="en-US"/>
              </w:rPr>
              <w:object>
                <v:shape id="_x0000_i1083" o:spt="75" type="#_x0000_t75" style="height:13.5pt;width:79.5pt;" o:ole="t" filled="f" o:preferrelative="t" stroked="f" coordsize="21600,21600">
                  <v:path/>
                  <v:fill on="f" focussize="0,0"/>
                  <v:stroke on="f" joinstyle="miter"/>
                  <v:imagedata r:id="rId124" o:title=""/>
                  <o:lock v:ext="edit" aspectratio="t"/>
                  <w10:wrap type="none"/>
                  <w10:anchorlock/>
                </v:shape>
                <o:OLEObject Type="Embed" ProgID="Equation.3" ShapeID="_x0000_i1083" DrawAspect="Content" ObjectID="_1468075783" r:id="rId123">
                  <o:LockedField>false</o:LockedField>
                </o:OLEObject>
              </w:objec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eastAsiaTheme="minorHAnsi"/>
                <w:position w:val="-6"/>
                <w:sz w:val="24"/>
                <w:szCs w:val="24"/>
                <w:lang w:eastAsia="en-US"/>
              </w:rPr>
              <w:object>
                <v:shape id="_x0000_i1084" o:spt="75" type="#_x0000_t75" style="height:13.5pt;width:73.5pt;" o:ole="t" filled="f" o:preferrelative="t" stroked="f" coordsize="21600,21600">
                  <v:path/>
                  <v:fill on="f" focussize="0,0"/>
                  <v:stroke on="f" joinstyle="miter"/>
                  <v:imagedata r:id="rId126" o:title=""/>
                  <o:lock v:ext="edit" aspectratio="t"/>
                  <w10:wrap type="none"/>
                  <w10:anchorlock/>
                </v:shape>
                <o:OLEObject Type="Embed" ProgID="Equation.3" ShapeID="_x0000_i1084" DrawAspect="Content" ObjectID="_1468075784" r:id="rId125">
                  <o:LockedField>false</o:LockedField>
                </o:OLEObject>
              </w:objec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eastAsiaTheme="minorHAnsi"/>
                <w:position w:val="-6"/>
                <w:sz w:val="24"/>
                <w:szCs w:val="24"/>
                <w:lang w:eastAsia="en-US"/>
              </w:rPr>
              <w:object>
                <v:shape id="_x0000_i1085" o:spt="75" type="#_x0000_t75" style="height:13.5pt;width:63.75pt;" o:ole="t" filled="f" o:preferrelative="t" stroked="f" coordsize="21600,21600">
                  <v:path/>
                  <v:fill on="f" focussize="0,0"/>
                  <v:stroke on="f" joinstyle="miter"/>
                  <v:imagedata r:id="rId128" o:title=""/>
                  <o:lock v:ext="edit" aspectratio="t"/>
                  <w10:wrap type="none"/>
                  <w10:anchorlock/>
                </v:shape>
                <o:OLEObject Type="Embed" ProgID="Equation.3" ShapeID="_x0000_i1085" DrawAspect="Content" ObjectID="_1468075785" r:id="rId127">
                  <o:LockedField>false</o:LockedField>
                </o:OLEObject>
              </w:object>
            </w:r>
          </w:p>
        </w:tc>
      </w:tr>
    </w:tbl>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From Table (4), we obtained the error states in Table (5)</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b/>
          <w:sz w:val="24"/>
          <w:szCs w:val="24"/>
        </w:rPr>
        <w:t>Table 5:</w:t>
      </w:r>
      <w:r>
        <w:rPr>
          <w:rFonts w:ascii="Times New Roman" w:hAnsi="Times New Roman" w:cs="Times New Roman"/>
          <w:sz w:val="24"/>
          <w:szCs w:val="24"/>
        </w:rPr>
        <w:t xml:space="preserve"> State Division for Actual Vehicular Accident along Lokoja-Abuja-Kaduna Express Way.</w:t>
      </w:r>
    </w:p>
    <w:tbl>
      <w:tblPr>
        <w:tblStyle w:val="21"/>
        <w:tblW w:w="7128"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
        <w:gridCol w:w="1048"/>
        <w:gridCol w:w="1890"/>
        <w:gridCol w:w="1260"/>
        <w:gridCol w:w="1440"/>
        <w:gridCol w:w="900"/>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S/N</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Year Of Crash</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Actual Number Of Crash Within The Year</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Grey Model Simulated Values</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RELATIVE ERROR (%)</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States</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2010</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877</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877</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0</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eastAsiaTheme="minorHAnsi"/>
                <w:position w:val="-10"/>
                <w:sz w:val="24"/>
                <w:szCs w:val="24"/>
                <w:lang w:val="en-US" w:eastAsia="en-US" w:bidi="en-US"/>
              </w:rPr>
              <w:object>
                <v:shape id="_x0000_i1086" o:spt="75" type="#_x0000_t75" style="height:18pt;width:16.5pt;" o:ole="t" filled="f" o:preferrelative="t" stroked="f" coordsize="21600,21600">
                  <v:path/>
                  <v:fill on="f" focussize="0,0"/>
                  <v:stroke on="f" joinstyle="miter"/>
                  <v:imagedata r:id="rId130" o:title=""/>
                  <o:lock v:ext="edit" aspectratio="t"/>
                  <w10:wrap type="none"/>
                  <w10:anchorlock/>
                </v:shape>
                <o:OLEObject Type="Embed" ProgID="Equation.3" ShapeID="_x0000_i1086" DrawAspect="Content" ObjectID="_1468075786" r:id="rId129">
                  <o:LockedField>false</o:LockedField>
                </o:OLEObject>
              </w:objec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2011</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806</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841</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-4.3</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eastAsiaTheme="minorHAnsi"/>
                <w:position w:val="-10"/>
                <w:sz w:val="24"/>
                <w:szCs w:val="24"/>
                <w:lang w:val="en-US" w:eastAsia="en-US" w:bidi="en-US"/>
              </w:rPr>
              <w:object>
                <v:shape id="_x0000_i1087" o:spt="75" type="#_x0000_t75" style="height:18pt;width:16.5pt;" o:ole="t" filled="f" o:preferrelative="t" stroked="f" coordsize="21600,21600">
                  <v:path/>
                  <v:fill on="f" focussize="0,0"/>
                  <v:stroke on="f" joinstyle="miter"/>
                  <v:imagedata r:id="rId132" o:title=""/>
                  <o:lock v:ext="edit" aspectratio="t"/>
                  <w10:wrap type="none"/>
                  <w10:anchorlock/>
                </v:shape>
                <o:OLEObject Type="Embed" ProgID="Equation.3" ShapeID="_x0000_i1087" DrawAspect="Content" ObjectID="_1468075787" r:id="rId131">
                  <o:LockedField>false</o:LockedField>
                </o:OLEObject>
              </w:objec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3</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2012</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560</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821</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-46.6</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eastAsiaTheme="minorHAnsi"/>
                <w:position w:val="-10"/>
                <w:sz w:val="24"/>
                <w:szCs w:val="24"/>
                <w:lang w:val="en-US" w:eastAsia="en-US" w:bidi="en-US"/>
              </w:rPr>
              <w:object>
                <v:shape id="_x0000_i1088" o:spt="75" type="#_x0000_t75" style="height:18pt;width:13.5pt;" o:ole="t" filled="f" o:preferrelative="t" stroked="f" coordsize="21600,21600">
                  <v:path/>
                  <v:fill on="f" focussize="0,0"/>
                  <v:stroke on="f" joinstyle="miter"/>
                  <v:imagedata r:id="rId134" o:title=""/>
                  <o:lock v:ext="edit" aspectratio="t"/>
                  <w10:wrap type="none"/>
                  <w10:anchorlock/>
                </v:shape>
                <o:OLEObject Type="Embed" ProgID="Equation.3" ShapeID="_x0000_i1088" DrawAspect="Content" ObjectID="_1468075788" r:id="rId133">
                  <o:LockedField>false</o:LockedField>
                </o:OLEObject>
              </w:objec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4</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2013</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1170</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804</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31.3</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eastAsiaTheme="minorHAnsi"/>
                <w:position w:val="-12"/>
                <w:sz w:val="24"/>
                <w:szCs w:val="24"/>
                <w:lang w:val="en-US" w:eastAsia="en-US" w:bidi="en-US"/>
              </w:rPr>
              <w:object>
                <v:shape id="_x0000_i1089" o:spt="75" type="#_x0000_t75" style="height:18pt;width:15pt;" o:ole="t" filled="f" o:preferrelative="t" stroked="f" coordsize="21600,21600">
                  <v:path/>
                  <v:fill on="f" focussize="0,0"/>
                  <v:stroke on="f" joinstyle="miter"/>
                  <v:imagedata r:id="rId136" o:title=""/>
                  <o:lock v:ext="edit" aspectratio="t"/>
                  <w10:wrap type="none"/>
                  <w10:anchorlock/>
                </v:shape>
                <o:OLEObject Type="Embed" ProgID="Equation.3" ShapeID="_x0000_i1089" DrawAspect="Content" ObjectID="_1468075789" r:id="rId135">
                  <o:LockedField>false</o:LockedField>
                </o:OLEObject>
              </w:objec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5</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2014</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929</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786</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15.4</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eastAsiaTheme="minorHAnsi"/>
                <w:position w:val="-12"/>
                <w:sz w:val="24"/>
                <w:szCs w:val="24"/>
                <w:lang w:val="en-US" w:eastAsia="en-US" w:bidi="en-US"/>
              </w:rPr>
              <w:object>
                <v:shape id="_x0000_i1090" o:spt="75" type="#_x0000_t75" style="height:18pt;width:15pt;" o:ole="t" filled="f" o:preferrelative="t" stroked="f" coordsize="21600,21600">
                  <v:path/>
                  <v:fill on="f" focussize="0,0"/>
                  <v:stroke on="f" joinstyle="miter"/>
                  <v:imagedata r:id="rId138" o:title=""/>
                  <o:lock v:ext="edit" aspectratio="t"/>
                  <w10:wrap type="none"/>
                  <w10:anchorlock/>
                </v:shape>
                <o:OLEObject Type="Embed" ProgID="Equation.3" ShapeID="_x0000_i1090" DrawAspect="Content" ObjectID="_1468075790" r:id="rId137">
                  <o:LockedField>false</o:LockedField>
                </o:OLEObject>
              </w:objec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2015</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672</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768</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-14.3</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eastAsiaTheme="minorHAnsi"/>
                <w:position w:val="-10"/>
                <w:sz w:val="24"/>
                <w:szCs w:val="24"/>
                <w:lang w:val="en-US" w:eastAsia="en-US" w:bidi="en-US"/>
              </w:rPr>
              <w:object>
                <v:shape id="_x0000_i1091" o:spt="75" type="#_x0000_t75" style="height:18pt;width:16.5pt;" o:ole="t" filled="f" o:preferrelative="t" stroked="f" coordsize="21600,21600">
                  <v:path/>
                  <v:fill on="f" focussize="0,0"/>
                  <v:stroke on="f" joinstyle="miter"/>
                  <v:imagedata r:id="rId132" o:title=""/>
                  <o:lock v:ext="edit" aspectratio="t"/>
                  <w10:wrap type="none"/>
                  <w10:anchorlock/>
                </v:shape>
                <o:OLEObject Type="Embed" ProgID="Equation.3" ShapeID="_x0000_i1091" DrawAspect="Content" ObjectID="_1468075791" r:id="rId139">
                  <o:LockedField>false</o:LockedField>
                </o:OLEObject>
              </w:objec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2016</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654</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752</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-14.1</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eastAsiaTheme="minorHAnsi"/>
                <w:position w:val="-10"/>
                <w:sz w:val="24"/>
                <w:szCs w:val="24"/>
                <w:lang w:val="en-US" w:eastAsia="en-US" w:bidi="en-US"/>
              </w:rPr>
              <w:object>
                <v:shape id="_x0000_i1092" o:spt="75" type="#_x0000_t75" style="height:18pt;width:16.5pt;" o:ole="t" filled="f" o:preferrelative="t" stroked="f" coordsize="21600,21600">
                  <v:path/>
                  <v:fill on="f" focussize="0,0"/>
                  <v:stroke on="f" joinstyle="miter"/>
                  <v:imagedata r:id="rId132" o:title=""/>
                  <o:lock v:ext="edit" aspectratio="t"/>
                  <w10:wrap type="none"/>
                  <w10:anchorlock/>
                </v:shape>
                <o:OLEObject Type="Embed" ProgID="Equation.3" ShapeID="_x0000_i1092" DrawAspect="Content" ObjectID="_1468075792" r:id="rId140">
                  <o:LockedField>false</o:LockedField>
                </o:OLEObject>
              </w:objec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2017</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655</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734</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-12.1</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eastAsiaTheme="minorHAnsi"/>
                <w:position w:val="-10"/>
                <w:sz w:val="24"/>
                <w:szCs w:val="24"/>
                <w:lang w:val="en-US" w:eastAsia="en-US" w:bidi="en-US"/>
              </w:rPr>
              <w:object>
                <v:shape id="_x0000_i1093" o:spt="75" type="#_x0000_t75" style="height:18pt;width:16.5pt;" o:ole="t" filled="f" o:preferrelative="t" stroked="f" coordsize="21600,21600">
                  <v:path/>
                  <v:fill on="f" focussize="0,0"/>
                  <v:stroke on="f" joinstyle="miter"/>
                  <v:imagedata r:id="rId132" o:title=""/>
                  <o:lock v:ext="edit" aspectratio="t"/>
                  <w10:wrap type="none"/>
                  <w10:anchorlock/>
                </v:shape>
                <o:OLEObject Type="Embed" ProgID="Equation.3" ShapeID="_x0000_i1093" DrawAspect="Content" ObjectID="_1468075793" r:id="rId141">
                  <o:LockedField>false</o:LockedField>
                </o:OLEObject>
              </w:objec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2018</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780</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719</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7.8</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eastAsiaTheme="minorHAnsi"/>
                <w:position w:val="-12"/>
                <w:sz w:val="24"/>
                <w:szCs w:val="24"/>
                <w:lang w:val="en-US" w:eastAsia="en-US" w:bidi="en-US"/>
              </w:rPr>
              <w:object>
                <v:shape id="_x0000_i1094" o:spt="75" type="#_x0000_t75" style="height:18.75pt;width:14.25pt;" o:ole="t" filled="f" o:preferrelative="t" stroked="f" coordsize="21600,21600">
                  <v:path/>
                  <v:fill on="f" focussize="0,0"/>
                  <v:stroke on="f" joinstyle="miter"/>
                  <v:imagedata r:id="rId143" o:title=""/>
                  <o:lock v:ext="edit" aspectratio="t"/>
                  <w10:wrap type="none"/>
                  <w10:anchorlock/>
                </v:shape>
                <o:OLEObject Type="Embed" ProgID="Equation.3" ShapeID="_x0000_i1094" DrawAspect="Content" ObjectID="_1468075794" r:id="rId142">
                  <o:LockedField>false</o:LockedField>
                </o:OLEObject>
              </w:objec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10</w:t>
            </w:r>
          </w:p>
        </w:tc>
        <w:tc>
          <w:tcPr>
            <w:tcW w:w="1048"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2019</w:t>
            </w:r>
          </w:p>
        </w:tc>
        <w:tc>
          <w:tcPr>
            <w:tcW w:w="189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701</w:t>
            </w:r>
          </w:p>
        </w:tc>
        <w:tc>
          <w:tcPr>
            <w:tcW w:w="126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703</w:t>
            </w:r>
          </w:p>
        </w:tc>
        <w:tc>
          <w:tcPr>
            <w:tcW w:w="1440"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-0.3</w:t>
            </w:r>
          </w:p>
        </w:tc>
        <w:tc>
          <w:tcPr>
            <w:tcW w:w="90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eastAsiaTheme="minorHAnsi"/>
                <w:position w:val="-10"/>
                <w:sz w:val="24"/>
                <w:szCs w:val="24"/>
                <w:lang w:val="en-US" w:eastAsia="en-US" w:bidi="en-US"/>
              </w:rPr>
              <w:object>
                <v:shape id="_x0000_i1095" o:spt="75" type="#_x0000_t75" style="height:17.25pt;width:15.75pt;" o:ole="t" filled="f" o:preferrelative="t" stroked="f" coordsize="21600,21600">
                  <v:path/>
                  <v:fill on="f" focussize="0,0"/>
                  <v:stroke on="f" joinstyle="miter"/>
                  <v:imagedata r:id="rId145" o:title=""/>
                  <o:lock v:ext="edit" aspectratio="t"/>
                  <w10:wrap type="none"/>
                  <w10:anchorlock/>
                </v:shape>
                <o:OLEObject Type="Embed" ProgID="Equation.3" ShapeID="_x0000_i1095" DrawAspect="Content" ObjectID="_1468075795" r:id="rId144">
                  <o:LockedField>false</o:LockedField>
                </o:OLEObject>
              </w:object>
            </w:r>
          </w:p>
        </w:tc>
      </w:tr>
    </w:tbl>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From Table (5), we construct transition Count Matrix as contained in equation (24) </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position w:val="-50"/>
          <w:sz w:val="24"/>
          <w:szCs w:val="24"/>
        </w:rPr>
        <w:object>
          <v:shape id="_x0000_i1096" o:spt="75" type="#_x0000_t75" style="height:56.25pt;width:72.75pt;" o:ole="t" filled="f" o:preferrelative="t" stroked="f" coordsize="21600,21600">
            <v:path/>
            <v:fill on="f" focussize="0,0"/>
            <v:stroke on="f" joinstyle="miter"/>
            <v:imagedata r:id="rId147" o:title=""/>
            <o:lock v:ext="edit" aspectratio="t"/>
            <w10:wrap type="none"/>
            <w10:anchorlock/>
          </v:shape>
          <o:OLEObject Type="Embed" ProgID="Equation.3" ShapeID="_x0000_i1096" DrawAspect="Content" ObjectID="_1468075796" r:id="rId146">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(24)</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 From equation (24), we construct transition probability matrix using equation (12)</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50"/>
          <w:sz w:val="24"/>
          <w:szCs w:val="24"/>
        </w:rPr>
        <w:object>
          <v:shape id="_x0000_i1097" o:spt="75" type="#_x0000_t75" style="height:55.5pt;width:123pt;" o:ole="t" filled="f" o:preferrelative="t" stroked="f" coordsize="21600,21600">
            <v:path/>
            <v:fill on="f" focussize="0,0"/>
            <v:stroke on="f" joinstyle="miter"/>
            <v:imagedata r:id="rId149" o:title=""/>
            <o:lock v:ext="edit" aspectratio="t"/>
            <w10:wrap type="none"/>
            <w10:anchorlock/>
          </v:shape>
          <o:OLEObject Type="Embed" ProgID="Equation.3" ShapeID="_x0000_i1097" DrawAspect="Content" ObjectID="_1468075797" r:id="rId148">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(25)</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The two steps, three steps and four steps transition probability matrix is calculated using equation (13), hence we have them respectively:</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50"/>
          <w:sz w:val="24"/>
          <w:szCs w:val="24"/>
        </w:rPr>
        <w:object>
          <v:shape id="_x0000_i1098" o:spt="75" type="#_x0000_t75" style="height:55.5pt;width:148.5pt;" o:ole="t" filled="f" o:preferrelative="t" stroked="f" coordsize="21600,21600">
            <v:path/>
            <v:fill on="f" focussize="0,0"/>
            <v:stroke on="f" joinstyle="miter"/>
            <v:imagedata r:id="rId151" o:title=""/>
            <o:lock v:ext="edit" aspectratio="t"/>
            <w10:wrap type="none"/>
            <w10:anchorlock/>
          </v:shape>
          <o:OLEObject Type="Embed" ProgID="Equation.3" ShapeID="_x0000_i1098" DrawAspect="Content" ObjectID="_1468075798" r:id="rId150">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(26)</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50"/>
          <w:sz w:val="24"/>
          <w:szCs w:val="24"/>
        </w:rPr>
        <w:object>
          <v:shape id="_x0000_i1099" o:spt="75" type="#_x0000_t75" style="height:55.5pt;width:148.5pt;" o:ole="t" filled="f" o:preferrelative="t" stroked="f" coordsize="21600,21600">
            <v:path/>
            <v:fill on="f" focussize="0,0"/>
            <v:stroke on="f" joinstyle="miter"/>
            <v:imagedata r:id="rId153" o:title=""/>
            <o:lock v:ext="edit" aspectratio="t"/>
            <w10:wrap type="none"/>
            <w10:anchorlock/>
          </v:shape>
          <o:OLEObject Type="Embed" ProgID="Equation.3" ShapeID="_x0000_i1099" DrawAspect="Content" ObjectID="_1468075799" r:id="rId152">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(27)</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50"/>
          <w:sz w:val="24"/>
          <w:szCs w:val="24"/>
        </w:rPr>
        <w:object>
          <v:shape id="_x0000_i1100" o:spt="75" type="#_x0000_t75" style="height:55.5pt;width:150pt;" o:ole="t" filled="f" o:preferrelative="t" stroked="f" coordsize="21600,21600">
            <v:path/>
            <v:fill on="f" focussize="0,0"/>
            <v:stroke on="f" joinstyle="miter"/>
            <v:imagedata r:id="rId155" o:title=""/>
            <o:lock v:ext="edit" aspectratio="t"/>
            <w10:wrap type="none"/>
            <w10:anchorlock/>
          </v:shape>
          <o:OLEObject Type="Embed" ProgID="Equation.3" ShapeID="_x0000_i1100" DrawAspect="Content" ObjectID="_1468075800" r:id="rId154">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(28)</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position w:val="-10"/>
          <w:sz w:val="24"/>
          <w:szCs w:val="24"/>
        </w:rPr>
      </w:pPr>
      <w:r>
        <w:rPr>
          <w:rFonts w:ascii="Times New Roman" w:hAnsi="Times New Roman" w:cs="Times New Roman"/>
          <w:sz w:val="24"/>
          <w:szCs w:val="24"/>
        </w:rPr>
        <w:t xml:space="preserve">Evaluating equation (16) for </w:t>
      </w:r>
      <w:r>
        <w:rPr>
          <w:rFonts w:ascii="Times New Roman" w:hAnsi="Times New Roman" w:cs="Times New Roman"/>
          <w:position w:val="-10"/>
          <w:sz w:val="24"/>
          <w:szCs w:val="24"/>
        </w:rPr>
        <w:object>
          <v:shape id="_x0000_i1101" o:spt="75" type="#_x0000_t75" style="height:15.75pt;width:73.5pt;" o:ole="t" filled="f" o:preferrelative="t" stroked="f" coordsize="21600,21600">
            <v:path/>
            <v:fill on="f" focussize="0,0"/>
            <v:stroke on="f" joinstyle="miter"/>
            <v:imagedata r:id="rId157" o:title=""/>
            <o:lock v:ext="edit" aspectratio="t"/>
            <w10:wrap type="none"/>
            <w10:anchorlock/>
          </v:shape>
          <o:OLEObject Type="Embed" ProgID="Equation.3" ShapeID="_x0000_i1101" DrawAspect="Content" ObjectID="_1468075801" r:id="rId156">
            <o:LockedField>false</o:LockedField>
          </o:OLEObject>
        </w:object>
      </w:r>
      <w:r>
        <w:rPr>
          <w:rFonts w:ascii="Times New Roman" w:hAnsi="Times New Roman" w:cs="Times New Roman"/>
          <w:position w:val="-10"/>
          <w:sz w:val="24"/>
          <w:szCs w:val="24"/>
        </w:rPr>
        <w:t xml:space="preserve">   </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102" o:spt="75" type="#_x0000_t75" style="height:33.75pt;width:258.75pt;" o:ole="t" filled="f" o:preferrelative="t" stroked="f" coordsize="21600,21600">
            <v:path/>
            <v:fill on="f" focussize="0,0"/>
            <v:stroke on="f" joinstyle="miter"/>
            <v:imagedata r:id="rId159" o:title=""/>
            <o:lock v:ext="edit" aspectratio="t"/>
            <w10:wrap type="none"/>
            <w10:anchorlock/>
          </v:shape>
          <o:OLEObject Type="Embed" ProgID="Equation.3" ShapeID="_x0000_i1102" DrawAspect="Content" ObjectID="_1468075802" r:id="rId158">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103" o:spt="75" type="#_x0000_t75" style="height:33.75pt;width:260.25pt;" o:ole="t" filled="f" o:preferrelative="t" stroked="f" coordsize="21600,21600">
            <v:path/>
            <v:fill on="f" focussize="0,0"/>
            <v:stroke on="f" joinstyle="miter"/>
            <v:imagedata r:id="rId161" o:title=""/>
            <o:lock v:ext="edit" aspectratio="t"/>
            <w10:wrap type="none"/>
            <w10:anchorlock/>
          </v:shape>
          <o:OLEObject Type="Embed" ProgID="Equation.3" ShapeID="_x0000_i1103" DrawAspect="Content" ObjectID="_1468075803" r:id="rId160">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104" o:spt="75" type="#_x0000_t75" style="height:33.75pt;width:260.25pt;" o:ole="t" filled="f" o:preferrelative="t" stroked="f" coordsize="21600,21600">
            <v:path/>
            <v:fill on="f" focussize="0,0"/>
            <v:stroke on="f" joinstyle="miter"/>
            <v:imagedata r:id="rId163" o:title=""/>
            <o:lock v:ext="edit" aspectratio="t"/>
            <w10:wrap type="none"/>
            <w10:anchorlock/>
          </v:shape>
          <o:OLEObject Type="Embed" ProgID="Equation.3" ShapeID="_x0000_i1104" DrawAspect="Content" ObjectID="_1468075804" r:id="rId162">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105" o:spt="75" type="#_x0000_t75" style="height:33.75pt;width:255.75pt;" o:ole="t" filled="f" o:preferrelative="t" stroked="f" coordsize="21600,21600">
            <v:path/>
            <v:fill on="f" focussize="0,0"/>
            <v:stroke on="f" joinstyle="miter"/>
            <v:imagedata r:id="rId165" o:title=""/>
            <o:lock v:ext="edit" aspectratio="t"/>
            <w10:wrap type="none"/>
            <w10:anchorlock/>
          </v:shape>
          <o:OLEObject Type="Embed" ProgID="Equation.3" ShapeID="_x0000_i1105" DrawAspect="Content" ObjectID="_1468075805" r:id="rId164">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106" o:spt="75" type="#_x0000_t75" style="height:33.75pt;width:250.5pt;" o:ole="t" filled="f" o:preferrelative="t" stroked="f" coordsize="21600,21600">
            <v:path/>
            <v:fill on="f" focussize="0,0"/>
            <v:stroke on="f" joinstyle="miter"/>
            <v:imagedata r:id="rId167" o:title=""/>
            <o:lock v:ext="edit" aspectratio="t"/>
            <w10:wrap type="none"/>
            <w10:anchorlock/>
          </v:shape>
          <o:OLEObject Type="Embed" ProgID="Equation.3" ShapeID="_x0000_i1106" DrawAspect="Content" ObjectID="_1468075806" r:id="rId166">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107" o:spt="75" type="#_x0000_t75" style="height:33.75pt;width:261pt;" o:ole="t" filled="f" o:preferrelative="t" stroked="f" coordsize="21600,21600">
            <v:path/>
            <v:fill on="f" focussize="0,0"/>
            <v:stroke on="f" joinstyle="miter"/>
            <v:imagedata r:id="rId169" o:title=""/>
            <o:lock v:ext="edit" aspectratio="t"/>
            <w10:wrap type="none"/>
            <w10:anchorlock/>
          </v:shape>
          <o:OLEObject Type="Embed" ProgID="Equation.3" ShapeID="_x0000_i1107" DrawAspect="Content" ObjectID="_1468075807" r:id="rId168">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108" o:spt="75" type="#_x0000_t75" style="height:33.75pt;width:261pt;" o:ole="t" filled="f" o:preferrelative="t" stroked="f" coordsize="21600,21600">
            <v:path/>
            <v:fill on="f" focussize="0,0"/>
            <v:stroke on="f" joinstyle="miter"/>
            <v:imagedata r:id="rId171" o:title=""/>
            <o:lock v:ext="edit" aspectratio="t"/>
            <w10:wrap type="none"/>
            <w10:anchorlock/>
          </v:shape>
          <o:OLEObject Type="Embed" ProgID="Equation.3" ShapeID="_x0000_i1108" DrawAspect="Content" ObjectID="_1468075808" r:id="rId170">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109" o:spt="75" type="#_x0000_t75" style="height:33.75pt;width:261pt;" o:ole="t" filled="f" o:preferrelative="t" stroked="f" coordsize="21600,21600">
            <v:path/>
            <v:fill on="f" focussize="0,0"/>
            <v:stroke on="f" joinstyle="miter"/>
            <v:imagedata r:id="rId173" o:title=""/>
            <o:lock v:ext="edit" aspectratio="t"/>
            <w10:wrap type="none"/>
            <w10:anchorlock/>
          </v:shape>
          <o:OLEObject Type="Embed" ProgID="Equation.3" ShapeID="_x0000_i1109" DrawAspect="Content" ObjectID="_1468075809" r:id="rId172">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position w:val="-28"/>
          <w:sz w:val="24"/>
          <w:szCs w:val="24"/>
        </w:rPr>
        <w:object>
          <v:shape id="_x0000_i1110" o:spt="75" type="#_x0000_t75" style="height:33.75pt;width:249.75pt;" o:ole="t" filled="f" o:preferrelative="t" stroked="f" coordsize="21600,21600">
            <v:path/>
            <v:fill on="f" focussize="0,0"/>
            <v:stroke on="f" joinstyle="miter"/>
            <v:imagedata r:id="rId175" o:title=""/>
            <o:lock v:ext="edit" aspectratio="t"/>
            <w10:wrap type="none"/>
            <w10:anchorlock/>
          </v:shape>
          <o:OLEObject Type="Embed" ProgID="Equation.3" ShapeID="_x0000_i1110" DrawAspect="Content" ObjectID="_1468075810" r:id="rId174">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position w:val="-10"/>
          <w:sz w:val="24"/>
          <w:szCs w:val="24"/>
        </w:rPr>
      </w:pPr>
      <w:r>
        <w:rPr>
          <w:rFonts w:ascii="Times New Roman" w:hAnsi="Times New Roman" w:cs="Times New Roman"/>
          <w:position w:val="-28"/>
          <w:sz w:val="24"/>
          <w:szCs w:val="24"/>
        </w:rPr>
        <w:object>
          <v:shape id="_x0000_i1111" o:spt="75" type="#_x0000_t75" style="height:33.75pt;width:263.25pt;" o:ole="t" filled="f" o:preferrelative="t" stroked="f" coordsize="21600,21600">
            <v:path/>
            <v:fill on="f" focussize="0,0"/>
            <v:stroke on="f" joinstyle="miter"/>
            <v:imagedata r:id="rId177" o:title=""/>
            <o:lock v:ext="edit" aspectratio="t"/>
            <w10:wrap type="none"/>
            <w10:anchorlock/>
          </v:shape>
          <o:OLEObject Type="Embed" ProgID="Equation.3" ShapeID="_x0000_i1111" DrawAspect="Content" ObjectID="_1468075811" r:id="rId176">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We obtained the Grey-Markov Simulated Values presented in Table (6)</w:t>
      </w:r>
    </w:p>
    <w:p>
      <w:pPr>
        <w:keepNext w:val="0"/>
        <w:keepLines w:val="0"/>
        <w:pageBreakBefore w:val="0"/>
        <w:widowControl/>
        <w:pBdr>
          <w:between w:val="single" w:color="auto" w:sz="4" w:space="1"/>
        </w:pBdr>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p>
    <w:p>
      <w:pPr>
        <w:keepNext w:val="0"/>
        <w:keepLines w:val="0"/>
        <w:pageBreakBefore w:val="0"/>
        <w:widowControl/>
        <w:pBdr>
          <w:between w:val="single" w:color="auto" w:sz="4" w:space="1"/>
        </w:pBdr>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b/>
          <w:sz w:val="24"/>
          <w:szCs w:val="24"/>
        </w:rPr>
        <w:t>Table 6:</w:t>
      </w:r>
      <w:r>
        <w:rPr>
          <w:rFonts w:ascii="Times New Roman" w:hAnsi="Times New Roman" w:cs="Times New Roman"/>
          <w:sz w:val="24"/>
          <w:szCs w:val="24"/>
        </w:rPr>
        <w:t xml:space="preserve"> Comparison of Actual and Grey-Markov Simulated Value for Vehicular Accidents along Lokoja-Abuja-Kaduna Expressway for the Period of 2010-2019.</w:t>
      </w:r>
    </w:p>
    <w:tbl>
      <w:tblPr>
        <w:tblStyle w:val="21"/>
        <w:tblW w:w="9018" w:type="dxa"/>
        <w:jc w:val="center"/>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
        <w:gridCol w:w="1176"/>
        <w:gridCol w:w="2108"/>
        <w:gridCol w:w="2057"/>
        <w:gridCol w:w="1400"/>
        <w:gridCol w:w="1687"/>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S/N</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Year Of Accidents</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Actual Number Of Accidents Within The Year</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Grey-Markov Model Simulated Values</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Residual Error</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Relative Error (%)</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2010</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877</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810</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67</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7.64</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2011</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806</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777</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29</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3.60</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2012</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560</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545</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15</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2.68</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2013</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1170</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951</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219</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18.72</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2014</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929</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930</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-0.11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2015</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672</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709</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-37</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-5.51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2016</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654</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695</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-41</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-6.27</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8</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2017</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655</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678</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-23</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-3.51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9</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2018</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780</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851</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-71</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-9.10</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10</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2019</w:t>
            </w:r>
          </w:p>
        </w:tc>
        <w:tc>
          <w:tcPr>
            <w:tcW w:w="2116" w:type="dxa"/>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701</w:t>
            </w:r>
          </w:p>
        </w:tc>
        <w:tc>
          <w:tcPr>
            <w:tcW w:w="2064"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649</w:t>
            </w:r>
          </w:p>
        </w:tc>
        <w:tc>
          <w:tcPr>
            <w:tcW w:w="140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52</w:t>
            </w:r>
          </w:p>
        </w:tc>
        <w:tc>
          <w:tcPr>
            <w:tcW w:w="1693"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7.42</w:t>
            </w:r>
          </w:p>
        </w:tc>
      </w:tr>
    </w:tbl>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Using equation (11), we observed from Table (6) that,</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position w:val="-32"/>
          <w:sz w:val="24"/>
          <w:szCs w:val="24"/>
        </w:rPr>
      </w:pPr>
      <w:r>
        <w:rPr>
          <w:rFonts w:ascii="Times New Roman" w:hAnsi="Times New Roman" w:cs="Times New Roman"/>
          <w:position w:val="-32"/>
          <w:sz w:val="24"/>
          <w:szCs w:val="24"/>
        </w:rPr>
        <w:object>
          <v:shape id="_x0000_i1112" o:spt="75" type="#_x0000_t75" style="height:38.25pt;width:197.25pt;" o:ole="t" filled="f" o:preferrelative="t" stroked="f" coordsize="21600,21600">
            <v:path/>
            <v:fill on="f" focussize="0,0"/>
            <v:stroke on="f" joinstyle="miter"/>
            <v:imagedata r:id="rId179" o:title=""/>
            <o:lock v:ext="edit" aspectratio="t"/>
            <w10:wrap type="none"/>
            <w10:anchorlock/>
          </v:shape>
          <o:OLEObject Type="Embed" ProgID="Equation.3" ShapeID="_x0000_i1112" DrawAspect="Content" ObjectID="_1468075812" r:id="rId178">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position w:val="-6"/>
          <w:sz w:val="24"/>
          <w:szCs w:val="24"/>
        </w:rPr>
      </w:pPr>
      <w:r>
        <w:rPr>
          <w:position w:val="-6"/>
          <w:sz w:val="24"/>
          <w:szCs w:val="24"/>
        </w:rPr>
        <w:object>
          <v:shape id="_x0000_i1113" o:spt="75" type="#_x0000_t75" style="height:14.25pt;width:210.75pt;" o:ole="t" filled="f" o:preferrelative="t" stroked="f" coordsize="21600,21600">
            <v:path/>
            <v:fill on="f" focussize="0,0"/>
            <v:stroke on="f" joinstyle="miter"/>
            <v:imagedata r:id="rId181" o:title=""/>
            <o:lock v:ext="edit" aspectratio="t"/>
            <w10:wrap type="none"/>
            <w10:anchorlock/>
          </v:shape>
          <o:OLEObject Type="Embed" ProgID="Equation.3" ShapeID="_x0000_i1113" DrawAspect="Content" ObjectID="_1468075813" r:id="rId180">
            <o:LockedField>false</o:LockedField>
          </o:OLEObject>
        </w:object>
      </w:r>
      <w:r>
        <w:rPr>
          <w:sz w:val="24"/>
          <w:szCs w:val="24"/>
        </w:rPr>
        <w:t>.</w:t>
      </w:r>
      <w:r>
        <w:rPr>
          <w:rFonts w:ascii="Times New Roman" w:hAnsi="Times New Roman" w:cs="Times New Roman"/>
          <w:sz w:val="24"/>
          <w:szCs w:val="24"/>
        </w:rPr>
        <w:t xml:space="preserve"> This implies that, the prediction accuracy has been improved from </w:t>
      </w:r>
      <w:r>
        <w:rPr>
          <w:rFonts w:ascii="Times New Roman" w:hAnsi="Times New Roman" w:cs="Times New Roman"/>
          <w:position w:val="-6"/>
          <w:sz w:val="24"/>
          <w:szCs w:val="24"/>
        </w:rPr>
        <w:object>
          <v:shape id="_x0000_i1114" o:spt="75" type="#_x0000_t75" style="height:14.25pt;width:39.75pt;" o:ole="t" filled="f" o:preferrelative="t" stroked="f" coordsize="21600,21600">
            <v:path/>
            <v:fill on="f" focussize="0,0"/>
            <v:stroke on="f" joinstyle="miter"/>
            <v:imagedata r:id="rId183" o:title=""/>
            <o:lock v:ext="edit" aspectratio="t"/>
            <w10:wrap type="none"/>
            <w10:anchorlock/>
          </v:shape>
          <o:OLEObject Type="Embed" ProgID="Equation.3" ShapeID="_x0000_i1114" DrawAspect="Content" ObjectID="_1468075814" r:id="rId182">
            <o:LockedField>false</o:LockedField>
          </o:OLEObject>
        </w:object>
      </w:r>
      <w:r>
        <w:rPr>
          <w:rFonts w:ascii="Times New Roman" w:hAnsi="Times New Roman" w:cs="Times New Roman"/>
          <w:sz w:val="24"/>
          <w:szCs w:val="24"/>
        </w:rPr>
        <w:t xml:space="preserve">to </w:t>
      </w:r>
      <w:r>
        <w:rPr>
          <w:rFonts w:ascii="Times New Roman" w:hAnsi="Times New Roman" w:cs="Times New Roman"/>
          <w:position w:val="-6"/>
          <w:sz w:val="24"/>
          <w:szCs w:val="24"/>
        </w:rPr>
        <w:object>
          <v:shape id="_x0000_i1115" o:spt="75" type="#_x0000_t75" style="height:14.25pt;width:45.75pt;" o:ole="t" filled="f" o:preferrelative="t" stroked="f" coordsize="21600,21600">
            <v:path/>
            <v:fill on="f" focussize="0,0"/>
            <v:stroke on="f" joinstyle="miter"/>
            <v:imagedata r:id="rId185" o:title=""/>
            <o:lock v:ext="edit" aspectratio="t"/>
            <w10:wrap type="none"/>
            <w10:anchorlock/>
          </v:shape>
          <o:OLEObject Type="Embed" ProgID="Equation.3" ShapeID="_x0000_i1115" DrawAspect="Content" ObjectID="_1468075815" r:id="rId184">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position w:val="-32"/>
          <w:sz w:val="24"/>
          <w:szCs w:val="24"/>
        </w:rPr>
      </w:pPr>
      <w:r>
        <w:rPr>
          <w:rFonts w:ascii="Times New Roman" w:hAnsi="Times New Roman" w:cs="Times New Roman"/>
          <w:position w:val="-32"/>
          <w:sz w:val="24"/>
          <w:szCs w:val="24"/>
        </w:rPr>
        <w:t>The figure 93.544% indicates a high accuracy level.</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b/>
          <w:sz w:val="24"/>
          <w:szCs w:val="24"/>
        </w:rPr>
        <w:t>Table 7:</w:t>
      </w:r>
      <w:r>
        <w:rPr>
          <w:rFonts w:ascii="Times New Roman" w:hAnsi="Times New Roman" w:cs="Times New Roman"/>
          <w:sz w:val="24"/>
          <w:szCs w:val="24"/>
        </w:rPr>
        <w:t xml:space="preserve"> Comparison of Actual Value, Grey Model and Grey-Markov Model Simulated Values for Road Accident along Lokoja-Abuja-Kaduna Express high way</w:t>
      </w:r>
    </w:p>
    <w:tbl>
      <w:tblPr>
        <w:tblStyle w:val="21"/>
        <w:tblW w:w="8928" w:type="dxa"/>
        <w:jc w:val="center"/>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0"/>
        <w:gridCol w:w="1457"/>
        <w:gridCol w:w="2362"/>
        <w:gridCol w:w="1869"/>
        <w:gridCol w:w="2650"/>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S/N</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Year Of Accidents</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Actual Number Of Accidents Within The Year</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Grey- Model Simulated Values</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Grey-Markov Model Simulated Values</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2010</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877</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877</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810</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2011</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806</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841</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777</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2012</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560</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821</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545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2013</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1170</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804</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951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2014</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929</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786</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930</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2015</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672</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768</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709</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2016</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654</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752</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695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8</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2017</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655</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734</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678</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9</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2018</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780</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719</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851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10</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2019</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701</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703</w:t>
            </w:r>
          </w:p>
        </w:tc>
        <w:tc>
          <w:tcPr>
            <w:tcW w:w="2650" w:type="dxa"/>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649</w:t>
            </w:r>
          </w:p>
        </w:tc>
      </w:tr>
    </w:tbl>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lang w:val="en-US" w:eastAsia="en-US"/>
        </w:rPr>
        <w:drawing>
          <wp:inline distT="0" distB="0" distL="0" distR="0">
            <wp:extent cx="5402580" cy="2672715"/>
            <wp:effectExtent l="19050" t="0" r="266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 xml:space="preserve">Figure 1: </w:t>
      </w:r>
      <w:r>
        <w:rPr>
          <w:rFonts w:ascii="Times New Roman" w:hAnsi="Times New Roman" w:cs="Times New Roman"/>
          <w:sz w:val="24"/>
          <w:szCs w:val="24"/>
        </w:rPr>
        <w:t>Comparison of Actual Value, Grey Model and Grey-Markov Model Simulated Values for Vehicular Accidents along Lokoja-Abuja-Kaduna Express way.</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b/>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Grey Forecasting for Vehicular Accidents from Year 2020-2023</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Evaluating equation (20) for</w:t>
      </w:r>
      <w:r>
        <w:rPr>
          <w:rFonts w:ascii="Times New Roman" w:hAnsi="Times New Roman" w:cs="Times New Roman"/>
          <w:position w:val="-10"/>
          <w:sz w:val="24"/>
          <w:szCs w:val="24"/>
        </w:rPr>
        <w:object>
          <v:shape id="_x0000_i1116" o:spt="75" type="#_x0000_t75" style="height:15.75pt;width:87pt;" o:ole="t" filled="f" o:preferrelative="t" stroked="f" coordsize="21600,21600">
            <v:path/>
            <v:fill on="f" focussize="0,0"/>
            <v:stroke on="f" joinstyle="miter"/>
            <v:imagedata r:id="rId188" o:title=""/>
            <o:lock v:ext="edit" aspectratio="t"/>
            <w10:wrap type="none"/>
            <w10:anchorlock/>
          </v:shape>
          <o:OLEObject Type="Embed" ProgID="Equation.3" ShapeID="_x0000_i1116" DrawAspect="Content" ObjectID="_1468075816" r:id="rId187">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position w:val="-10"/>
          <w:sz w:val="24"/>
          <w:szCs w:val="24"/>
        </w:rPr>
      </w:pPr>
      <w:r>
        <w:rPr>
          <w:rFonts w:ascii="Times New Roman" w:hAnsi="Times New Roman" w:cs="Times New Roman"/>
          <w:position w:val="-10"/>
          <w:sz w:val="24"/>
          <w:szCs w:val="24"/>
        </w:rPr>
        <w:t>The predicted values are computed using equation (22) and the results are presented in table 8.</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position w:val="-10"/>
          <w:sz w:val="24"/>
          <w:szCs w:val="24"/>
        </w:rPr>
      </w:pPr>
      <w:r>
        <w:rPr>
          <w:rFonts w:ascii="Times New Roman" w:hAnsi="Times New Roman" w:cs="Times New Roman"/>
          <w:b/>
          <w:position w:val="-10"/>
          <w:sz w:val="24"/>
          <w:szCs w:val="24"/>
        </w:rPr>
        <w:t>Table 8:</w:t>
      </w:r>
      <w:r>
        <w:rPr>
          <w:rFonts w:ascii="Times New Roman" w:hAnsi="Times New Roman" w:cs="Times New Roman"/>
          <w:position w:val="-10"/>
          <w:sz w:val="24"/>
          <w:szCs w:val="24"/>
        </w:rPr>
        <w:t xml:space="preserve"> Grey-Model Predicted Values from Year 2020-2023</w:t>
      </w:r>
    </w:p>
    <w:tbl>
      <w:tblPr>
        <w:tblStyle w:val="2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6"/>
        <w:gridCol w:w="3122"/>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Year Of Accidents</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Grey  Model Prediction Value</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2020</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672</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2021</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657</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2022</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642</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2023</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629</w:t>
            </w:r>
          </w:p>
        </w:tc>
      </w:tr>
    </w:tbl>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 xml:space="preserve"> Grey-Markov Model Prediction from 2020-2023</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sz w:val="24"/>
          <w:szCs w:val="24"/>
        </w:rPr>
        <w:t>To achieve this, we obtained the error state for year 2020 to 2023 by using equations (25) to (27) and the information in table (5) after which we use equation (16) and the error states to make prediction from 2020 to 2023. The results are presented in table 9.</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Table 9:</w:t>
      </w:r>
      <w:r>
        <w:rPr>
          <w:rFonts w:ascii="Times New Roman" w:hAnsi="Times New Roman" w:cs="Times New Roman"/>
          <w:sz w:val="24"/>
          <w:szCs w:val="24"/>
        </w:rPr>
        <w:t xml:space="preserve"> Grey-Markov Model prediction value from 2020-2023.</w:t>
      </w:r>
      <w:r>
        <w:rPr>
          <w:rFonts w:ascii="Times New Roman" w:hAnsi="Times New Roman" w:cs="Times New Roman"/>
          <w:b/>
          <w:sz w:val="24"/>
          <w:szCs w:val="24"/>
        </w:rPr>
        <w:t xml:space="preserve"> </w:t>
      </w:r>
    </w:p>
    <w:tbl>
      <w:tblPr>
        <w:tblStyle w:val="2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6"/>
        <w:gridCol w:w="3276"/>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Year Of Crash</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Grey- Markov Prediction Value</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2020</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621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2021</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607</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2022</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593</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2023</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581</w:t>
            </w:r>
          </w:p>
        </w:tc>
      </w:tr>
    </w:tbl>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b/>
          <w:sz w:val="24"/>
          <w:szCs w:val="24"/>
        </w:rPr>
        <w:t>Table 10:</w:t>
      </w:r>
      <w:r>
        <w:rPr>
          <w:rFonts w:ascii="Times New Roman" w:hAnsi="Times New Roman" w:cs="Times New Roman"/>
          <w:sz w:val="24"/>
          <w:szCs w:val="24"/>
        </w:rPr>
        <w:t xml:space="preserve"> Comparison of Grey and Grey-Markov Model predicted values from year 2020-2-23.</w:t>
      </w:r>
    </w:p>
    <w:tbl>
      <w:tblPr>
        <w:tblStyle w:val="21"/>
        <w:tblW w:w="0" w:type="auto"/>
        <w:jc w:val="center"/>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6"/>
        <w:gridCol w:w="3236"/>
        <w:gridCol w:w="3996"/>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Year Of Crash</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Grey- Model Prediction Values</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Grey-Markov Model Prediction Values</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2020</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672</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621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2021</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657</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607</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2022</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642</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593</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2023</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629</w:t>
            </w:r>
          </w:p>
        </w:tc>
        <w:tc>
          <w:tcPr>
            <w:tcW w:w="0" w:type="auto"/>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581</w:t>
            </w:r>
          </w:p>
        </w:tc>
      </w:tr>
    </w:tbl>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 xml:space="preserve"> Conclusion</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The G,M(1,1) system model has been used to simulate the number of vehicular accidents along Lokoja-Abuja-Kaduna express way. After which a Grey-Markov model was used to improve the accuracy of the simulated values. The performance of the Grey-Markov model was impressive as it recorded </w:t>
      </w:r>
      <w:r>
        <w:rPr>
          <w:position w:val="-6"/>
          <w:sz w:val="24"/>
          <w:szCs w:val="24"/>
        </w:rPr>
        <w:object>
          <v:shape id="_x0000_i1117" o:spt="75" type="#_x0000_t75" style="height:14.25pt;width:45.75pt;" o:ole="t" filled="f" o:preferrelative="t" stroked="f" coordsize="21600,21600">
            <v:path/>
            <v:fill on="f" focussize="0,0"/>
            <v:stroke on="f" joinstyle="miter"/>
            <v:imagedata r:id="rId190" o:title=""/>
            <o:lock v:ext="edit" aspectratio="t"/>
            <w10:wrap type="none"/>
            <w10:anchorlock/>
          </v:shape>
          <o:OLEObject Type="Embed" ProgID="Equation.3" ShapeID="_x0000_i1117" DrawAspect="Content" ObjectID="_1468075817" r:id="rId189">
            <o:LockedField>false</o:LockedField>
          </o:OLEObject>
        </w:object>
      </w:r>
      <w:r>
        <w:rPr>
          <w:position w:val="-6"/>
          <w:sz w:val="24"/>
          <w:szCs w:val="24"/>
        </w:rPr>
        <w:t xml:space="preserve"> </w:t>
      </w:r>
      <w:r>
        <w:rPr>
          <w:rFonts w:ascii="Times New Roman" w:hAnsi="Times New Roman" w:cs="Times New Roman"/>
          <w:sz w:val="24"/>
          <w:szCs w:val="24"/>
        </w:rPr>
        <w:t>accuracy when fitted. This shows that the model is reliable and dependable; therefore the prediction made for the future years should be adopted by Nigeria government as source of information for road safety policy formulation on the express way.</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REFERENCE</w:t>
      </w:r>
    </w:p>
    <w:p>
      <w:pPr>
        <w:keepNext w:val="0"/>
        <w:keepLines w:val="0"/>
        <w:pageBreakBefore w:val="0"/>
        <w:widowControl/>
        <w:kinsoku/>
        <w:wordWrap/>
        <w:overflowPunct/>
        <w:topLinePunct w:val="0"/>
        <w:bidi w:val="0"/>
        <w:snapToGrid/>
        <w:spacing w:beforeAutospacing="0" w:after="0" w:afterAutospacing="0" w:line="240" w:lineRule="auto"/>
        <w:ind w:left="720" w:hanging="720"/>
        <w:textAlignment w:val="auto"/>
        <w:rPr>
          <w:rFonts w:ascii="Times New Roman" w:hAnsi="Times New Roman" w:cs="Times New Roman"/>
          <w:sz w:val="24"/>
          <w:szCs w:val="24"/>
        </w:rPr>
      </w:pPr>
      <w:r>
        <w:rPr>
          <w:rFonts w:ascii="Times New Roman" w:hAnsi="Times New Roman" w:eastAsia="Times New Roman" w:cs="Times New Roman"/>
          <w:sz w:val="24"/>
          <w:szCs w:val="24"/>
        </w:rPr>
        <w:t>Bamidele M and Ifeoluwa H. (2016).</w:t>
      </w:r>
      <w:r>
        <w:rPr>
          <w:rFonts w:ascii="Times New Roman" w:hAnsi="Times New Roman" w:cs="Times New Roman"/>
          <w:sz w:val="24"/>
          <w:szCs w:val="24"/>
        </w:rPr>
        <w:t xml:space="preserve"> Modelling of Road Traffic Accidents: A multistate Markov Approach.</w:t>
      </w:r>
      <w:r>
        <w:rPr>
          <w:rFonts w:ascii="Times New Roman" w:hAnsi="Times New Roman" w:eastAsia="Times New Roman" w:cs="Times New Roman"/>
          <w:i/>
          <w:sz w:val="24"/>
          <w:szCs w:val="24"/>
        </w:rPr>
        <w:t>Sri Lankan Journal of Applied Statistics Vol. 17(2).</w:t>
      </w:r>
    </w:p>
    <w:p>
      <w:pPr>
        <w:keepNext w:val="0"/>
        <w:keepLines w:val="0"/>
        <w:pageBreakBefore w:val="0"/>
        <w:widowControl/>
        <w:kinsoku/>
        <w:wordWrap/>
        <w:overflowPunct/>
        <w:topLinePunct w:val="0"/>
        <w:bidi w:val="0"/>
        <w:snapToGrid/>
        <w:spacing w:beforeAutospacing="0" w:after="0" w:afterAutospacing="0" w:line="240" w:lineRule="auto"/>
        <w:ind w:left="720" w:hanging="720"/>
        <w:jc w:val="center"/>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ind w:left="720" w:hanging="720"/>
        <w:textAlignment w:val="auto"/>
        <w:rPr>
          <w:rFonts w:ascii="Times New Roman" w:hAnsi="Times New Roman" w:cs="Times New Roman"/>
          <w:sz w:val="24"/>
          <w:szCs w:val="24"/>
        </w:rPr>
      </w:pPr>
      <w:r>
        <w:rPr>
          <w:rFonts w:ascii="Times New Roman" w:hAnsi="Times New Roman" w:cs="Times New Roman"/>
          <w:sz w:val="24"/>
          <w:szCs w:val="24"/>
        </w:rPr>
        <w:t>Duncan, T.E, Hu Y and Pasik-Duncan B. (1998). Stochastic calculus for fractional Brownian motion I, theory. Preprint.</w:t>
      </w:r>
    </w:p>
    <w:p>
      <w:pPr>
        <w:keepNext w:val="0"/>
        <w:keepLines w:val="0"/>
        <w:pageBreakBefore w:val="0"/>
        <w:widowControl/>
        <w:kinsoku/>
        <w:wordWrap/>
        <w:overflowPunct/>
        <w:topLinePunct w:val="0"/>
        <w:bidi w:val="0"/>
        <w:snapToGrid/>
        <w:spacing w:beforeAutospacing="0" w:after="0" w:afterAutospacing="0" w:line="240" w:lineRule="auto"/>
        <w:ind w:left="720" w:hanging="720"/>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ind w:left="720" w:hanging="720"/>
        <w:textAlignment w:val="auto"/>
        <w:rPr>
          <w:rFonts w:ascii="Times New Roman" w:hAnsi="Times New Roman" w:cs="Times New Roman"/>
          <w:sz w:val="24"/>
          <w:szCs w:val="24"/>
        </w:rPr>
      </w:pPr>
      <w:r>
        <w:rPr>
          <w:rFonts w:ascii="Times New Roman" w:hAnsi="Times New Roman" w:cs="Times New Roman"/>
          <w:sz w:val="24"/>
          <w:szCs w:val="24"/>
        </w:rPr>
        <w:t>F.R.S.N (2020). Archives of Federal Road Safety of Nigeria, https://www.frsc.gov.ng</w:t>
      </w:r>
    </w:p>
    <w:p>
      <w:pPr>
        <w:keepNext w:val="0"/>
        <w:keepLines w:val="0"/>
        <w:pageBreakBefore w:val="0"/>
        <w:widowControl/>
        <w:kinsoku/>
        <w:wordWrap/>
        <w:overflowPunct/>
        <w:topLinePunct w:val="0"/>
        <w:bidi w:val="0"/>
        <w:snapToGrid/>
        <w:spacing w:beforeAutospacing="0" w:after="0" w:afterAutospacing="0" w:line="240" w:lineRule="auto"/>
        <w:ind w:left="720" w:hanging="720"/>
        <w:jc w:val="center"/>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ind w:left="720" w:hanging="720"/>
        <w:jc w:val="both"/>
        <w:textAlignment w:val="auto"/>
        <w:rPr>
          <w:rFonts w:ascii="Times New Roman" w:hAnsi="Times New Roman" w:cs="Times New Roman"/>
          <w:sz w:val="24"/>
          <w:szCs w:val="24"/>
        </w:rPr>
      </w:pPr>
      <w:r>
        <w:rPr>
          <w:rFonts w:ascii="Times New Roman" w:hAnsi="Times New Roman" w:cs="Times New Roman"/>
          <w:sz w:val="24"/>
          <w:szCs w:val="24"/>
        </w:rPr>
        <w:t>Jian-Yi L. and Ying Z. (2014). Application of Grey Markov SCGM (1,1)</w:t>
      </w:r>
      <w:r>
        <w:rPr>
          <w:rFonts w:ascii="Times New Roman" w:hAnsi="Times New Roman" w:cs="Times New Roman"/>
          <w:sz w:val="24"/>
          <w:szCs w:val="24"/>
          <w:vertAlign w:val="subscript"/>
        </w:rPr>
        <w:t>c</w:t>
      </w:r>
      <w:r>
        <w:rPr>
          <w:rFonts w:ascii="Times New Roman" w:hAnsi="Times New Roman" w:cs="Times New Roman"/>
          <w:sz w:val="24"/>
          <w:szCs w:val="24"/>
        </w:rPr>
        <w:t xml:space="preserve"> Model to prediction of  Accidents Death in Coal Mining. Hindawi Publishing Corporation International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Scholarly Research Notices Vol.2014, Article ID 632804, 7 Pages  http://dxidoi.org/10.1155/2014/632804</w:t>
      </w:r>
    </w:p>
    <w:p>
      <w:pPr>
        <w:keepNext w:val="0"/>
        <w:keepLines w:val="0"/>
        <w:pageBreakBefore w:val="0"/>
        <w:widowControl/>
        <w:kinsoku/>
        <w:wordWrap/>
        <w:overflowPunct/>
        <w:topLinePunct w:val="0"/>
        <w:bidi w:val="0"/>
        <w:snapToGrid/>
        <w:spacing w:beforeAutospacing="0" w:after="0" w:afterAutospacing="0" w:line="240" w:lineRule="auto"/>
        <w:ind w:left="720" w:hanging="720"/>
        <w:jc w:val="center"/>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ind w:left="720" w:hanging="720"/>
        <w:textAlignment w:val="auto"/>
        <w:rPr>
          <w:rFonts w:ascii="Times New Roman" w:hAnsi="Times New Roman" w:cs="Times New Roman"/>
          <w:sz w:val="24"/>
          <w:szCs w:val="24"/>
        </w:rPr>
      </w:pPr>
      <w:r>
        <w:rPr>
          <w:rFonts w:ascii="Times New Roman" w:hAnsi="Times New Roman" w:cs="Times New Roman"/>
          <w:sz w:val="24"/>
          <w:szCs w:val="24"/>
        </w:rPr>
        <w:t>John C., Darwin J., Noime B. and Vensurmar C., (2017). Analysis of Vehicule Crash Injury-Severity in a Super High Way: A Markovian Approach. Industrial Engineering Department Publishing, Adamson University, Manila, Philippines 1000</w:t>
      </w:r>
    </w:p>
    <w:p>
      <w:pPr>
        <w:keepNext w:val="0"/>
        <w:keepLines w:val="0"/>
        <w:pageBreakBefore w:val="0"/>
        <w:widowControl/>
        <w:kinsoku/>
        <w:wordWrap/>
        <w:overflowPunct/>
        <w:topLinePunct w:val="0"/>
        <w:bidi w:val="0"/>
        <w:snapToGrid/>
        <w:spacing w:beforeAutospacing="0" w:after="0" w:afterAutospacing="0" w:line="240" w:lineRule="auto"/>
        <w:ind w:left="720" w:hanging="720"/>
        <w:jc w:val="center"/>
        <w:textAlignment w:val="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ind w:left="720" w:hanging="720"/>
        <w:textAlignment w:val="auto"/>
        <w:rPr>
          <w:rFonts w:ascii="Times New Roman" w:hAnsi="Times New Roman" w:cs="Times New Roman"/>
          <w:sz w:val="24"/>
          <w:szCs w:val="24"/>
        </w:rPr>
      </w:pPr>
      <w:r>
        <w:rPr>
          <w:rFonts w:ascii="Times New Roman" w:hAnsi="Times New Roman" w:cs="Times New Roman"/>
          <w:bCs/>
          <w:sz w:val="24"/>
          <w:szCs w:val="24"/>
        </w:rPr>
        <w:t>Lewis J. (1982). “Beta-Blockade after Myocardial infarction View” Imperial Chemical Industries  PLC, Pharmaceuticals Division, Macclesfield SK10 4TF</w:t>
      </w:r>
    </w:p>
    <w:p>
      <w:pPr>
        <w:keepNext w:val="0"/>
        <w:keepLines w:val="0"/>
        <w:pageBreakBefore w:val="0"/>
        <w:widowControl/>
        <w:kinsoku/>
        <w:wordWrap/>
        <w:overflowPunct/>
        <w:topLinePunct w:val="0"/>
        <w:bidi w:val="0"/>
        <w:snapToGrid/>
        <w:spacing w:beforeAutospacing="0" w:after="0" w:afterAutospacing="0" w:line="240" w:lineRule="auto"/>
        <w:ind w:left="720" w:hanging="720"/>
        <w:jc w:val="center"/>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720" w:hanging="720"/>
        <w:textAlignment w:val="auto"/>
        <w:rPr>
          <w:rFonts w:ascii="Times New Roman" w:hAnsi="Times New Roman" w:cs="Times New Roman"/>
          <w:sz w:val="24"/>
          <w:szCs w:val="24"/>
        </w:rPr>
      </w:pPr>
      <w:r>
        <w:rPr>
          <w:rFonts w:ascii="Times New Roman" w:hAnsi="Times New Roman" w:cs="Times New Roman"/>
          <w:sz w:val="24"/>
          <w:szCs w:val="24"/>
        </w:rPr>
        <w:t>Li Q., Hu Q. and Zangh P., (2007).  Application of Grey-Markov Model in Predicting Traffic Volume.Preceeding of 2007 IEEE International Conference on Grey System and Intelligent Services, November 18-2-, 2007, Nianjin, China</w:t>
      </w:r>
    </w:p>
    <w:p>
      <w:pPr>
        <w:pStyle w:val="34"/>
        <w:keepNext w:val="0"/>
        <w:keepLines w:val="0"/>
        <w:pageBreakBefore w:val="0"/>
        <w:widowControl/>
        <w:kinsoku/>
        <w:wordWrap/>
        <w:overflowPunct/>
        <w:topLinePunct w:val="0"/>
        <w:bidi w:val="0"/>
        <w:snapToGrid/>
        <w:spacing w:beforeAutospacing="0" w:after="0" w:afterAutospacing="0" w:line="240" w:lineRule="auto"/>
        <w:ind w:left="720" w:hanging="720"/>
        <w:jc w:val="center"/>
        <w:textAlignment w:val="auto"/>
        <w:rPr>
          <w:rFonts w:ascii="Times New Roman" w:hAnsi="Times New Roman" w:cs="Times New Roman"/>
          <w:sz w:val="24"/>
          <w:szCs w:val="24"/>
        </w:rPr>
      </w:pPr>
    </w:p>
    <w:p>
      <w:pPr>
        <w:pStyle w:val="34"/>
        <w:keepNext w:val="0"/>
        <w:keepLines w:val="0"/>
        <w:pageBreakBefore w:val="0"/>
        <w:widowControl/>
        <w:kinsoku/>
        <w:wordWrap/>
        <w:overflowPunct/>
        <w:topLinePunct w:val="0"/>
        <w:bidi w:val="0"/>
        <w:snapToGrid/>
        <w:spacing w:beforeAutospacing="0" w:after="0" w:afterAutospacing="0" w:line="240" w:lineRule="auto"/>
        <w:ind w:left="720" w:hanging="720"/>
        <w:textAlignment w:val="auto"/>
        <w:rPr>
          <w:rFonts w:ascii="Times New Roman" w:hAnsi="Times New Roman" w:cs="Times New Roman"/>
          <w:sz w:val="24"/>
          <w:szCs w:val="24"/>
        </w:rPr>
      </w:pPr>
      <w:r>
        <w:rPr>
          <w:rFonts w:ascii="Times New Roman" w:hAnsi="Times New Roman" w:cs="Times New Roman"/>
          <w:sz w:val="24"/>
          <w:szCs w:val="24"/>
        </w:rPr>
        <w:t>Mao Z. and Sun J., (2011). Application of Grey-Markov Model in Forecasting Fire Accidents. The</w:t>
      </w:r>
    </w:p>
    <w:p>
      <w:pPr>
        <w:pStyle w:val="34"/>
        <w:keepNext w:val="0"/>
        <w:keepLines w:val="0"/>
        <w:pageBreakBefore w:val="0"/>
        <w:widowControl/>
        <w:kinsoku/>
        <w:wordWrap/>
        <w:overflowPunct/>
        <w:topLinePunct w:val="0"/>
        <w:bidi w:val="0"/>
        <w:snapToGrid/>
        <w:spacing w:beforeAutospacing="0" w:after="0" w:afterAutospacing="0" w:line="240" w:lineRule="auto"/>
        <w:ind w:left="720" w:hanging="720"/>
        <w:jc w:val="center"/>
        <w:textAlignment w:val="auto"/>
        <w:rPr>
          <w:rFonts w:ascii="Times New Roman" w:hAnsi="Times New Roman" w:cs="Times New Roman"/>
          <w:sz w:val="24"/>
          <w:szCs w:val="24"/>
        </w:rPr>
      </w:pPr>
      <w:r>
        <w:rPr>
          <w:rFonts w:ascii="Times New Roman" w:hAnsi="Times New Roman" w:cs="Times New Roman"/>
          <w:sz w:val="24"/>
          <w:szCs w:val="24"/>
        </w:rPr>
        <w:t>Fifth Conference on Performance-based Fire Protection Engineering, ELSEVIER</w:t>
      </w:r>
    </w:p>
    <w:p>
      <w:pPr>
        <w:pStyle w:val="34"/>
        <w:keepNext w:val="0"/>
        <w:keepLines w:val="0"/>
        <w:pageBreakBefore w:val="0"/>
        <w:widowControl/>
        <w:kinsoku/>
        <w:wordWrap/>
        <w:overflowPunct/>
        <w:topLinePunct w:val="0"/>
        <w:bidi w:val="0"/>
        <w:snapToGrid/>
        <w:spacing w:beforeAutospacing="0" w:after="0" w:afterAutospacing="0" w:line="240" w:lineRule="auto"/>
        <w:ind w:left="720" w:hanging="720"/>
        <w:jc w:val="center"/>
        <w:textAlignment w:val="auto"/>
        <w:rPr>
          <w:rFonts w:ascii="Times New Roman" w:hAnsi="Times New Roman" w:cs="Times New Roman"/>
          <w:sz w:val="24"/>
          <w:szCs w:val="24"/>
        </w:rPr>
      </w:pPr>
    </w:p>
    <w:p>
      <w:pPr>
        <w:pStyle w:val="34"/>
        <w:keepNext w:val="0"/>
        <w:keepLines w:val="0"/>
        <w:pageBreakBefore w:val="0"/>
        <w:widowControl/>
        <w:kinsoku/>
        <w:wordWrap/>
        <w:overflowPunct/>
        <w:topLinePunct w:val="0"/>
        <w:bidi w:val="0"/>
        <w:snapToGrid/>
        <w:spacing w:beforeAutospacing="0" w:after="0" w:afterAutospacing="0" w:line="240" w:lineRule="auto"/>
        <w:ind w:left="720" w:hanging="720"/>
        <w:textAlignment w:val="auto"/>
        <w:rPr>
          <w:rFonts w:ascii="Times New Roman" w:hAnsi="Times New Roman" w:cs="Times New Roman"/>
          <w:sz w:val="24"/>
          <w:szCs w:val="24"/>
        </w:rPr>
      </w:pPr>
      <w:r>
        <w:rPr>
          <w:rFonts w:ascii="Times New Roman" w:hAnsi="Times New Roman" w:cs="Times New Roman"/>
          <w:sz w:val="24"/>
          <w:szCs w:val="24"/>
        </w:rPr>
        <w:t>Nyothiri A., Weidong Z., Sahraoui D., Yibo A., (2018). Accident Prediction System Based on Hidden Markov Model for Vehicular Ad-Hoc Network in Urban Environments .</w:t>
      </w:r>
      <w:r>
        <w:rPr>
          <w:sz w:val="24"/>
          <w:szCs w:val="24"/>
        </w:rPr>
        <w:fldChar w:fldCharType="begin"/>
      </w:r>
      <w:r>
        <w:rPr>
          <w:sz w:val="24"/>
          <w:szCs w:val="24"/>
        </w:rPr>
        <w:instrText xml:space="preserve"> HYPERLINK "http://www.mdpi.com/Journal%20/Information%202018" </w:instrText>
      </w:r>
      <w:r>
        <w:rPr>
          <w:sz w:val="24"/>
          <w:szCs w:val="24"/>
        </w:rPr>
        <w:fldChar w:fldCharType="separate"/>
      </w:r>
      <w:r>
        <w:rPr>
          <w:rStyle w:val="17"/>
          <w:rFonts w:ascii="Times New Roman" w:hAnsi="Times New Roman" w:cs="Times New Roman"/>
          <w:i/>
          <w:sz w:val="24"/>
          <w:szCs w:val="24"/>
        </w:rPr>
        <w:t>www.mdpi.com/Journal /Information 2018</w:t>
      </w:r>
      <w:r>
        <w:rPr>
          <w:rStyle w:val="17"/>
          <w:rFonts w:ascii="Times New Roman" w:hAnsi="Times New Roman" w:cs="Times New Roman"/>
          <w:i/>
          <w:sz w:val="24"/>
          <w:szCs w:val="24"/>
        </w:rPr>
        <w:fldChar w:fldCharType="end"/>
      </w:r>
      <w:r>
        <w:rPr>
          <w:rFonts w:ascii="Times New Roman" w:hAnsi="Times New Roman" w:cs="Times New Roman"/>
          <w:i/>
          <w:sz w:val="24"/>
          <w:szCs w:val="24"/>
        </w:rPr>
        <w:t>, 9,311;doi:10.3390/info9120311</w:t>
      </w:r>
    </w:p>
    <w:p>
      <w:pPr>
        <w:pStyle w:val="34"/>
        <w:keepNext w:val="0"/>
        <w:keepLines w:val="0"/>
        <w:pageBreakBefore w:val="0"/>
        <w:widowControl/>
        <w:kinsoku/>
        <w:wordWrap/>
        <w:overflowPunct/>
        <w:topLinePunct w:val="0"/>
        <w:bidi w:val="0"/>
        <w:snapToGrid/>
        <w:spacing w:beforeAutospacing="0" w:after="0" w:afterAutospacing="0" w:line="240" w:lineRule="auto"/>
        <w:ind w:left="720" w:hanging="720"/>
        <w:jc w:val="center"/>
        <w:textAlignment w:val="auto"/>
        <w:rPr>
          <w:rFonts w:ascii="Times New Roman" w:hAnsi="Times New Roman" w:cs="Times New Roman"/>
          <w:i/>
          <w:sz w:val="24"/>
          <w:szCs w:val="24"/>
        </w:rPr>
      </w:pPr>
    </w:p>
    <w:p>
      <w:pPr>
        <w:keepNext w:val="0"/>
        <w:keepLines w:val="0"/>
        <w:pageBreakBefore w:val="0"/>
        <w:widowControl/>
        <w:kinsoku/>
        <w:wordWrap/>
        <w:overflowPunct/>
        <w:topLinePunct w:val="0"/>
        <w:bidi w:val="0"/>
        <w:snapToGrid/>
        <w:spacing w:beforeAutospacing="0" w:after="0" w:afterAutospacing="0" w:line="240" w:lineRule="auto"/>
        <w:ind w:left="720" w:hanging="720"/>
        <w:textAlignment w:val="auto"/>
        <w:rPr>
          <w:rFonts w:ascii="Times New Roman" w:hAnsi="Times New Roman" w:cs="Times New Roman"/>
          <w:sz w:val="24"/>
          <w:szCs w:val="24"/>
        </w:rPr>
      </w:pPr>
      <w:r>
        <w:rPr>
          <w:rFonts w:ascii="Times New Roman" w:hAnsi="Times New Roman" w:cs="Times New Roman"/>
          <w:sz w:val="24"/>
          <w:szCs w:val="24"/>
        </w:rPr>
        <w:t>Xiaoxia X., Long C and Jun L., (2018). Vehicular Driving Risk Prediction Based on Markov Chain Model.Hindawi Discrete Dynamics in Nature and Society, Vol. 2018, Article ID 4954621, 12 Pages http://doi.org/10.1155/2018/4954621.</w:t>
      </w:r>
    </w:p>
    <w:sectPr>
      <w:type w:val="continuous"/>
      <w:pgSz w:w="12240" w:h="15840"/>
      <w:pgMar w:top="99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S Mincho">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Magneto">
    <w:panose1 w:val="04030805050802020D02"/>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w Cen MT">
    <w:panose1 w:val="020B06020201040206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22"/>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default" w:ascii="Times New Roman" w:hAnsi="Times New Roman" w:cs="Times New Roman"/>
        <w:i/>
        <w:iCs/>
        <w:sz w:val="18"/>
        <w:szCs w:val="18"/>
        <w:lang w:val="en-US"/>
      </w:rPr>
    </w:pPr>
    <w:r>
      <w:rPr>
        <w:rFonts w:hint="default" w:ascii="Times New Roman" w:hAnsi="Times New Roman" w:cs="Times New Roman"/>
        <w:i/>
        <w:iCs/>
        <w:sz w:val="18"/>
        <w:szCs w:val="18"/>
        <w:lang w:val="en-US"/>
      </w:rPr>
      <w:t>International Jounal of Industrial Technology, Engineering, Science and Education (IJITESED) Vol.2 No.1, June,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D22B96"/>
    <w:rsid w:val="000004D8"/>
    <w:rsid w:val="0001517B"/>
    <w:rsid w:val="00016432"/>
    <w:rsid w:val="0002241C"/>
    <w:rsid w:val="00024D38"/>
    <w:rsid w:val="00042F04"/>
    <w:rsid w:val="00050739"/>
    <w:rsid w:val="00064271"/>
    <w:rsid w:val="00066D4D"/>
    <w:rsid w:val="00075857"/>
    <w:rsid w:val="00087A8C"/>
    <w:rsid w:val="000D2776"/>
    <w:rsid w:val="000E10EF"/>
    <w:rsid w:val="000E5B0F"/>
    <w:rsid w:val="000E67A7"/>
    <w:rsid w:val="00107AE9"/>
    <w:rsid w:val="00121E20"/>
    <w:rsid w:val="00134D20"/>
    <w:rsid w:val="00166F8D"/>
    <w:rsid w:val="00171466"/>
    <w:rsid w:val="001802B6"/>
    <w:rsid w:val="0019724D"/>
    <w:rsid w:val="001B1A59"/>
    <w:rsid w:val="001C0668"/>
    <w:rsid w:val="001C7EB1"/>
    <w:rsid w:val="001D1A1F"/>
    <w:rsid w:val="001D7381"/>
    <w:rsid w:val="001E6C78"/>
    <w:rsid w:val="001F471D"/>
    <w:rsid w:val="0020584C"/>
    <w:rsid w:val="0024644C"/>
    <w:rsid w:val="0024674F"/>
    <w:rsid w:val="00252B01"/>
    <w:rsid w:val="002674C2"/>
    <w:rsid w:val="00285BD3"/>
    <w:rsid w:val="00290AB9"/>
    <w:rsid w:val="00293489"/>
    <w:rsid w:val="00293930"/>
    <w:rsid w:val="002979C8"/>
    <w:rsid w:val="00297B4A"/>
    <w:rsid w:val="002B0016"/>
    <w:rsid w:val="002C0B23"/>
    <w:rsid w:val="002C3722"/>
    <w:rsid w:val="002D7339"/>
    <w:rsid w:val="002E158B"/>
    <w:rsid w:val="002E35C6"/>
    <w:rsid w:val="0030188A"/>
    <w:rsid w:val="0034775B"/>
    <w:rsid w:val="00364D25"/>
    <w:rsid w:val="00367DAC"/>
    <w:rsid w:val="00390B4E"/>
    <w:rsid w:val="003A3FB6"/>
    <w:rsid w:val="003B0D05"/>
    <w:rsid w:val="003C1B10"/>
    <w:rsid w:val="003E09C7"/>
    <w:rsid w:val="00424A26"/>
    <w:rsid w:val="00434006"/>
    <w:rsid w:val="004359E0"/>
    <w:rsid w:val="00446551"/>
    <w:rsid w:val="004474C6"/>
    <w:rsid w:val="004515C8"/>
    <w:rsid w:val="00463260"/>
    <w:rsid w:val="00463792"/>
    <w:rsid w:val="0046764C"/>
    <w:rsid w:val="00471F9D"/>
    <w:rsid w:val="00474665"/>
    <w:rsid w:val="0047714C"/>
    <w:rsid w:val="004830F9"/>
    <w:rsid w:val="0049226E"/>
    <w:rsid w:val="00494831"/>
    <w:rsid w:val="00496880"/>
    <w:rsid w:val="004A0D96"/>
    <w:rsid w:val="004A581D"/>
    <w:rsid w:val="004B1734"/>
    <w:rsid w:val="004B3E87"/>
    <w:rsid w:val="004B3FA6"/>
    <w:rsid w:val="004C75AB"/>
    <w:rsid w:val="004D1554"/>
    <w:rsid w:val="004D4587"/>
    <w:rsid w:val="004D799E"/>
    <w:rsid w:val="004F0632"/>
    <w:rsid w:val="00504311"/>
    <w:rsid w:val="005357FF"/>
    <w:rsid w:val="00537B76"/>
    <w:rsid w:val="00541A27"/>
    <w:rsid w:val="00562D54"/>
    <w:rsid w:val="00564F82"/>
    <w:rsid w:val="00587C67"/>
    <w:rsid w:val="005B30D8"/>
    <w:rsid w:val="005C580A"/>
    <w:rsid w:val="005D0A41"/>
    <w:rsid w:val="005D1E10"/>
    <w:rsid w:val="005E489B"/>
    <w:rsid w:val="005E5136"/>
    <w:rsid w:val="0063232C"/>
    <w:rsid w:val="006413D8"/>
    <w:rsid w:val="00645DD5"/>
    <w:rsid w:val="00646740"/>
    <w:rsid w:val="006808DB"/>
    <w:rsid w:val="006B06FB"/>
    <w:rsid w:val="006B39A6"/>
    <w:rsid w:val="006B67DC"/>
    <w:rsid w:val="006C2A32"/>
    <w:rsid w:val="006E476F"/>
    <w:rsid w:val="006E5446"/>
    <w:rsid w:val="00727699"/>
    <w:rsid w:val="00734765"/>
    <w:rsid w:val="007353C6"/>
    <w:rsid w:val="00735BCE"/>
    <w:rsid w:val="007438CC"/>
    <w:rsid w:val="0076589D"/>
    <w:rsid w:val="0076680A"/>
    <w:rsid w:val="00770B4E"/>
    <w:rsid w:val="00783E98"/>
    <w:rsid w:val="00791CD8"/>
    <w:rsid w:val="00792230"/>
    <w:rsid w:val="007A3F55"/>
    <w:rsid w:val="007B0A65"/>
    <w:rsid w:val="007B79A0"/>
    <w:rsid w:val="007C557F"/>
    <w:rsid w:val="007C6930"/>
    <w:rsid w:val="007D0411"/>
    <w:rsid w:val="007D1F46"/>
    <w:rsid w:val="007F6D73"/>
    <w:rsid w:val="00801458"/>
    <w:rsid w:val="008232B7"/>
    <w:rsid w:val="00833E49"/>
    <w:rsid w:val="00837D96"/>
    <w:rsid w:val="00860FD0"/>
    <w:rsid w:val="0086183C"/>
    <w:rsid w:val="00862F4B"/>
    <w:rsid w:val="00870C20"/>
    <w:rsid w:val="008741C8"/>
    <w:rsid w:val="00874612"/>
    <w:rsid w:val="00895DC7"/>
    <w:rsid w:val="008B05B0"/>
    <w:rsid w:val="008B1A72"/>
    <w:rsid w:val="008C1388"/>
    <w:rsid w:val="00903472"/>
    <w:rsid w:val="0091141D"/>
    <w:rsid w:val="00916875"/>
    <w:rsid w:val="0092556D"/>
    <w:rsid w:val="00931D13"/>
    <w:rsid w:val="0095493A"/>
    <w:rsid w:val="009650A5"/>
    <w:rsid w:val="0096543B"/>
    <w:rsid w:val="009738F2"/>
    <w:rsid w:val="00982B38"/>
    <w:rsid w:val="00986873"/>
    <w:rsid w:val="009A5D2A"/>
    <w:rsid w:val="009B06CB"/>
    <w:rsid w:val="009B232A"/>
    <w:rsid w:val="009B2624"/>
    <w:rsid w:val="009C4D35"/>
    <w:rsid w:val="009D15B1"/>
    <w:rsid w:val="009D6A6B"/>
    <w:rsid w:val="009E3156"/>
    <w:rsid w:val="009E4FCA"/>
    <w:rsid w:val="009E60DC"/>
    <w:rsid w:val="00A1027A"/>
    <w:rsid w:val="00A40685"/>
    <w:rsid w:val="00A41375"/>
    <w:rsid w:val="00A50A5C"/>
    <w:rsid w:val="00A6103B"/>
    <w:rsid w:val="00A63C85"/>
    <w:rsid w:val="00A72DCA"/>
    <w:rsid w:val="00A91FE6"/>
    <w:rsid w:val="00AA0612"/>
    <w:rsid w:val="00AA7F69"/>
    <w:rsid w:val="00AB503F"/>
    <w:rsid w:val="00AD099F"/>
    <w:rsid w:val="00AD38F3"/>
    <w:rsid w:val="00AE288D"/>
    <w:rsid w:val="00B00E23"/>
    <w:rsid w:val="00B25DF3"/>
    <w:rsid w:val="00B278F5"/>
    <w:rsid w:val="00B420FE"/>
    <w:rsid w:val="00B46B7C"/>
    <w:rsid w:val="00B71E79"/>
    <w:rsid w:val="00B75688"/>
    <w:rsid w:val="00B76698"/>
    <w:rsid w:val="00B80805"/>
    <w:rsid w:val="00B9235C"/>
    <w:rsid w:val="00BB222F"/>
    <w:rsid w:val="00BD1266"/>
    <w:rsid w:val="00BE0A3E"/>
    <w:rsid w:val="00BE1AD1"/>
    <w:rsid w:val="00BE235C"/>
    <w:rsid w:val="00BF5135"/>
    <w:rsid w:val="00C05BE2"/>
    <w:rsid w:val="00C17E04"/>
    <w:rsid w:val="00C3603A"/>
    <w:rsid w:val="00C447B6"/>
    <w:rsid w:val="00C45209"/>
    <w:rsid w:val="00C51D8F"/>
    <w:rsid w:val="00C66D2D"/>
    <w:rsid w:val="00C92FE7"/>
    <w:rsid w:val="00C97811"/>
    <w:rsid w:val="00CB65CF"/>
    <w:rsid w:val="00CD4449"/>
    <w:rsid w:val="00CE7A5D"/>
    <w:rsid w:val="00D16D45"/>
    <w:rsid w:val="00D22844"/>
    <w:rsid w:val="00D22B96"/>
    <w:rsid w:val="00D32F8F"/>
    <w:rsid w:val="00D44CE2"/>
    <w:rsid w:val="00D46C85"/>
    <w:rsid w:val="00D576C4"/>
    <w:rsid w:val="00D6320C"/>
    <w:rsid w:val="00D660E6"/>
    <w:rsid w:val="00D706AD"/>
    <w:rsid w:val="00D71E4A"/>
    <w:rsid w:val="00D90AEF"/>
    <w:rsid w:val="00DA55EE"/>
    <w:rsid w:val="00DC4609"/>
    <w:rsid w:val="00DF085C"/>
    <w:rsid w:val="00E212EC"/>
    <w:rsid w:val="00E2351C"/>
    <w:rsid w:val="00E24EF1"/>
    <w:rsid w:val="00E36FD5"/>
    <w:rsid w:val="00E45D6A"/>
    <w:rsid w:val="00E50B73"/>
    <w:rsid w:val="00E64336"/>
    <w:rsid w:val="00E71A29"/>
    <w:rsid w:val="00E955E3"/>
    <w:rsid w:val="00EB682B"/>
    <w:rsid w:val="00ED78FF"/>
    <w:rsid w:val="00EE65A2"/>
    <w:rsid w:val="00EE7054"/>
    <w:rsid w:val="00F13167"/>
    <w:rsid w:val="00F36A08"/>
    <w:rsid w:val="00F41981"/>
    <w:rsid w:val="00F50623"/>
    <w:rsid w:val="00F94085"/>
    <w:rsid w:val="00FA6623"/>
    <w:rsid w:val="00FB23A2"/>
    <w:rsid w:val="00FC32A1"/>
    <w:rsid w:val="00FC69E5"/>
    <w:rsid w:val="00FF6361"/>
    <w:rsid w:val="0ABE55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styleId="2">
    <w:name w:val="heading 1"/>
    <w:basedOn w:val="1"/>
    <w:next w:val="1"/>
    <w:link w:val="23"/>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24"/>
    <w:unhideWhenUsed/>
    <w:qFormat/>
    <w:uiPriority w:val="9"/>
    <w:pPr>
      <w:spacing w:before="200" w:after="0"/>
      <w:outlineLvl w:val="1"/>
    </w:pPr>
    <w:rPr>
      <w:rFonts w:asciiTheme="majorHAnsi" w:hAnsiTheme="majorHAnsi" w:eastAsiaTheme="majorEastAsia" w:cstheme="majorBidi"/>
      <w:b/>
      <w:bCs/>
      <w:sz w:val="26"/>
      <w:szCs w:val="26"/>
    </w:rPr>
  </w:style>
  <w:style w:type="paragraph" w:styleId="4">
    <w:name w:val="heading 3"/>
    <w:basedOn w:val="1"/>
    <w:next w:val="1"/>
    <w:link w:val="25"/>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26"/>
    <w:semiHidden/>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27"/>
    <w:semiHidden/>
    <w:unhideWhenUsed/>
    <w:qFormat/>
    <w:uiPriority w:val="9"/>
    <w:pPr>
      <w:spacing w:before="200" w:after="0"/>
      <w:outlineLvl w:val="4"/>
    </w:pPr>
    <w:rPr>
      <w:rFonts w:asciiTheme="majorHAnsi" w:hAnsiTheme="majorHAnsi" w:eastAsiaTheme="majorEastAsia" w:cstheme="majorBidi"/>
      <w:b/>
      <w:bCs/>
      <w:color w:val="7E7E7E" w:themeColor="text1" w:themeTint="80"/>
    </w:rPr>
  </w:style>
  <w:style w:type="paragraph" w:styleId="7">
    <w:name w:val="heading 6"/>
    <w:basedOn w:val="1"/>
    <w:next w:val="1"/>
    <w:link w:val="28"/>
    <w:semiHidden/>
    <w:unhideWhenUsed/>
    <w:qFormat/>
    <w:uiPriority w:val="9"/>
    <w:pPr>
      <w:spacing w:after="0" w:line="271" w:lineRule="auto"/>
      <w:outlineLvl w:val="5"/>
    </w:pPr>
    <w:rPr>
      <w:rFonts w:asciiTheme="majorHAnsi" w:hAnsiTheme="majorHAnsi" w:eastAsiaTheme="majorEastAsia" w:cstheme="majorBidi"/>
      <w:b/>
      <w:bCs/>
      <w:i/>
      <w:iCs/>
      <w:color w:val="7E7E7E" w:themeColor="text1" w:themeTint="80"/>
    </w:rPr>
  </w:style>
  <w:style w:type="paragraph" w:styleId="8">
    <w:name w:val="heading 7"/>
    <w:basedOn w:val="1"/>
    <w:next w:val="1"/>
    <w:link w:val="29"/>
    <w:semiHidden/>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30"/>
    <w:semiHidden/>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31"/>
    <w:semiHidden/>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7"/>
    <w:semiHidden/>
    <w:unhideWhenUsed/>
    <w:uiPriority w:val="99"/>
    <w:pPr>
      <w:spacing w:after="0" w:line="240" w:lineRule="auto"/>
    </w:pPr>
    <w:rPr>
      <w:rFonts w:ascii="Tahoma" w:hAnsi="Tahoma" w:cs="Tahoma"/>
      <w:sz w:val="16"/>
      <w:szCs w:val="16"/>
    </w:rPr>
  </w:style>
  <w:style w:type="character" w:styleId="14">
    <w:name w:val="Emphasis"/>
    <w:qFormat/>
    <w:uiPriority w:val="20"/>
    <w:rPr>
      <w:b/>
      <w:bCs/>
      <w:i/>
      <w:iCs/>
      <w:spacing w:val="10"/>
      <w:shd w:val="clear" w:color="auto" w:fill="auto"/>
    </w:rPr>
  </w:style>
  <w:style w:type="paragraph" w:styleId="15">
    <w:name w:val="footer"/>
    <w:basedOn w:val="1"/>
    <w:link w:val="49"/>
    <w:unhideWhenUsed/>
    <w:qFormat/>
    <w:uiPriority w:val="99"/>
    <w:pPr>
      <w:tabs>
        <w:tab w:val="center" w:pos="4680"/>
        <w:tab w:val="right" w:pos="9360"/>
      </w:tabs>
      <w:spacing w:after="0" w:line="240" w:lineRule="auto"/>
    </w:pPr>
  </w:style>
  <w:style w:type="paragraph" w:styleId="16">
    <w:name w:val="header"/>
    <w:basedOn w:val="1"/>
    <w:link w:val="48"/>
    <w:semiHidden/>
    <w:unhideWhenUsed/>
    <w:qFormat/>
    <w:uiPriority w:val="99"/>
    <w:pPr>
      <w:tabs>
        <w:tab w:val="center" w:pos="4680"/>
        <w:tab w:val="right" w:pos="9360"/>
      </w:tabs>
      <w:spacing w:after="0" w:line="240" w:lineRule="auto"/>
    </w:pPr>
  </w:style>
  <w:style w:type="character" w:styleId="17">
    <w:name w:val="Hyperlink"/>
    <w:basedOn w:val="11"/>
    <w:unhideWhenUsed/>
    <w:uiPriority w:val="99"/>
    <w:rPr>
      <w:color w:val="0000FF"/>
      <w:u w:val="single"/>
    </w:rPr>
  </w:style>
  <w:style w:type="paragraph" w:styleId="1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9">
    <w:name w:val="Strong"/>
    <w:qFormat/>
    <w:uiPriority w:val="22"/>
    <w:rPr>
      <w:b/>
      <w:bCs/>
    </w:rPr>
  </w:style>
  <w:style w:type="paragraph" w:styleId="20">
    <w:name w:val="Subtitle"/>
    <w:basedOn w:val="1"/>
    <w:next w:val="1"/>
    <w:link w:val="33"/>
    <w:qFormat/>
    <w:uiPriority w:val="11"/>
    <w:pPr>
      <w:spacing w:after="600"/>
    </w:pPr>
    <w:rPr>
      <w:rFonts w:asciiTheme="majorHAnsi" w:hAnsiTheme="majorHAnsi" w:eastAsiaTheme="majorEastAsia" w:cstheme="majorBidi"/>
      <w:i/>
      <w:iCs/>
      <w:spacing w:val="13"/>
      <w:sz w:val="24"/>
      <w:szCs w:val="24"/>
    </w:rPr>
  </w:style>
  <w:style w:type="table" w:styleId="21">
    <w:name w:val="Table Grid"/>
    <w:basedOn w:val="12"/>
    <w:qFormat/>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22">
    <w:name w:val="Title"/>
    <w:basedOn w:val="1"/>
    <w:next w:val="1"/>
    <w:link w:val="32"/>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customStyle="1" w:styleId="23">
    <w:name w:val="Heading 1 Char"/>
    <w:basedOn w:val="11"/>
    <w:link w:val="2"/>
    <w:qFormat/>
    <w:uiPriority w:val="9"/>
    <w:rPr>
      <w:rFonts w:asciiTheme="majorHAnsi" w:hAnsiTheme="majorHAnsi" w:eastAsiaTheme="majorEastAsia" w:cstheme="majorBidi"/>
      <w:b/>
      <w:bCs/>
      <w:sz w:val="28"/>
      <w:szCs w:val="28"/>
    </w:rPr>
  </w:style>
  <w:style w:type="character" w:customStyle="1" w:styleId="24">
    <w:name w:val="Heading 2 Char"/>
    <w:basedOn w:val="11"/>
    <w:link w:val="3"/>
    <w:qFormat/>
    <w:uiPriority w:val="9"/>
    <w:rPr>
      <w:rFonts w:asciiTheme="majorHAnsi" w:hAnsiTheme="majorHAnsi" w:eastAsiaTheme="majorEastAsia" w:cstheme="majorBidi"/>
      <w:b/>
      <w:bCs/>
      <w:sz w:val="26"/>
      <w:szCs w:val="26"/>
    </w:rPr>
  </w:style>
  <w:style w:type="character" w:customStyle="1" w:styleId="25">
    <w:name w:val="Heading 3 Char"/>
    <w:basedOn w:val="11"/>
    <w:link w:val="4"/>
    <w:qFormat/>
    <w:uiPriority w:val="9"/>
    <w:rPr>
      <w:rFonts w:asciiTheme="majorHAnsi" w:hAnsiTheme="majorHAnsi" w:eastAsiaTheme="majorEastAsia" w:cstheme="majorBidi"/>
      <w:b/>
      <w:bCs/>
    </w:rPr>
  </w:style>
  <w:style w:type="character" w:customStyle="1" w:styleId="26">
    <w:name w:val="Heading 4 Char"/>
    <w:basedOn w:val="11"/>
    <w:link w:val="5"/>
    <w:semiHidden/>
    <w:qFormat/>
    <w:uiPriority w:val="9"/>
    <w:rPr>
      <w:rFonts w:asciiTheme="majorHAnsi" w:hAnsiTheme="majorHAnsi" w:eastAsiaTheme="majorEastAsia" w:cstheme="majorBidi"/>
      <w:b/>
      <w:bCs/>
      <w:i/>
      <w:iCs/>
    </w:rPr>
  </w:style>
  <w:style w:type="character" w:customStyle="1" w:styleId="27">
    <w:name w:val="Heading 5 Char"/>
    <w:basedOn w:val="11"/>
    <w:link w:val="6"/>
    <w:semiHidden/>
    <w:uiPriority w:val="9"/>
    <w:rPr>
      <w:rFonts w:asciiTheme="majorHAnsi" w:hAnsiTheme="majorHAnsi" w:eastAsiaTheme="majorEastAsia" w:cstheme="majorBidi"/>
      <w:b/>
      <w:bCs/>
      <w:color w:val="7E7E7E" w:themeColor="text1" w:themeTint="80"/>
    </w:rPr>
  </w:style>
  <w:style w:type="character" w:customStyle="1" w:styleId="28">
    <w:name w:val="Heading 6 Char"/>
    <w:basedOn w:val="11"/>
    <w:link w:val="7"/>
    <w:semiHidden/>
    <w:uiPriority w:val="9"/>
    <w:rPr>
      <w:rFonts w:asciiTheme="majorHAnsi" w:hAnsiTheme="majorHAnsi" w:eastAsiaTheme="majorEastAsia" w:cstheme="majorBidi"/>
      <w:b/>
      <w:bCs/>
      <w:i/>
      <w:iCs/>
      <w:color w:val="7E7E7E" w:themeColor="text1" w:themeTint="80"/>
    </w:rPr>
  </w:style>
  <w:style w:type="character" w:customStyle="1" w:styleId="29">
    <w:name w:val="Heading 7 Char"/>
    <w:basedOn w:val="11"/>
    <w:link w:val="8"/>
    <w:semiHidden/>
    <w:uiPriority w:val="9"/>
    <w:rPr>
      <w:rFonts w:asciiTheme="majorHAnsi" w:hAnsiTheme="majorHAnsi" w:eastAsiaTheme="majorEastAsia" w:cstheme="majorBidi"/>
      <w:i/>
      <w:iCs/>
    </w:rPr>
  </w:style>
  <w:style w:type="character" w:customStyle="1" w:styleId="30">
    <w:name w:val="Heading 8 Char"/>
    <w:basedOn w:val="11"/>
    <w:link w:val="9"/>
    <w:semiHidden/>
    <w:uiPriority w:val="9"/>
    <w:rPr>
      <w:rFonts w:asciiTheme="majorHAnsi" w:hAnsiTheme="majorHAnsi" w:eastAsiaTheme="majorEastAsia" w:cstheme="majorBidi"/>
      <w:sz w:val="20"/>
      <w:szCs w:val="20"/>
    </w:rPr>
  </w:style>
  <w:style w:type="character" w:customStyle="1" w:styleId="31">
    <w:name w:val="Heading 9 Char"/>
    <w:basedOn w:val="11"/>
    <w:link w:val="10"/>
    <w:semiHidden/>
    <w:qFormat/>
    <w:uiPriority w:val="9"/>
    <w:rPr>
      <w:rFonts w:asciiTheme="majorHAnsi" w:hAnsiTheme="majorHAnsi" w:eastAsiaTheme="majorEastAsia" w:cstheme="majorBidi"/>
      <w:i/>
      <w:iCs/>
      <w:spacing w:val="5"/>
      <w:sz w:val="20"/>
      <w:szCs w:val="20"/>
    </w:rPr>
  </w:style>
  <w:style w:type="character" w:customStyle="1" w:styleId="32">
    <w:name w:val="Title Char"/>
    <w:basedOn w:val="11"/>
    <w:link w:val="22"/>
    <w:qFormat/>
    <w:uiPriority w:val="10"/>
    <w:rPr>
      <w:rFonts w:asciiTheme="majorHAnsi" w:hAnsiTheme="majorHAnsi" w:eastAsiaTheme="majorEastAsia" w:cstheme="majorBidi"/>
      <w:spacing w:val="5"/>
      <w:sz w:val="52"/>
      <w:szCs w:val="52"/>
    </w:rPr>
  </w:style>
  <w:style w:type="character" w:customStyle="1" w:styleId="33">
    <w:name w:val="Subtitle Char"/>
    <w:basedOn w:val="11"/>
    <w:link w:val="20"/>
    <w:uiPriority w:val="11"/>
    <w:rPr>
      <w:rFonts w:asciiTheme="majorHAnsi" w:hAnsiTheme="majorHAnsi" w:eastAsiaTheme="majorEastAsia" w:cstheme="majorBidi"/>
      <w:i/>
      <w:iCs/>
      <w:spacing w:val="13"/>
      <w:sz w:val="24"/>
      <w:szCs w:val="24"/>
    </w:rPr>
  </w:style>
  <w:style w:type="paragraph" w:styleId="34">
    <w:name w:val="No Spacing"/>
    <w:basedOn w:val="1"/>
    <w:link w:val="46"/>
    <w:qFormat/>
    <w:uiPriority w:val="1"/>
    <w:pPr>
      <w:spacing w:after="0" w:line="240" w:lineRule="auto"/>
    </w:pPr>
  </w:style>
  <w:style w:type="paragraph" w:styleId="35">
    <w:name w:val="List Paragraph"/>
    <w:basedOn w:val="1"/>
    <w:qFormat/>
    <w:uiPriority w:val="34"/>
    <w:pPr>
      <w:ind w:left="720"/>
      <w:contextualSpacing/>
    </w:pPr>
  </w:style>
  <w:style w:type="paragraph" w:styleId="36">
    <w:name w:val="Quote"/>
    <w:basedOn w:val="1"/>
    <w:next w:val="1"/>
    <w:link w:val="37"/>
    <w:qFormat/>
    <w:uiPriority w:val="29"/>
    <w:pPr>
      <w:spacing w:before="200" w:after="0"/>
      <w:ind w:left="360" w:right="360"/>
    </w:pPr>
    <w:rPr>
      <w:i/>
      <w:iCs/>
    </w:rPr>
  </w:style>
  <w:style w:type="character" w:customStyle="1" w:styleId="37">
    <w:name w:val="Quote Char"/>
    <w:basedOn w:val="11"/>
    <w:link w:val="36"/>
    <w:uiPriority w:val="29"/>
    <w:rPr>
      <w:i/>
      <w:iCs/>
    </w:rPr>
  </w:style>
  <w:style w:type="paragraph" w:styleId="38">
    <w:name w:val="Intense Quote"/>
    <w:basedOn w:val="1"/>
    <w:next w:val="1"/>
    <w:link w:val="39"/>
    <w:qFormat/>
    <w:uiPriority w:val="30"/>
    <w:pPr>
      <w:pBdr>
        <w:bottom w:val="single" w:color="auto" w:sz="4" w:space="1"/>
      </w:pBdr>
      <w:spacing w:before="200" w:after="280"/>
      <w:ind w:left="1008" w:right="1152"/>
      <w:jc w:val="both"/>
    </w:pPr>
    <w:rPr>
      <w:b/>
      <w:bCs/>
      <w:i/>
      <w:iCs/>
    </w:rPr>
  </w:style>
  <w:style w:type="character" w:customStyle="1" w:styleId="39">
    <w:name w:val="Intense Quote Char"/>
    <w:basedOn w:val="11"/>
    <w:link w:val="38"/>
    <w:qFormat/>
    <w:uiPriority w:val="30"/>
    <w:rPr>
      <w:b/>
      <w:bCs/>
      <w:i/>
      <w:iCs/>
    </w:rPr>
  </w:style>
  <w:style w:type="character" w:customStyle="1" w:styleId="40">
    <w:name w:val="Subtle Emphasis"/>
    <w:qFormat/>
    <w:uiPriority w:val="19"/>
    <w:rPr>
      <w:i/>
      <w:iCs/>
    </w:rPr>
  </w:style>
  <w:style w:type="character" w:customStyle="1" w:styleId="41">
    <w:name w:val="Intense Emphasis"/>
    <w:qFormat/>
    <w:uiPriority w:val="21"/>
    <w:rPr>
      <w:b/>
      <w:bCs/>
    </w:rPr>
  </w:style>
  <w:style w:type="character" w:customStyle="1" w:styleId="42">
    <w:name w:val="Subtle Reference"/>
    <w:qFormat/>
    <w:uiPriority w:val="31"/>
    <w:rPr>
      <w:smallCaps/>
    </w:rPr>
  </w:style>
  <w:style w:type="character" w:customStyle="1" w:styleId="43">
    <w:name w:val="Intense Reference"/>
    <w:qFormat/>
    <w:uiPriority w:val="32"/>
    <w:rPr>
      <w:smallCaps/>
      <w:spacing w:val="5"/>
      <w:u w:val="single"/>
    </w:rPr>
  </w:style>
  <w:style w:type="character" w:customStyle="1" w:styleId="44">
    <w:name w:val="Book Title"/>
    <w:qFormat/>
    <w:uiPriority w:val="33"/>
    <w:rPr>
      <w:i/>
      <w:iCs/>
      <w:smallCaps/>
      <w:spacing w:val="5"/>
    </w:rPr>
  </w:style>
  <w:style w:type="paragraph" w:customStyle="1" w:styleId="45">
    <w:name w:val="TOC Heading"/>
    <w:basedOn w:val="2"/>
    <w:next w:val="1"/>
    <w:semiHidden/>
    <w:unhideWhenUsed/>
    <w:qFormat/>
    <w:uiPriority w:val="39"/>
    <w:pPr>
      <w:outlineLvl w:val="9"/>
    </w:pPr>
  </w:style>
  <w:style w:type="character" w:customStyle="1" w:styleId="46">
    <w:name w:val="No Spacing Char"/>
    <w:basedOn w:val="11"/>
    <w:link w:val="34"/>
    <w:qFormat/>
    <w:uiPriority w:val="1"/>
  </w:style>
  <w:style w:type="character" w:customStyle="1" w:styleId="47">
    <w:name w:val="Balloon Text Char"/>
    <w:basedOn w:val="11"/>
    <w:link w:val="13"/>
    <w:semiHidden/>
    <w:uiPriority w:val="99"/>
    <w:rPr>
      <w:rFonts w:ascii="Tahoma" w:hAnsi="Tahoma" w:cs="Tahoma"/>
      <w:sz w:val="16"/>
      <w:szCs w:val="16"/>
    </w:rPr>
  </w:style>
  <w:style w:type="character" w:customStyle="1" w:styleId="48">
    <w:name w:val="Header Char"/>
    <w:basedOn w:val="11"/>
    <w:link w:val="16"/>
    <w:semiHidden/>
    <w:uiPriority w:val="99"/>
  </w:style>
  <w:style w:type="character" w:customStyle="1" w:styleId="49">
    <w:name w:val="Footer Char"/>
    <w:basedOn w:val="11"/>
    <w:link w:val="15"/>
    <w:qFormat/>
    <w:uiPriority w:val="99"/>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5.wmf"/><Relationship Id="rId97" Type="http://schemas.openxmlformats.org/officeDocument/2006/relationships/oleObject" Target="embeddings/oleObject46.bin"/><Relationship Id="rId96" Type="http://schemas.openxmlformats.org/officeDocument/2006/relationships/image" Target="media/image44.wmf"/><Relationship Id="rId95" Type="http://schemas.openxmlformats.org/officeDocument/2006/relationships/oleObject" Target="embeddings/oleObject45.bin"/><Relationship Id="rId94" Type="http://schemas.openxmlformats.org/officeDocument/2006/relationships/image" Target="media/image43.wmf"/><Relationship Id="rId93" Type="http://schemas.openxmlformats.org/officeDocument/2006/relationships/oleObject" Target="embeddings/oleObject44.bin"/><Relationship Id="rId92" Type="http://schemas.openxmlformats.org/officeDocument/2006/relationships/image" Target="media/image42.wmf"/><Relationship Id="rId91" Type="http://schemas.openxmlformats.org/officeDocument/2006/relationships/oleObject" Target="embeddings/oleObject43.bin"/><Relationship Id="rId90" Type="http://schemas.openxmlformats.org/officeDocument/2006/relationships/image" Target="media/image41.wmf"/><Relationship Id="rId9" Type="http://schemas.openxmlformats.org/officeDocument/2006/relationships/image" Target="media/image1.wmf"/><Relationship Id="rId89" Type="http://schemas.openxmlformats.org/officeDocument/2006/relationships/oleObject" Target="embeddings/oleObject42.bin"/><Relationship Id="rId88" Type="http://schemas.openxmlformats.org/officeDocument/2006/relationships/image" Target="media/image40.wmf"/><Relationship Id="rId87" Type="http://schemas.openxmlformats.org/officeDocument/2006/relationships/oleObject" Target="embeddings/oleObject41.bin"/><Relationship Id="rId86" Type="http://schemas.openxmlformats.org/officeDocument/2006/relationships/image" Target="media/image39.wmf"/><Relationship Id="rId85" Type="http://schemas.openxmlformats.org/officeDocument/2006/relationships/oleObject" Target="embeddings/oleObject40.bin"/><Relationship Id="rId84" Type="http://schemas.openxmlformats.org/officeDocument/2006/relationships/image" Target="media/image38.wmf"/><Relationship Id="rId83" Type="http://schemas.openxmlformats.org/officeDocument/2006/relationships/oleObject" Target="embeddings/oleObject39.bin"/><Relationship Id="rId82" Type="http://schemas.openxmlformats.org/officeDocument/2006/relationships/image" Target="media/image37.wmf"/><Relationship Id="rId81" Type="http://schemas.openxmlformats.org/officeDocument/2006/relationships/oleObject" Target="embeddings/oleObject38.bin"/><Relationship Id="rId80" Type="http://schemas.openxmlformats.org/officeDocument/2006/relationships/oleObject" Target="embeddings/oleObject37.bin"/><Relationship Id="rId8" Type="http://schemas.openxmlformats.org/officeDocument/2006/relationships/oleObject" Target="embeddings/oleObject1.bin"/><Relationship Id="rId79" Type="http://schemas.openxmlformats.org/officeDocument/2006/relationships/image" Target="media/image36.wmf"/><Relationship Id="rId78" Type="http://schemas.openxmlformats.org/officeDocument/2006/relationships/oleObject" Target="embeddings/oleObject36.bin"/><Relationship Id="rId77" Type="http://schemas.openxmlformats.org/officeDocument/2006/relationships/image" Target="media/image35.wmf"/><Relationship Id="rId76" Type="http://schemas.openxmlformats.org/officeDocument/2006/relationships/oleObject" Target="embeddings/oleObject35.bin"/><Relationship Id="rId75" Type="http://schemas.openxmlformats.org/officeDocument/2006/relationships/image" Target="media/image34.wmf"/><Relationship Id="rId74" Type="http://schemas.openxmlformats.org/officeDocument/2006/relationships/oleObject" Target="embeddings/oleObject34.bin"/><Relationship Id="rId73" Type="http://schemas.openxmlformats.org/officeDocument/2006/relationships/image" Target="media/image33.wmf"/><Relationship Id="rId72" Type="http://schemas.openxmlformats.org/officeDocument/2006/relationships/oleObject" Target="embeddings/oleObject33.bin"/><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theme" Target="theme/theme1.xml"/><Relationship Id="rId69" Type="http://schemas.openxmlformats.org/officeDocument/2006/relationships/image" Target="media/image31.wmf"/><Relationship Id="rId68" Type="http://schemas.openxmlformats.org/officeDocument/2006/relationships/oleObject" Target="embeddings/oleObject31.bin"/><Relationship Id="rId67" Type="http://schemas.openxmlformats.org/officeDocument/2006/relationships/image" Target="media/image30.wmf"/><Relationship Id="rId66" Type="http://schemas.openxmlformats.org/officeDocument/2006/relationships/oleObject" Target="embeddings/oleObject30.bin"/><Relationship Id="rId65" Type="http://schemas.openxmlformats.org/officeDocument/2006/relationships/image" Target="media/image29.wmf"/><Relationship Id="rId64" Type="http://schemas.openxmlformats.org/officeDocument/2006/relationships/oleObject" Target="embeddings/oleObject29.bin"/><Relationship Id="rId63" Type="http://schemas.openxmlformats.org/officeDocument/2006/relationships/image" Target="media/image28.wmf"/><Relationship Id="rId62" Type="http://schemas.openxmlformats.org/officeDocument/2006/relationships/oleObject" Target="embeddings/oleObject28.bin"/><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image" Target="media/image24.wmf"/><Relationship Id="rId54" Type="http://schemas.openxmlformats.org/officeDocument/2006/relationships/oleObject" Target="embeddings/oleObject24.bin"/><Relationship Id="rId53" Type="http://schemas.openxmlformats.org/officeDocument/2006/relationships/image" Target="media/image23.wmf"/><Relationship Id="rId52" Type="http://schemas.openxmlformats.org/officeDocument/2006/relationships/oleObject" Target="embeddings/oleObject23.bin"/><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image" Target="media/image15.wmf"/><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3" Type="http://schemas.openxmlformats.org/officeDocument/2006/relationships/fontTable" Target="fontTable.xml"/><Relationship Id="rId192" Type="http://schemas.openxmlformats.org/officeDocument/2006/relationships/customXml" Target="../customXml/item2.xml"/><Relationship Id="rId191" Type="http://schemas.openxmlformats.org/officeDocument/2006/relationships/customXml" Target="../customXml/item1.xml"/><Relationship Id="rId190" Type="http://schemas.openxmlformats.org/officeDocument/2006/relationships/image" Target="media/image89.wmf"/><Relationship Id="rId19" Type="http://schemas.openxmlformats.org/officeDocument/2006/relationships/image" Target="media/image6.wmf"/><Relationship Id="rId189" Type="http://schemas.openxmlformats.org/officeDocument/2006/relationships/oleObject" Target="embeddings/oleObject93.bin"/><Relationship Id="rId188" Type="http://schemas.openxmlformats.org/officeDocument/2006/relationships/image" Target="media/image88.wmf"/><Relationship Id="rId187" Type="http://schemas.openxmlformats.org/officeDocument/2006/relationships/oleObject" Target="embeddings/oleObject92.bin"/><Relationship Id="rId186" Type="http://schemas.openxmlformats.org/officeDocument/2006/relationships/chart" Target="charts/chart1.xml"/><Relationship Id="rId185" Type="http://schemas.openxmlformats.org/officeDocument/2006/relationships/image" Target="media/image87.wmf"/><Relationship Id="rId184" Type="http://schemas.openxmlformats.org/officeDocument/2006/relationships/oleObject" Target="embeddings/oleObject91.bin"/><Relationship Id="rId183" Type="http://schemas.openxmlformats.org/officeDocument/2006/relationships/image" Target="media/image86.wmf"/><Relationship Id="rId182" Type="http://schemas.openxmlformats.org/officeDocument/2006/relationships/oleObject" Target="embeddings/oleObject90.bin"/><Relationship Id="rId181" Type="http://schemas.openxmlformats.org/officeDocument/2006/relationships/image" Target="media/image85.wmf"/><Relationship Id="rId180" Type="http://schemas.openxmlformats.org/officeDocument/2006/relationships/oleObject" Target="embeddings/oleObject89.bin"/><Relationship Id="rId18" Type="http://schemas.openxmlformats.org/officeDocument/2006/relationships/oleObject" Target="embeddings/oleObject6.bin"/><Relationship Id="rId179" Type="http://schemas.openxmlformats.org/officeDocument/2006/relationships/image" Target="media/image84.wmf"/><Relationship Id="rId178" Type="http://schemas.openxmlformats.org/officeDocument/2006/relationships/oleObject" Target="embeddings/oleObject88.bin"/><Relationship Id="rId177" Type="http://schemas.openxmlformats.org/officeDocument/2006/relationships/image" Target="media/image83.wmf"/><Relationship Id="rId176" Type="http://schemas.openxmlformats.org/officeDocument/2006/relationships/oleObject" Target="embeddings/oleObject87.bin"/><Relationship Id="rId175" Type="http://schemas.openxmlformats.org/officeDocument/2006/relationships/image" Target="media/image82.wmf"/><Relationship Id="rId174" Type="http://schemas.openxmlformats.org/officeDocument/2006/relationships/oleObject" Target="embeddings/oleObject86.bin"/><Relationship Id="rId173" Type="http://schemas.openxmlformats.org/officeDocument/2006/relationships/image" Target="media/image81.wmf"/><Relationship Id="rId172" Type="http://schemas.openxmlformats.org/officeDocument/2006/relationships/oleObject" Target="embeddings/oleObject85.bin"/><Relationship Id="rId171" Type="http://schemas.openxmlformats.org/officeDocument/2006/relationships/image" Target="media/image80.wmf"/><Relationship Id="rId170" Type="http://schemas.openxmlformats.org/officeDocument/2006/relationships/oleObject" Target="embeddings/oleObject84.bin"/><Relationship Id="rId17" Type="http://schemas.openxmlformats.org/officeDocument/2006/relationships/image" Target="media/image5.wmf"/><Relationship Id="rId169" Type="http://schemas.openxmlformats.org/officeDocument/2006/relationships/image" Target="media/image79.wmf"/><Relationship Id="rId168" Type="http://schemas.openxmlformats.org/officeDocument/2006/relationships/oleObject" Target="embeddings/oleObject83.bin"/><Relationship Id="rId167" Type="http://schemas.openxmlformats.org/officeDocument/2006/relationships/image" Target="media/image78.wmf"/><Relationship Id="rId166" Type="http://schemas.openxmlformats.org/officeDocument/2006/relationships/oleObject" Target="embeddings/oleObject82.bin"/><Relationship Id="rId165" Type="http://schemas.openxmlformats.org/officeDocument/2006/relationships/image" Target="media/image77.wmf"/><Relationship Id="rId164" Type="http://schemas.openxmlformats.org/officeDocument/2006/relationships/oleObject" Target="embeddings/oleObject81.bin"/><Relationship Id="rId163" Type="http://schemas.openxmlformats.org/officeDocument/2006/relationships/image" Target="media/image76.wmf"/><Relationship Id="rId162" Type="http://schemas.openxmlformats.org/officeDocument/2006/relationships/oleObject" Target="embeddings/oleObject80.bin"/><Relationship Id="rId161" Type="http://schemas.openxmlformats.org/officeDocument/2006/relationships/image" Target="media/image75.wmf"/><Relationship Id="rId160" Type="http://schemas.openxmlformats.org/officeDocument/2006/relationships/oleObject" Target="embeddings/oleObject79.bin"/><Relationship Id="rId16" Type="http://schemas.openxmlformats.org/officeDocument/2006/relationships/oleObject" Target="embeddings/oleObject5.bin"/><Relationship Id="rId159" Type="http://schemas.openxmlformats.org/officeDocument/2006/relationships/image" Target="media/image74.wmf"/><Relationship Id="rId158" Type="http://schemas.openxmlformats.org/officeDocument/2006/relationships/oleObject" Target="embeddings/oleObject78.bin"/><Relationship Id="rId157" Type="http://schemas.openxmlformats.org/officeDocument/2006/relationships/image" Target="media/image73.wmf"/><Relationship Id="rId156" Type="http://schemas.openxmlformats.org/officeDocument/2006/relationships/oleObject" Target="embeddings/oleObject77.bin"/><Relationship Id="rId155" Type="http://schemas.openxmlformats.org/officeDocument/2006/relationships/image" Target="media/image72.wmf"/><Relationship Id="rId154" Type="http://schemas.openxmlformats.org/officeDocument/2006/relationships/oleObject" Target="embeddings/oleObject76.bin"/><Relationship Id="rId153" Type="http://schemas.openxmlformats.org/officeDocument/2006/relationships/image" Target="media/image71.wmf"/><Relationship Id="rId152" Type="http://schemas.openxmlformats.org/officeDocument/2006/relationships/oleObject" Target="embeddings/oleObject75.bin"/><Relationship Id="rId151" Type="http://schemas.openxmlformats.org/officeDocument/2006/relationships/image" Target="media/image70.wmf"/><Relationship Id="rId150" Type="http://schemas.openxmlformats.org/officeDocument/2006/relationships/oleObject" Target="embeddings/oleObject74.bin"/><Relationship Id="rId15" Type="http://schemas.openxmlformats.org/officeDocument/2006/relationships/image" Target="media/image4.wmf"/><Relationship Id="rId149" Type="http://schemas.openxmlformats.org/officeDocument/2006/relationships/image" Target="media/image69.wmf"/><Relationship Id="rId148" Type="http://schemas.openxmlformats.org/officeDocument/2006/relationships/oleObject" Target="embeddings/oleObject73.bin"/><Relationship Id="rId147" Type="http://schemas.openxmlformats.org/officeDocument/2006/relationships/image" Target="media/image68.wmf"/><Relationship Id="rId146" Type="http://schemas.openxmlformats.org/officeDocument/2006/relationships/oleObject" Target="embeddings/oleObject72.bin"/><Relationship Id="rId145" Type="http://schemas.openxmlformats.org/officeDocument/2006/relationships/image" Target="media/image67.wmf"/><Relationship Id="rId144" Type="http://schemas.openxmlformats.org/officeDocument/2006/relationships/oleObject" Target="embeddings/oleObject71.bin"/><Relationship Id="rId143" Type="http://schemas.openxmlformats.org/officeDocument/2006/relationships/image" Target="media/image66.wmf"/><Relationship Id="rId142" Type="http://schemas.openxmlformats.org/officeDocument/2006/relationships/oleObject" Target="embeddings/oleObject70.bin"/><Relationship Id="rId141" Type="http://schemas.openxmlformats.org/officeDocument/2006/relationships/oleObject" Target="embeddings/oleObject69.bin"/><Relationship Id="rId140" Type="http://schemas.openxmlformats.org/officeDocument/2006/relationships/oleObject" Target="embeddings/oleObject68.bin"/><Relationship Id="rId14" Type="http://schemas.openxmlformats.org/officeDocument/2006/relationships/oleObject" Target="embeddings/oleObject4.bin"/><Relationship Id="rId139" Type="http://schemas.openxmlformats.org/officeDocument/2006/relationships/oleObject" Target="embeddings/oleObject67.bin"/><Relationship Id="rId138" Type="http://schemas.openxmlformats.org/officeDocument/2006/relationships/image" Target="media/image65.wmf"/><Relationship Id="rId137" Type="http://schemas.openxmlformats.org/officeDocument/2006/relationships/oleObject" Target="embeddings/oleObject66.bin"/><Relationship Id="rId136" Type="http://schemas.openxmlformats.org/officeDocument/2006/relationships/image" Target="media/image64.wmf"/><Relationship Id="rId135" Type="http://schemas.openxmlformats.org/officeDocument/2006/relationships/oleObject" Target="embeddings/oleObject65.bin"/><Relationship Id="rId134" Type="http://schemas.openxmlformats.org/officeDocument/2006/relationships/image" Target="media/image63.wmf"/><Relationship Id="rId133" Type="http://schemas.openxmlformats.org/officeDocument/2006/relationships/oleObject" Target="embeddings/oleObject64.bin"/><Relationship Id="rId132" Type="http://schemas.openxmlformats.org/officeDocument/2006/relationships/image" Target="media/image62.wmf"/><Relationship Id="rId131" Type="http://schemas.openxmlformats.org/officeDocument/2006/relationships/oleObject" Target="embeddings/oleObject63.bin"/><Relationship Id="rId130" Type="http://schemas.openxmlformats.org/officeDocument/2006/relationships/image" Target="media/image61.wmf"/><Relationship Id="rId13" Type="http://schemas.openxmlformats.org/officeDocument/2006/relationships/image" Target="media/image3.wmf"/><Relationship Id="rId129" Type="http://schemas.openxmlformats.org/officeDocument/2006/relationships/oleObject" Target="embeddings/oleObject62.bin"/><Relationship Id="rId128" Type="http://schemas.openxmlformats.org/officeDocument/2006/relationships/image" Target="media/image60.wmf"/><Relationship Id="rId127" Type="http://schemas.openxmlformats.org/officeDocument/2006/relationships/oleObject" Target="embeddings/oleObject61.bin"/><Relationship Id="rId126" Type="http://schemas.openxmlformats.org/officeDocument/2006/relationships/image" Target="media/image59.wmf"/><Relationship Id="rId125" Type="http://schemas.openxmlformats.org/officeDocument/2006/relationships/oleObject" Target="embeddings/oleObject60.bin"/><Relationship Id="rId124" Type="http://schemas.openxmlformats.org/officeDocument/2006/relationships/image" Target="media/image58.wmf"/><Relationship Id="rId123" Type="http://schemas.openxmlformats.org/officeDocument/2006/relationships/oleObject" Target="embeddings/oleObject59.bin"/><Relationship Id="rId122" Type="http://schemas.openxmlformats.org/officeDocument/2006/relationships/image" Target="media/image57.wmf"/><Relationship Id="rId121" Type="http://schemas.openxmlformats.org/officeDocument/2006/relationships/oleObject" Target="embeddings/oleObject58.bin"/><Relationship Id="rId120" Type="http://schemas.openxmlformats.org/officeDocument/2006/relationships/image" Target="media/image56.wmf"/><Relationship Id="rId12" Type="http://schemas.openxmlformats.org/officeDocument/2006/relationships/oleObject" Target="embeddings/oleObject3.bin"/><Relationship Id="rId119" Type="http://schemas.openxmlformats.org/officeDocument/2006/relationships/oleObject" Target="embeddings/oleObject57.bin"/><Relationship Id="rId118" Type="http://schemas.openxmlformats.org/officeDocument/2006/relationships/image" Target="media/image55.wmf"/><Relationship Id="rId117" Type="http://schemas.openxmlformats.org/officeDocument/2006/relationships/oleObject" Target="embeddings/oleObject56.bin"/><Relationship Id="rId116" Type="http://schemas.openxmlformats.org/officeDocument/2006/relationships/image" Target="media/image54.wmf"/><Relationship Id="rId115" Type="http://schemas.openxmlformats.org/officeDocument/2006/relationships/oleObject" Target="embeddings/oleObject55.bin"/><Relationship Id="rId114" Type="http://schemas.openxmlformats.org/officeDocument/2006/relationships/image" Target="media/image53.wmf"/><Relationship Id="rId113" Type="http://schemas.openxmlformats.org/officeDocument/2006/relationships/oleObject" Target="embeddings/oleObject54.bin"/><Relationship Id="rId112" Type="http://schemas.openxmlformats.org/officeDocument/2006/relationships/image" Target="media/image52.wmf"/><Relationship Id="rId111" Type="http://schemas.openxmlformats.org/officeDocument/2006/relationships/oleObject" Target="embeddings/oleObject53.bin"/><Relationship Id="rId110" Type="http://schemas.openxmlformats.org/officeDocument/2006/relationships/image" Target="media/image51.wmf"/><Relationship Id="rId11" Type="http://schemas.openxmlformats.org/officeDocument/2006/relationships/image" Target="media/image2.wmf"/><Relationship Id="rId109" Type="http://schemas.openxmlformats.org/officeDocument/2006/relationships/oleObject" Target="embeddings/oleObject52.bin"/><Relationship Id="rId108" Type="http://schemas.openxmlformats.org/officeDocument/2006/relationships/image" Target="media/image50.wmf"/><Relationship Id="rId107" Type="http://schemas.openxmlformats.org/officeDocument/2006/relationships/oleObject" Target="embeddings/oleObject51.bin"/><Relationship Id="rId106" Type="http://schemas.openxmlformats.org/officeDocument/2006/relationships/image" Target="media/image49.wmf"/><Relationship Id="rId105" Type="http://schemas.openxmlformats.org/officeDocument/2006/relationships/oleObject" Target="embeddings/oleObject50.bin"/><Relationship Id="rId104" Type="http://schemas.openxmlformats.org/officeDocument/2006/relationships/image" Target="media/image48.wmf"/><Relationship Id="rId103" Type="http://schemas.openxmlformats.org/officeDocument/2006/relationships/oleObject" Target="embeddings/oleObject49.bin"/><Relationship Id="rId102" Type="http://schemas.openxmlformats.org/officeDocument/2006/relationships/image" Target="media/image47.wmf"/><Relationship Id="rId101" Type="http://schemas.openxmlformats.org/officeDocument/2006/relationships/oleObject" Target="embeddings/oleObject48.bin"/><Relationship Id="rId100" Type="http://schemas.openxmlformats.org/officeDocument/2006/relationships/image" Target="media/image46.w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Sheet1!$B$1</c:f>
              <c:strCache>
                <c:ptCount val="1"/>
                <c:pt idx="0">
                  <c:v>Actual Number Of Crash Within The Year</c:v>
                </c:pt>
              </c:strCache>
            </c:strRef>
          </c:tx>
          <c:dLbls>
            <c:delete val="1"/>
          </c:dLbls>
          <c:cat>
            <c:numRef>
              <c:f>{2010,2011,2012,2013,2014,2015,2016,2017,2018,2019}</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877</c:v>
                </c:pt>
                <c:pt idx="1">
                  <c:v>806</c:v>
                </c:pt>
                <c:pt idx="2">
                  <c:v>560</c:v>
                </c:pt>
                <c:pt idx="3">
                  <c:v>1170</c:v>
                </c:pt>
                <c:pt idx="4">
                  <c:v>929</c:v>
                </c:pt>
                <c:pt idx="5">
                  <c:v>672</c:v>
                </c:pt>
                <c:pt idx="6">
                  <c:v>654</c:v>
                </c:pt>
                <c:pt idx="7">
                  <c:v>655</c:v>
                </c:pt>
                <c:pt idx="8">
                  <c:v>780</c:v>
                </c:pt>
                <c:pt idx="9">
                  <c:v>701</c:v>
                </c:pt>
              </c:numCache>
            </c:numRef>
          </c:val>
          <c:smooth val="0"/>
        </c:ser>
        <c:ser>
          <c:idx val="2"/>
          <c:order val="1"/>
          <c:tx>
            <c:strRef>
              <c:f>Sheet1!$C$1</c:f>
              <c:strCache>
                <c:ptCount val="1"/>
                <c:pt idx="0">
                  <c:v>Grey- Model Simulated Values</c:v>
                </c:pt>
              </c:strCache>
            </c:strRef>
          </c:tx>
          <c:dLbls>
            <c:delete val="1"/>
          </c:dLbls>
          <c:cat>
            <c:numRef>
              <c:f>{2010,2011,2012,2013,2014,2015,2016,2017,2018,2019}</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General</c:formatCode>
                <c:ptCount val="10"/>
                <c:pt idx="0">
                  <c:v>877</c:v>
                </c:pt>
                <c:pt idx="1">
                  <c:v>841</c:v>
                </c:pt>
                <c:pt idx="2">
                  <c:v>821</c:v>
                </c:pt>
                <c:pt idx="3">
                  <c:v>804</c:v>
                </c:pt>
                <c:pt idx="4">
                  <c:v>786</c:v>
                </c:pt>
                <c:pt idx="5">
                  <c:v>768</c:v>
                </c:pt>
                <c:pt idx="6">
                  <c:v>752</c:v>
                </c:pt>
                <c:pt idx="7">
                  <c:v>734</c:v>
                </c:pt>
                <c:pt idx="8">
                  <c:v>719</c:v>
                </c:pt>
                <c:pt idx="9">
                  <c:v>703</c:v>
                </c:pt>
              </c:numCache>
            </c:numRef>
          </c:val>
          <c:smooth val="0"/>
        </c:ser>
        <c:ser>
          <c:idx val="3"/>
          <c:order val="2"/>
          <c:tx>
            <c:strRef>
              <c:f>Sheet1!$D$1</c:f>
              <c:strCache>
                <c:ptCount val="1"/>
                <c:pt idx="0">
                  <c:v>Grey-Markov Model Simulated Values</c:v>
                </c:pt>
              </c:strCache>
            </c:strRef>
          </c:tx>
          <c:dLbls>
            <c:delete val="1"/>
          </c:dLbls>
          <c:cat>
            <c:numRef>
              <c:f>{2010,2011,2012,2013,2014,2015,2016,2017,2018,2019}</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Sheet1!$D$2:$D$11</c:f>
              <c:numCache>
                <c:formatCode>General</c:formatCode>
                <c:ptCount val="10"/>
                <c:pt idx="0">
                  <c:v>810</c:v>
                </c:pt>
                <c:pt idx="1">
                  <c:v>777</c:v>
                </c:pt>
                <c:pt idx="2">
                  <c:v>545</c:v>
                </c:pt>
                <c:pt idx="3">
                  <c:v>951</c:v>
                </c:pt>
                <c:pt idx="4">
                  <c:v>930</c:v>
                </c:pt>
                <c:pt idx="5">
                  <c:v>709</c:v>
                </c:pt>
                <c:pt idx="6">
                  <c:v>695</c:v>
                </c:pt>
                <c:pt idx="7">
                  <c:v>678</c:v>
                </c:pt>
                <c:pt idx="8">
                  <c:v>851</c:v>
                </c:pt>
                <c:pt idx="9">
                  <c:v>649</c:v>
                </c:pt>
              </c:numCache>
            </c:numRef>
          </c:val>
          <c:smooth val="0"/>
        </c:ser>
        <c:dLbls>
          <c:showLegendKey val="0"/>
          <c:showVal val="0"/>
          <c:showCatName val="0"/>
          <c:showSerName val="0"/>
          <c:showPercent val="0"/>
          <c:showBubbleSize val="0"/>
        </c:dLbls>
        <c:marker val="1"/>
        <c:smooth val="0"/>
        <c:axId val="63533056"/>
        <c:axId val="63534976"/>
      </c:lineChart>
      <c:catAx>
        <c:axId val="6353305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Years</a:t>
                </a:r>
                <a:r>
                  <a:rPr lang="en-US" baseline="0"/>
                  <a:t> of Crashes</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3534976"/>
        <c:crosses val="autoZero"/>
        <c:auto val="1"/>
        <c:lblAlgn val="ctr"/>
        <c:lblOffset val="100"/>
        <c:noMultiLvlLbl val="0"/>
      </c:catAx>
      <c:valAx>
        <c:axId val="6353497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Number</a:t>
                </a:r>
                <a:r>
                  <a:rPr lang="en-US" baseline="0"/>
                  <a:t> of Crahes</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3533056"/>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9991E-580D-4860-B87C-970A662F0D5B}">
  <ds:schemaRefs/>
</ds:datastoreItem>
</file>

<file path=docProps/app.xml><?xml version="1.0" encoding="utf-8"?>
<Properties xmlns="http://schemas.openxmlformats.org/officeDocument/2006/extended-properties" xmlns:vt="http://schemas.openxmlformats.org/officeDocument/2006/docPropsVTypes">
  <Template>Normal</Template>
  <Pages>15</Pages>
  <Words>2947</Words>
  <Characters>16799</Characters>
  <Lines>139</Lines>
  <Paragraphs>39</Paragraphs>
  <TotalTime>64</TotalTime>
  <ScaleCrop>false</ScaleCrop>
  <LinksUpToDate>false</LinksUpToDate>
  <CharactersWithSpaces>19707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2021-09-24T04:14:00Z</dcterms:created>
  <dc:creator>USER</dc:creator>
  <cp:lastModifiedBy>Abubakar Usman</cp:lastModifiedBy>
  <cp:lastPrinted>2021-09-30T09:44:00Z</cp:lastPrinted>
  <dcterms:modified xsi:type="dcterms:W3CDTF">2023-05-17T14:42:23Z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8D6012CDA32E47FBB4A025D61BAE68C9</vt:lpwstr>
  </property>
</Properties>
</file>