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65" w:rsidRPr="00621FB0" w:rsidRDefault="008A267A" w:rsidP="008A267A">
      <w:pPr>
        <w:spacing w:line="480" w:lineRule="auto"/>
        <w:jc w:val="center"/>
        <w:rPr>
          <w:rFonts w:asciiTheme="majorBidi" w:hAnsiTheme="majorBidi" w:cstheme="majorBidi"/>
          <w:b/>
          <w:bCs/>
          <w:sz w:val="24"/>
          <w:szCs w:val="24"/>
        </w:rPr>
      </w:pPr>
      <w:r w:rsidRPr="00621FB0">
        <w:rPr>
          <w:rFonts w:asciiTheme="majorBidi" w:hAnsiTheme="majorBidi" w:cstheme="majorBidi"/>
          <w:b/>
          <w:bCs/>
          <w:sz w:val="24"/>
          <w:szCs w:val="24"/>
        </w:rPr>
        <w:t>THE RACE FOR THE ACHIEVEMENT OF EDUCATIONAL OBJECTIVES AND NATIONAL DEVELOPMENT IN NIGERIA: A REALITY OR MIRAGE?</w:t>
      </w:r>
    </w:p>
    <w:p w:rsidR="00B80365" w:rsidRPr="00972922" w:rsidRDefault="00B80365" w:rsidP="008A267A">
      <w:pPr>
        <w:spacing w:line="480" w:lineRule="auto"/>
        <w:jc w:val="center"/>
        <w:rPr>
          <w:rFonts w:asciiTheme="majorBidi" w:hAnsiTheme="majorBidi" w:cstheme="majorBidi"/>
          <w:b/>
          <w:bCs/>
          <w:sz w:val="24"/>
          <w:szCs w:val="24"/>
        </w:rPr>
      </w:pPr>
      <w:r w:rsidRPr="00972922">
        <w:rPr>
          <w:rFonts w:asciiTheme="majorBidi" w:hAnsiTheme="majorBidi" w:cstheme="majorBidi"/>
          <w:b/>
          <w:bCs/>
          <w:sz w:val="24"/>
          <w:szCs w:val="24"/>
        </w:rPr>
        <w:t>By</w:t>
      </w:r>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vertAlign w:val="superscript"/>
        </w:rPr>
        <w:t>1</w:t>
      </w:r>
      <w:r w:rsidRPr="00DF4C6C">
        <w:rPr>
          <w:rFonts w:asciiTheme="majorBidi" w:hAnsiTheme="majorBidi" w:cstheme="majorBidi"/>
          <w:b/>
          <w:bCs/>
          <w:sz w:val="24"/>
          <w:szCs w:val="24"/>
        </w:rPr>
        <w:t>IDRIS</w:t>
      </w:r>
      <w:r w:rsidRPr="00DF4C6C">
        <w:rPr>
          <w:rFonts w:asciiTheme="majorBidi" w:hAnsiTheme="majorBidi" w:cstheme="majorBidi"/>
          <w:sz w:val="24"/>
          <w:szCs w:val="24"/>
        </w:rPr>
        <w:t>, Umar Sarkin Bauchi</w:t>
      </w:r>
      <w:r w:rsidR="00DF4C6C">
        <w:rPr>
          <w:rFonts w:asciiTheme="majorBidi" w:hAnsiTheme="majorBidi" w:cstheme="majorBidi"/>
          <w:sz w:val="24"/>
          <w:szCs w:val="24"/>
        </w:rPr>
        <w:t>(Ph.D.)</w:t>
      </w:r>
      <w:r w:rsidRPr="00DF4C6C">
        <w:rPr>
          <w:rFonts w:asciiTheme="majorBidi" w:hAnsiTheme="majorBidi" w:cstheme="majorBidi"/>
          <w:sz w:val="24"/>
          <w:szCs w:val="24"/>
        </w:rPr>
        <w:t xml:space="preserve"> and </w:t>
      </w:r>
      <w:r w:rsidRPr="00DF4C6C">
        <w:rPr>
          <w:rFonts w:asciiTheme="majorBidi" w:hAnsiTheme="majorBidi" w:cstheme="majorBidi"/>
          <w:sz w:val="24"/>
          <w:szCs w:val="24"/>
          <w:vertAlign w:val="superscript"/>
        </w:rPr>
        <w:t>2</w:t>
      </w:r>
      <w:r w:rsidRPr="00DF4C6C">
        <w:rPr>
          <w:rFonts w:asciiTheme="majorBidi" w:hAnsiTheme="majorBidi" w:cstheme="majorBidi"/>
          <w:b/>
          <w:bCs/>
          <w:sz w:val="24"/>
          <w:szCs w:val="24"/>
        </w:rPr>
        <w:t>HAMMAN</w:t>
      </w:r>
      <w:r w:rsidRPr="00DF4C6C">
        <w:rPr>
          <w:rFonts w:asciiTheme="majorBidi" w:hAnsiTheme="majorBidi" w:cstheme="majorBidi"/>
          <w:sz w:val="24"/>
          <w:szCs w:val="24"/>
        </w:rPr>
        <w:t>, Mathew, Joseph (Ph.D.)</w:t>
      </w:r>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vertAlign w:val="superscript"/>
        </w:rPr>
        <w:t>1</w:t>
      </w:r>
      <w:r w:rsidRPr="00DF4C6C">
        <w:rPr>
          <w:rFonts w:asciiTheme="majorBidi" w:hAnsiTheme="majorBidi" w:cstheme="majorBidi"/>
          <w:sz w:val="24"/>
          <w:szCs w:val="24"/>
        </w:rPr>
        <w:t>Department of Science Education, School of Science and Technology Education, Federal University of Technology Minna, Niger State.</w:t>
      </w:r>
    </w:p>
    <w:p w:rsidR="00B80365" w:rsidRPr="00DF4C6C" w:rsidRDefault="00B80365" w:rsidP="00DF4C6C">
      <w:pPr>
        <w:pStyle w:val="NoSpacing"/>
        <w:rPr>
          <w:rFonts w:asciiTheme="majorBidi" w:hAnsiTheme="majorBidi" w:cstheme="majorBidi"/>
          <w:b/>
          <w:bCs/>
          <w:sz w:val="24"/>
          <w:szCs w:val="24"/>
        </w:rPr>
      </w:pPr>
      <w:r w:rsidRPr="00DF4C6C">
        <w:rPr>
          <w:rFonts w:asciiTheme="majorBidi" w:hAnsiTheme="majorBidi" w:cstheme="majorBidi"/>
          <w:b/>
          <w:bCs/>
          <w:sz w:val="24"/>
          <w:szCs w:val="24"/>
        </w:rPr>
        <w:t xml:space="preserve">Email: </w:t>
      </w:r>
      <w:hyperlink r:id="rId5" w:history="1">
        <w:r w:rsidRPr="00DF4C6C">
          <w:rPr>
            <w:rStyle w:val="Hyperlink"/>
            <w:rFonts w:asciiTheme="majorBidi" w:hAnsiTheme="majorBidi" w:cstheme="majorBidi"/>
            <w:b/>
            <w:bCs/>
            <w:sz w:val="24"/>
            <w:szCs w:val="24"/>
          </w:rPr>
          <w:t>haumar2008@gmail.com</w:t>
        </w:r>
      </w:hyperlink>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rPr>
        <w:t>Phone: +</w:t>
      </w:r>
      <w:r w:rsidRPr="00DF4C6C">
        <w:rPr>
          <w:rFonts w:asciiTheme="majorBidi" w:hAnsiTheme="majorBidi" w:cstheme="majorBidi"/>
          <w:sz w:val="24"/>
          <w:szCs w:val="24"/>
        </w:rPr>
        <w:t>2348065378781</w:t>
      </w:r>
    </w:p>
    <w:p w:rsidR="00DF4C6C" w:rsidRDefault="00DF4C6C" w:rsidP="00972922">
      <w:pPr>
        <w:spacing w:line="480" w:lineRule="auto"/>
        <w:jc w:val="both"/>
        <w:rPr>
          <w:rFonts w:asciiTheme="majorBidi" w:hAnsiTheme="majorBidi" w:cstheme="majorBidi"/>
          <w:b/>
          <w:bCs/>
          <w:sz w:val="24"/>
          <w:szCs w:val="24"/>
          <w:vertAlign w:val="superscript"/>
        </w:rPr>
      </w:pPr>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vertAlign w:val="superscript"/>
        </w:rPr>
        <w:t>2</w:t>
      </w:r>
      <w:r w:rsidRPr="00DF4C6C">
        <w:rPr>
          <w:rFonts w:asciiTheme="majorBidi" w:hAnsiTheme="majorBidi" w:cstheme="majorBidi"/>
          <w:sz w:val="24"/>
          <w:szCs w:val="24"/>
        </w:rPr>
        <w:t>Depaertment of Education, Nigerian Army College of Education, Ilorin, Kwara State.</w:t>
      </w:r>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rPr>
        <w:t>Email</w:t>
      </w:r>
      <w:r w:rsidRPr="00DF4C6C">
        <w:rPr>
          <w:rFonts w:asciiTheme="majorBidi" w:hAnsiTheme="majorBidi" w:cstheme="majorBidi"/>
          <w:sz w:val="24"/>
          <w:szCs w:val="24"/>
        </w:rPr>
        <w:t xml:space="preserve">: </w:t>
      </w:r>
      <w:hyperlink r:id="rId6" w:history="1">
        <w:r w:rsidRPr="00DF4C6C">
          <w:rPr>
            <w:rStyle w:val="Hyperlink"/>
            <w:rFonts w:asciiTheme="majorBidi" w:hAnsiTheme="majorBidi" w:cstheme="majorBidi"/>
            <w:sz w:val="24"/>
            <w:szCs w:val="24"/>
          </w:rPr>
          <w:t>josephhamman@yahoo.com</w:t>
        </w:r>
      </w:hyperlink>
    </w:p>
    <w:p w:rsidR="00B80365" w:rsidRPr="00DF4C6C" w:rsidRDefault="00B80365" w:rsidP="00DF4C6C">
      <w:pPr>
        <w:pStyle w:val="NoSpacing"/>
        <w:rPr>
          <w:rFonts w:asciiTheme="majorBidi" w:hAnsiTheme="majorBidi" w:cstheme="majorBidi"/>
          <w:sz w:val="24"/>
          <w:szCs w:val="24"/>
        </w:rPr>
      </w:pPr>
      <w:r w:rsidRPr="00DF4C6C">
        <w:rPr>
          <w:rFonts w:asciiTheme="majorBidi" w:hAnsiTheme="majorBidi" w:cstheme="majorBidi"/>
          <w:b/>
          <w:bCs/>
          <w:sz w:val="24"/>
          <w:szCs w:val="24"/>
        </w:rPr>
        <w:t>Phone</w:t>
      </w:r>
      <w:r w:rsidRPr="00DF4C6C">
        <w:rPr>
          <w:rFonts w:asciiTheme="majorBidi" w:hAnsiTheme="majorBidi" w:cstheme="majorBidi"/>
          <w:sz w:val="24"/>
          <w:szCs w:val="24"/>
        </w:rPr>
        <w:t>: +2348036798962</w:t>
      </w:r>
    </w:p>
    <w:p w:rsidR="00DF4C6C" w:rsidRDefault="00DF4C6C"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Pr="00621FB0" w:rsidRDefault="00621FB0" w:rsidP="00972922">
      <w:pPr>
        <w:spacing w:line="480" w:lineRule="auto"/>
        <w:jc w:val="both"/>
        <w:rPr>
          <w:rFonts w:asciiTheme="majorBidi" w:hAnsiTheme="majorBidi" w:cstheme="majorBidi"/>
          <w:b/>
          <w:bCs/>
          <w:sz w:val="24"/>
          <w:szCs w:val="24"/>
        </w:rPr>
      </w:pPr>
      <w:r w:rsidRPr="00621FB0">
        <w:rPr>
          <w:rFonts w:asciiTheme="majorBidi" w:hAnsiTheme="majorBidi" w:cstheme="majorBidi"/>
          <w:b/>
          <w:bCs/>
          <w:sz w:val="24"/>
          <w:szCs w:val="24"/>
        </w:rPr>
        <w:t>BEING A PAPER PRESENTED AT THE 5</w:t>
      </w:r>
      <w:r w:rsidRPr="00621FB0">
        <w:rPr>
          <w:rFonts w:asciiTheme="majorBidi" w:hAnsiTheme="majorBidi" w:cstheme="majorBidi"/>
          <w:b/>
          <w:bCs/>
          <w:sz w:val="24"/>
          <w:szCs w:val="24"/>
          <w:vertAlign w:val="superscript"/>
        </w:rPr>
        <w:t>TH</w:t>
      </w:r>
      <w:r w:rsidRPr="00621FB0">
        <w:rPr>
          <w:rFonts w:asciiTheme="majorBidi" w:hAnsiTheme="majorBidi" w:cstheme="majorBidi"/>
          <w:b/>
          <w:bCs/>
          <w:sz w:val="24"/>
          <w:szCs w:val="24"/>
        </w:rPr>
        <w:t xml:space="preserve"> ANNUAL CONFERENCE OF THE INSTITUTE OF EDUCATION, OBAFEMI AWOLOWO UNIVERSITY, ILE-IFE, OSUN STATE, NIGERIA FROM 12</w:t>
      </w:r>
      <w:r w:rsidRPr="00621FB0">
        <w:rPr>
          <w:rFonts w:asciiTheme="majorBidi" w:hAnsiTheme="majorBidi" w:cstheme="majorBidi"/>
          <w:b/>
          <w:bCs/>
          <w:sz w:val="24"/>
          <w:szCs w:val="24"/>
          <w:vertAlign w:val="superscript"/>
        </w:rPr>
        <w:t>TH</w:t>
      </w:r>
      <w:r w:rsidRPr="00621FB0">
        <w:rPr>
          <w:rFonts w:asciiTheme="majorBidi" w:hAnsiTheme="majorBidi" w:cstheme="majorBidi"/>
          <w:b/>
          <w:bCs/>
          <w:sz w:val="24"/>
          <w:szCs w:val="24"/>
        </w:rPr>
        <w:t>-14</w:t>
      </w:r>
      <w:r w:rsidRPr="00621FB0">
        <w:rPr>
          <w:rFonts w:asciiTheme="majorBidi" w:hAnsiTheme="majorBidi" w:cstheme="majorBidi"/>
          <w:b/>
          <w:bCs/>
          <w:sz w:val="24"/>
          <w:szCs w:val="24"/>
          <w:vertAlign w:val="superscript"/>
        </w:rPr>
        <w:t>TH</w:t>
      </w:r>
      <w:r w:rsidRPr="00621FB0">
        <w:rPr>
          <w:rFonts w:asciiTheme="majorBidi" w:hAnsiTheme="majorBidi" w:cstheme="majorBidi"/>
          <w:b/>
          <w:bCs/>
          <w:sz w:val="24"/>
          <w:szCs w:val="24"/>
        </w:rPr>
        <w:t xml:space="preserve"> APRIL, 2023.</w:t>
      </w: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621FB0" w:rsidRDefault="00621FB0" w:rsidP="00972922">
      <w:pPr>
        <w:spacing w:line="480" w:lineRule="auto"/>
        <w:jc w:val="both"/>
        <w:rPr>
          <w:rFonts w:asciiTheme="majorBidi" w:hAnsiTheme="majorBidi" w:cstheme="majorBidi"/>
          <w:b/>
          <w:bCs/>
          <w:sz w:val="24"/>
          <w:szCs w:val="24"/>
        </w:rPr>
      </w:pPr>
    </w:p>
    <w:p w:rsidR="00B80365" w:rsidRPr="00972922" w:rsidRDefault="00B80365" w:rsidP="00972922">
      <w:pPr>
        <w:spacing w:line="480" w:lineRule="auto"/>
        <w:jc w:val="both"/>
        <w:rPr>
          <w:rFonts w:asciiTheme="majorBidi" w:hAnsiTheme="majorBidi" w:cstheme="majorBidi"/>
          <w:b/>
          <w:bCs/>
          <w:sz w:val="24"/>
          <w:szCs w:val="24"/>
        </w:rPr>
      </w:pPr>
      <w:r w:rsidRPr="00972922">
        <w:rPr>
          <w:rFonts w:asciiTheme="majorBidi" w:hAnsiTheme="majorBidi" w:cstheme="majorBidi"/>
          <w:b/>
          <w:bCs/>
          <w:sz w:val="24"/>
          <w:szCs w:val="24"/>
        </w:rPr>
        <w:t>ABSTRACT</w:t>
      </w:r>
    </w:p>
    <w:p w:rsidR="00B80365" w:rsidRPr="00DF4C6C" w:rsidRDefault="00B80365" w:rsidP="00972922">
      <w:pPr>
        <w:spacing w:line="480" w:lineRule="auto"/>
        <w:jc w:val="both"/>
        <w:rPr>
          <w:rFonts w:asciiTheme="majorBidi" w:hAnsiTheme="majorBidi" w:cstheme="majorBidi"/>
          <w:i/>
          <w:iCs/>
          <w:sz w:val="24"/>
          <w:szCs w:val="24"/>
        </w:rPr>
      </w:pPr>
      <w:r w:rsidRPr="00DF4C6C">
        <w:rPr>
          <w:rFonts w:asciiTheme="majorBidi" w:hAnsiTheme="majorBidi" w:cstheme="majorBidi"/>
          <w:i/>
          <w:iCs/>
          <w:sz w:val="24"/>
          <w:szCs w:val="24"/>
        </w:rPr>
        <w:t>Education is conceived as the bedrock, clue and ingredient for attaining national development of any given society. Since independence, Nigeria has been working towards achieving its set educational objectives hoped to take the country to a greater height. The paper reviewed educational objectives, and glanced at some contemporary challenges and developments in education, economy and politics in comparison with other developing and developed countries as indicators of development and underdevelopment. It is obvious from the discourse, that Nigeria is still far from the achievement of its educational goals as the expected national developments are still a mirage not reality. It is recommended among others that education should be given much concern and priority by the Nigerian governments and other stakeholders as to facilitate the realization of the national development sooner.</w:t>
      </w:r>
    </w:p>
    <w:p w:rsidR="002A761F" w:rsidRDefault="000474F3" w:rsidP="00972922">
      <w:pPr>
        <w:spacing w:line="480" w:lineRule="auto"/>
        <w:jc w:val="both"/>
        <w:rPr>
          <w:rFonts w:asciiTheme="majorBidi" w:hAnsiTheme="majorBidi" w:cstheme="majorBidi"/>
          <w:sz w:val="24"/>
          <w:szCs w:val="24"/>
        </w:rPr>
      </w:pPr>
      <w:r w:rsidRPr="00DF4C6C">
        <w:rPr>
          <w:rFonts w:asciiTheme="majorBidi" w:hAnsiTheme="majorBidi" w:cstheme="majorBidi"/>
          <w:b/>
          <w:bCs/>
          <w:sz w:val="24"/>
          <w:szCs w:val="24"/>
        </w:rPr>
        <w:t>Keywords</w:t>
      </w:r>
      <w:r w:rsidR="00A21C36">
        <w:rPr>
          <w:rFonts w:asciiTheme="majorBidi" w:hAnsiTheme="majorBidi" w:cstheme="majorBidi"/>
          <w:sz w:val="24"/>
          <w:szCs w:val="24"/>
        </w:rPr>
        <w:t>: E</w:t>
      </w:r>
      <w:r>
        <w:rPr>
          <w:rFonts w:asciiTheme="majorBidi" w:hAnsiTheme="majorBidi" w:cstheme="majorBidi"/>
          <w:sz w:val="24"/>
          <w:szCs w:val="24"/>
        </w:rPr>
        <w:t xml:space="preserve">ducational objectives, </w:t>
      </w:r>
      <w:r w:rsidR="00A21C36">
        <w:rPr>
          <w:rFonts w:asciiTheme="majorBidi" w:hAnsiTheme="majorBidi" w:cstheme="majorBidi"/>
          <w:sz w:val="24"/>
          <w:szCs w:val="24"/>
        </w:rPr>
        <w:t>C</w:t>
      </w:r>
      <w:r>
        <w:rPr>
          <w:rFonts w:asciiTheme="majorBidi" w:hAnsiTheme="majorBidi" w:cstheme="majorBidi"/>
          <w:sz w:val="24"/>
          <w:szCs w:val="24"/>
        </w:rPr>
        <w:t xml:space="preserve">orruption </w:t>
      </w:r>
      <w:r w:rsidR="00A21C36">
        <w:rPr>
          <w:rFonts w:asciiTheme="majorBidi" w:hAnsiTheme="majorBidi" w:cstheme="majorBidi"/>
          <w:sz w:val="24"/>
          <w:szCs w:val="24"/>
        </w:rPr>
        <w:t>I</w:t>
      </w:r>
      <w:r>
        <w:rPr>
          <w:rFonts w:asciiTheme="majorBidi" w:hAnsiTheme="majorBidi" w:cstheme="majorBidi"/>
          <w:sz w:val="24"/>
          <w:szCs w:val="24"/>
        </w:rPr>
        <w:t xml:space="preserve">ndex, </w:t>
      </w:r>
      <w:r w:rsidR="00A21C36">
        <w:rPr>
          <w:rFonts w:asciiTheme="majorBidi" w:hAnsiTheme="majorBidi" w:cstheme="majorBidi"/>
          <w:sz w:val="24"/>
          <w:szCs w:val="24"/>
        </w:rPr>
        <w:t xml:space="preserve">GDP, </w:t>
      </w:r>
      <w:r>
        <w:rPr>
          <w:rFonts w:asciiTheme="majorBidi" w:hAnsiTheme="majorBidi" w:cstheme="majorBidi"/>
          <w:sz w:val="24"/>
          <w:szCs w:val="24"/>
        </w:rPr>
        <w:t xml:space="preserve">national development, </w:t>
      </w:r>
      <w:r w:rsidR="00A21C36">
        <w:rPr>
          <w:rFonts w:asciiTheme="majorBidi" w:hAnsiTheme="majorBidi" w:cstheme="majorBidi"/>
          <w:sz w:val="24"/>
          <w:szCs w:val="24"/>
        </w:rPr>
        <w:t>unemployment</w:t>
      </w:r>
    </w:p>
    <w:p w:rsidR="00DF4C6C" w:rsidRPr="00972922" w:rsidRDefault="00DF4C6C" w:rsidP="00972922">
      <w:pPr>
        <w:spacing w:line="480" w:lineRule="auto"/>
        <w:jc w:val="both"/>
        <w:rPr>
          <w:rFonts w:asciiTheme="majorBidi" w:hAnsiTheme="majorBidi" w:cstheme="majorBidi"/>
          <w:sz w:val="24"/>
          <w:szCs w:val="24"/>
        </w:rPr>
      </w:pPr>
    </w:p>
    <w:p w:rsidR="00B80365" w:rsidRPr="000474F3" w:rsidRDefault="00B80365" w:rsidP="00972922">
      <w:pPr>
        <w:spacing w:line="480" w:lineRule="auto"/>
        <w:jc w:val="both"/>
        <w:rPr>
          <w:rFonts w:asciiTheme="majorBidi" w:hAnsiTheme="majorBidi" w:cstheme="majorBidi"/>
          <w:b/>
          <w:bCs/>
          <w:sz w:val="24"/>
          <w:szCs w:val="24"/>
        </w:rPr>
      </w:pPr>
      <w:r w:rsidRPr="000474F3">
        <w:rPr>
          <w:rFonts w:asciiTheme="majorBidi" w:hAnsiTheme="majorBidi" w:cstheme="majorBidi"/>
          <w:b/>
          <w:bCs/>
          <w:sz w:val="24"/>
          <w:szCs w:val="24"/>
        </w:rPr>
        <w:t>Introduction</w:t>
      </w:r>
    </w:p>
    <w:p w:rsidR="00E24BED" w:rsidRPr="00972922" w:rsidRDefault="00E24BED" w:rsidP="00972922">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 xml:space="preserve">National development </w:t>
      </w:r>
      <w:r w:rsidR="00EF4E1E" w:rsidRPr="00972922">
        <w:rPr>
          <w:rFonts w:asciiTheme="majorBidi" w:hAnsiTheme="majorBidi" w:cstheme="majorBidi"/>
          <w:sz w:val="24"/>
          <w:szCs w:val="24"/>
        </w:rPr>
        <w:t xml:space="preserve">has been the central target of every nation of the world from time immemorial. </w:t>
      </w:r>
      <w:r w:rsidR="0073156F" w:rsidRPr="00972922">
        <w:rPr>
          <w:rFonts w:asciiTheme="majorBidi" w:hAnsiTheme="majorBidi" w:cstheme="majorBidi"/>
          <w:sz w:val="24"/>
          <w:szCs w:val="24"/>
        </w:rPr>
        <w:t>Developments</w:t>
      </w:r>
      <w:r w:rsidR="00EF4E1E" w:rsidRPr="00972922">
        <w:rPr>
          <w:rFonts w:asciiTheme="majorBidi" w:hAnsiTheme="majorBidi" w:cstheme="majorBidi"/>
          <w:sz w:val="24"/>
          <w:szCs w:val="24"/>
        </w:rPr>
        <w:t xml:space="preserve"> in all spheres of life are discovered to be achievable by tremendous investments in education. It is when citizens are literate with varied knowledge and skills that per capita income will be highly realized which consequently underscores great boast in national development. Thus, education in the past and present has been considered as the bedrock and ingredient for scientific, technological, economic, social and political</w:t>
      </w:r>
      <w:r w:rsidR="00084824" w:rsidRPr="00972922">
        <w:rPr>
          <w:rFonts w:asciiTheme="majorBidi" w:hAnsiTheme="majorBidi" w:cstheme="majorBidi"/>
          <w:sz w:val="24"/>
          <w:szCs w:val="24"/>
        </w:rPr>
        <w:t xml:space="preserve"> developments without which such development are not realizable.</w:t>
      </w:r>
    </w:p>
    <w:p w:rsidR="00084824" w:rsidRDefault="00084824" w:rsidP="003704BD">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lastRenderedPageBreak/>
        <w:t>Nigeria as a</w:t>
      </w:r>
      <w:r w:rsidR="0073156F" w:rsidRPr="00972922">
        <w:rPr>
          <w:rFonts w:asciiTheme="majorBidi" w:hAnsiTheme="majorBidi" w:cstheme="majorBidi"/>
          <w:sz w:val="24"/>
          <w:szCs w:val="24"/>
        </w:rPr>
        <w:t xml:space="preserve"> great</w:t>
      </w:r>
      <w:r w:rsidRPr="00972922">
        <w:rPr>
          <w:rFonts w:asciiTheme="majorBidi" w:hAnsiTheme="majorBidi" w:cstheme="majorBidi"/>
          <w:sz w:val="24"/>
          <w:szCs w:val="24"/>
        </w:rPr>
        <w:t xml:space="preserve"> nation has been struggling with all efforts to enhance its national development right from the indepen</w:t>
      </w:r>
      <w:r w:rsidR="0073156F" w:rsidRPr="00972922">
        <w:rPr>
          <w:rFonts w:asciiTheme="majorBidi" w:hAnsiTheme="majorBidi" w:cstheme="majorBidi"/>
          <w:sz w:val="24"/>
          <w:szCs w:val="24"/>
        </w:rPr>
        <w:t>den</w:t>
      </w:r>
      <w:r w:rsidRPr="00972922">
        <w:rPr>
          <w:rFonts w:asciiTheme="majorBidi" w:hAnsiTheme="majorBidi" w:cstheme="majorBidi"/>
          <w:sz w:val="24"/>
          <w:szCs w:val="24"/>
        </w:rPr>
        <w:t xml:space="preserve">ce in 1960. As a victim of colonization, it took steps to realize the </w:t>
      </w:r>
      <w:r w:rsidR="0073156F" w:rsidRPr="00972922">
        <w:rPr>
          <w:rFonts w:asciiTheme="majorBidi" w:hAnsiTheme="majorBidi" w:cstheme="majorBidi"/>
          <w:sz w:val="24"/>
          <w:szCs w:val="24"/>
        </w:rPr>
        <w:t>drawbacks</w:t>
      </w:r>
      <w:r w:rsidRPr="00972922">
        <w:rPr>
          <w:rFonts w:asciiTheme="majorBidi" w:hAnsiTheme="majorBidi" w:cstheme="majorBidi"/>
          <w:sz w:val="24"/>
          <w:szCs w:val="24"/>
        </w:rPr>
        <w:t xml:space="preserve"> of imperial education</w:t>
      </w:r>
      <w:r w:rsidR="00B85DE3" w:rsidRPr="00972922">
        <w:rPr>
          <w:rFonts w:asciiTheme="majorBidi" w:hAnsiTheme="majorBidi" w:cstheme="majorBidi"/>
          <w:sz w:val="24"/>
          <w:szCs w:val="24"/>
        </w:rPr>
        <w:t xml:space="preserve"> </w:t>
      </w:r>
      <w:r w:rsidR="00DF4C6C" w:rsidRPr="00972922">
        <w:rPr>
          <w:rFonts w:asciiTheme="majorBidi" w:hAnsiTheme="majorBidi" w:cstheme="majorBidi"/>
          <w:sz w:val="24"/>
          <w:szCs w:val="24"/>
        </w:rPr>
        <w:t>system given</w:t>
      </w:r>
      <w:r w:rsidRPr="00972922">
        <w:rPr>
          <w:rFonts w:asciiTheme="majorBidi" w:hAnsiTheme="majorBidi" w:cstheme="majorBidi"/>
          <w:sz w:val="24"/>
          <w:szCs w:val="24"/>
        </w:rPr>
        <w:t xml:space="preserve"> to Nigerians </w:t>
      </w:r>
      <w:r w:rsidR="00B85DE3" w:rsidRPr="00972922">
        <w:rPr>
          <w:rFonts w:asciiTheme="majorBidi" w:hAnsiTheme="majorBidi" w:cstheme="majorBidi"/>
          <w:sz w:val="24"/>
          <w:szCs w:val="24"/>
        </w:rPr>
        <w:t>for</w:t>
      </w:r>
      <w:r w:rsidRPr="00972922">
        <w:rPr>
          <w:rFonts w:asciiTheme="majorBidi" w:hAnsiTheme="majorBidi" w:cstheme="majorBidi"/>
          <w:sz w:val="24"/>
          <w:szCs w:val="24"/>
        </w:rPr>
        <w:t xml:space="preserve"> </w:t>
      </w:r>
      <w:r w:rsidR="0073156F" w:rsidRPr="00972922">
        <w:rPr>
          <w:rFonts w:asciiTheme="majorBidi" w:hAnsiTheme="majorBidi" w:cstheme="majorBidi"/>
          <w:sz w:val="24"/>
          <w:szCs w:val="24"/>
        </w:rPr>
        <w:t>centuries</w:t>
      </w:r>
      <w:r w:rsidR="00B85DE3" w:rsidRPr="00972922">
        <w:rPr>
          <w:rFonts w:asciiTheme="majorBidi" w:hAnsiTheme="majorBidi" w:cstheme="majorBidi"/>
          <w:sz w:val="24"/>
          <w:szCs w:val="24"/>
        </w:rPr>
        <w:t xml:space="preserve"> which were investigated by several commissions, most prominent of them was</w:t>
      </w:r>
      <w:r w:rsidRPr="00972922">
        <w:rPr>
          <w:rFonts w:asciiTheme="majorBidi" w:hAnsiTheme="majorBidi" w:cstheme="majorBidi"/>
          <w:sz w:val="24"/>
          <w:szCs w:val="24"/>
        </w:rPr>
        <w:t xml:space="preserve"> the commission of inquiry called Ashby </w:t>
      </w:r>
      <w:r w:rsidR="0073156F" w:rsidRPr="00972922">
        <w:rPr>
          <w:rFonts w:asciiTheme="majorBidi" w:hAnsiTheme="majorBidi" w:cstheme="majorBidi"/>
          <w:sz w:val="24"/>
          <w:szCs w:val="24"/>
        </w:rPr>
        <w:t>Commission</w:t>
      </w:r>
      <w:r w:rsidR="00125860" w:rsidRPr="00972922">
        <w:rPr>
          <w:rFonts w:asciiTheme="majorBidi" w:hAnsiTheme="majorBidi" w:cstheme="majorBidi"/>
          <w:sz w:val="24"/>
          <w:szCs w:val="24"/>
        </w:rPr>
        <w:t xml:space="preserve"> in 1959</w:t>
      </w:r>
      <w:r w:rsidRPr="00972922">
        <w:rPr>
          <w:rFonts w:asciiTheme="majorBidi" w:hAnsiTheme="majorBidi" w:cstheme="majorBidi"/>
          <w:sz w:val="24"/>
          <w:szCs w:val="24"/>
        </w:rPr>
        <w:t xml:space="preserve">. From the reports of the commission, several steps where carried out in restructuring the national objectives to suit the need of Nigerians which included redesign of the curriculum, massive enrollment of Nigerians in </w:t>
      </w:r>
      <w:r w:rsidR="000B01CD" w:rsidRPr="00972922">
        <w:rPr>
          <w:rFonts w:asciiTheme="majorBidi" w:hAnsiTheme="majorBidi" w:cstheme="majorBidi"/>
          <w:sz w:val="24"/>
          <w:szCs w:val="24"/>
        </w:rPr>
        <w:t>tertiary education</w:t>
      </w:r>
      <w:r w:rsidR="00B85DE3" w:rsidRPr="00972922">
        <w:rPr>
          <w:rFonts w:asciiTheme="majorBidi" w:hAnsiTheme="majorBidi" w:cstheme="majorBidi"/>
          <w:sz w:val="24"/>
          <w:szCs w:val="24"/>
        </w:rPr>
        <w:t xml:space="preserve"> such as University of Nsukka in 1960, University of Ife</w:t>
      </w:r>
      <w:r w:rsidR="000B01CD" w:rsidRPr="00972922">
        <w:rPr>
          <w:rFonts w:asciiTheme="majorBidi" w:hAnsiTheme="majorBidi" w:cstheme="majorBidi"/>
          <w:sz w:val="24"/>
          <w:szCs w:val="24"/>
        </w:rPr>
        <w:t>, Ile Ife in 1962, an</w:t>
      </w:r>
      <w:r w:rsidR="00DF4C6C">
        <w:rPr>
          <w:rFonts w:asciiTheme="majorBidi" w:hAnsiTheme="majorBidi" w:cstheme="majorBidi"/>
          <w:sz w:val="24"/>
          <w:szCs w:val="24"/>
        </w:rPr>
        <w:t>d National Manpower Board (NMB)</w:t>
      </w:r>
      <w:r w:rsidRPr="00972922">
        <w:rPr>
          <w:rFonts w:asciiTheme="majorBidi" w:hAnsiTheme="majorBidi" w:cstheme="majorBidi"/>
          <w:sz w:val="24"/>
          <w:szCs w:val="24"/>
        </w:rPr>
        <w:t xml:space="preserve"> among others</w:t>
      </w:r>
      <w:r w:rsidR="000B01CD" w:rsidRPr="00972922">
        <w:rPr>
          <w:rFonts w:asciiTheme="majorBidi" w:hAnsiTheme="majorBidi" w:cstheme="majorBidi"/>
          <w:sz w:val="24"/>
          <w:szCs w:val="24"/>
        </w:rPr>
        <w:t xml:space="preserve"> (The Elites, 2017)</w:t>
      </w:r>
      <w:r w:rsidRPr="00972922">
        <w:rPr>
          <w:rFonts w:asciiTheme="majorBidi" w:hAnsiTheme="majorBidi" w:cstheme="majorBidi"/>
          <w:sz w:val="24"/>
          <w:szCs w:val="24"/>
        </w:rPr>
        <w:t>. The transformation was evident and productive despite the political disrupt masterminded by the military intervention for some decades which contributed in the slow pace of national development</w:t>
      </w:r>
      <w:r w:rsidR="0073156F" w:rsidRPr="00972922">
        <w:rPr>
          <w:rFonts w:asciiTheme="majorBidi" w:hAnsiTheme="majorBidi" w:cstheme="majorBidi"/>
          <w:sz w:val="24"/>
          <w:szCs w:val="24"/>
        </w:rPr>
        <w:t xml:space="preserve"> of the country. Between 1974 to 1977, National Policy on Education was enacted and spelt out the main educational objective capable of leading the country to the target national development. </w:t>
      </w:r>
      <w:r w:rsidRPr="00972922">
        <w:rPr>
          <w:rFonts w:asciiTheme="majorBidi" w:hAnsiTheme="majorBidi" w:cstheme="majorBidi"/>
          <w:sz w:val="24"/>
          <w:szCs w:val="24"/>
        </w:rPr>
        <w:t xml:space="preserve"> </w:t>
      </w:r>
    </w:p>
    <w:p w:rsidR="00DF4C6C" w:rsidRDefault="00DF4C6C" w:rsidP="00972922">
      <w:pPr>
        <w:spacing w:line="480" w:lineRule="auto"/>
        <w:jc w:val="both"/>
        <w:rPr>
          <w:rFonts w:asciiTheme="majorBidi" w:hAnsiTheme="majorBidi" w:cstheme="majorBidi"/>
          <w:sz w:val="24"/>
          <w:szCs w:val="24"/>
        </w:rPr>
      </w:pPr>
    </w:p>
    <w:p w:rsidR="00972922" w:rsidRPr="003704BD" w:rsidRDefault="00972922" w:rsidP="00972922">
      <w:pPr>
        <w:spacing w:line="480" w:lineRule="auto"/>
        <w:jc w:val="both"/>
        <w:rPr>
          <w:rFonts w:asciiTheme="majorBidi" w:hAnsiTheme="majorBidi" w:cstheme="majorBidi"/>
          <w:b/>
          <w:bCs/>
          <w:sz w:val="24"/>
          <w:szCs w:val="24"/>
        </w:rPr>
      </w:pPr>
      <w:r w:rsidRPr="003704BD">
        <w:rPr>
          <w:rFonts w:asciiTheme="majorBidi" w:hAnsiTheme="majorBidi" w:cstheme="majorBidi"/>
          <w:b/>
          <w:bCs/>
          <w:sz w:val="24"/>
          <w:szCs w:val="24"/>
        </w:rPr>
        <w:t>Is Nigeria on the right Track to achieve the Set Educational Objectives?</w:t>
      </w:r>
    </w:p>
    <w:p w:rsidR="00972922" w:rsidRDefault="00972922" w:rsidP="003704B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a developing nation, Nigeria set to achieve five main educational objectives that will enhance the attainment of national </w:t>
      </w:r>
      <w:r w:rsidR="003704BD">
        <w:rPr>
          <w:rFonts w:asciiTheme="majorBidi" w:hAnsiTheme="majorBidi" w:cstheme="majorBidi"/>
          <w:sz w:val="24"/>
          <w:szCs w:val="24"/>
        </w:rPr>
        <w:t>development</w:t>
      </w:r>
      <w:r>
        <w:rPr>
          <w:rFonts w:asciiTheme="majorBidi" w:hAnsiTheme="majorBidi" w:cstheme="majorBidi"/>
          <w:sz w:val="24"/>
          <w:szCs w:val="24"/>
        </w:rPr>
        <w:t>. The drafting of the set objectives</w:t>
      </w:r>
      <w:r w:rsidR="00BF6026">
        <w:rPr>
          <w:rFonts w:asciiTheme="majorBidi" w:hAnsiTheme="majorBidi" w:cstheme="majorBidi"/>
          <w:sz w:val="24"/>
          <w:szCs w:val="24"/>
        </w:rPr>
        <w:t xml:space="preserve"> was an afterm</w:t>
      </w:r>
      <w:bookmarkStart w:id="0" w:name="_GoBack"/>
      <w:bookmarkEnd w:id="0"/>
      <w:r w:rsidR="00BF6026">
        <w:rPr>
          <w:rFonts w:asciiTheme="majorBidi" w:hAnsiTheme="majorBidi" w:cstheme="majorBidi"/>
          <w:sz w:val="24"/>
          <w:szCs w:val="24"/>
        </w:rPr>
        <w:t>ath of some activities which include the recommendations of some commissions like Ashby Commission in 1959 and the enactment of National Policy on Education (NPE) in 1977. According to the Federal Republic of Nigeria (2014), the objective</w:t>
      </w:r>
      <w:r w:rsidR="00DF4C6C">
        <w:rPr>
          <w:rFonts w:asciiTheme="majorBidi" w:hAnsiTheme="majorBidi" w:cstheme="majorBidi"/>
          <w:sz w:val="24"/>
          <w:szCs w:val="24"/>
        </w:rPr>
        <w:t>s</w:t>
      </w:r>
      <w:r w:rsidR="00BF6026">
        <w:rPr>
          <w:rFonts w:asciiTheme="majorBidi" w:hAnsiTheme="majorBidi" w:cstheme="majorBidi"/>
          <w:sz w:val="24"/>
          <w:szCs w:val="24"/>
        </w:rPr>
        <w:t xml:space="preserve"> were as follow:</w:t>
      </w:r>
    </w:p>
    <w:p w:rsidR="00BF6026" w:rsidRDefault="00BF6026" w:rsidP="00BF602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Free and democratic society,</w:t>
      </w:r>
    </w:p>
    <w:p w:rsidR="00BF6026" w:rsidRDefault="00BF6026" w:rsidP="00BF602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Just and egalitarian society</w:t>
      </w:r>
    </w:p>
    <w:p w:rsidR="00BF6026" w:rsidRDefault="00BF6026" w:rsidP="00BF602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United, strong and self-reliant nation,</w:t>
      </w:r>
    </w:p>
    <w:p w:rsidR="00BF6026" w:rsidRDefault="00BF6026" w:rsidP="00BF602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Great and dynamic economy and</w:t>
      </w:r>
    </w:p>
    <w:p w:rsidR="00BF6026" w:rsidRPr="00BF6026" w:rsidRDefault="00BF6026" w:rsidP="00BF602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Land full of bright and equal opportunities for all citizens.</w:t>
      </w:r>
    </w:p>
    <w:p w:rsidR="00863165" w:rsidRDefault="00BF6026" w:rsidP="0086316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Summarily, </w:t>
      </w:r>
      <w:proofErr w:type="spellStart"/>
      <w:r>
        <w:rPr>
          <w:rFonts w:asciiTheme="majorBidi" w:hAnsiTheme="majorBidi" w:cstheme="majorBidi"/>
          <w:sz w:val="24"/>
          <w:szCs w:val="24"/>
        </w:rPr>
        <w:t>Shuaibu</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Shaibu</w:t>
      </w:r>
      <w:proofErr w:type="spellEnd"/>
      <w:r>
        <w:rPr>
          <w:rFonts w:asciiTheme="majorBidi" w:hAnsiTheme="majorBidi" w:cstheme="majorBidi"/>
          <w:sz w:val="24"/>
          <w:szCs w:val="24"/>
        </w:rPr>
        <w:t xml:space="preserve"> (2020) explained the objective in a simplified </w:t>
      </w:r>
      <w:r w:rsidR="00CD1D20">
        <w:rPr>
          <w:rFonts w:asciiTheme="majorBidi" w:hAnsiTheme="majorBidi" w:cstheme="majorBidi"/>
          <w:sz w:val="24"/>
          <w:szCs w:val="24"/>
        </w:rPr>
        <w:t xml:space="preserve">manner. The authors explained </w:t>
      </w:r>
      <w:r w:rsidR="00863165">
        <w:rPr>
          <w:rFonts w:asciiTheme="majorBidi" w:hAnsiTheme="majorBidi" w:cstheme="majorBidi"/>
          <w:sz w:val="24"/>
          <w:szCs w:val="24"/>
        </w:rPr>
        <w:t xml:space="preserve">the first objective, </w:t>
      </w:r>
      <w:r w:rsidR="00CD1D20">
        <w:rPr>
          <w:rFonts w:asciiTheme="majorBidi" w:hAnsiTheme="majorBidi" w:cstheme="majorBidi"/>
          <w:sz w:val="24"/>
          <w:szCs w:val="24"/>
        </w:rPr>
        <w:t>free and democratic society as the one in which human rights and the rule of law are highly emphasized and implemented. For example, civil rights, which encompasses freedom to participate in politics; political rights denoting freedom of speech, movement; and lastly social rights denoting having access to the security and welfare for better living.</w:t>
      </w:r>
      <w:r w:rsidR="00863165">
        <w:rPr>
          <w:rFonts w:asciiTheme="majorBidi" w:hAnsiTheme="majorBidi" w:cstheme="majorBidi"/>
          <w:sz w:val="24"/>
          <w:szCs w:val="24"/>
        </w:rPr>
        <w:t xml:space="preserve"> </w:t>
      </w:r>
      <w:r w:rsidR="00CD1D20">
        <w:rPr>
          <w:rFonts w:asciiTheme="majorBidi" w:hAnsiTheme="majorBidi" w:cstheme="majorBidi"/>
          <w:sz w:val="24"/>
          <w:szCs w:val="24"/>
        </w:rPr>
        <w:t>Second, just and egalitarian society means a society in which people are expected to enjoy justice and equity</w:t>
      </w:r>
      <w:r w:rsidR="00863165">
        <w:rPr>
          <w:rFonts w:asciiTheme="majorBidi" w:hAnsiTheme="majorBidi" w:cstheme="majorBidi"/>
          <w:sz w:val="24"/>
          <w:szCs w:val="24"/>
        </w:rPr>
        <w:t xml:space="preserve"> </w:t>
      </w:r>
      <w:r w:rsidR="00CD1D20">
        <w:rPr>
          <w:rFonts w:asciiTheme="majorBidi" w:hAnsiTheme="majorBidi" w:cstheme="majorBidi"/>
          <w:sz w:val="24"/>
          <w:szCs w:val="24"/>
        </w:rPr>
        <w:t>in their daily life without any discrimination based on social or economic status. The third objective was make Nigeria a united, strong and self</w:t>
      </w:r>
      <w:r w:rsidR="00863165">
        <w:rPr>
          <w:rFonts w:asciiTheme="majorBidi" w:hAnsiTheme="majorBidi" w:cstheme="majorBidi"/>
          <w:sz w:val="24"/>
          <w:szCs w:val="24"/>
        </w:rPr>
        <w:t>-</w:t>
      </w:r>
      <w:r w:rsidR="00CD1D20">
        <w:rPr>
          <w:rFonts w:asciiTheme="majorBidi" w:hAnsiTheme="majorBidi" w:cstheme="majorBidi"/>
          <w:sz w:val="24"/>
          <w:szCs w:val="24"/>
        </w:rPr>
        <w:t>reliant nation. Sim</w:t>
      </w:r>
      <w:r w:rsidR="00863165">
        <w:rPr>
          <w:rFonts w:asciiTheme="majorBidi" w:hAnsiTheme="majorBidi" w:cstheme="majorBidi"/>
          <w:sz w:val="24"/>
          <w:szCs w:val="24"/>
        </w:rPr>
        <w:t xml:space="preserve">ply, put it entails a nation which has several source of income, human and natural capable of making it economically strong without depending on any economic support in terms of loans or grants from the other countries of the world. </w:t>
      </w:r>
    </w:p>
    <w:p w:rsidR="00CD1D20" w:rsidRDefault="00863165" w:rsidP="0086316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forth objective was to make Nigeria a great country with dynamic economy, which means a country with various or diverse wealth capable of taking care of its citizens. Not the type of a country that relies on a single or very few resources to generate </w:t>
      </w:r>
      <w:r w:rsidR="007E4DBD">
        <w:rPr>
          <w:rFonts w:asciiTheme="majorBidi" w:hAnsiTheme="majorBidi" w:cstheme="majorBidi"/>
          <w:sz w:val="24"/>
          <w:szCs w:val="24"/>
        </w:rPr>
        <w:t>income. Lastly</w:t>
      </w:r>
      <w:r>
        <w:rPr>
          <w:rFonts w:asciiTheme="majorBidi" w:hAnsiTheme="majorBidi" w:cstheme="majorBidi"/>
          <w:sz w:val="24"/>
          <w:szCs w:val="24"/>
        </w:rPr>
        <w:t>, Nigeria was targeted to become a country of bright and equal opportunities for all citizens regardless of their religious, tribal, regional</w:t>
      </w:r>
      <w:r w:rsidR="007E4DBD">
        <w:rPr>
          <w:rFonts w:asciiTheme="majorBidi" w:hAnsiTheme="majorBidi" w:cstheme="majorBidi"/>
          <w:sz w:val="24"/>
          <w:szCs w:val="24"/>
        </w:rPr>
        <w:t>, social</w:t>
      </w:r>
      <w:r>
        <w:rPr>
          <w:rFonts w:asciiTheme="majorBidi" w:hAnsiTheme="majorBidi" w:cstheme="majorBidi"/>
          <w:sz w:val="24"/>
          <w:szCs w:val="24"/>
        </w:rPr>
        <w:t xml:space="preserve"> and economic stat</w:t>
      </w:r>
      <w:r w:rsidR="007E4DBD">
        <w:rPr>
          <w:rFonts w:asciiTheme="majorBidi" w:hAnsiTheme="majorBidi" w:cstheme="majorBidi"/>
          <w:sz w:val="24"/>
          <w:szCs w:val="24"/>
        </w:rPr>
        <w:t>us. That is nation where everyone gets access to the wealth, education, employment, health facilities and others without any prejudice.</w:t>
      </w:r>
    </w:p>
    <w:p w:rsidR="007E4DBD" w:rsidRDefault="007E4DBD" w:rsidP="007E4DB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Despite the time and efforts vested on the realization of these objectives, can one assert that Nigeria fully on the track in the achievement of these objectives, especially taking cognizance of some of the developments and challenges it experience? In order to have a picture of the status of the level </w:t>
      </w:r>
      <w:r>
        <w:rPr>
          <w:rFonts w:asciiTheme="majorBidi" w:hAnsiTheme="majorBidi" w:cstheme="majorBidi"/>
          <w:sz w:val="24"/>
          <w:szCs w:val="24"/>
        </w:rPr>
        <w:lastRenderedPageBreak/>
        <w:t>of the achievement of these objectives, we deemed it necessary to explore some of the reported developments and challenges recorded so far about Nigeria.</w:t>
      </w:r>
    </w:p>
    <w:p w:rsidR="007E4DBD" w:rsidRDefault="007E4DBD" w:rsidP="007E4DB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63165" w:rsidRPr="00972922" w:rsidRDefault="00863165" w:rsidP="00972922">
      <w:pPr>
        <w:spacing w:line="480" w:lineRule="auto"/>
        <w:jc w:val="both"/>
        <w:rPr>
          <w:rFonts w:asciiTheme="majorBidi" w:hAnsiTheme="majorBidi" w:cstheme="majorBidi"/>
          <w:sz w:val="24"/>
          <w:szCs w:val="24"/>
        </w:rPr>
      </w:pPr>
    </w:p>
    <w:p w:rsidR="00972922" w:rsidRDefault="00972922" w:rsidP="00972922">
      <w:pPr>
        <w:pStyle w:val="NoSpacing"/>
        <w:spacing w:line="480" w:lineRule="auto"/>
        <w:jc w:val="both"/>
        <w:rPr>
          <w:rFonts w:asciiTheme="majorBidi" w:hAnsiTheme="majorBidi" w:cstheme="majorBidi"/>
          <w:b/>
          <w:bCs/>
          <w:sz w:val="24"/>
          <w:szCs w:val="24"/>
        </w:rPr>
      </w:pPr>
    </w:p>
    <w:p w:rsidR="00972922" w:rsidRDefault="00972922" w:rsidP="00972922">
      <w:pPr>
        <w:pStyle w:val="NoSpacing"/>
        <w:spacing w:line="480" w:lineRule="auto"/>
        <w:jc w:val="both"/>
        <w:rPr>
          <w:rFonts w:asciiTheme="majorBidi" w:hAnsiTheme="majorBidi" w:cstheme="majorBidi"/>
          <w:b/>
          <w:bCs/>
          <w:sz w:val="24"/>
          <w:szCs w:val="24"/>
        </w:rPr>
      </w:pPr>
    </w:p>
    <w:p w:rsidR="00972922" w:rsidRDefault="00972922" w:rsidP="00972922">
      <w:pPr>
        <w:pStyle w:val="NoSpacing"/>
        <w:spacing w:line="480" w:lineRule="auto"/>
        <w:jc w:val="both"/>
        <w:rPr>
          <w:rFonts w:asciiTheme="majorBidi" w:hAnsiTheme="majorBidi" w:cstheme="majorBidi"/>
          <w:b/>
          <w:bCs/>
          <w:sz w:val="24"/>
          <w:szCs w:val="24"/>
        </w:rPr>
      </w:pPr>
    </w:p>
    <w:p w:rsidR="00972922" w:rsidRDefault="00972922" w:rsidP="00972922">
      <w:pPr>
        <w:pStyle w:val="NoSpacing"/>
        <w:spacing w:line="480" w:lineRule="auto"/>
        <w:jc w:val="both"/>
        <w:rPr>
          <w:rFonts w:asciiTheme="majorBidi" w:hAnsiTheme="majorBidi" w:cstheme="majorBidi"/>
          <w:b/>
          <w:bCs/>
          <w:sz w:val="24"/>
          <w:szCs w:val="24"/>
        </w:rPr>
      </w:pPr>
    </w:p>
    <w:p w:rsidR="00972922" w:rsidRDefault="00972922" w:rsidP="00972922">
      <w:pPr>
        <w:pStyle w:val="NoSpacing"/>
        <w:spacing w:line="480" w:lineRule="auto"/>
        <w:jc w:val="both"/>
        <w:rPr>
          <w:rFonts w:asciiTheme="majorBidi" w:hAnsiTheme="majorBidi" w:cstheme="majorBidi"/>
          <w:b/>
          <w:bCs/>
          <w:sz w:val="24"/>
          <w:szCs w:val="24"/>
        </w:rPr>
      </w:pPr>
    </w:p>
    <w:p w:rsidR="007D1704" w:rsidRDefault="007D1704" w:rsidP="00972922">
      <w:pPr>
        <w:pStyle w:val="NoSpacing"/>
        <w:spacing w:line="480" w:lineRule="auto"/>
        <w:jc w:val="both"/>
        <w:rPr>
          <w:rFonts w:asciiTheme="majorBidi" w:hAnsiTheme="majorBidi" w:cstheme="majorBidi"/>
          <w:b/>
          <w:bCs/>
          <w:sz w:val="24"/>
          <w:szCs w:val="24"/>
        </w:rPr>
      </w:pPr>
    </w:p>
    <w:p w:rsidR="007D1704" w:rsidRDefault="007D1704" w:rsidP="00972922">
      <w:pPr>
        <w:pStyle w:val="NoSpacing"/>
        <w:spacing w:line="480" w:lineRule="auto"/>
        <w:jc w:val="both"/>
        <w:rPr>
          <w:rFonts w:asciiTheme="majorBidi" w:hAnsiTheme="majorBidi" w:cstheme="majorBidi"/>
          <w:b/>
          <w:bCs/>
          <w:sz w:val="24"/>
          <w:szCs w:val="24"/>
        </w:rPr>
      </w:pPr>
    </w:p>
    <w:p w:rsidR="000474F3" w:rsidRDefault="000474F3" w:rsidP="007D1704">
      <w:pPr>
        <w:pStyle w:val="NoSpacing"/>
        <w:spacing w:line="480" w:lineRule="auto"/>
        <w:jc w:val="both"/>
        <w:rPr>
          <w:rFonts w:asciiTheme="majorBidi" w:hAnsiTheme="majorBidi" w:cstheme="majorBidi"/>
          <w:b/>
          <w:bCs/>
          <w:sz w:val="24"/>
          <w:szCs w:val="24"/>
        </w:rPr>
      </w:pPr>
    </w:p>
    <w:p w:rsidR="00972922" w:rsidRDefault="007D1704" w:rsidP="007D1704">
      <w:pPr>
        <w:pStyle w:val="NoSpacing"/>
        <w:spacing w:line="480" w:lineRule="auto"/>
        <w:jc w:val="both"/>
        <w:rPr>
          <w:rFonts w:asciiTheme="majorBidi" w:hAnsiTheme="majorBidi" w:cstheme="majorBidi"/>
          <w:b/>
          <w:bCs/>
          <w:sz w:val="24"/>
          <w:szCs w:val="24"/>
        </w:rPr>
      </w:pPr>
      <w:r w:rsidRPr="00972922">
        <w:rPr>
          <w:rFonts w:asciiTheme="majorBidi" w:hAnsiTheme="majorBidi" w:cstheme="majorBidi"/>
          <w:b/>
          <w:bCs/>
          <w:sz w:val="24"/>
          <w:szCs w:val="24"/>
        </w:rPr>
        <w:t>Table 1: World Global Peace Ranking</w:t>
      </w:r>
      <w:r w:rsidR="00DF4C6C">
        <w:rPr>
          <w:rFonts w:asciiTheme="majorBidi" w:hAnsiTheme="majorBidi" w:cstheme="majorBidi"/>
          <w:b/>
          <w:bCs/>
          <w:sz w:val="24"/>
          <w:szCs w:val="24"/>
        </w:rPr>
        <w:t xml:space="preserve"> of Nigeria</w:t>
      </w:r>
    </w:p>
    <w:tbl>
      <w:tblPr>
        <w:tblStyle w:val="TableGrid"/>
        <w:tblpPr w:leftFromText="180" w:rightFromText="180" w:vertAnchor="page" w:horzAnchor="margin" w:tblpY="228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7D1704" w:rsidRPr="003A37E5" w:rsidTr="000474F3">
        <w:tc>
          <w:tcPr>
            <w:tcW w:w="715" w:type="dxa"/>
            <w:tcBorders>
              <w:top w:val="single" w:sz="4" w:space="0" w:color="auto"/>
              <w:bottom w:val="single" w:sz="4" w:space="0" w:color="auto"/>
            </w:tcBorders>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SN</w:t>
            </w:r>
          </w:p>
        </w:tc>
        <w:tc>
          <w:tcPr>
            <w:tcW w:w="3025" w:type="dxa"/>
            <w:tcBorders>
              <w:top w:val="single" w:sz="4" w:space="0" w:color="auto"/>
              <w:bottom w:val="single" w:sz="4" w:space="0" w:color="auto"/>
            </w:tcBorders>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SAFEST COUNRIES IN AFRICA</w:t>
            </w:r>
          </w:p>
        </w:tc>
        <w:tc>
          <w:tcPr>
            <w:tcW w:w="1870" w:type="dxa"/>
            <w:tcBorders>
              <w:top w:val="single" w:sz="4" w:space="0" w:color="auto"/>
              <w:bottom w:val="single" w:sz="4" w:space="0" w:color="auto"/>
            </w:tcBorders>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World Rank</w:t>
            </w:r>
          </w:p>
        </w:tc>
        <w:tc>
          <w:tcPr>
            <w:tcW w:w="1870" w:type="dxa"/>
            <w:tcBorders>
              <w:top w:val="single" w:sz="4" w:space="0" w:color="auto"/>
              <w:bottom w:val="single" w:sz="4" w:space="0" w:color="auto"/>
            </w:tcBorders>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Other countries</w:t>
            </w:r>
          </w:p>
        </w:tc>
        <w:tc>
          <w:tcPr>
            <w:tcW w:w="1870" w:type="dxa"/>
            <w:tcBorders>
              <w:top w:val="single" w:sz="4" w:space="0" w:color="auto"/>
              <w:bottom w:val="single" w:sz="4" w:space="0" w:color="auto"/>
            </w:tcBorders>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World Rank</w:t>
            </w:r>
          </w:p>
        </w:tc>
      </w:tr>
      <w:tr w:rsidR="007D1704" w:rsidRPr="003A37E5" w:rsidTr="000474F3">
        <w:tc>
          <w:tcPr>
            <w:tcW w:w="715" w:type="dxa"/>
            <w:tcBorders>
              <w:top w:val="single" w:sz="4" w:space="0" w:color="auto"/>
            </w:tcBorders>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1</w:t>
            </w:r>
          </w:p>
        </w:tc>
        <w:tc>
          <w:tcPr>
            <w:tcW w:w="3025" w:type="dxa"/>
            <w:tcBorders>
              <w:top w:val="single" w:sz="4" w:space="0" w:color="auto"/>
            </w:tcBorders>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Mauritius</w:t>
            </w:r>
          </w:p>
        </w:tc>
        <w:tc>
          <w:tcPr>
            <w:tcW w:w="1870" w:type="dxa"/>
            <w:tcBorders>
              <w:top w:val="single" w:sz="4" w:space="0" w:color="auto"/>
            </w:tcBorders>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28</w:t>
            </w:r>
            <w:r w:rsidRPr="000474F3">
              <w:rPr>
                <w:rFonts w:asciiTheme="majorBidi" w:hAnsiTheme="majorBidi" w:cstheme="majorBidi"/>
                <w:sz w:val="24"/>
                <w:szCs w:val="24"/>
                <w:vertAlign w:val="superscript"/>
              </w:rPr>
              <w:t>th</w:t>
            </w:r>
          </w:p>
        </w:tc>
        <w:tc>
          <w:tcPr>
            <w:tcW w:w="1870" w:type="dxa"/>
            <w:tcBorders>
              <w:top w:val="single" w:sz="4" w:space="0" w:color="auto"/>
            </w:tcBorders>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Iceland</w:t>
            </w:r>
          </w:p>
        </w:tc>
        <w:tc>
          <w:tcPr>
            <w:tcW w:w="1870" w:type="dxa"/>
            <w:tcBorders>
              <w:top w:val="single" w:sz="4" w:space="0" w:color="auto"/>
            </w:tcBorders>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1</w:t>
            </w:r>
            <w:r w:rsidRPr="000474F3">
              <w:rPr>
                <w:rFonts w:asciiTheme="majorBidi" w:hAnsiTheme="majorBidi" w:cstheme="majorBidi"/>
                <w:sz w:val="24"/>
                <w:szCs w:val="24"/>
                <w:vertAlign w:val="superscript"/>
              </w:rPr>
              <w:t>st</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2</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Ghana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40</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New Zealand</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2</w:t>
            </w:r>
            <w:r w:rsidRPr="000474F3">
              <w:rPr>
                <w:rFonts w:asciiTheme="majorBidi" w:hAnsiTheme="majorBidi" w:cstheme="majorBidi"/>
                <w:sz w:val="24"/>
                <w:szCs w:val="24"/>
                <w:vertAlign w:val="superscript"/>
              </w:rPr>
              <w:t>nd</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3</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Gambia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45</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Ireland</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3</w:t>
            </w:r>
            <w:r w:rsidRPr="000474F3">
              <w:rPr>
                <w:rFonts w:asciiTheme="majorBidi" w:hAnsiTheme="majorBidi" w:cstheme="majorBidi"/>
                <w:sz w:val="24"/>
                <w:szCs w:val="24"/>
                <w:vertAlign w:val="superscript"/>
              </w:rPr>
              <w:t>rd</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4</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Sierra Leone</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50</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Denmark</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4</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5</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Equatorial Guinea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59</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Austria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5</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6</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Malawi</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65</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Portugal</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6</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7</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Senegal</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70</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Slovenia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7</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8</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Morocco</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74</w:t>
            </w:r>
            <w:r w:rsidRPr="000474F3">
              <w:rPr>
                <w:rFonts w:asciiTheme="majorBidi" w:hAnsiTheme="majorBidi" w:cstheme="majorBidi"/>
                <w:sz w:val="24"/>
                <w:szCs w:val="24"/>
                <w:vertAlign w:val="superscript"/>
              </w:rPr>
              <w:t>th</w:t>
            </w:r>
          </w:p>
        </w:tc>
        <w:tc>
          <w:tcPr>
            <w:tcW w:w="1870" w:type="dxa"/>
          </w:tcPr>
          <w:p w:rsidR="007D1704" w:rsidRPr="000474F3" w:rsidRDefault="007D1704" w:rsidP="007D1704">
            <w:pPr>
              <w:jc w:val="both"/>
              <w:rPr>
                <w:rFonts w:asciiTheme="majorBidi" w:hAnsiTheme="majorBidi" w:cstheme="majorBidi"/>
                <w:sz w:val="24"/>
                <w:szCs w:val="24"/>
              </w:rPr>
            </w:pPr>
            <w:proofErr w:type="spellStart"/>
            <w:r w:rsidRPr="000474F3">
              <w:rPr>
                <w:rFonts w:asciiTheme="majorBidi" w:hAnsiTheme="majorBidi" w:cstheme="majorBidi"/>
                <w:sz w:val="24"/>
                <w:szCs w:val="24"/>
              </w:rPr>
              <w:t>Czechia</w:t>
            </w:r>
            <w:proofErr w:type="spellEnd"/>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8</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9</w:t>
            </w:r>
          </w:p>
        </w:tc>
        <w:tc>
          <w:tcPr>
            <w:tcW w:w="3025"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Rwanda</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72th</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Singapore</w:t>
            </w:r>
          </w:p>
        </w:tc>
        <w:tc>
          <w:tcPr>
            <w:tcW w:w="1870" w:type="dxa"/>
          </w:tcPr>
          <w:p w:rsidR="007D1704" w:rsidRPr="000474F3" w:rsidRDefault="007D1704" w:rsidP="007D1704">
            <w:pPr>
              <w:jc w:val="both"/>
              <w:rPr>
                <w:rFonts w:asciiTheme="majorBidi" w:hAnsiTheme="majorBidi" w:cstheme="majorBidi"/>
                <w:sz w:val="24"/>
                <w:szCs w:val="24"/>
              </w:rPr>
            </w:pPr>
            <w:r w:rsidRPr="000474F3">
              <w:rPr>
                <w:rFonts w:asciiTheme="majorBidi" w:hAnsiTheme="majorBidi" w:cstheme="majorBidi"/>
                <w:sz w:val="24"/>
                <w:szCs w:val="24"/>
              </w:rPr>
              <w:t>9</w:t>
            </w:r>
            <w:r w:rsidRPr="000474F3">
              <w:rPr>
                <w:rFonts w:asciiTheme="majorBidi" w:hAnsiTheme="majorBidi" w:cstheme="majorBidi"/>
                <w:sz w:val="24"/>
                <w:szCs w:val="24"/>
                <w:vertAlign w:val="superscript"/>
              </w:rPr>
              <w:t>th</w:t>
            </w:r>
          </w:p>
        </w:tc>
      </w:tr>
      <w:tr w:rsidR="007D1704" w:rsidRPr="003A37E5" w:rsidTr="000474F3">
        <w:tc>
          <w:tcPr>
            <w:tcW w:w="715" w:type="dxa"/>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10</w:t>
            </w:r>
          </w:p>
        </w:tc>
        <w:tc>
          <w:tcPr>
            <w:tcW w:w="3025" w:type="dxa"/>
          </w:tcPr>
          <w:p w:rsidR="007D1704" w:rsidRPr="003A37E5" w:rsidRDefault="007D1704" w:rsidP="007D1704">
            <w:pPr>
              <w:jc w:val="both"/>
              <w:rPr>
                <w:rFonts w:asciiTheme="majorBidi" w:hAnsiTheme="majorBidi" w:cstheme="majorBidi"/>
                <w:b/>
                <w:bCs/>
                <w:sz w:val="24"/>
                <w:szCs w:val="24"/>
              </w:rPr>
            </w:pPr>
            <w:r w:rsidRPr="003A37E5">
              <w:rPr>
                <w:rFonts w:asciiTheme="majorBidi" w:hAnsiTheme="majorBidi" w:cstheme="majorBidi"/>
                <w:b/>
                <w:bCs/>
                <w:sz w:val="24"/>
                <w:szCs w:val="24"/>
              </w:rPr>
              <w:t>Nigeria</w:t>
            </w:r>
          </w:p>
        </w:tc>
        <w:tc>
          <w:tcPr>
            <w:tcW w:w="1870" w:type="dxa"/>
          </w:tcPr>
          <w:p w:rsidR="007D1704" w:rsidRPr="003A37E5" w:rsidRDefault="007D1704" w:rsidP="007D1704">
            <w:pPr>
              <w:jc w:val="both"/>
              <w:rPr>
                <w:rFonts w:asciiTheme="majorBidi" w:hAnsiTheme="majorBidi" w:cstheme="majorBidi"/>
                <w:b/>
                <w:bCs/>
                <w:sz w:val="24"/>
                <w:szCs w:val="24"/>
              </w:rPr>
            </w:pPr>
            <w:r w:rsidRPr="003A37E5">
              <w:rPr>
                <w:rFonts w:asciiTheme="majorBidi" w:hAnsiTheme="majorBidi" w:cstheme="majorBidi"/>
                <w:b/>
                <w:bCs/>
                <w:sz w:val="24"/>
                <w:szCs w:val="24"/>
              </w:rPr>
              <w:t>143th</w:t>
            </w:r>
          </w:p>
        </w:tc>
        <w:tc>
          <w:tcPr>
            <w:tcW w:w="1870" w:type="dxa"/>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Japan</w:t>
            </w:r>
          </w:p>
        </w:tc>
        <w:tc>
          <w:tcPr>
            <w:tcW w:w="1870" w:type="dxa"/>
          </w:tcPr>
          <w:p w:rsidR="007D1704" w:rsidRPr="003A37E5" w:rsidRDefault="007D1704" w:rsidP="007D1704">
            <w:pPr>
              <w:jc w:val="both"/>
              <w:rPr>
                <w:rFonts w:asciiTheme="majorBidi" w:hAnsiTheme="majorBidi" w:cstheme="majorBidi"/>
                <w:sz w:val="24"/>
                <w:szCs w:val="24"/>
              </w:rPr>
            </w:pPr>
            <w:r w:rsidRPr="003A37E5">
              <w:rPr>
                <w:rFonts w:asciiTheme="majorBidi" w:hAnsiTheme="majorBidi" w:cstheme="majorBidi"/>
                <w:sz w:val="24"/>
                <w:szCs w:val="24"/>
              </w:rPr>
              <w:t>10</w:t>
            </w:r>
            <w:r w:rsidRPr="003A37E5">
              <w:rPr>
                <w:rFonts w:asciiTheme="majorBidi" w:hAnsiTheme="majorBidi" w:cstheme="majorBidi"/>
                <w:sz w:val="24"/>
                <w:szCs w:val="24"/>
                <w:vertAlign w:val="superscript"/>
              </w:rPr>
              <w:t>th</w:t>
            </w:r>
          </w:p>
        </w:tc>
      </w:tr>
    </w:tbl>
    <w:p w:rsidR="001B39C8" w:rsidRPr="00972922" w:rsidRDefault="00DF4C6C"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Source: Punch.com, </w:t>
      </w:r>
      <w:r w:rsidR="001B39C8" w:rsidRPr="00972922">
        <w:rPr>
          <w:rFonts w:asciiTheme="majorBidi" w:hAnsiTheme="majorBidi" w:cstheme="majorBidi"/>
          <w:sz w:val="24"/>
          <w:szCs w:val="24"/>
        </w:rPr>
        <w:t>2023</w:t>
      </w:r>
    </w:p>
    <w:p w:rsidR="001B39C8" w:rsidRPr="00972922" w:rsidRDefault="001B39C8" w:rsidP="00972922">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In Africa, it only South Sudan that is lower than Nigeria ranking the 159</w:t>
      </w:r>
      <w:r w:rsidRPr="00972922">
        <w:rPr>
          <w:rFonts w:asciiTheme="majorBidi" w:hAnsiTheme="majorBidi" w:cstheme="majorBidi"/>
          <w:sz w:val="24"/>
          <w:szCs w:val="24"/>
          <w:vertAlign w:val="superscript"/>
        </w:rPr>
        <w:t>th</w:t>
      </w:r>
      <w:r w:rsidRPr="00972922">
        <w:rPr>
          <w:rFonts w:asciiTheme="majorBidi" w:hAnsiTheme="majorBidi" w:cstheme="majorBidi"/>
          <w:sz w:val="24"/>
          <w:szCs w:val="24"/>
        </w:rPr>
        <w:t xml:space="preserve"> in the world. Some indicators used in the Global Peace Ranking are level of perceived criminality in society, number of internal security officers and police per 100,000 people.; number of homicides per 100,000 </w:t>
      </w:r>
      <w:r w:rsidRPr="00972922">
        <w:rPr>
          <w:rFonts w:asciiTheme="majorBidi" w:hAnsiTheme="majorBidi" w:cstheme="majorBidi"/>
          <w:sz w:val="24"/>
          <w:szCs w:val="24"/>
        </w:rPr>
        <w:lastRenderedPageBreak/>
        <w:t xml:space="preserve">people; the number of jailed population per 100,000, ease of access to small arms and light weapons; level or organized conflicts and terrorism among other. Just checking one indicator, which is the security ratio, the United Nations recommends one police to 450 citizens in a country, in Nigeria we have close to 200,000,000 citizens with 300,000 police capacity, indicating that we have 1:666 </w:t>
      </w:r>
      <w:proofErr w:type="gramStart"/>
      <w:r w:rsidRPr="00972922">
        <w:rPr>
          <w:rFonts w:asciiTheme="majorBidi" w:hAnsiTheme="majorBidi" w:cstheme="majorBidi"/>
          <w:sz w:val="24"/>
          <w:szCs w:val="24"/>
        </w:rPr>
        <w:t>ratio</w:t>
      </w:r>
      <w:proofErr w:type="gramEnd"/>
      <w:r w:rsidRPr="00972922">
        <w:rPr>
          <w:rFonts w:asciiTheme="majorBidi" w:hAnsiTheme="majorBidi" w:cstheme="majorBidi"/>
          <w:sz w:val="24"/>
          <w:szCs w:val="24"/>
        </w:rPr>
        <w:t xml:space="preserve"> in the presence of shortage of ammunition. Each policeman is expected to protect 666 persons in Nigeria provided all security gadgets are available.</w:t>
      </w:r>
    </w:p>
    <w:p w:rsidR="000B01CD" w:rsidRPr="00972922" w:rsidRDefault="000B01CD" w:rsidP="00972922">
      <w:pPr>
        <w:spacing w:line="480" w:lineRule="auto"/>
        <w:jc w:val="both"/>
        <w:rPr>
          <w:rFonts w:asciiTheme="majorBidi" w:hAnsiTheme="majorBidi" w:cstheme="majorBidi"/>
          <w:sz w:val="24"/>
          <w:szCs w:val="24"/>
        </w:rPr>
      </w:pPr>
    </w:p>
    <w:p w:rsidR="00B80365" w:rsidRDefault="00B80365" w:rsidP="00972922">
      <w:pPr>
        <w:spacing w:line="480" w:lineRule="auto"/>
        <w:jc w:val="both"/>
        <w:rPr>
          <w:rFonts w:asciiTheme="majorBidi" w:hAnsiTheme="majorBidi" w:cstheme="majorBidi"/>
          <w:sz w:val="24"/>
          <w:szCs w:val="24"/>
        </w:rPr>
      </w:pPr>
    </w:p>
    <w:p w:rsidR="007D1704" w:rsidRDefault="007D1704" w:rsidP="00972922">
      <w:pPr>
        <w:spacing w:line="480" w:lineRule="auto"/>
        <w:jc w:val="both"/>
        <w:rPr>
          <w:rFonts w:asciiTheme="majorBidi" w:hAnsiTheme="majorBidi" w:cstheme="majorBidi"/>
          <w:sz w:val="24"/>
          <w:szCs w:val="24"/>
        </w:rPr>
      </w:pPr>
    </w:p>
    <w:p w:rsidR="007D1704" w:rsidRDefault="007D1704" w:rsidP="00972922">
      <w:pPr>
        <w:spacing w:line="480" w:lineRule="auto"/>
        <w:jc w:val="both"/>
        <w:rPr>
          <w:rFonts w:asciiTheme="majorBidi" w:hAnsiTheme="majorBidi" w:cstheme="majorBidi"/>
          <w:sz w:val="24"/>
          <w:szCs w:val="24"/>
        </w:rPr>
      </w:pPr>
    </w:p>
    <w:p w:rsidR="00A61822" w:rsidRDefault="00A61822" w:rsidP="007D1704">
      <w:pPr>
        <w:pStyle w:val="NoSpacing"/>
        <w:rPr>
          <w:rFonts w:asciiTheme="majorBidi" w:hAnsiTheme="majorBidi" w:cstheme="majorBidi"/>
          <w:b/>
          <w:bCs/>
          <w:sz w:val="24"/>
          <w:szCs w:val="24"/>
        </w:rPr>
      </w:pPr>
    </w:p>
    <w:p w:rsidR="007D1704" w:rsidRPr="007D1704" w:rsidRDefault="00A61822" w:rsidP="007D1704">
      <w:pPr>
        <w:pStyle w:val="NoSpacing"/>
        <w:rPr>
          <w:rFonts w:asciiTheme="majorBidi" w:hAnsiTheme="majorBidi" w:cstheme="majorBidi"/>
          <w:b/>
          <w:bCs/>
          <w:sz w:val="24"/>
          <w:szCs w:val="24"/>
        </w:rPr>
      </w:pPr>
      <w:r>
        <w:rPr>
          <w:rFonts w:asciiTheme="majorBidi" w:hAnsiTheme="majorBidi" w:cstheme="majorBidi"/>
          <w:b/>
          <w:bCs/>
          <w:sz w:val="24"/>
          <w:szCs w:val="24"/>
        </w:rPr>
        <w:t xml:space="preserve"> Table 2: </w:t>
      </w:r>
      <w:r w:rsidR="00DF4C6C" w:rsidRPr="007D1704">
        <w:rPr>
          <w:rFonts w:asciiTheme="majorBidi" w:hAnsiTheme="majorBidi" w:cstheme="majorBidi"/>
          <w:b/>
          <w:bCs/>
          <w:sz w:val="24"/>
          <w:szCs w:val="24"/>
        </w:rPr>
        <w:t>Employment</w:t>
      </w:r>
      <w:r w:rsidR="00DF4C6C">
        <w:rPr>
          <w:rFonts w:asciiTheme="majorBidi" w:hAnsiTheme="majorBidi" w:cstheme="majorBidi"/>
          <w:b/>
          <w:bCs/>
          <w:sz w:val="24"/>
          <w:szCs w:val="24"/>
        </w:rPr>
        <w:t xml:space="preserve"> Rate of</w:t>
      </w:r>
      <w:r w:rsidR="007D1704" w:rsidRPr="007D1704">
        <w:rPr>
          <w:rFonts w:asciiTheme="majorBidi" w:hAnsiTheme="majorBidi" w:cstheme="majorBidi"/>
          <w:b/>
          <w:bCs/>
          <w:sz w:val="24"/>
          <w:szCs w:val="24"/>
        </w:rPr>
        <w:t xml:space="preserve"> Nigeria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3733"/>
      </w:tblGrid>
      <w:tr w:rsidR="007D1704" w:rsidRPr="00972922" w:rsidTr="000474F3">
        <w:trPr>
          <w:trHeight w:val="459"/>
        </w:trPr>
        <w:tc>
          <w:tcPr>
            <w:tcW w:w="1509" w:type="dxa"/>
            <w:tcBorders>
              <w:top w:val="single" w:sz="4" w:space="0" w:color="auto"/>
              <w:bottom w:val="single" w:sz="4" w:space="0" w:color="auto"/>
            </w:tcBorders>
          </w:tcPr>
          <w:p w:rsidR="007D1704" w:rsidRPr="00A61822" w:rsidRDefault="007D1704" w:rsidP="000E45B3">
            <w:pPr>
              <w:spacing w:line="480" w:lineRule="auto"/>
              <w:jc w:val="both"/>
              <w:rPr>
                <w:rFonts w:asciiTheme="majorBidi" w:hAnsiTheme="majorBidi" w:cstheme="majorBidi"/>
                <w:b/>
                <w:bCs/>
                <w:sz w:val="24"/>
                <w:szCs w:val="24"/>
              </w:rPr>
            </w:pPr>
            <w:r w:rsidRPr="00A61822">
              <w:rPr>
                <w:rFonts w:asciiTheme="majorBidi" w:hAnsiTheme="majorBidi" w:cstheme="majorBidi"/>
                <w:b/>
                <w:bCs/>
                <w:sz w:val="24"/>
                <w:szCs w:val="24"/>
              </w:rPr>
              <w:t>YEAR</w:t>
            </w:r>
          </w:p>
        </w:tc>
        <w:tc>
          <w:tcPr>
            <w:tcW w:w="3733" w:type="dxa"/>
            <w:tcBorders>
              <w:top w:val="single" w:sz="4" w:space="0" w:color="auto"/>
              <w:bottom w:val="single" w:sz="4" w:space="0" w:color="auto"/>
            </w:tcBorders>
          </w:tcPr>
          <w:p w:rsidR="007D1704" w:rsidRPr="00A61822" w:rsidRDefault="007D1704" w:rsidP="000E45B3">
            <w:pPr>
              <w:spacing w:line="480" w:lineRule="auto"/>
              <w:jc w:val="both"/>
              <w:rPr>
                <w:rFonts w:asciiTheme="majorBidi" w:hAnsiTheme="majorBidi" w:cstheme="majorBidi"/>
                <w:b/>
                <w:bCs/>
                <w:sz w:val="24"/>
                <w:szCs w:val="24"/>
              </w:rPr>
            </w:pPr>
            <w:r w:rsidRPr="00A61822">
              <w:rPr>
                <w:rFonts w:asciiTheme="majorBidi" w:hAnsiTheme="majorBidi" w:cstheme="majorBidi"/>
                <w:b/>
                <w:bCs/>
                <w:sz w:val="24"/>
                <w:szCs w:val="24"/>
              </w:rPr>
              <w:t>UNEMPLOYMENT RATE (%)</w:t>
            </w:r>
          </w:p>
        </w:tc>
      </w:tr>
      <w:tr w:rsidR="007D1704" w:rsidRPr="00972922" w:rsidTr="000474F3">
        <w:trPr>
          <w:trHeight w:val="472"/>
        </w:trPr>
        <w:tc>
          <w:tcPr>
            <w:tcW w:w="1509" w:type="dxa"/>
            <w:tcBorders>
              <w:top w:val="single" w:sz="4" w:space="0" w:color="auto"/>
            </w:tcBorders>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2022</w:t>
            </w:r>
          </w:p>
        </w:tc>
        <w:tc>
          <w:tcPr>
            <w:tcW w:w="3733" w:type="dxa"/>
            <w:tcBorders>
              <w:top w:val="single" w:sz="4" w:space="0" w:color="auto"/>
            </w:tcBorders>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32.5</w:t>
            </w:r>
          </w:p>
        </w:tc>
      </w:tr>
      <w:tr w:rsidR="007D1704" w:rsidRPr="00972922" w:rsidTr="000474F3">
        <w:trPr>
          <w:trHeight w:val="459"/>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2021</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9.79</w:t>
            </w:r>
          </w:p>
        </w:tc>
      </w:tr>
      <w:tr w:rsidR="007D1704" w:rsidRPr="00972922" w:rsidTr="000474F3">
        <w:trPr>
          <w:trHeight w:val="472"/>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2020</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9.71</w:t>
            </w:r>
          </w:p>
        </w:tc>
      </w:tr>
      <w:tr w:rsidR="007D1704" w:rsidRPr="00972922" w:rsidTr="000474F3">
        <w:trPr>
          <w:trHeight w:val="459"/>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2019</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8.53</w:t>
            </w:r>
          </w:p>
        </w:tc>
      </w:tr>
      <w:tr w:rsidR="007D1704" w:rsidRPr="00972922" w:rsidTr="000474F3">
        <w:trPr>
          <w:trHeight w:val="472"/>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2018</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8.45</w:t>
            </w:r>
          </w:p>
        </w:tc>
      </w:tr>
      <w:tr w:rsidR="007D1704" w:rsidRPr="00972922" w:rsidTr="000474F3">
        <w:trPr>
          <w:trHeight w:val="459"/>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2017</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8.39</w:t>
            </w:r>
          </w:p>
        </w:tc>
      </w:tr>
      <w:tr w:rsidR="007D1704" w:rsidRPr="00972922" w:rsidTr="000474F3">
        <w:trPr>
          <w:trHeight w:val="305"/>
        </w:trPr>
        <w:tc>
          <w:tcPr>
            <w:tcW w:w="1509" w:type="dxa"/>
          </w:tcPr>
          <w:p w:rsidR="007D1704" w:rsidRPr="00972922" w:rsidRDefault="007D1704" w:rsidP="000E45B3">
            <w:pPr>
              <w:spacing w:line="480" w:lineRule="auto"/>
              <w:jc w:val="both"/>
              <w:rPr>
                <w:rFonts w:asciiTheme="majorBidi" w:hAnsiTheme="majorBidi" w:cstheme="majorBidi"/>
                <w:sz w:val="24"/>
                <w:szCs w:val="24"/>
              </w:rPr>
            </w:pPr>
            <w:r w:rsidRPr="00972922">
              <w:rPr>
                <w:rFonts w:asciiTheme="majorBidi" w:hAnsiTheme="majorBidi" w:cstheme="majorBidi"/>
                <w:sz w:val="24"/>
                <w:szCs w:val="24"/>
              </w:rPr>
              <w:t>2016</w:t>
            </w:r>
          </w:p>
        </w:tc>
        <w:tc>
          <w:tcPr>
            <w:tcW w:w="3733" w:type="dxa"/>
          </w:tcPr>
          <w:p w:rsidR="007D1704" w:rsidRPr="00972922" w:rsidRDefault="007D1704" w:rsidP="000474F3">
            <w:pPr>
              <w:spacing w:line="480" w:lineRule="auto"/>
              <w:jc w:val="center"/>
              <w:rPr>
                <w:rFonts w:asciiTheme="majorBidi" w:hAnsiTheme="majorBidi" w:cstheme="majorBidi"/>
                <w:sz w:val="24"/>
                <w:szCs w:val="24"/>
              </w:rPr>
            </w:pPr>
            <w:r w:rsidRPr="00972922">
              <w:rPr>
                <w:rFonts w:asciiTheme="majorBidi" w:hAnsiTheme="majorBidi" w:cstheme="majorBidi"/>
                <w:sz w:val="24"/>
                <w:szCs w:val="24"/>
              </w:rPr>
              <w:t>7.06</w:t>
            </w:r>
          </w:p>
        </w:tc>
      </w:tr>
    </w:tbl>
    <w:p w:rsidR="007D1704" w:rsidRPr="00972922" w:rsidRDefault="007D1704" w:rsidP="007D1704">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Source: </w:t>
      </w:r>
      <w:r w:rsidRPr="00972922">
        <w:rPr>
          <w:rFonts w:asciiTheme="majorBidi" w:hAnsiTheme="majorBidi" w:cstheme="majorBidi"/>
          <w:sz w:val="24"/>
          <w:szCs w:val="24"/>
        </w:rPr>
        <w:t>macrotrends.com</w:t>
      </w:r>
    </w:p>
    <w:p w:rsidR="007D1704" w:rsidRDefault="00A61822"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From the table above, </w:t>
      </w:r>
      <w:r w:rsidR="00DF4C6C">
        <w:rPr>
          <w:rFonts w:asciiTheme="majorBidi" w:hAnsiTheme="majorBidi" w:cstheme="majorBidi"/>
          <w:sz w:val="24"/>
          <w:szCs w:val="24"/>
        </w:rPr>
        <w:t>it</w:t>
      </w:r>
      <w:r>
        <w:rPr>
          <w:rFonts w:asciiTheme="majorBidi" w:hAnsiTheme="majorBidi" w:cstheme="majorBidi"/>
          <w:sz w:val="24"/>
          <w:szCs w:val="24"/>
        </w:rPr>
        <w:t xml:space="preserve"> revealed that from ten years ago, Nigeria experienced constant increase in the unemployment rate until in 2022 when it skyrocketed to 32.5 percent. In fact, this is an alarming </w:t>
      </w:r>
      <w:r>
        <w:rPr>
          <w:rFonts w:asciiTheme="majorBidi" w:hAnsiTheme="majorBidi" w:cstheme="majorBidi"/>
          <w:sz w:val="24"/>
          <w:szCs w:val="24"/>
        </w:rPr>
        <w:lastRenderedPageBreak/>
        <w:t xml:space="preserve">condition which unveils the fact that Nigeria is </w:t>
      </w:r>
      <w:r w:rsidR="00DF4C6C">
        <w:rPr>
          <w:rFonts w:asciiTheme="majorBidi" w:hAnsiTheme="majorBidi" w:cstheme="majorBidi"/>
          <w:sz w:val="24"/>
          <w:szCs w:val="24"/>
        </w:rPr>
        <w:t>nowhere</w:t>
      </w:r>
      <w:r>
        <w:rPr>
          <w:rFonts w:asciiTheme="majorBidi" w:hAnsiTheme="majorBidi" w:cstheme="majorBidi"/>
          <w:sz w:val="24"/>
          <w:szCs w:val="24"/>
        </w:rPr>
        <w:t xml:space="preserve"> to be found in terms of industrialization that gives hydra-headed </w:t>
      </w:r>
      <w:r w:rsidR="00DF4C6C">
        <w:rPr>
          <w:rFonts w:asciiTheme="majorBidi" w:hAnsiTheme="majorBidi" w:cstheme="majorBidi"/>
          <w:sz w:val="24"/>
          <w:szCs w:val="24"/>
        </w:rPr>
        <w:t>employment opportunities</w:t>
      </w:r>
      <w:r>
        <w:rPr>
          <w:rFonts w:asciiTheme="majorBidi" w:hAnsiTheme="majorBidi" w:cstheme="majorBidi"/>
          <w:sz w:val="24"/>
          <w:szCs w:val="24"/>
        </w:rPr>
        <w:t xml:space="preserve"> to the population. Many Nigerians rely on civil service as a job which is over-</w:t>
      </w:r>
      <w:r w:rsidR="002245DD">
        <w:rPr>
          <w:rFonts w:asciiTheme="majorBidi" w:hAnsiTheme="majorBidi" w:cstheme="majorBidi"/>
          <w:sz w:val="24"/>
          <w:szCs w:val="24"/>
        </w:rPr>
        <w:t>stretched</w:t>
      </w:r>
      <w:r>
        <w:rPr>
          <w:rFonts w:asciiTheme="majorBidi" w:hAnsiTheme="majorBidi" w:cstheme="majorBidi"/>
          <w:sz w:val="24"/>
          <w:szCs w:val="24"/>
        </w:rPr>
        <w:t xml:space="preserve"> due to the pressure of the population and the absence or shortage of industries and manufactories that renders massive employment in any given nation</w:t>
      </w:r>
    </w:p>
    <w:p w:rsidR="00A61822" w:rsidRPr="00B54C74" w:rsidRDefault="00A61822" w:rsidP="00972922">
      <w:pPr>
        <w:spacing w:line="480" w:lineRule="auto"/>
        <w:jc w:val="both"/>
        <w:rPr>
          <w:rFonts w:asciiTheme="majorBidi" w:hAnsiTheme="majorBidi" w:cstheme="majorBidi"/>
          <w:b/>
          <w:bCs/>
          <w:sz w:val="24"/>
          <w:szCs w:val="24"/>
        </w:rPr>
      </w:pPr>
      <w:r w:rsidRPr="00B54C74">
        <w:rPr>
          <w:rFonts w:asciiTheme="majorBidi" w:hAnsiTheme="majorBidi" w:cstheme="majorBidi"/>
          <w:b/>
          <w:bCs/>
          <w:sz w:val="24"/>
          <w:szCs w:val="24"/>
        </w:rPr>
        <w:t xml:space="preserve">Challenges in </w:t>
      </w:r>
      <w:r w:rsidR="00B54C74">
        <w:rPr>
          <w:rFonts w:asciiTheme="majorBidi" w:hAnsiTheme="majorBidi" w:cstheme="majorBidi"/>
          <w:b/>
          <w:bCs/>
          <w:sz w:val="24"/>
          <w:szCs w:val="24"/>
        </w:rPr>
        <w:t xml:space="preserve">Nigeria </w:t>
      </w:r>
      <w:r w:rsidRPr="00B54C74">
        <w:rPr>
          <w:rFonts w:asciiTheme="majorBidi" w:hAnsiTheme="majorBidi" w:cstheme="majorBidi"/>
          <w:b/>
          <w:bCs/>
          <w:sz w:val="24"/>
          <w:szCs w:val="24"/>
        </w:rPr>
        <w:t>Education Sector</w:t>
      </w:r>
    </w:p>
    <w:p w:rsidR="00CB61D5" w:rsidRDefault="00A61822"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Nigeria for almost a century experiences a manifold of educational challenges that hinders </w:t>
      </w:r>
      <w:r w:rsidR="003238C0">
        <w:rPr>
          <w:rFonts w:asciiTheme="majorBidi" w:hAnsiTheme="majorBidi" w:cstheme="majorBidi"/>
          <w:sz w:val="24"/>
          <w:szCs w:val="24"/>
        </w:rPr>
        <w:t>the targeted growth and development.</w:t>
      </w:r>
      <w:r w:rsidR="00CB61D5">
        <w:rPr>
          <w:rFonts w:asciiTheme="majorBidi" w:hAnsiTheme="majorBidi" w:cstheme="majorBidi"/>
          <w:sz w:val="24"/>
          <w:szCs w:val="24"/>
        </w:rPr>
        <w:t xml:space="preserve"> </w:t>
      </w:r>
      <w:r w:rsidR="00B54C74">
        <w:rPr>
          <w:rFonts w:asciiTheme="majorBidi" w:hAnsiTheme="majorBidi" w:cstheme="majorBidi"/>
          <w:sz w:val="24"/>
          <w:szCs w:val="24"/>
        </w:rPr>
        <w:t xml:space="preserve">Researchers reported several challenges eroding the education sector in Nigeria over the time. </w:t>
      </w:r>
      <w:r w:rsidR="00E66263">
        <w:rPr>
          <w:rFonts w:asciiTheme="majorBidi" w:hAnsiTheme="majorBidi" w:cstheme="majorBidi"/>
          <w:sz w:val="24"/>
          <w:szCs w:val="24"/>
        </w:rPr>
        <w:t>The challenges ranges from poor funding, shortage of teachers, poor welfare, decay in infrastructure, complex curricula among others (</w:t>
      </w:r>
      <w:proofErr w:type="spellStart"/>
      <w:proofErr w:type="gramStart"/>
      <w:r w:rsidR="00E66263">
        <w:rPr>
          <w:rFonts w:asciiTheme="majorBidi" w:hAnsiTheme="majorBidi" w:cstheme="majorBidi"/>
          <w:sz w:val="24"/>
          <w:szCs w:val="24"/>
        </w:rPr>
        <w:t>Boyi</w:t>
      </w:r>
      <w:proofErr w:type="spellEnd"/>
      <w:r w:rsidR="00E66263">
        <w:rPr>
          <w:rFonts w:asciiTheme="majorBidi" w:hAnsiTheme="majorBidi" w:cstheme="majorBidi"/>
          <w:sz w:val="24"/>
          <w:szCs w:val="24"/>
        </w:rPr>
        <w:t>,,</w:t>
      </w:r>
      <w:proofErr w:type="gramEnd"/>
      <w:r w:rsidR="00E66263">
        <w:rPr>
          <w:rFonts w:asciiTheme="majorBidi" w:hAnsiTheme="majorBidi" w:cstheme="majorBidi"/>
          <w:sz w:val="24"/>
          <w:szCs w:val="24"/>
        </w:rPr>
        <w:t xml:space="preserve"> 2014).</w:t>
      </w:r>
      <w:r w:rsidR="00B54C74">
        <w:rPr>
          <w:rFonts w:asciiTheme="majorBidi" w:hAnsiTheme="majorBidi" w:cstheme="majorBidi"/>
          <w:sz w:val="24"/>
          <w:szCs w:val="24"/>
        </w:rPr>
        <w:t>The most bedeviling of all</w:t>
      </w:r>
      <w:r w:rsidR="00CB61D5">
        <w:rPr>
          <w:rFonts w:asciiTheme="majorBidi" w:hAnsiTheme="majorBidi" w:cstheme="majorBidi"/>
          <w:sz w:val="24"/>
          <w:szCs w:val="24"/>
        </w:rPr>
        <w:t xml:space="preserve"> challenges is the poor funding which leads to several setbacks in the sector.</w:t>
      </w:r>
      <w:r w:rsidR="002245DD">
        <w:rPr>
          <w:rFonts w:asciiTheme="majorBidi" w:hAnsiTheme="majorBidi" w:cstheme="majorBidi"/>
          <w:sz w:val="24"/>
          <w:szCs w:val="24"/>
        </w:rPr>
        <w:t xml:space="preserve"> Nigerian government have been i</w:t>
      </w:r>
      <w:r w:rsidR="00CB61D5">
        <w:rPr>
          <w:rFonts w:asciiTheme="majorBidi" w:hAnsiTheme="majorBidi" w:cstheme="majorBidi"/>
          <w:sz w:val="24"/>
          <w:szCs w:val="24"/>
        </w:rPr>
        <w:t>nattentive to the implementation of UNESCO recommendation of 15-20% allocation to education sector of member countries. The analysis of Nigeria budget allocation is highlighted below:</w:t>
      </w:r>
    </w:p>
    <w:p w:rsidR="00CB61D5" w:rsidRPr="00CB61D5" w:rsidRDefault="00CB61D5" w:rsidP="00CB61D5">
      <w:pPr>
        <w:pStyle w:val="NoSpacing"/>
        <w:rPr>
          <w:rFonts w:asciiTheme="majorBidi" w:hAnsiTheme="majorBidi" w:cstheme="majorBidi"/>
          <w:b/>
          <w:bCs/>
          <w:sz w:val="24"/>
          <w:szCs w:val="24"/>
        </w:rPr>
      </w:pPr>
      <w:r w:rsidRPr="00CB61D5">
        <w:rPr>
          <w:rFonts w:asciiTheme="majorBidi" w:hAnsiTheme="majorBidi" w:cstheme="majorBidi"/>
          <w:b/>
          <w:bCs/>
          <w:sz w:val="24"/>
          <w:szCs w:val="24"/>
        </w:rPr>
        <w:t>Table 3: Nigeria Allocation to Education from 2016-2023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4528"/>
        <w:gridCol w:w="3117"/>
      </w:tblGrid>
      <w:tr w:rsidR="00CB61D5" w:rsidRPr="00FD33CD" w:rsidTr="000474F3">
        <w:tc>
          <w:tcPr>
            <w:tcW w:w="1705" w:type="dxa"/>
            <w:tcBorders>
              <w:top w:val="single" w:sz="4" w:space="0" w:color="auto"/>
              <w:bottom w:val="single" w:sz="4" w:space="0" w:color="auto"/>
            </w:tcBorders>
          </w:tcPr>
          <w:p w:rsidR="00CB61D5" w:rsidRPr="00FD33CD" w:rsidRDefault="00CB61D5" w:rsidP="00972922">
            <w:pPr>
              <w:spacing w:line="480" w:lineRule="auto"/>
              <w:jc w:val="both"/>
              <w:rPr>
                <w:rFonts w:asciiTheme="majorBidi" w:hAnsiTheme="majorBidi" w:cstheme="majorBidi"/>
                <w:b/>
                <w:bCs/>
                <w:sz w:val="24"/>
                <w:szCs w:val="24"/>
              </w:rPr>
            </w:pPr>
            <w:r w:rsidRPr="00FD33CD">
              <w:rPr>
                <w:rFonts w:asciiTheme="majorBidi" w:hAnsiTheme="majorBidi" w:cstheme="majorBidi"/>
                <w:b/>
                <w:bCs/>
                <w:sz w:val="24"/>
                <w:szCs w:val="24"/>
              </w:rPr>
              <w:t>YEAR</w:t>
            </w:r>
          </w:p>
        </w:tc>
        <w:tc>
          <w:tcPr>
            <w:tcW w:w="4528" w:type="dxa"/>
            <w:tcBorders>
              <w:top w:val="single" w:sz="4" w:space="0" w:color="auto"/>
              <w:bottom w:val="single" w:sz="4" w:space="0" w:color="auto"/>
            </w:tcBorders>
          </w:tcPr>
          <w:p w:rsidR="00CB61D5" w:rsidRPr="00FD33CD" w:rsidRDefault="00CB61D5" w:rsidP="00972922">
            <w:pPr>
              <w:spacing w:line="480" w:lineRule="auto"/>
              <w:jc w:val="both"/>
              <w:rPr>
                <w:rFonts w:asciiTheme="majorBidi" w:hAnsiTheme="majorBidi" w:cstheme="majorBidi"/>
                <w:b/>
                <w:bCs/>
                <w:sz w:val="24"/>
                <w:szCs w:val="24"/>
              </w:rPr>
            </w:pPr>
            <w:r w:rsidRPr="00FD33CD">
              <w:rPr>
                <w:rFonts w:asciiTheme="majorBidi" w:hAnsiTheme="majorBidi" w:cstheme="majorBidi"/>
                <w:b/>
                <w:bCs/>
                <w:sz w:val="24"/>
                <w:szCs w:val="24"/>
              </w:rPr>
              <w:t>AMOUNT IN NAIRA</w:t>
            </w:r>
          </w:p>
        </w:tc>
        <w:tc>
          <w:tcPr>
            <w:tcW w:w="3117" w:type="dxa"/>
            <w:tcBorders>
              <w:top w:val="single" w:sz="4" w:space="0" w:color="auto"/>
              <w:bottom w:val="single" w:sz="4" w:space="0" w:color="auto"/>
            </w:tcBorders>
          </w:tcPr>
          <w:p w:rsidR="00CB61D5" w:rsidRPr="00FD33CD" w:rsidRDefault="00CB61D5" w:rsidP="00972922">
            <w:pPr>
              <w:spacing w:line="480" w:lineRule="auto"/>
              <w:jc w:val="both"/>
              <w:rPr>
                <w:rFonts w:asciiTheme="majorBidi" w:hAnsiTheme="majorBidi" w:cstheme="majorBidi"/>
                <w:b/>
                <w:bCs/>
                <w:sz w:val="24"/>
                <w:szCs w:val="24"/>
              </w:rPr>
            </w:pPr>
            <w:r w:rsidRPr="00FD33CD">
              <w:rPr>
                <w:rFonts w:asciiTheme="majorBidi" w:hAnsiTheme="majorBidi" w:cstheme="majorBidi"/>
                <w:b/>
                <w:bCs/>
                <w:sz w:val="24"/>
                <w:szCs w:val="24"/>
              </w:rPr>
              <w:t>PERCENT</w:t>
            </w:r>
          </w:p>
        </w:tc>
      </w:tr>
      <w:tr w:rsidR="00CB61D5" w:rsidTr="000474F3">
        <w:tc>
          <w:tcPr>
            <w:tcW w:w="1705" w:type="dxa"/>
            <w:tcBorders>
              <w:top w:val="single" w:sz="4" w:space="0" w:color="auto"/>
            </w:tcBorders>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2023</w:t>
            </w:r>
          </w:p>
        </w:tc>
        <w:tc>
          <w:tcPr>
            <w:tcW w:w="4528" w:type="dxa"/>
            <w:tcBorders>
              <w:top w:val="single" w:sz="4" w:space="0" w:color="auto"/>
            </w:tcBorders>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108 Trillion</w:t>
            </w:r>
          </w:p>
        </w:tc>
        <w:tc>
          <w:tcPr>
            <w:tcW w:w="3117" w:type="dxa"/>
            <w:tcBorders>
              <w:top w:val="single" w:sz="4" w:space="0" w:color="auto"/>
            </w:tcBorders>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8.8</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2022</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923.79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5</w:t>
            </w:r>
            <w:r w:rsidR="00BA3BEE">
              <w:rPr>
                <w:rFonts w:asciiTheme="majorBidi" w:hAnsiTheme="majorBidi" w:cstheme="majorBidi"/>
                <w:sz w:val="24"/>
                <w:szCs w:val="24"/>
              </w:rPr>
              <w:t>c</w:t>
            </w:r>
            <w:r>
              <w:rPr>
                <w:rFonts w:asciiTheme="majorBidi" w:hAnsiTheme="majorBidi" w:cstheme="majorBidi"/>
                <w:sz w:val="24"/>
                <w:szCs w:val="24"/>
              </w:rPr>
              <w:t>.4</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2021</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742.52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5.6</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2020</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686.82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6.5</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2019</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745.53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8.4</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2018</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651.53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7.1</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2017</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448.44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6.1</w:t>
            </w:r>
          </w:p>
        </w:tc>
      </w:tr>
      <w:tr w:rsidR="00CB61D5" w:rsidTr="000474F3">
        <w:tc>
          <w:tcPr>
            <w:tcW w:w="1705" w:type="dxa"/>
          </w:tcPr>
          <w:p w:rsidR="00CB61D5"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2016</w:t>
            </w:r>
          </w:p>
        </w:tc>
        <w:tc>
          <w:tcPr>
            <w:tcW w:w="4528"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480.28 Billion</w:t>
            </w:r>
          </w:p>
        </w:tc>
        <w:tc>
          <w:tcPr>
            <w:tcW w:w="3117" w:type="dxa"/>
          </w:tcPr>
          <w:p w:rsidR="00CB61D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7.9</w:t>
            </w:r>
          </w:p>
        </w:tc>
      </w:tr>
    </w:tbl>
    <w:p w:rsidR="00A61822" w:rsidRDefault="00CB61D5" w:rsidP="0097292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FD33CD">
        <w:rPr>
          <w:rFonts w:asciiTheme="majorBidi" w:hAnsiTheme="majorBidi" w:cstheme="majorBidi"/>
          <w:sz w:val="24"/>
          <w:szCs w:val="24"/>
        </w:rPr>
        <w:t>Source: dataphyte.com (2023)</w:t>
      </w:r>
    </w:p>
    <w:p w:rsidR="003A51E5" w:rsidRDefault="00FD33C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3 presents the consistent increase in the government </w:t>
      </w:r>
      <w:r w:rsidR="002245DD">
        <w:rPr>
          <w:rFonts w:asciiTheme="majorBidi" w:hAnsiTheme="majorBidi" w:cstheme="majorBidi"/>
          <w:sz w:val="24"/>
          <w:szCs w:val="24"/>
        </w:rPr>
        <w:t>annual subventive to education</w:t>
      </w:r>
      <w:r>
        <w:rPr>
          <w:rFonts w:asciiTheme="majorBidi" w:hAnsiTheme="majorBidi" w:cstheme="majorBidi"/>
          <w:sz w:val="24"/>
          <w:szCs w:val="24"/>
        </w:rPr>
        <w:t xml:space="preserve"> sector in the past ten years.</w:t>
      </w:r>
      <w:r w:rsidR="002245DD">
        <w:rPr>
          <w:rFonts w:asciiTheme="majorBidi" w:hAnsiTheme="majorBidi" w:cstheme="majorBidi"/>
          <w:sz w:val="24"/>
          <w:szCs w:val="24"/>
        </w:rPr>
        <w:t xml:space="preserve"> It was 480.28 Billion in 2016, and it appreciated to 108 Trillion in 2023, which is great and tremendous achievement. Nonetheless, still the percentage is 8.8 percent of the annual budget which is still behind the UNESCO recommendation.</w:t>
      </w:r>
    </w:p>
    <w:p w:rsidR="003A51E5" w:rsidRDefault="002245D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Poor budget allocation is the cause of almost all evils in education sector. As result of poor allocation, there was poor teachers and lecturers’ salaries and allowance, inadequate learning institutions, decay in infrastructure, shortage of teaching and learning resources which commutative effects affect the quality education, and consequently undermines the achievement of national development in Nigeria.</w:t>
      </w:r>
      <w:r w:rsidR="00BA3BEE">
        <w:rPr>
          <w:rFonts w:asciiTheme="majorBidi" w:hAnsiTheme="majorBidi" w:cstheme="majorBidi"/>
          <w:sz w:val="24"/>
          <w:szCs w:val="24"/>
        </w:rPr>
        <w:t xml:space="preserve"> </w:t>
      </w:r>
      <w:r>
        <w:rPr>
          <w:rFonts w:asciiTheme="majorBidi" w:hAnsiTheme="majorBidi" w:cstheme="majorBidi"/>
          <w:sz w:val="24"/>
          <w:szCs w:val="24"/>
        </w:rPr>
        <w:t xml:space="preserve">For example, the </w:t>
      </w:r>
      <w:r w:rsidR="00BA3BEE">
        <w:rPr>
          <w:rFonts w:asciiTheme="majorBidi" w:hAnsiTheme="majorBidi" w:cstheme="majorBidi"/>
          <w:sz w:val="24"/>
          <w:szCs w:val="24"/>
        </w:rPr>
        <w:t>constant</w:t>
      </w:r>
      <w:r>
        <w:rPr>
          <w:rFonts w:asciiTheme="majorBidi" w:hAnsiTheme="majorBidi" w:cstheme="majorBidi"/>
          <w:sz w:val="24"/>
          <w:szCs w:val="24"/>
        </w:rPr>
        <w:t xml:space="preserve"> </w:t>
      </w:r>
      <w:r w:rsidR="00BA3BEE">
        <w:rPr>
          <w:rFonts w:asciiTheme="majorBidi" w:hAnsiTheme="majorBidi" w:cstheme="majorBidi"/>
          <w:sz w:val="24"/>
          <w:szCs w:val="24"/>
        </w:rPr>
        <w:t xml:space="preserve">strike of the </w:t>
      </w:r>
      <w:r>
        <w:rPr>
          <w:rFonts w:asciiTheme="majorBidi" w:hAnsiTheme="majorBidi" w:cstheme="majorBidi"/>
          <w:sz w:val="24"/>
          <w:szCs w:val="24"/>
        </w:rPr>
        <w:t xml:space="preserve">Academic </w:t>
      </w:r>
      <w:r w:rsidR="00BA3BEE">
        <w:rPr>
          <w:rFonts w:asciiTheme="majorBidi" w:hAnsiTheme="majorBidi" w:cstheme="majorBidi"/>
          <w:sz w:val="24"/>
          <w:szCs w:val="24"/>
        </w:rPr>
        <w:t>Staff Union of Nigeria (ASUU) in Nigeria was in part characterized by the poor government attitude towards education and teachers for decades in Nigeria which has been causing great setbacks to education.</w:t>
      </w:r>
    </w:p>
    <w:p w:rsidR="003A51E5" w:rsidRDefault="002245DD" w:rsidP="009729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Another </w:t>
      </w:r>
      <w:r w:rsidR="00BA3BEE">
        <w:rPr>
          <w:rFonts w:asciiTheme="majorBidi" w:hAnsiTheme="majorBidi" w:cstheme="majorBidi"/>
          <w:sz w:val="24"/>
          <w:szCs w:val="24"/>
        </w:rPr>
        <w:t xml:space="preserve">devastating challenge in education sector of Nigeria is corruption. Nigeria has been suffering from the effects of corrupt practices that engulf the entire system for several decades. </w:t>
      </w:r>
      <w:r w:rsidR="000474F3" w:rsidRPr="000474F3">
        <w:rPr>
          <w:rFonts w:asciiTheme="majorBidi" w:hAnsiTheme="majorBidi" w:cstheme="majorBidi"/>
          <w:sz w:val="24"/>
          <w:szCs w:val="24"/>
        </w:rPr>
        <w:t>Nigeria’s current 154 ranking out of 180 countries in the 2021 Corruption Perceptions Index is a drop of 149 in the 2020 index.</w:t>
      </w:r>
      <w:r w:rsidR="000474F3">
        <w:rPr>
          <w:rFonts w:asciiTheme="majorBidi" w:hAnsiTheme="majorBidi" w:cstheme="majorBidi"/>
          <w:sz w:val="24"/>
          <w:szCs w:val="24"/>
        </w:rPr>
        <w:t xml:space="preserve"> </w:t>
      </w:r>
      <w:r w:rsidR="00BA3BEE">
        <w:rPr>
          <w:rFonts w:asciiTheme="majorBidi" w:hAnsiTheme="majorBidi" w:cstheme="majorBidi"/>
          <w:sz w:val="24"/>
          <w:szCs w:val="24"/>
        </w:rPr>
        <w:t>Some unscrupulous individuals divert funds to their personal gains leaving the public education poorly funded. Many contracts are reportedly mismanaged or poorly done which tremendously contributed to the decay in infrastructure and shortage of facilities.</w:t>
      </w: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CB61D5" w:rsidRDefault="00CB61D5" w:rsidP="00972922">
      <w:pPr>
        <w:spacing w:line="480" w:lineRule="auto"/>
        <w:jc w:val="both"/>
        <w:rPr>
          <w:rFonts w:asciiTheme="majorBidi" w:hAnsiTheme="majorBidi" w:cstheme="majorBidi"/>
          <w:sz w:val="24"/>
          <w:szCs w:val="24"/>
        </w:rPr>
      </w:pPr>
    </w:p>
    <w:p w:rsidR="003A51E5" w:rsidRDefault="003A51E5" w:rsidP="00972922">
      <w:pPr>
        <w:spacing w:line="480" w:lineRule="auto"/>
        <w:jc w:val="both"/>
        <w:rPr>
          <w:rFonts w:asciiTheme="majorBidi" w:hAnsiTheme="majorBidi" w:cstheme="majorBidi"/>
          <w:b/>
          <w:bCs/>
          <w:sz w:val="24"/>
          <w:szCs w:val="24"/>
        </w:rPr>
      </w:pPr>
      <w:r w:rsidRPr="003A51E5">
        <w:rPr>
          <w:rFonts w:asciiTheme="majorBidi" w:hAnsiTheme="majorBidi" w:cstheme="majorBidi"/>
          <w:b/>
          <w:bCs/>
          <w:sz w:val="24"/>
          <w:szCs w:val="24"/>
        </w:rPr>
        <w:t>Poverty Rate in Nigeria</w:t>
      </w:r>
      <w:r w:rsidR="00731EE8">
        <w:rPr>
          <w:rFonts w:asciiTheme="majorBidi" w:hAnsiTheme="majorBidi" w:cstheme="majorBidi"/>
          <w:b/>
          <w:bCs/>
          <w:sz w:val="24"/>
          <w:szCs w:val="24"/>
        </w:rPr>
        <w:t xml:space="preserve"> as a Strong Economy Country</w:t>
      </w:r>
    </w:p>
    <w:p w:rsidR="00731EE8" w:rsidRDefault="003A51E5" w:rsidP="00CB61D5">
      <w:pPr>
        <w:spacing w:line="480" w:lineRule="auto"/>
        <w:jc w:val="both"/>
        <w:rPr>
          <w:rFonts w:asciiTheme="majorBidi" w:hAnsiTheme="majorBidi" w:cstheme="majorBidi"/>
          <w:sz w:val="24"/>
          <w:szCs w:val="24"/>
        </w:rPr>
      </w:pPr>
      <w:r w:rsidRPr="00B54C74">
        <w:rPr>
          <w:rFonts w:asciiTheme="majorBidi" w:hAnsiTheme="majorBidi" w:cstheme="majorBidi"/>
          <w:sz w:val="24"/>
          <w:szCs w:val="24"/>
        </w:rPr>
        <w:t xml:space="preserve">Nigeria as giant of Africa with a very high Gross </w:t>
      </w:r>
      <w:r w:rsidR="00B54C74" w:rsidRPr="00B54C74">
        <w:rPr>
          <w:rFonts w:asciiTheme="majorBidi" w:hAnsiTheme="majorBidi" w:cstheme="majorBidi"/>
          <w:sz w:val="24"/>
          <w:szCs w:val="24"/>
        </w:rPr>
        <w:t>Domestic</w:t>
      </w:r>
      <w:r w:rsidRPr="00B54C74">
        <w:rPr>
          <w:rFonts w:asciiTheme="majorBidi" w:hAnsiTheme="majorBidi" w:cstheme="majorBidi"/>
          <w:sz w:val="24"/>
          <w:szCs w:val="24"/>
        </w:rPr>
        <w:t xml:space="preserve"> Product (GDP)</w:t>
      </w:r>
      <w:r w:rsidR="00CB61D5">
        <w:rPr>
          <w:rFonts w:asciiTheme="majorBidi" w:hAnsiTheme="majorBidi" w:cstheme="majorBidi"/>
          <w:sz w:val="24"/>
          <w:szCs w:val="24"/>
        </w:rPr>
        <w:t xml:space="preserve"> of 44.54 </w:t>
      </w:r>
      <w:r w:rsidR="00DF4C6C">
        <w:rPr>
          <w:rFonts w:asciiTheme="majorBidi" w:hAnsiTheme="majorBidi" w:cstheme="majorBidi"/>
          <w:sz w:val="24"/>
          <w:szCs w:val="24"/>
        </w:rPr>
        <w:t>Billion</w:t>
      </w:r>
      <w:r w:rsidR="00CB61D5">
        <w:rPr>
          <w:rFonts w:asciiTheme="majorBidi" w:hAnsiTheme="majorBidi" w:cstheme="majorBidi"/>
          <w:sz w:val="24"/>
          <w:szCs w:val="24"/>
        </w:rPr>
        <w:t xml:space="preserve"> in 2021 as reported by Statista (2021</w:t>
      </w:r>
      <w:r w:rsidR="00DF4C6C">
        <w:rPr>
          <w:rFonts w:asciiTheme="majorBidi" w:hAnsiTheme="majorBidi" w:cstheme="majorBidi"/>
          <w:sz w:val="24"/>
          <w:szCs w:val="24"/>
        </w:rPr>
        <w:t xml:space="preserve">), </w:t>
      </w:r>
      <w:r w:rsidR="00DF4C6C" w:rsidRPr="00B54C74">
        <w:rPr>
          <w:rFonts w:asciiTheme="majorBidi" w:hAnsiTheme="majorBidi" w:cstheme="majorBidi"/>
          <w:sz w:val="24"/>
          <w:szCs w:val="24"/>
        </w:rPr>
        <w:t>ironically</w:t>
      </w:r>
      <w:r w:rsidRPr="00B54C74">
        <w:rPr>
          <w:rFonts w:asciiTheme="majorBidi" w:hAnsiTheme="majorBidi" w:cstheme="majorBidi"/>
          <w:sz w:val="24"/>
          <w:szCs w:val="24"/>
        </w:rPr>
        <w:t xml:space="preserve"> experiences terrible poverty amongst its citizens. </w:t>
      </w:r>
      <w:r w:rsidR="00B54C74" w:rsidRPr="00B54C74">
        <w:rPr>
          <w:rFonts w:asciiTheme="majorBidi" w:hAnsiTheme="majorBidi" w:cstheme="majorBidi"/>
          <w:sz w:val="24"/>
          <w:szCs w:val="24"/>
        </w:rPr>
        <w:t>The survey sampled</w:t>
      </w:r>
      <w:r w:rsidR="00731EE8" w:rsidRPr="00B54C74">
        <w:rPr>
          <w:rFonts w:asciiTheme="majorBidi" w:hAnsiTheme="majorBidi" w:cstheme="majorBidi"/>
          <w:sz w:val="24"/>
          <w:szCs w:val="24"/>
        </w:rPr>
        <w:t xml:space="preserve"> over 56,000 household</w:t>
      </w:r>
      <w:r w:rsidR="00B54C74" w:rsidRPr="00B54C74">
        <w:rPr>
          <w:rFonts w:asciiTheme="majorBidi" w:hAnsiTheme="majorBidi" w:cstheme="majorBidi"/>
          <w:sz w:val="24"/>
          <w:szCs w:val="24"/>
        </w:rPr>
        <w:t xml:space="preserve">s across the 36 states of Nigeria </w:t>
      </w:r>
      <w:r w:rsidR="00731EE8" w:rsidRPr="00B54C74">
        <w:rPr>
          <w:rFonts w:asciiTheme="majorBidi" w:hAnsiTheme="majorBidi" w:cstheme="majorBidi"/>
          <w:sz w:val="24"/>
          <w:szCs w:val="24"/>
        </w:rPr>
        <w:t xml:space="preserve">and the FCT </w:t>
      </w:r>
      <w:r w:rsidRPr="00B54C74">
        <w:rPr>
          <w:rFonts w:asciiTheme="majorBidi" w:hAnsiTheme="majorBidi" w:cstheme="majorBidi"/>
          <w:sz w:val="24"/>
          <w:szCs w:val="24"/>
        </w:rPr>
        <w:t>According to the highlights of the 2022 Multidimensional Poverty Index survey</w:t>
      </w:r>
      <w:r w:rsidR="00731EE8" w:rsidRPr="00B54C74">
        <w:rPr>
          <w:rFonts w:asciiTheme="majorBidi" w:hAnsiTheme="majorBidi" w:cstheme="majorBidi"/>
          <w:sz w:val="24"/>
          <w:szCs w:val="24"/>
        </w:rPr>
        <w:t xml:space="preserve"> of National Bureau of Statistics (2023)</w:t>
      </w:r>
      <w:r w:rsidRPr="00B54C74">
        <w:rPr>
          <w:rFonts w:asciiTheme="majorBidi" w:hAnsiTheme="majorBidi" w:cstheme="majorBidi"/>
          <w:sz w:val="24"/>
          <w:szCs w:val="24"/>
        </w:rPr>
        <w:t xml:space="preserve">, 63% of persons living within Nigeria (133 million people) are </w:t>
      </w:r>
      <w:r w:rsidR="00731EE8" w:rsidRPr="00B54C74">
        <w:rPr>
          <w:rFonts w:asciiTheme="majorBidi" w:hAnsiTheme="majorBidi" w:cstheme="majorBidi"/>
          <w:sz w:val="24"/>
          <w:szCs w:val="24"/>
        </w:rPr>
        <w:t xml:space="preserve">multidimensional </w:t>
      </w:r>
      <w:r w:rsidRPr="00B54C74">
        <w:rPr>
          <w:rFonts w:asciiTheme="majorBidi" w:hAnsiTheme="majorBidi" w:cstheme="majorBidi"/>
          <w:sz w:val="24"/>
          <w:szCs w:val="24"/>
        </w:rPr>
        <w:t xml:space="preserve">(that is from different angles) poor. The National MPI is 0.257, indicating that poor people in Nigeria experience just over one-quarter of all possible deprivations. </w:t>
      </w:r>
      <w:r w:rsidR="00B54C74" w:rsidRPr="00B54C74">
        <w:rPr>
          <w:rFonts w:asciiTheme="majorBidi" w:hAnsiTheme="majorBidi" w:cstheme="majorBidi"/>
          <w:sz w:val="24"/>
          <w:szCs w:val="24"/>
        </w:rPr>
        <w:t>Furthermore,</w:t>
      </w:r>
      <w:r w:rsidRPr="00B54C74">
        <w:rPr>
          <w:rFonts w:asciiTheme="majorBidi" w:hAnsiTheme="majorBidi" w:cstheme="majorBidi"/>
          <w:sz w:val="24"/>
          <w:szCs w:val="24"/>
        </w:rPr>
        <w:t xml:space="preserve"> according to the reports, 65% of the poor (roughly 86 million people) live in the Northern Nigeria, while 35% (nearly 47 million) live in the Southern Nigeria. Poverty levels across States vary significantly, </w:t>
      </w:r>
      <w:r w:rsidRPr="00B54C74">
        <w:rPr>
          <w:rFonts w:asciiTheme="majorBidi" w:hAnsiTheme="majorBidi" w:cstheme="majorBidi"/>
          <w:sz w:val="24"/>
          <w:szCs w:val="24"/>
        </w:rPr>
        <w:lastRenderedPageBreak/>
        <w:t xml:space="preserve">with the incidence of multidimensional poverty ranging from a low of 27% in Ondo to a high of 91% in Sokoto. Devastatingly, in the </w:t>
      </w:r>
      <w:r w:rsidR="00B54C74" w:rsidRPr="00B54C74">
        <w:rPr>
          <w:rFonts w:asciiTheme="majorBidi" w:hAnsiTheme="majorBidi" w:cstheme="majorBidi"/>
          <w:sz w:val="24"/>
          <w:szCs w:val="24"/>
        </w:rPr>
        <w:t>six geo</w:t>
      </w:r>
      <w:r w:rsidRPr="00B54C74">
        <w:rPr>
          <w:rFonts w:asciiTheme="majorBidi" w:hAnsiTheme="majorBidi" w:cstheme="majorBidi"/>
          <w:sz w:val="24"/>
          <w:szCs w:val="24"/>
        </w:rPr>
        <w:t>-political zones, child MPI revealed a higher poverty in the North-East and North-West with 90% of children poor, and lower poverty in the South-</w:t>
      </w:r>
      <w:r w:rsidR="00B54C74" w:rsidRPr="00B54C74">
        <w:rPr>
          <w:rFonts w:asciiTheme="majorBidi" w:hAnsiTheme="majorBidi" w:cstheme="majorBidi"/>
          <w:sz w:val="24"/>
          <w:szCs w:val="24"/>
        </w:rPr>
        <w:t>East (</w:t>
      </w:r>
      <w:r w:rsidRPr="00B54C74">
        <w:rPr>
          <w:rFonts w:asciiTheme="majorBidi" w:hAnsiTheme="majorBidi" w:cstheme="majorBidi"/>
          <w:sz w:val="24"/>
          <w:szCs w:val="24"/>
        </w:rPr>
        <w:t>74% poor children) and 65.1</w:t>
      </w:r>
      <w:r w:rsidR="00B54C74" w:rsidRPr="00B54C74">
        <w:rPr>
          <w:rFonts w:asciiTheme="majorBidi" w:hAnsiTheme="majorBidi" w:cstheme="majorBidi"/>
          <w:sz w:val="24"/>
          <w:szCs w:val="24"/>
        </w:rPr>
        <w:t>% poor</w:t>
      </w:r>
      <w:r w:rsidRPr="00B54C74">
        <w:rPr>
          <w:rFonts w:asciiTheme="majorBidi" w:hAnsiTheme="majorBidi" w:cstheme="majorBidi"/>
          <w:sz w:val="24"/>
          <w:szCs w:val="24"/>
        </w:rPr>
        <w:t xml:space="preserve"> children in the </w:t>
      </w:r>
      <w:r w:rsidR="00731EE8" w:rsidRPr="00B54C74">
        <w:rPr>
          <w:rFonts w:asciiTheme="majorBidi" w:hAnsiTheme="majorBidi" w:cstheme="majorBidi"/>
          <w:sz w:val="24"/>
          <w:szCs w:val="24"/>
        </w:rPr>
        <w:t>South-West. In the tail end of the report, it was prescribed that t</w:t>
      </w:r>
      <w:r w:rsidRPr="00B54C74">
        <w:rPr>
          <w:rFonts w:asciiTheme="majorBidi" w:hAnsiTheme="majorBidi" w:cstheme="majorBidi"/>
          <w:sz w:val="24"/>
          <w:szCs w:val="24"/>
        </w:rPr>
        <w:t>he incidence of Child MPI is above 50% in all States a</w:t>
      </w:r>
      <w:r w:rsidR="00B54C74" w:rsidRPr="00B54C74">
        <w:rPr>
          <w:rFonts w:asciiTheme="majorBidi" w:hAnsiTheme="majorBidi" w:cstheme="majorBidi"/>
          <w:sz w:val="24"/>
          <w:szCs w:val="24"/>
        </w:rPr>
        <w:t xml:space="preserve">nd greater than 95% in </w:t>
      </w:r>
      <w:proofErr w:type="spellStart"/>
      <w:r w:rsidR="00B54C74" w:rsidRPr="00B54C74">
        <w:rPr>
          <w:rFonts w:asciiTheme="majorBidi" w:hAnsiTheme="majorBidi" w:cstheme="majorBidi"/>
          <w:sz w:val="24"/>
          <w:szCs w:val="24"/>
        </w:rPr>
        <w:t>Bayelsa</w:t>
      </w:r>
      <w:proofErr w:type="spellEnd"/>
      <w:r w:rsidR="00B54C74" w:rsidRPr="00B54C74">
        <w:rPr>
          <w:rFonts w:asciiTheme="majorBidi" w:hAnsiTheme="majorBidi" w:cstheme="majorBidi"/>
          <w:sz w:val="24"/>
          <w:szCs w:val="24"/>
        </w:rPr>
        <w:t>,</w:t>
      </w:r>
      <w:r w:rsidRPr="00B54C74">
        <w:rPr>
          <w:rFonts w:asciiTheme="majorBidi" w:hAnsiTheme="majorBidi" w:cstheme="majorBidi"/>
          <w:sz w:val="24"/>
          <w:szCs w:val="24"/>
        </w:rPr>
        <w:t xml:space="preserve"> Gombe</w:t>
      </w:r>
      <w:r w:rsidR="00B54C74" w:rsidRPr="00B54C74">
        <w:rPr>
          <w:rFonts w:asciiTheme="majorBidi" w:hAnsiTheme="majorBidi" w:cstheme="majorBidi"/>
          <w:sz w:val="24"/>
          <w:szCs w:val="24"/>
        </w:rPr>
        <w:t>,</w:t>
      </w:r>
      <w:r w:rsidRPr="00B54C74">
        <w:rPr>
          <w:rFonts w:asciiTheme="majorBidi" w:hAnsiTheme="majorBidi" w:cstheme="majorBidi"/>
          <w:sz w:val="24"/>
          <w:szCs w:val="24"/>
        </w:rPr>
        <w:t xml:space="preserve"> </w:t>
      </w:r>
      <w:proofErr w:type="spellStart"/>
      <w:r w:rsidRPr="00B54C74">
        <w:rPr>
          <w:rFonts w:asciiTheme="majorBidi" w:hAnsiTheme="majorBidi" w:cstheme="majorBidi"/>
          <w:sz w:val="24"/>
          <w:szCs w:val="24"/>
        </w:rPr>
        <w:t>Kebbi</w:t>
      </w:r>
      <w:proofErr w:type="spellEnd"/>
      <w:r w:rsidR="00B54C74" w:rsidRPr="00B54C74">
        <w:rPr>
          <w:rFonts w:asciiTheme="majorBidi" w:hAnsiTheme="majorBidi" w:cstheme="majorBidi"/>
          <w:sz w:val="24"/>
          <w:szCs w:val="24"/>
        </w:rPr>
        <w:t xml:space="preserve"> and Sokoto</w:t>
      </w:r>
      <w:r w:rsidR="00731EE8" w:rsidRPr="00B54C74">
        <w:rPr>
          <w:rFonts w:asciiTheme="majorBidi" w:hAnsiTheme="majorBidi" w:cstheme="majorBidi"/>
          <w:sz w:val="24"/>
          <w:szCs w:val="24"/>
        </w:rPr>
        <w:t xml:space="preserve"> states of Nigeria.</w:t>
      </w:r>
    </w:p>
    <w:p w:rsidR="003704BD" w:rsidRDefault="003704BD" w:rsidP="00CB61D5">
      <w:pPr>
        <w:spacing w:line="480" w:lineRule="auto"/>
        <w:jc w:val="both"/>
        <w:rPr>
          <w:rFonts w:asciiTheme="majorBidi" w:hAnsiTheme="majorBidi" w:cstheme="majorBidi"/>
          <w:b/>
          <w:bCs/>
          <w:sz w:val="24"/>
          <w:szCs w:val="24"/>
        </w:rPr>
      </w:pPr>
      <w:r w:rsidRPr="003704BD">
        <w:rPr>
          <w:rFonts w:asciiTheme="majorBidi" w:hAnsiTheme="majorBidi" w:cstheme="majorBidi"/>
          <w:b/>
          <w:bCs/>
          <w:sz w:val="24"/>
          <w:szCs w:val="24"/>
        </w:rPr>
        <w:t>Our Position</w:t>
      </w:r>
    </w:p>
    <w:p w:rsidR="008A267A" w:rsidRPr="008A267A" w:rsidRDefault="003704BD" w:rsidP="008A267A">
      <w:pPr>
        <w:spacing w:line="480" w:lineRule="auto"/>
        <w:jc w:val="both"/>
        <w:rPr>
          <w:rFonts w:asciiTheme="majorBidi" w:hAnsiTheme="majorBidi" w:cstheme="majorBidi"/>
          <w:sz w:val="24"/>
          <w:szCs w:val="24"/>
        </w:rPr>
      </w:pPr>
      <w:r w:rsidRPr="008A267A">
        <w:rPr>
          <w:rFonts w:asciiTheme="majorBidi" w:hAnsiTheme="majorBidi" w:cstheme="majorBidi"/>
          <w:sz w:val="24"/>
          <w:szCs w:val="24"/>
        </w:rPr>
        <w:t xml:space="preserve">From the facts and figures analyzed in this paper, we stand to assert that Nigeria </w:t>
      </w:r>
      <w:r w:rsidR="008A267A" w:rsidRPr="008A267A">
        <w:rPr>
          <w:rFonts w:asciiTheme="majorBidi" w:hAnsiTheme="majorBidi" w:cstheme="majorBidi"/>
          <w:sz w:val="24"/>
          <w:szCs w:val="24"/>
        </w:rPr>
        <w:t xml:space="preserve">is parallel to the </w:t>
      </w:r>
      <w:r w:rsidRPr="008A267A">
        <w:rPr>
          <w:rFonts w:asciiTheme="majorBidi" w:hAnsiTheme="majorBidi" w:cstheme="majorBidi"/>
          <w:sz w:val="24"/>
          <w:szCs w:val="24"/>
        </w:rPr>
        <w:t>attain</w:t>
      </w:r>
      <w:r w:rsidR="008A267A" w:rsidRPr="008A267A">
        <w:rPr>
          <w:rFonts w:asciiTheme="majorBidi" w:hAnsiTheme="majorBidi" w:cstheme="majorBidi"/>
          <w:sz w:val="24"/>
          <w:szCs w:val="24"/>
        </w:rPr>
        <w:t>ment of its educational objectives capable of leading the country to the national development expected of every nation. The dwindling, slow-pace and unsatisfactory developments</w:t>
      </w:r>
      <w:r w:rsidRPr="008A267A">
        <w:rPr>
          <w:rFonts w:asciiTheme="majorBidi" w:hAnsiTheme="majorBidi" w:cstheme="majorBidi"/>
          <w:sz w:val="24"/>
          <w:szCs w:val="24"/>
        </w:rPr>
        <w:t xml:space="preserve"> </w:t>
      </w:r>
      <w:r w:rsidR="008A267A" w:rsidRPr="008A267A">
        <w:rPr>
          <w:rFonts w:asciiTheme="majorBidi" w:hAnsiTheme="majorBidi" w:cstheme="majorBidi"/>
          <w:sz w:val="24"/>
          <w:szCs w:val="24"/>
        </w:rPr>
        <w:t xml:space="preserve">in Nigeria signify that we are not even close to fifty percent of </w:t>
      </w:r>
      <w:r w:rsidRPr="008A267A">
        <w:rPr>
          <w:rFonts w:asciiTheme="majorBidi" w:hAnsiTheme="majorBidi" w:cstheme="majorBidi"/>
          <w:sz w:val="24"/>
          <w:szCs w:val="24"/>
        </w:rPr>
        <w:t xml:space="preserve">the </w:t>
      </w:r>
    </w:p>
    <w:p w:rsidR="008A267A" w:rsidRPr="008A267A" w:rsidRDefault="008A267A" w:rsidP="008A267A">
      <w:pPr>
        <w:spacing w:line="480" w:lineRule="auto"/>
        <w:jc w:val="both"/>
        <w:rPr>
          <w:rFonts w:asciiTheme="majorBidi" w:hAnsiTheme="majorBidi" w:cstheme="majorBidi"/>
          <w:sz w:val="24"/>
          <w:szCs w:val="24"/>
        </w:rPr>
      </w:pPr>
    </w:p>
    <w:p w:rsidR="003704BD" w:rsidRPr="008A267A" w:rsidRDefault="003704BD" w:rsidP="008A267A">
      <w:pPr>
        <w:spacing w:line="480" w:lineRule="auto"/>
        <w:jc w:val="both"/>
        <w:rPr>
          <w:rFonts w:asciiTheme="majorBidi" w:hAnsiTheme="majorBidi" w:cstheme="majorBidi"/>
          <w:sz w:val="24"/>
          <w:szCs w:val="24"/>
        </w:rPr>
      </w:pPr>
      <w:r w:rsidRPr="008A267A">
        <w:rPr>
          <w:rFonts w:asciiTheme="majorBidi" w:hAnsiTheme="majorBidi" w:cstheme="majorBidi"/>
          <w:sz w:val="24"/>
          <w:szCs w:val="24"/>
        </w:rPr>
        <w:t>achieveme</w:t>
      </w:r>
      <w:r w:rsidR="008A267A" w:rsidRPr="008A267A">
        <w:rPr>
          <w:rFonts w:asciiTheme="majorBidi" w:hAnsiTheme="majorBidi" w:cstheme="majorBidi"/>
          <w:sz w:val="24"/>
          <w:szCs w:val="24"/>
        </w:rPr>
        <w:t>nt of the long awaiting educational objectives. We are not yet in free and democratic society just and egalitarian society</w:t>
      </w:r>
      <w:r w:rsidR="00A21C36">
        <w:rPr>
          <w:rFonts w:asciiTheme="majorBidi" w:hAnsiTheme="majorBidi" w:cstheme="majorBidi"/>
          <w:sz w:val="24"/>
          <w:szCs w:val="24"/>
        </w:rPr>
        <w:t>,</w:t>
      </w:r>
      <w:r w:rsidR="008A267A" w:rsidRPr="008A267A">
        <w:rPr>
          <w:rFonts w:asciiTheme="majorBidi" w:hAnsiTheme="majorBidi" w:cstheme="majorBidi"/>
          <w:sz w:val="24"/>
          <w:szCs w:val="24"/>
        </w:rPr>
        <w:t xml:space="preserve"> united, strong and self-reliant nation, country with great and dynamic economy and not yet in land full of bright and equal opportunities for all citizens.</w:t>
      </w:r>
      <w:r w:rsidR="00A21C36">
        <w:rPr>
          <w:rFonts w:asciiTheme="majorBidi" w:hAnsiTheme="majorBidi" w:cstheme="majorBidi"/>
          <w:sz w:val="24"/>
          <w:szCs w:val="24"/>
        </w:rPr>
        <w:t xml:space="preserve"> More efforts needed.</w:t>
      </w:r>
    </w:p>
    <w:p w:rsidR="003704BD" w:rsidRPr="00B54C74" w:rsidRDefault="003704BD" w:rsidP="00CB61D5">
      <w:pPr>
        <w:spacing w:line="480" w:lineRule="auto"/>
        <w:jc w:val="both"/>
        <w:rPr>
          <w:rFonts w:asciiTheme="majorBidi" w:hAnsiTheme="majorBidi" w:cstheme="majorBidi"/>
          <w:sz w:val="24"/>
          <w:szCs w:val="24"/>
        </w:rPr>
      </w:pPr>
    </w:p>
    <w:p w:rsidR="003A51E5" w:rsidRDefault="002245DD" w:rsidP="00731EE8">
      <w:pPr>
        <w:spacing w:line="480" w:lineRule="auto"/>
        <w:jc w:val="both"/>
        <w:rPr>
          <w:b/>
          <w:bCs/>
        </w:rPr>
      </w:pPr>
      <w:r w:rsidRPr="002245DD">
        <w:rPr>
          <w:b/>
          <w:bCs/>
        </w:rPr>
        <w:t>Conclusion</w:t>
      </w:r>
    </w:p>
    <w:p w:rsidR="00DF4C6C" w:rsidRPr="005A79FE" w:rsidRDefault="00DF4C6C" w:rsidP="00731EE8">
      <w:pPr>
        <w:spacing w:line="480" w:lineRule="auto"/>
        <w:jc w:val="both"/>
        <w:rPr>
          <w:rFonts w:asciiTheme="majorBidi" w:hAnsiTheme="majorBidi" w:cstheme="majorBidi"/>
          <w:sz w:val="24"/>
          <w:szCs w:val="24"/>
        </w:rPr>
      </w:pPr>
      <w:r w:rsidRPr="005A79FE">
        <w:rPr>
          <w:rFonts w:asciiTheme="majorBidi" w:hAnsiTheme="majorBidi" w:cstheme="majorBidi"/>
          <w:sz w:val="24"/>
          <w:szCs w:val="24"/>
        </w:rPr>
        <w:t>It is evident from the previous analysis that Nigeri</w:t>
      </w:r>
      <w:r w:rsidR="00A21C36">
        <w:rPr>
          <w:rFonts w:asciiTheme="majorBidi" w:hAnsiTheme="majorBidi" w:cstheme="majorBidi"/>
          <w:sz w:val="24"/>
          <w:szCs w:val="24"/>
        </w:rPr>
        <w:t>a is still lagging behind as fa</w:t>
      </w:r>
      <w:r w:rsidRPr="005A79FE">
        <w:rPr>
          <w:rFonts w:asciiTheme="majorBidi" w:hAnsiTheme="majorBidi" w:cstheme="majorBidi"/>
          <w:sz w:val="24"/>
          <w:szCs w:val="24"/>
        </w:rPr>
        <w:t>r as national development is concerned</w:t>
      </w:r>
      <w:r w:rsidR="00A21C36">
        <w:rPr>
          <w:rFonts w:asciiTheme="majorBidi" w:hAnsiTheme="majorBidi" w:cstheme="majorBidi"/>
          <w:sz w:val="24"/>
          <w:szCs w:val="24"/>
        </w:rPr>
        <w:t>,</w:t>
      </w:r>
      <w:r w:rsidRPr="005A79FE">
        <w:rPr>
          <w:rFonts w:asciiTheme="majorBidi" w:hAnsiTheme="majorBidi" w:cstheme="majorBidi"/>
          <w:sz w:val="24"/>
          <w:szCs w:val="24"/>
        </w:rPr>
        <w:t xml:space="preserve"> considering the long period of time taken and the resources invested for the achievement of educational </w:t>
      </w:r>
      <w:r w:rsidR="00AD2186" w:rsidRPr="005A79FE">
        <w:rPr>
          <w:rFonts w:asciiTheme="majorBidi" w:hAnsiTheme="majorBidi" w:cstheme="majorBidi"/>
          <w:sz w:val="24"/>
          <w:szCs w:val="24"/>
        </w:rPr>
        <w:t>objectives</w:t>
      </w:r>
      <w:r w:rsidRPr="005A79FE">
        <w:rPr>
          <w:rFonts w:asciiTheme="majorBidi" w:hAnsiTheme="majorBidi" w:cstheme="majorBidi"/>
          <w:sz w:val="24"/>
          <w:szCs w:val="24"/>
        </w:rPr>
        <w:t xml:space="preserve">. With all the indices analyzed, scientific, </w:t>
      </w:r>
      <w:r w:rsidRPr="005A79FE">
        <w:rPr>
          <w:rFonts w:asciiTheme="majorBidi" w:hAnsiTheme="majorBidi" w:cstheme="majorBidi"/>
          <w:sz w:val="24"/>
          <w:szCs w:val="24"/>
        </w:rPr>
        <w:lastRenderedPageBreak/>
        <w:t xml:space="preserve">technological, </w:t>
      </w:r>
      <w:r w:rsidR="00AD2186" w:rsidRPr="005A79FE">
        <w:rPr>
          <w:rFonts w:asciiTheme="majorBidi" w:hAnsiTheme="majorBidi" w:cstheme="majorBidi"/>
          <w:sz w:val="24"/>
          <w:szCs w:val="24"/>
        </w:rPr>
        <w:t>economic</w:t>
      </w:r>
      <w:r w:rsidRPr="005A79FE">
        <w:rPr>
          <w:rFonts w:asciiTheme="majorBidi" w:hAnsiTheme="majorBidi" w:cstheme="majorBidi"/>
          <w:sz w:val="24"/>
          <w:szCs w:val="24"/>
        </w:rPr>
        <w:t>, social and political developments are still far from the position of Nigeria provided the situation remains as it is.</w:t>
      </w:r>
    </w:p>
    <w:p w:rsidR="002245DD" w:rsidRPr="005A79FE" w:rsidRDefault="002245DD" w:rsidP="00731EE8">
      <w:pPr>
        <w:spacing w:line="480" w:lineRule="auto"/>
        <w:jc w:val="both"/>
        <w:rPr>
          <w:rFonts w:asciiTheme="majorBidi" w:hAnsiTheme="majorBidi" w:cstheme="majorBidi"/>
          <w:b/>
          <w:bCs/>
          <w:sz w:val="24"/>
          <w:szCs w:val="24"/>
        </w:rPr>
      </w:pPr>
      <w:r w:rsidRPr="005A79FE">
        <w:rPr>
          <w:rFonts w:asciiTheme="majorBidi" w:hAnsiTheme="majorBidi" w:cstheme="majorBidi"/>
          <w:b/>
          <w:bCs/>
          <w:sz w:val="24"/>
          <w:szCs w:val="24"/>
        </w:rPr>
        <w:t>Recommendations</w:t>
      </w:r>
    </w:p>
    <w:p w:rsidR="00DF4C6C" w:rsidRPr="005A79FE" w:rsidRDefault="00AD2186" w:rsidP="00731EE8">
      <w:pPr>
        <w:spacing w:line="480" w:lineRule="auto"/>
        <w:jc w:val="both"/>
        <w:rPr>
          <w:rFonts w:asciiTheme="majorBidi" w:hAnsiTheme="majorBidi" w:cstheme="majorBidi"/>
          <w:sz w:val="24"/>
          <w:szCs w:val="24"/>
        </w:rPr>
      </w:pPr>
      <w:r w:rsidRPr="005A79FE">
        <w:rPr>
          <w:rFonts w:asciiTheme="majorBidi" w:hAnsiTheme="majorBidi" w:cstheme="majorBidi"/>
          <w:sz w:val="24"/>
          <w:szCs w:val="24"/>
        </w:rPr>
        <w:t>Based on this discourse, the researchers recommend the following:</w:t>
      </w:r>
    </w:p>
    <w:p w:rsidR="00AD2186" w:rsidRPr="005A79FE" w:rsidRDefault="00AD2186" w:rsidP="00AD2186">
      <w:pPr>
        <w:pStyle w:val="ListParagraph"/>
        <w:numPr>
          <w:ilvl w:val="0"/>
          <w:numId w:val="2"/>
        </w:numPr>
        <w:spacing w:line="480" w:lineRule="auto"/>
        <w:jc w:val="both"/>
        <w:rPr>
          <w:rFonts w:asciiTheme="majorBidi" w:hAnsiTheme="majorBidi" w:cstheme="majorBidi"/>
          <w:sz w:val="24"/>
          <w:szCs w:val="24"/>
        </w:rPr>
      </w:pPr>
      <w:r w:rsidRPr="005A79FE">
        <w:rPr>
          <w:rFonts w:asciiTheme="majorBidi" w:hAnsiTheme="majorBidi" w:cstheme="majorBidi"/>
          <w:sz w:val="24"/>
          <w:szCs w:val="24"/>
        </w:rPr>
        <w:t>The Nigeria Federal Government should as a matter of importance increase and substantiate budget allocation to education as recommended by UNESCO</w:t>
      </w:r>
    </w:p>
    <w:p w:rsidR="00AD2186" w:rsidRPr="005A79FE" w:rsidRDefault="00AD2186" w:rsidP="00AD2186">
      <w:pPr>
        <w:pStyle w:val="ListParagraph"/>
        <w:numPr>
          <w:ilvl w:val="0"/>
          <w:numId w:val="2"/>
        </w:numPr>
        <w:spacing w:line="480" w:lineRule="auto"/>
        <w:jc w:val="both"/>
        <w:rPr>
          <w:rFonts w:asciiTheme="majorBidi" w:hAnsiTheme="majorBidi" w:cstheme="majorBidi"/>
          <w:sz w:val="24"/>
          <w:szCs w:val="24"/>
        </w:rPr>
      </w:pPr>
      <w:r w:rsidRPr="005A79FE">
        <w:rPr>
          <w:rFonts w:asciiTheme="majorBidi" w:hAnsiTheme="majorBidi" w:cstheme="majorBidi"/>
          <w:sz w:val="24"/>
          <w:szCs w:val="24"/>
        </w:rPr>
        <w:t>More drastic indiscriminate measure be taken on corrupt practices in education</w:t>
      </w:r>
    </w:p>
    <w:p w:rsidR="00AD2186" w:rsidRPr="005A79FE" w:rsidRDefault="00AD2186" w:rsidP="00AD2186">
      <w:pPr>
        <w:pStyle w:val="ListParagraph"/>
        <w:numPr>
          <w:ilvl w:val="0"/>
          <w:numId w:val="2"/>
        </w:numPr>
        <w:spacing w:line="480" w:lineRule="auto"/>
        <w:jc w:val="both"/>
        <w:rPr>
          <w:rFonts w:asciiTheme="majorBidi" w:hAnsiTheme="majorBidi" w:cstheme="majorBidi"/>
          <w:sz w:val="24"/>
          <w:szCs w:val="24"/>
        </w:rPr>
      </w:pPr>
      <w:r w:rsidRPr="005A79FE">
        <w:rPr>
          <w:rFonts w:asciiTheme="majorBidi" w:hAnsiTheme="majorBidi" w:cstheme="majorBidi"/>
          <w:sz w:val="24"/>
          <w:szCs w:val="24"/>
        </w:rPr>
        <w:t>Strict monitoring of policies and budget implementation and as well, projects execution is highly recommended</w:t>
      </w:r>
    </w:p>
    <w:p w:rsidR="00AD2186" w:rsidRPr="005A79FE" w:rsidRDefault="00AD2186" w:rsidP="00AD2186">
      <w:pPr>
        <w:pStyle w:val="ListParagraph"/>
        <w:numPr>
          <w:ilvl w:val="0"/>
          <w:numId w:val="2"/>
        </w:numPr>
        <w:spacing w:line="480" w:lineRule="auto"/>
        <w:jc w:val="both"/>
        <w:rPr>
          <w:rFonts w:asciiTheme="majorBidi" w:hAnsiTheme="majorBidi" w:cstheme="majorBidi"/>
          <w:sz w:val="24"/>
          <w:szCs w:val="24"/>
        </w:rPr>
      </w:pPr>
      <w:r w:rsidRPr="005A79FE">
        <w:rPr>
          <w:rFonts w:asciiTheme="majorBidi" w:hAnsiTheme="majorBidi" w:cstheme="majorBidi"/>
          <w:sz w:val="24"/>
          <w:szCs w:val="24"/>
        </w:rPr>
        <w:t xml:space="preserve">Teachers and lecturers be given high priority in terms of welfare in civil service in order to motivate them improve quality teaching </w:t>
      </w:r>
      <w:r w:rsidR="005A79FE" w:rsidRPr="005A79FE">
        <w:rPr>
          <w:rFonts w:asciiTheme="majorBidi" w:hAnsiTheme="majorBidi" w:cstheme="majorBidi"/>
          <w:sz w:val="24"/>
          <w:szCs w:val="24"/>
        </w:rPr>
        <w:t>in learning institutions</w:t>
      </w:r>
    </w:p>
    <w:p w:rsidR="005A79FE" w:rsidRDefault="005A79FE" w:rsidP="00AD2186">
      <w:pPr>
        <w:pStyle w:val="ListParagraph"/>
        <w:numPr>
          <w:ilvl w:val="0"/>
          <w:numId w:val="2"/>
        </w:numPr>
        <w:spacing w:line="480" w:lineRule="auto"/>
        <w:jc w:val="both"/>
        <w:rPr>
          <w:rFonts w:asciiTheme="majorBidi" w:hAnsiTheme="majorBidi" w:cstheme="majorBidi"/>
          <w:sz w:val="24"/>
          <w:szCs w:val="24"/>
        </w:rPr>
      </w:pPr>
      <w:r w:rsidRPr="005A79FE">
        <w:rPr>
          <w:rFonts w:asciiTheme="majorBidi" w:hAnsiTheme="majorBidi" w:cstheme="majorBidi"/>
          <w:sz w:val="24"/>
          <w:szCs w:val="24"/>
        </w:rPr>
        <w:t>Nigeria should emulate other developed countries in realizing its national development</w:t>
      </w:r>
    </w:p>
    <w:p w:rsidR="005A79FE" w:rsidRDefault="005A79FE" w:rsidP="00AD21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More strategic programmes should be put in place as to alleviate poverty and improve the standard of living in the country</w:t>
      </w:r>
    </w:p>
    <w:p w:rsidR="005A79FE" w:rsidRPr="00A21C36" w:rsidRDefault="005A79FE" w:rsidP="00A21C3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Government should put more effort to resuscitate industrialization in Nigeria which is a lost glory.</w:t>
      </w:r>
    </w:p>
    <w:p w:rsidR="003A51E5" w:rsidRPr="005A79FE" w:rsidRDefault="002245DD" w:rsidP="00972922">
      <w:pPr>
        <w:spacing w:line="480" w:lineRule="auto"/>
        <w:jc w:val="both"/>
        <w:rPr>
          <w:rFonts w:asciiTheme="majorBidi" w:hAnsiTheme="majorBidi" w:cstheme="majorBidi"/>
          <w:sz w:val="24"/>
          <w:szCs w:val="24"/>
        </w:rPr>
      </w:pPr>
      <w:r w:rsidRPr="005A79FE">
        <w:rPr>
          <w:rFonts w:asciiTheme="majorBidi" w:hAnsiTheme="majorBidi" w:cstheme="majorBidi"/>
          <w:b/>
          <w:bCs/>
          <w:sz w:val="24"/>
          <w:szCs w:val="24"/>
        </w:rPr>
        <w:t>References</w:t>
      </w:r>
    </w:p>
    <w:p w:rsidR="005A79FE" w:rsidRPr="005A79FE" w:rsidRDefault="002245DD" w:rsidP="005A79FE">
      <w:pPr>
        <w:pStyle w:val="NoSpacing"/>
        <w:rPr>
          <w:rFonts w:asciiTheme="majorBidi" w:hAnsiTheme="majorBidi" w:cstheme="majorBidi"/>
          <w:sz w:val="24"/>
          <w:szCs w:val="24"/>
        </w:rPr>
      </w:pPr>
      <w:proofErr w:type="spellStart"/>
      <w:r w:rsidRPr="005A79FE">
        <w:rPr>
          <w:rFonts w:asciiTheme="majorBidi" w:hAnsiTheme="majorBidi" w:cstheme="majorBidi"/>
          <w:sz w:val="24"/>
          <w:szCs w:val="24"/>
        </w:rPr>
        <w:t>Boyi</w:t>
      </w:r>
      <w:proofErr w:type="spellEnd"/>
      <w:r w:rsidRPr="005A79FE">
        <w:rPr>
          <w:rFonts w:asciiTheme="majorBidi" w:hAnsiTheme="majorBidi" w:cstheme="majorBidi"/>
          <w:sz w:val="24"/>
          <w:szCs w:val="24"/>
        </w:rPr>
        <w:t>, A. A. (2014</w:t>
      </w:r>
      <w:proofErr w:type="gramStart"/>
      <w:r w:rsidRPr="005A79FE">
        <w:rPr>
          <w:rFonts w:asciiTheme="majorBidi" w:hAnsiTheme="majorBidi" w:cstheme="majorBidi"/>
          <w:sz w:val="24"/>
          <w:szCs w:val="24"/>
        </w:rPr>
        <w:t>).</w:t>
      </w:r>
      <w:proofErr w:type="spellStart"/>
      <w:r w:rsidRPr="005A79FE">
        <w:rPr>
          <w:rFonts w:asciiTheme="majorBidi" w:hAnsiTheme="majorBidi" w:cstheme="majorBidi"/>
          <w:sz w:val="24"/>
          <w:szCs w:val="24"/>
        </w:rPr>
        <w:t>Educationand</w:t>
      </w:r>
      <w:proofErr w:type="spellEnd"/>
      <w:proofErr w:type="gramEnd"/>
      <w:r w:rsidRPr="005A79FE">
        <w:rPr>
          <w:rFonts w:asciiTheme="majorBidi" w:hAnsiTheme="majorBidi" w:cstheme="majorBidi"/>
          <w:sz w:val="24"/>
          <w:szCs w:val="24"/>
        </w:rPr>
        <w:t xml:space="preserve"> Sustainable National development in Nigeria: Challenges and </w:t>
      </w:r>
    </w:p>
    <w:p w:rsidR="005A79FE" w:rsidRPr="005A79FE" w:rsidRDefault="002245DD" w:rsidP="005A79FE">
      <w:pPr>
        <w:pStyle w:val="NoSpacing"/>
        <w:ind w:firstLine="720"/>
        <w:rPr>
          <w:rFonts w:asciiTheme="majorBidi" w:hAnsiTheme="majorBidi" w:cstheme="majorBidi"/>
          <w:sz w:val="24"/>
          <w:szCs w:val="24"/>
        </w:rPr>
      </w:pPr>
      <w:r w:rsidRPr="005A79FE">
        <w:rPr>
          <w:rFonts w:asciiTheme="majorBidi" w:hAnsiTheme="majorBidi" w:cstheme="majorBidi"/>
          <w:sz w:val="24"/>
          <w:szCs w:val="24"/>
        </w:rPr>
        <w:t xml:space="preserve">way </w:t>
      </w:r>
      <w:proofErr w:type="spellStart"/>
      <w:proofErr w:type="gramStart"/>
      <w:r w:rsidRPr="005A79FE">
        <w:rPr>
          <w:rFonts w:asciiTheme="majorBidi" w:hAnsiTheme="majorBidi" w:cstheme="majorBidi"/>
          <w:sz w:val="24"/>
          <w:szCs w:val="24"/>
        </w:rPr>
        <w:t>forward.International</w:t>
      </w:r>
      <w:proofErr w:type="spellEnd"/>
      <w:proofErr w:type="gramEnd"/>
      <w:r w:rsidRPr="005A79FE">
        <w:rPr>
          <w:rFonts w:asciiTheme="majorBidi" w:hAnsiTheme="majorBidi" w:cstheme="majorBidi"/>
          <w:sz w:val="24"/>
          <w:szCs w:val="24"/>
        </w:rPr>
        <w:t xml:space="preserve"> letters of Social and humanistic Sciences,14, 65-72. </w:t>
      </w:r>
    </w:p>
    <w:p w:rsidR="002245DD" w:rsidRDefault="002245DD" w:rsidP="005A79FE">
      <w:pPr>
        <w:pStyle w:val="NoSpacing"/>
        <w:ind w:firstLine="720"/>
        <w:rPr>
          <w:rFonts w:asciiTheme="majorBidi" w:hAnsiTheme="majorBidi" w:cstheme="majorBidi"/>
          <w:sz w:val="24"/>
          <w:szCs w:val="24"/>
        </w:rPr>
      </w:pPr>
      <w:r w:rsidRPr="005A79FE">
        <w:rPr>
          <w:rFonts w:asciiTheme="majorBidi" w:hAnsiTheme="majorBidi" w:cstheme="majorBidi"/>
          <w:sz w:val="24"/>
          <w:szCs w:val="24"/>
        </w:rPr>
        <w:t>Doi:10.18052/www.scipress.com/ILSHS.14.65</w:t>
      </w:r>
    </w:p>
    <w:p w:rsidR="003704BD" w:rsidRPr="005A79FE" w:rsidRDefault="003704BD" w:rsidP="005A79FE">
      <w:pPr>
        <w:pStyle w:val="NoSpacing"/>
        <w:ind w:firstLine="720"/>
        <w:rPr>
          <w:rFonts w:asciiTheme="majorBidi" w:hAnsiTheme="majorBidi" w:cstheme="majorBidi"/>
          <w:sz w:val="24"/>
          <w:szCs w:val="24"/>
        </w:rPr>
      </w:pPr>
    </w:p>
    <w:p w:rsidR="005A79FE" w:rsidRPr="003704BD" w:rsidRDefault="003704BD" w:rsidP="003704BD">
      <w:pPr>
        <w:pStyle w:val="NoSpacing"/>
        <w:rPr>
          <w:rFonts w:asciiTheme="majorBidi" w:hAnsiTheme="majorBidi" w:cstheme="majorBidi"/>
          <w:sz w:val="24"/>
          <w:szCs w:val="24"/>
        </w:rPr>
      </w:pPr>
      <w:r w:rsidRPr="003704BD">
        <w:rPr>
          <w:rFonts w:asciiTheme="majorBidi" w:hAnsiTheme="majorBidi" w:cstheme="majorBidi"/>
          <w:sz w:val="24"/>
          <w:szCs w:val="24"/>
        </w:rPr>
        <w:t>Federal Republic of Nigeria (2014). National Policy on Education.</w:t>
      </w:r>
      <w:r>
        <w:rPr>
          <w:rFonts w:asciiTheme="majorBidi" w:hAnsiTheme="majorBidi" w:cstheme="majorBidi"/>
          <w:sz w:val="24"/>
          <w:szCs w:val="24"/>
        </w:rPr>
        <w:t xml:space="preserve"> Revised edition.</w:t>
      </w:r>
    </w:p>
    <w:p w:rsidR="005A79FE" w:rsidRPr="005A79FE" w:rsidRDefault="005A79FE" w:rsidP="005A79FE">
      <w:pPr>
        <w:pStyle w:val="NoSpacing"/>
        <w:ind w:firstLine="720"/>
      </w:pPr>
    </w:p>
    <w:p w:rsidR="002245DD" w:rsidRPr="005A79FE" w:rsidRDefault="002245DD" w:rsidP="002245DD">
      <w:pPr>
        <w:rPr>
          <w:rFonts w:asciiTheme="majorBidi" w:hAnsiTheme="majorBidi" w:cstheme="majorBidi"/>
          <w:sz w:val="24"/>
          <w:szCs w:val="24"/>
        </w:rPr>
      </w:pPr>
      <w:r w:rsidRPr="005A79FE">
        <w:rPr>
          <w:rFonts w:asciiTheme="majorBidi" w:hAnsiTheme="majorBidi" w:cstheme="majorBidi"/>
          <w:sz w:val="24"/>
          <w:szCs w:val="24"/>
        </w:rPr>
        <w:t>Global Peace Index (2022). World Safest Countries. www.globalpeaceindex.com</w:t>
      </w:r>
    </w:p>
    <w:p w:rsidR="005A79FE" w:rsidRPr="005A79FE" w:rsidRDefault="002245DD" w:rsidP="005A79FE">
      <w:pPr>
        <w:pStyle w:val="NoSpacing"/>
        <w:rPr>
          <w:rFonts w:asciiTheme="majorBidi" w:hAnsiTheme="majorBidi" w:cstheme="majorBidi"/>
          <w:sz w:val="24"/>
          <w:szCs w:val="24"/>
        </w:rPr>
      </w:pPr>
      <w:proofErr w:type="spellStart"/>
      <w:r w:rsidRPr="005A79FE">
        <w:rPr>
          <w:rFonts w:asciiTheme="majorBidi" w:hAnsiTheme="majorBidi" w:cstheme="majorBidi"/>
          <w:sz w:val="24"/>
          <w:szCs w:val="24"/>
        </w:rPr>
        <w:t>Macrotrends</w:t>
      </w:r>
      <w:proofErr w:type="spellEnd"/>
      <w:r w:rsidRPr="005A79FE">
        <w:rPr>
          <w:rFonts w:asciiTheme="majorBidi" w:hAnsiTheme="majorBidi" w:cstheme="majorBidi"/>
          <w:sz w:val="24"/>
          <w:szCs w:val="24"/>
        </w:rPr>
        <w:t xml:space="preserve"> (2020) Nigeria </w:t>
      </w:r>
      <w:proofErr w:type="spellStart"/>
      <w:r w:rsidRPr="005A79FE">
        <w:rPr>
          <w:rFonts w:asciiTheme="majorBidi" w:hAnsiTheme="majorBidi" w:cstheme="majorBidi"/>
          <w:sz w:val="24"/>
          <w:szCs w:val="24"/>
        </w:rPr>
        <w:t>Unemployement</w:t>
      </w:r>
      <w:proofErr w:type="spellEnd"/>
      <w:r w:rsidRPr="005A79FE">
        <w:rPr>
          <w:rFonts w:asciiTheme="majorBidi" w:hAnsiTheme="majorBidi" w:cstheme="majorBidi"/>
          <w:sz w:val="24"/>
          <w:szCs w:val="24"/>
        </w:rPr>
        <w:t xml:space="preserve"> Rate. </w:t>
      </w:r>
    </w:p>
    <w:p w:rsidR="005A79FE" w:rsidRPr="005A79FE" w:rsidRDefault="00621FB0" w:rsidP="005A79FE">
      <w:pPr>
        <w:pStyle w:val="NoSpacing"/>
        <w:rPr>
          <w:rFonts w:asciiTheme="majorBidi" w:hAnsiTheme="majorBidi" w:cstheme="majorBidi"/>
          <w:sz w:val="24"/>
          <w:szCs w:val="24"/>
        </w:rPr>
      </w:pPr>
      <w:hyperlink r:id="rId7" w:history="1">
        <w:r w:rsidR="005A79FE" w:rsidRPr="005A79FE">
          <w:rPr>
            <w:rStyle w:val="Hyperlink"/>
            <w:rFonts w:asciiTheme="majorBidi" w:hAnsiTheme="majorBidi" w:cstheme="majorBidi"/>
            <w:sz w:val="24"/>
            <w:szCs w:val="24"/>
          </w:rPr>
          <w:t>https://www.macrotrends.net/countries/NGA/nigeria/unemployment-rate'&gt;Nigeria</w:t>
        </w:r>
      </w:hyperlink>
      <w:r w:rsidR="002245DD" w:rsidRPr="005A79FE">
        <w:rPr>
          <w:rFonts w:asciiTheme="majorBidi" w:hAnsiTheme="majorBidi" w:cstheme="majorBidi"/>
          <w:sz w:val="24"/>
          <w:szCs w:val="24"/>
        </w:rPr>
        <w:t xml:space="preserve"> </w:t>
      </w:r>
    </w:p>
    <w:p w:rsidR="005A79FE" w:rsidRPr="005A79FE"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lastRenderedPageBreak/>
        <w:tab/>
      </w:r>
      <w:r w:rsidR="002245DD" w:rsidRPr="005A79FE">
        <w:rPr>
          <w:rFonts w:asciiTheme="majorBidi" w:hAnsiTheme="majorBidi" w:cstheme="majorBidi"/>
          <w:sz w:val="24"/>
          <w:szCs w:val="24"/>
        </w:rPr>
        <w:t>Unemployment Rate 1991-2022&lt;/a&gt;. www.macrotrends.net. Retrieved 2022-06-</w:t>
      </w:r>
    </w:p>
    <w:p w:rsidR="002245DD"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tab/>
      </w:r>
      <w:r w:rsidR="002245DD" w:rsidRPr="005A79FE">
        <w:rPr>
          <w:rFonts w:asciiTheme="majorBidi" w:hAnsiTheme="majorBidi" w:cstheme="majorBidi"/>
          <w:sz w:val="24"/>
          <w:szCs w:val="24"/>
        </w:rPr>
        <w:t>29.</w:t>
      </w:r>
    </w:p>
    <w:p w:rsidR="005A79FE" w:rsidRPr="005A79FE" w:rsidRDefault="005A79FE" w:rsidP="005A79FE">
      <w:pPr>
        <w:pStyle w:val="NoSpacing"/>
        <w:rPr>
          <w:rFonts w:asciiTheme="majorBidi" w:hAnsiTheme="majorBidi" w:cstheme="majorBidi"/>
          <w:sz w:val="24"/>
          <w:szCs w:val="24"/>
        </w:rPr>
      </w:pPr>
    </w:p>
    <w:p w:rsidR="002245DD" w:rsidRPr="005A79FE" w:rsidRDefault="002245DD" w:rsidP="002245DD">
      <w:pPr>
        <w:rPr>
          <w:rFonts w:asciiTheme="majorBidi" w:hAnsiTheme="majorBidi" w:cstheme="majorBidi"/>
          <w:sz w:val="24"/>
          <w:szCs w:val="24"/>
        </w:rPr>
      </w:pPr>
      <w:r w:rsidRPr="005A79FE">
        <w:rPr>
          <w:rFonts w:asciiTheme="majorBidi" w:hAnsiTheme="majorBidi" w:cstheme="majorBidi"/>
          <w:sz w:val="24"/>
          <w:szCs w:val="24"/>
        </w:rPr>
        <w:t xml:space="preserve">The Elites (2017) </w:t>
      </w:r>
      <w:proofErr w:type="spellStart"/>
      <w:r w:rsidRPr="005A79FE">
        <w:rPr>
          <w:rFonts w:asciiTheme="majorBidi" w:hAnsiTheme="majorBidi" w:cstheme="majorBidi"/>
          <w:sz w:val="24"/>
          <w:szCs w:val="24"/>
        </w:rPr>
        <w:t>Nigera</w:t>
      </w:r>
      <w:proofErr w:type="spellEnd"/>
      <w:r w:rsidRPr="005A79FE">
        <w:rPr>
          <w:rFonts w:asciiTheme="majorBidi" w:hAnsiTheme="majorBidi" w:cstheme="majorBidi"/>
          <w:sz w:val="24"/>
          <w:szCs w:val="24"/>
        </w:rPr>
        <w:t xml:space="preserve"> Has Always </w:t>
      </w:r>
      <w:proofErr w:type="spellStart"/>
      <w:r w:rsidRPr="005A79FE">
        <w:rPr>
          <w:rFonts w:asciiTheme="majorBidi" w:hAnsiTheme="majorBidi" w:cstheme="majorBidi"/>
          <w:sz w:val="24"/>
          <w:szCs w:val="24"/>
        </w:rPr>
        <w:t>Plannedto</w:t>
      </w:r>
      <w:proofErr w:type="spellEnd"/>
      <w:r w:rsidRPr="005A79FE">
        <w:rPr>
          <w:rFonts w:asciiTheme="majorBidi" w:hAnsiTheme="majorBidi" w:cstheme="majorBidi"/>
          <w:sz w:val="24"/>
          <w:szCs w:val="24"/>
        </w:rPr>
        <w:t xml:space="preserve"> Fail: The Ashby Report Example. </w:t>
      </w:r>
      <w:hyperlink r:id="rId8" w:history="1">
        <w:r w:rsidRPr="005A79FE">
          <w:rPr>
            <w:rStyle w:val="Hyperlink"/>
            <w:rFonts w:asciiTheme="majorBidi" w:hAnsiTheme="majorBidi" w:cstheme="majorBidi"/>
            <w:sz w:val="24"/>
            <w:szCs w:val="24"/>
          </w:rPr>
          <w:t>www.theelites.com</w:t>
        </w:r>
      </w:hyperlink>
    </w:p>
    <w:p w:rsidR="005A79FE" w:rsidRPr="005A79FE" w:rsidRDefault="002245DD" w:rsidP="005A79FE">
      <w:pPr>
        <w:pStyle w:val="NoSpacing"/>
        <w:rPr>
          <w:rFonts w:asciiTheme="majorBidi" w:hAnsiTheme="majorBidi" w:cstheme="majorBidi"/>
          <w:sz w:val="24"/>
          <w:szCs w:val="24"/>
        </w:rPr>
      </w:pPr>
      <w:r w:rsidRPr="005A79FE">
        <w:rPr>
          <w:rFonts w:asciiTheme="majorBidi" w:hAnsiTheme="majorBidi" w:cstheme="majorBidi"/>
          <w:sz w:val="24"/>
          <w:szCs w:val="24"/>
        </w:rPr>
        <w:t xml:space="preserve">National Bureau of Statistics (2023). the 2022 Multidimensional Poverty Index </w:t>
      </w:r>
    </w:p>
    <w:p w:rsidR="002245DD"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tab/>
      </w:r>
      <w:proofErr w:type="spellStart"/>
      <w:r w:rsidR="002245DD" w:rsidRPr="005A79FE">
        <w:rPr>
          <w:rFonts w:asciiTheme="majorBidi" w:hAnsiTheme="majorBidi" w:cstheme="majorBidi"/>
          <w:sz w:val="24"/>
          <w:szCs w:val="24"/>
        </w:rPr>
        <w:t>survey.http</w:t>
      </w:r>
      <w:proofErr w:type="spellEnd"/>
      <w:r w:rsidR="002245DD" w:rsidRPr="005A79FE">
        <w:rPr>
          <w:rFonts w:asciiTheme="majorBidi" w:hAnsiTheme="majorBidi" w:cstheme="majorBidi"/>
          <w:sz w:val="24"/>
          <w:szCs w:val="24"/>
        </w:rPr>
        <w:t>://www.nationalbureuofstatistics.org</w:t>
      </w:r>
    </w:p>
    <w:p w:rsidR="005A79FE" w:rsidRPr="005A79FE" w:rsidRDefault="005A79FE" w:rsidP="005A79FE">
      <w:pPr>
        <w:pStyle w:val="NoSpacing"/>
        <w:rPr>
          <w:rFonts w:asciiTheme="majorBidi" w:hAnsiTheme="majorBidi" w:cstheme="majorBidi"/>
          <w:sz w:val="24"/>
          <w:szCs w:val="24"/>
        </w:rPr>
      </w:pPr>
    </w:p>
    <w:p w:rsidR="005A79FE" w:rsidRPr="005A79FE" w:rsidRDefault="002245DD" w:rsidP="005A79FE">
      <w:pPr>
        <w:pStyle w:val="NoSpacing"/>
        <w:rPr>
          <w:rFonts w:asciiTheme="majorBidi" w:hAnsiTheme="majorBidi" w:cstheme="majorBidi"/>
          <w:sz w:val="24"/>
          <w:szCs w:val="24"/>
        </w:rPr>
      </w:pPr>
      <w:proofErr w:type="spellStart"/>
      <w:r w:rsidRPr="005A79FE">
        <w:rPr>
          <w:rFonts w:asciiTheme="majorBidi" w:hAnsiTheme="majorBidi" w:cstheme="majorBidi"/>
          <w:sz w:val="24"/>
          <w:szCs w:val="24"/>
        </w:rPr>
        <w:t>Shuaibu</w:t>
      </w:r>
      <w:proofErr w:type="spellEnd"/>
      <w:r w:rsidRPr="005A79FE">
        <w:rPr>
          <w:rFonts w:asciiTheme="majorBidi" w:hAnsiTheme="majorBidi" w:cstheme="majorBidi"/>
          <w:sz w:val="24"/>
          <w:szCs w:val="24"/>
        </w:rPr>
        <w:t xml:space="preserve">, K. &amp; </w:t>
      </w:r>
      <w:proofErr w:type="spellStart"/>
      <w:r w:rsidRPr="005A79FE">
        <w:rPr>
          <w:rFonts w:asciiTheme="majorBidi" w:hAnsiTheme="majorBidi" w:cstheme="majorBidi"/>
          <w:sz w:val="24"/>
          <w:szCs w:val="24"/>
        </w:rPr>
        <w:t>Shaibu</w:t>
      </w:r>
      <w:proofErr w:type="spellEnd"/>
      <w:r w:rsidRPr="005A79FE">
        <w:rPr>
          <w:rFonts w:asciiTheme="majorBidi" w:hAnsiTheme="majorBidi" w:cstheme="majorBidi"/>
          <w:sz w:val="24"/>
          <w:szCs w:val="24"/>
        </w:rPr>
        <w:t xml:space="preserve">, G. O. (2020). Achieving National Goals Through Social Studies </w:t>
      </w:r>
    </w:p>
    <w:p w:rsidR="002245DD"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tab/>
      </w:r>
      <w:r w:rsidR="002245DD" w:rsidRPr="005A79FE">
        <w:rPr>
          <w:rFonts w:asciiTheme="majorBidi" w:hAnsiTheme="majorBidi" w:cstheme="majorBidi"/>
          <w:sz w:val="24"/>
          <w:szCs w:val="24"/>
        </w:rPr>
        <w:t xml:space="preserve">Education in </w:t>
      </w:r>
      <w:proofErr w:type="spellStart"/>
      <w:r w:rsidR="002245DD" w:rsidRPr="005A79FE">
        <w:rPr>
          <w:rFonts w:asciiTheme="majorBidi" w:hAnsiTheme="majorBidi" w:cstheme="majorBidi"/>
          <w:sz w:val="24"/>
          <w:szCs w:val="24"/>
        </w:rPr>
        <w:t>Nigeria.Journal</w:t>
      </w:r>
      <w:proofErr w:type="spellEnd"/>
      <w:r w:rsidR="002245DD" w:rsidRPr="005A79FE">
        <w:rPr>
          <w:rFonts w:asciiTheme="majorBidi" w:hAnsiTheme="majorBidi" w:cstheme="majorBidi"/>
          <w:sz w:val="24"/>
          <w:szCs w:val="24"/>
        </w:rPr>
        <w:t xml:space="preserve"> of African Social Studies(JASS), 1(1),158-168</w:t>
      </w:r>
    </w:p>
    <w:p w:rsidR="005A79FE" w:rsidRPr="005A79FE" w:rsidRDefault="005A79FE" w:rsidP="005A79FE">
      <w:pPr>
        <w:pStyle w:val="NoSpacing"/>
        <w:rPr>
          <w:rFonts w:asciiTheme="majorBidi" w:hAnsiTheme="majorBidi" w:cstheme="majorBidi"/>
          <w:sz w:val="24"/>
          <w:szCs w:val="24"/>
        </w:rPr>
      </w:pPr>
    </w:p>
    <w:p w:rsidR="005A79FE" w:rsidRPr="005A79FE" w:rsidRDefault="002245DD" w:rsidP="005A79FE">
      <w:pPr>
        <w:pStyle w:val="NoSpacing"/>
        <w:rPr>
          <w:rFonts w:asciiTheme="majorBidi" w:hAnsiTheme="majorBidi" w:cstheme="majorBidi"/>
          <w:sz w:val="24"/>
          <w:szCs w:val="24"/>
        </w:rPr>
      </w:pPr>
      <w:proofErr w:type="spellStart"/>
      <w:r w:rsidRPr="005A79FE">
        <w:rPr>
          <w:rFonts w:asciiTheme="majorBidi" w:hAnsiTheme="majorBidi" w:cstheme="majorBidi"/>
          <w:sz w:val="24"/>
          <w:szCs w:val="24"/>
        </w:rPr>
        <w:t>Taiwo</w:t>
      </w:r>
      <w:proofErr w:type="spellEnd"/>
      <w:r w:rsidRPr="005A79FE">
        <w:rPr>
          <w:rFonts w:asciiTheme="majorBidi" w:hAnsiTheme="majorBidi" w:cstheme="majorBidi"/>
          <w:sz w:val="24"/>
          <w:szCs w:val="24"/>
        </w:rPr>
        <w:t xml:space="preserve">, K. (2023). With N468 trillion Budget Allocation Nigeria Education Sector Struggle to </w:t>
      </w:r>
    </w:p>
    <w:p w:rsidR="002245DD"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tab/>
      </w:r>
      <w:r w:rsidR="002245DD" w:rsidRPr="005A79FE">
        <w:rPr>
          <w:rFonts w:asciiTheme="majorBidi" w:hAnsiTheme="majorBidi" w:cstheme="majorBidi"/>
          <w:sz w:val="24"/>
          <w:szCs w:val="24"/>
        </w:rPr>
        <w:t xml:space="preserve">Improve. </w:t>
      </w:r>
      <w:hyperlink r:id="rId9" w:history="1">
        <w:r w:rsidRPr="00F32AB0">
          <w:rPr>
            <w:rStyle w:val="Hyperlink"/>
            <w:rFonts w:asciiTheme="majorBidi" w:hAnsiTheme="majorBidi" w:cstheme="majorBidi"/>
            <w:sz w:val="24"/>
            <w:szCs w:val="24"/>
          </w:rPr>
          <w:t>http://ww.dataphyte.com</w:t>
        </w:r>
      </w:hyperlink>
    </w:p>
    <w:p w:rsidR="005A79FE" w:rsidRPr="005A79FE" w:rsidRDefault="005A79FE" w:rsidP="005A79FE">
      <w:pPr>
        <w:pStyle w:val="NoSpacing"/>
        <w:rPr>
          <w:rFonts w:asciiTheme="majorBidi" w:hAnsiTheme="majorBidi" w:cstheme="majorBidi"/>
          <w:sz w:val="24"/>
          <w:szCs w:val="24"/>
        </w:rPr>
      </w:pPr>
    </w:p>
    <w:p w:rsidR="005A79FE" w:rsidRPr="005A79FE" w:rsidRDefault="000474F3" w:rsidP="005A79FE">
      <w:pPr>
        <w:pStyle w:val="NoSpacing"/>
        <w:rPr>
          <w:rFonts w:asciiTheme="majorBidi" w:hAnsiTheme="majorBidi" w:cstheme="majorBidi"/>
          <w:sz w:val="24"/>
          <w:szCs w:val="24"/>
        </w:rPr>
      </w:pPr>
      <w:proofErr w:type="spellStart"/>
      <w:r w:rsidRPr="005A79FE">
        <w:rPr>
          <w:rFonts w:asciiTheme="majorBidi" w:hAnsiTheme="majorBidi" w:cstheme="majorBidi"/>
          <w:sz w:val="24"/>
          <w:szCs w:val="24"/>
        </w:rPr>
        <w:t>TransparencITng</w:t>
      </w:r>
      <w:proofErr w:type="spellEnd"/>
      <w:r w:rsidRPr="005A79FE">
        <w:rPr>
          <w:rFonts w:asciiTheme="majorBidi" w:hAnsiTheme="majorBidi" w:cstheme="majorBidi"/>
          <w:sz w:val="24"/>
          <w:szCs w:val="24"/>
        </w:rPr>
        <w:t xml:space="preserve"> (2022). Nigeria ranks five places worse on 2021 Corruption Perceptions </w:t>
      </w:r>
    </w:p>
    <w:p w:rsidR="000474F3" w:rsidRPr="005A79FE" w:rsidRDefault="005A79FE" w:rsidP="005A79FE">
      <w:pPr>
        <w:pStyle w:val="NoSpacing"/>
        <w:rPr>
          <w:rFonts w:asciiTheme="majorBidi" w:hAnsiTheme="majorBidi" w:cstheme="majorBidi"/>
          <w:sz w:val="24"/>
          <w:szCs w:val="24"/>
        </w:rPr>
      </w:pPr>
      <w:r w:rsidRPr="005A79FE">
        <w:rPr>
          <w:rFonts w:asciiTheme="majorBidi" w:hAnsiTheme="majorBidi" w:cstheme="majorBidi"/>
          <w:sz w:val="24"/>
          <w:szCs w:val="24"/>
        </w:rPr>
        <w:tab/>
      </w:r>
      <w:proofErr w:type="spellStart"/>
      <w:r w:rsidR="000474F3" w:rsidRPr="005A79FE">
        <w:rPr>
          <w:rFonts w:asciiTheme="majorBidi" w:hAnsiTheme="majorBidi" w:cstheme="majorBidi"/>
          <w:sz w:val="24"/>
          <w:szCs w:val="24"/>
        </w:rPr>
        <w:t>Index.https</w:t>
      </w:r>
      <w:proofErr w:type="spellEnd"/>
      <w:r w:rsidR="000474F3" w:rsidRPr="005A79FE">
        <w:rPr>
          <w:rFonts w:asciiTheme="majorBidi" w:hAnsiTheme="majorBidi" w:cstheme="majorBidi"/>
          <w:sz w:val="24"/>
          <w:szCs w:val="24"/>
        </w:rPr>
        <w:t xml:space="preserve">:// </w:t>
      </w:r>
      <w:proofErr w:type="spellStart"/>
      <w:r w:rsidR="000474F3" w:rsidRPr="005A79FE">
        <w:rPr>
          <w:rFonts w:asciiTheme="majorBidi" w:hAnsiTheme="majorBidi" w:cstheme="majorBidi"/>
          <w:sz w:val="24"/>
          <w:szCs w:val="24"/>
        </w:rPr>
        <w:t>TransparencITng</w:t>
      </w:r>
      <w:proofErr w:type="spellEnd"/>
    </w:p>
    <w:p w:rsidR="002245DD" w:rsidRPr="005A79FE" w:rsidRDefault="002245DD" w:rsidP="00972922">
      <w:pPr>
        <w:spacing w:line="480" w:lineRule="auto"/>
        <w:jc w:val="both"/>
        <w:rPr>
          <w:rFonts w:asciiTheme="majorBidi" w:hAnsiTheme="majorBidi" w:cstheme="majorBidi"/>
          <w:sz w:val="24"/>
          <w:szCs w:val="24"/>
        </w:rPr>
      </w:pPr>
    </w:p>
    <w:sectPr w:rsidR="002245DD" w:rsidRPr="005A7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A5516"/>
    <w:multiLevelType w:val="hybridMultilevel"/>
    <w:tmpl w:val="C95C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5417C"/>
    <w:multiLevelType w:val="hybridMultilevel"/>
    <w:tmpl w:val="A212F666"/>
    <w:lvl w:ilvl="0" w:tplc="439E8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5"/>
    <w:rsid w:val="000474F3"/>
    <w:rsid w:val="00084824"/>
    <w:rsid w:val="000B01CD"/>
    <w:rsid w:val="00125860"/>
    <w:rsid w:val="001B39C8"/>
    <w:rsid w:val="002245DD"/>
    <w:rsid w:val="002A761F"/>
    <w:rsid w:val="003238C0"/>
    <w:rsid w:val="003704BD"/>
    <w:rsid w:val="003A51E5"/>
    <w:rsid w:val="005A79FE"/>
    <w:rsid w:val="00621FB0"/>
    <w:rsid w:val="0073156F"/>
    <w:rsid w:val="00731EE8"/>
    <w:rsid w:val="007D1704"/>
    <w:rsid w:val="007E4DBD"/>
    <w:rsid w:val="00863165"/>
    <w:rsid w:val="008A267A"/>
    <w:rsid w:val="00927090"/>
    <w:rsid w:val="00972922"/>
    <w:rsid w:val="009E4813"/>
    <w:rsid w:val="00A21C36"/>
    <w:rsid w:val="00A61822"/>
    <w:rsid w:val="00AD2186"/>
    <w:rsid w:val="00B54C74"/>
    <w:rsid w:val="00B80365"/>
    <w:rsid w:val="00B85DE3"/>
    <w:rsid w:val="00BA3BEE"/>
    <w:rsid w:val="00BF6026"/>
    <w:rsid w:val="00CB61D5"/>
    <w:rsid w:val="00CD1D20"/>
    <w:rsid w:val="00D16FDD"/>
    <w:rsid w:val="00DF4C6C"/>
    <w:rsid w:val="00E24BED"/>
    <w:rsid w:val="00E66263"/>
    <w:rsid w:val="00EF4E1E"/>
    <w:rsid w:val="00FD3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01F8"/>
  <w15:chartTrackingRefBased/>
  <w15:docId w15:val="{1C0EBE75-F536-4188-9821-E353B83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365"/>
    <w:rPr>
      <w:color w:val="0563C1" w:themeColor="hyperlink"/>
      <w:u w:val="single"/>
    </w:rPr>
  </w:style>
  <w:style w:type="table" w:styleId="TableGrid">
    <w:name w:val="Table Grid"/>
    <w:basedOn w:val="TableNormal"/>
    <w:uiPriority w:val="39"/>
    <w:rsid w:val="001B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39C8"/>
    <w:pPr>
      <w:spacing w:after="0" w:line="240" w:lineRule="auto"/>
    </w:pPr>
  </w:style>
  <w:style w:type="paragraph" w:styleId="ListParagraph">
    <w:name w:val="List Paragraph"/>
    <w:basedOn w:val="Normal"/>
    <w:uiPriority w:val="34"/>
    <w:qFormat/>
    <w:rsid w:val="00BF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lites.com" TargetMode="External"/><Relationship Id="rId3" Type="http://schemas.openxmlformats.org/officeDocument/2006/relationships/settings" Target="settings.xml"/><Relationship Id="rId7" Type="http://schemas.openxmlformats.org/officeDocument/2006/relationships/hyperlink" Target="https://www.macrotrends.net/countries/NGA/nigeria/unemployment-rate'%3eNig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hamman@yahoo.com" TargetMode="External"/><Relationship Id="rId11" Type="http://schemas.openxmlformats.org/officeDocument/2006/relationships/theme" Target="theme/theme1.xml"/><Relationship Id="rId5" Type="http://schemas.openxmlformats.org/officeDocument/2006/relationships/hyperlink" Target="mailto:haumar200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dataphy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2023-04-11T01:55:00Z</dcterms:created>
  <dcterms:modified xsi:type="dcterms:W3CDTF">2023-05-10T02:38:00Z</dcterms:modified>
</cp:coreProperties>
</file>