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0E" w:rsidRPr="00A8410E" w:rsidRDefault="00A8410E" w:rsidP="00A8410E">
      <w:pPr>
        <w:spacing w:after="0" w:line="240" w:lineRule="auto"/>
        <w:rPr>
          <w:rFonts w:ascii="Calibri" w:eastAsia="Calibri" w:hAnsi="Calibri" w:cs="Arial"/>
          <w:sz w:val="28"/>
          <w:szCs w:val="28"/>
        </w:rPr>
      </w:pPr>
      <w:proofErr w:type="gramStart"/>
      <w:r w:rsidRPr="00A8410E">
        <w:rPr>
          <w:rFonts w:ascii="Calibri" w:eastAsia="Calibri" w:hAnsi="Calibri" w:cs="Arial"/>
          <w:sz w:val="28"/>
          <w:szCs w:val="28"/>
        </w:rPr>
        <w:t>AWARENESS  OF</w:t>
      </w:r>
      <w:proofErr w:type="gramEnd"/>
      <w:r w:rsidRPr="00A8410E">
        <w:rPr>
          <w:rFonts w:ascii="Calibri" w:eastAsia="Calibri" w:hAnsi="Calibri" w:cs="Arial"/>
          <w:sz w:val="28"/>
          <w:szCs w:val="28"/>
        </w:rPr>
        <w:t xml:space="preserve"> RESEARCH ETHICS  AMONG UNDERGRADUATE  SCIENCE EDUCATION STUDENTS IN TERTIARY INSTITUTIONS IN MINNA METROPOLIS</w:t>
      </w:r>
    </w:p>
    <w:p w:rsidR="00A8410E" w:rsidRPr="00A8410E" w:rsidRDefault="00A8410E" w:rsidP="00A8410E">
      <w:pPr>
        <w:spacing w:after="0" w:line="240" w:lineRule="auto"/>
        <w:rPr>
          <w:rFonts w:ascii="Calibri" w:eastAsia="Calibri" w:hAnsi="Calibri" w:cs="Arial"/>
          <w:sz w:val="28"/>
          <w:szCs w:val="28"/>
        </w:rPr>
      </w:pPr>
    </w:p>
    <w:p w:rsidR="00A8410E" w:rsidRPr="00A8410E" w:rsidRDefault="00A8410E" w:rsidP="00A8410E">
      <w:pPr>
        <w:spacing w:after="0" w:line="240" w:lineRule="auto"/>
        <w:rPr>
          <w:rFonts w:asciiTheme="majorBidi" w:eastAsia="Calibri" w:hAnsiTheme="majorBidi" w:cstheme="majorBidi"/>
          <w:sz w:val="24"/>
          <w:szCs w:val="24"/>
        </w:rPr>
      </w:pPr>
      <w:r w:rsidRPr="00A8410E">
        <w:rPr>
          <w:rFonts w:asciiTheme="majorBidi" w:eastAsia="Calibri" w:hAnsiTheme="majorBidi" w:cstheme="majorBidi"/>
          <w:sz w:val="24"/>
          <w:szCs w:val="24"/>
        </w:rPr>
        <w:t>Idris Umar Sarkin Bauchi</w:t>
      </w:r>
      <w:r w:rsidRPr="00A8410E">
        <w:rPr>
          <w:rFonts w:asciiTheme="majorBidi" w:eastAsia="Calibri" w:hAnsiTheme="majorBidi" w:cstheme="majorBidi"/>
          <w:sz w:val="24"/>
          <w:szCs w:val="24"/>
          <w:vertAlign w:val="superscript"/>
        </w:rPr>
        <w:t>1</w:t>
      </w:r>
      <w:r w:rsidRPr="00A8410E">
        <w:rPr>
          <w:rFonts w:asciiTheme="majorBidi" w:eastAsia="Calibri" w:hAnsiTheme="majorBidi" w:cstheme="majorBidi"/>
          <w:sz w:val="24"/>
          <w:szCs w:val="24"/>
        </w:rPr>
        <w:t xml:space="preserve">                 +2348065378781       </w:t>
      </w:r>
      <w:hyperlink r:id="rId4" w:history="1">
        <w:r w:rsidRPr="00A8410E">
          <w:rPr>
            <w:rFonts w:asciiTheme="majorBidi" w:eastAsia="Calibri" w:hAnsiTheme="majorBidi" w:cstheme="majorBidi"/>
            <w:color w:val="0000FF"/>
            <w:sz w:val="24"/>
            <w:u w:val="single"/>
          </w:rPr>
          <w:t>haumar2008@gmail.com</w:t>
        </w:r>
      </w:hyperlink>
    </w:p>
    <w:p w:rsidR="00A8410E" w:rsidRPr="00A8410E" w:rsidRDefault="00A8410E" w:rsidP="00A8410E">
      <w:pPr>
        <w:spacing w:after="0" w:line="240" w:lineRule="auto"/>
        <w:rPr>
          <w:rFonts w:asciiTheme="majorBidi" w:eastAsia="Calibri" w:hAnsiTheme="majorBidi" w:cstheme="majorBidi"/>
          <w:bCs/>
          <w:sz w:val="24"/>
          <w:szCs w:val="24"/>
        </w:rPr>
      </w:pPr>
      <w:proofErr w:type="spellStart"/>
      <w:r w:rsidRPr="00A8410E">
        <w:rPr>
          <w:rFonts w:asciiTheme="majorBidi" w:eastAsia="Calibri" w:hAnsiTheme="majorBidi" w:cstheme="majorBidi"/>
          <w:bCs/>
          <w:sz w:val="24"/>
          <w:szCs w:val="24"/>
        </w:rPr>
        <w:t>Abdulrahman</w:t>
      </w:r>
      <w:proofErr w:type="spellEnd"/>
      <w:r w:rsidRPr="00A8410E">
        <w:rPr>
          <w:rFonts w:asciiTheme="majorBidi" w:eastAsia="Calibri" w:hAnsiTheme="majorBidi" w:cstheme="majorBidi"/>
          <w:bCs/>
          <w:sz w:val="24"/>
          <w:szCs w:val="24"/>
        </w:rPr>
        <w:t>, Mohammed Alfa</w:t>
      </w:r>
      <w:r w:rsidRPr="00A8410E">
        <w:rPr>
          <w:rFonts w:asciiTheme="majorBidi" w:eastAsia="Calibri" w:hAnsiTheme="majorBidi" w:cstheme="majorBidi"/>
          <w:bCs/>
          <w:sz w:val="24"/>
          <w:szCs w:val="24"/>
          <w:vertAlign w:val="superscript"/>
        </w:rPr>
        <w:t>2</w:t>
      </w:r>
      <w:r w:rsidRPr="00A8410E">
        <w:rPr>
          <w:rFonts w:asciiTheme="majorBidi" w:eastAsia="Calibri" w:hAnsiTheme="majorBidi" w:cstheme="majorBidi"/>
          <w:bCs/>
          <w:sz w:val="24"/>
          <w:szCs w:val="24"/>
        </w:rPr>
        <w:t xml:space="preserve">       +2348036316284</w:t>
      </w:r>
    </w:p>
    <w:p w:rsidR="00A8410E" w:rsidRPr="00A8410E" w:rsidRDefault="00A8410E" w:rsidP="00A8410E">
      <w:pPr>
        <w:spacing w:after="0" w:line="240" w:lineRule="auto"/>
        <w:rPr>
          <w:rFonts w:asciiTheme="majorBidi" w:eastAsia="Calibri" w:hAnsiTheme="majorBidi" w:cstheme="majorBidi"/>
          <w:bCs/>
          <w:sz w:val="24"/>
          <w:szCs w:val="24"/>
        </w:rPr>
      </w:pPr>
      <w:proofErr w:type="spellStart"/>
      <w:r w:rsidRPr="00A8410E">
        <w:rPr>
          <w:rFonts w:asciiTheme="majorBidi" w:eastAsia="Calibri" w:hAnsiTheme="majorBidi" w:cstheme="majorBidi"/>
          <w:sz w:val="24"/>
          <w:szCs w:val="24"/>
        </w:rPr>
        <w:t>Ezeamagu</w:t>
      </w:r>
      <w:proofErr w:type="spellEnd"/>
      <w:r w:rsidRPr="00A8410E">
        <w:rPr>
          <w:rFonts w:asciiTheme="majorBidi" w:eastAsia="Calibri" w:hAnsiTheme="majorBidi" w:cstheme="majorBidi"/>
          <w:sz w:val="24"/>
          <w:szCs w:val="24"/>
        </w:rPr>
        <w:t xml:space="preserve"> Mary Ugochukwu</w:t>
      </w:r>
      <w:r w:rsidRPr="00A8410E">
        <w:rPr>
          <w:rFonts w:asciiTheme="majorBidi" w:eastAsia="Calibri" w:hAnsiTheme="majorBidi" w:cstheme="majorBidi"/>
          <w:sz w:val="24"/>
          <w:szCs w:val="24"/>
          <w:vertAlign w:val="superscript"/>
        </w:rPr>
        <w:t>2</w:t>
      </w:r>
      <w:r w:rsidRPr="00A8410E">
        <w:rPr>
          <w:rFonts w:asciiTheme="majorBidi" w:eastAsia="Calibri" w:hAnsiTheme="majorBidi" w:cstheme="majorBidi"/>
          <w:sz w:val="24"/>
          <w:szCs w:val="24"/>
        </w:rPr>
        <w:t xml:space="preserve"> ,          +2348068978255,   </w:t>
      </w:r>
      <w:hyperlink r:id="rId5" w:history="1">
        <w:r w:rsidRPr="00A8410E">
          <w:rPr>
            <w:rFonts w:asciiTheme="majorBidi" w:eastAsia="Calibri" w:hAnsiTheme="majorBidi" w:cstheme="majorBidi"/>
            <w:color w:val="0000FF"/>
            <w:sz w:val="24"/>
            <w:u w:val="single"/>
          </w:rPr>
          <w:t>maryezeama@gmail.com</w:t>
        </w:r>
      </w:hyperlink>
    </w:p>
    <w:p w:rsidR="00A8410E" w:rsidRPr="00A8410E" w:rsidRDefault="00A8410E" w:rsidP="00A8410E">
      <w:pPr>
        <w:spacing w:after="0" w:line="240" w:lineRule="auto"/>
        <w:rPr>
          <w:rFonts w:asciiTheme="majorBidi" w:eastAsia="Calibri" w:hAnsiTheme="majorBidi" w:cstheme="majorBidi"/>
          <w:sz w:val="24"/>
          <w:szCs w:val="24"/>
        </w:rPr>
      </w:pPr>
      <w:proofErr w:type="spellStart"/>
      <w:r w:rsidRPr="00A8410E">
        <w:rPr>
          <w:rFonts w:asciiTheme="majorBidi" w:eastAsia="Calibri" w:hAnsiTheme="majorBidi" w:cstheme="majorBidi"/>
          <w:sz w:val="24"/>
          <w:szCs w:val="24"/>
        </w:rPr>
        <w:t>Aderinto</w:t>
      </w:r>
      <w:proofErr w:type="spellEnd"/>
      <w:r w:rsidRPr="00A8410E">
        <w:rPr>
          <w:rFonts w:asciiTheme="majorBidi" w:eastAsia="Calibri" w:hAnsiTheme="majorBidi" w:cstheme="majorBidi"/>
          <w:sz w:val="24"/>
          <w:szCs w:val="24"/>
        </w:rPr>
        <w:t xml:space="preserve"> </w:t>
      </w:r>
      <w:proofErr w:type="spellStart"/>
      <w:r w:rsidRPr="00A8410E">
        <w:rPr>
          <w:rFonts w:asciiTheme="majorBidi" w:eastAsia="Calibri" w:hAnsiTheme="majorBidi" w:cstheme="majorBidi"/>
          <w:sz w:val="24"/>
          <w:szCs w:val="24"/>
        </w:rPr>
        <w:t>Murtala</w:t>
      </w:r>
      <w:proofErr w:type="spellEnd"/>
      <w:r w:rsidRPr="00A8410E">
        <w:rPr>
          <w:rFonts w:asciiTheme="majorBidi" w:eastAsia="Calibri" w:hAnsiTheme="majorBidi" w:cstheme="majorBidi"/>
          <w:sz w:val="24"/>
          <w:szCs w:val="24"/>
        </w:rPr>
        <w:t xml:space="preserve"> Olalere</w:t>
      </w:r>
      <w:r w:rsidRPr="00A8410E">
        <w:rPr>
          <w:rFonts w:asciiTheme="majorBidi" w:eastAsia="Calibri" w:hAnsiTheme="majorBidi" w:cstheme="majorBidi"/>
          <w:sz w:val="24"/>
          <w:szCs w:val="24"/>
          <w:vertAlign w:val="superscript"/>
        </w:rPr>
        <w:t xml:space="preserve">3                           </w:t>
      </w:r>
      <w:r w:rsidRPr="00A8410E">
        <w:rPr>
          <w:rFonts w:asciiTheme="majorBidi" w:eastAsia="Calibri" w:hAnsiTheme="majorBidi" w:cstheme="majorBidi"/>
          <w:sz w:val="24"/>
          <w:szCs w:val="24"/>
        </w:rPr>
        <w:t>+2348035617579</w:t>
      </w:r>
      <w:r w:rsidRPr="00A8410E">
        <w:rPr>
          <w:rFonts w:asciiTheme="majorBidi" w:eastAsia="Calibri" w:hAnsiTheme="majorBidi" w:cstheme="majorBidi"/>
          <w:sz w:val="24"/>
          <w:szCs w:val="24"/>
          <w:vertAlign w:val="superscript"/>
        </w:rPr>
        <w:t xml:space="preserve">   </w:t>
      </w:r>
      <w:r w:rsidRPr="00A8410E">
        <w:rPr>
          <w:rFonts w:asciiTheme="majorBidi" w:eastAsia="Calibri" w:hAnsiTheme="majorBidi" w:cstheme="majorBidi"/>
          <w:sz w:val="24"/>
          <w:szCs w:val="24"/>
        </w:rPr>
        <w:t xml:space="preserve">  moladerinto2007@yahoo.com</w:t>
      </w:r>
      <w:r w:rsidRPr="00A8410E">
        <w:rPr>
          <w:rFonts w:asciiTheme="majorBidi" w:eastAsia="Calibri" w:hAnsiTheme="majorBidi" w:cstheme="majorBidi"/>
          <w:sz w:val="24"/>
          <w:szCs w:val="24"/>
          <w:vertAlign w:val="superscript"/>
        </w:rPr>
        <w:t xml:space="preserve">                         </w:t>
      </w:r>
    </w:p>
    <w:p w:rsidR="00A8410E" w:rsidRPr="00A8410E" w:rsidRDefault="00A8410E" w:rsidP="00A8410E">
      <w:pPr>
        <w:spacing w:after="0" w:line="240" w:lineRule="auto"/>
        <w:rPr>
          <w:rFonts w:asciiTheme="majorBidi" w:eastAsia="Calibri" w:hAnsiTheme="majorBidi" w:cstheme="majorBidi"/>
          <w:b/>
          <w:bCs/>
          <w:sz w:val="24"/>
          <w:szCs w:val="24"/>
          <w:vertAlign w:val="superscript"/>
        </w:rPr>
      </w:pPr>
    </w:p>
    <w:p w:rsidR="00A8410E" w:rsidRPr="00A8410E" w:rsidRDefault="00A8410E" w:rsidP="00A8410E">
      <w:pPr>
        <w:spacing w:after="0" w:line="240" w:lineRule="auto"/>
        <w:rPr>
          <w:rFonts w:ascii="Times New Roman" w:eastAsia="Calibri" w:hAnsi="Times New Roman" w:cs="Times New Roman"/>
          <w:sz w:val="24"/>
          <w:szCs w:val="24"/>
        </w:rPr>
      </w:pPr>
      <w:r w:rsidRPr="00A8410E">
        <w:rPr>
          <w:rFonts w:ascii="Times New Roman" w:eastAsia="Calibri" w:hAnsi="Times New Roman" w:cs="Times New Roman"/>
          <w:b/>
          <w:bCs/>
          <w:sz w:val="24"/>
          <w:szCs w:val="24"/>
          <w:vertAlign w:val="superscript"/>
        </w:rPr>
        <w:t>1&amp;2</w:t>
      </w:r>
      <w:r w:rsidRPr="00A8410E">
        <w:rPr>
          <w:rFonts w:ascii="Times New Roman" w:eastAsia="Calibri" w:hAnsi="Times New Roman" w:cs="Times New Roman"/>
          <w:sz w:val="24"/>
          <w:szCs w:val="24"/>
        </w:rPr>
        <w:t xml:space="preserve"> DEPARTMENT OF SCIENCE EDUCATION, SCHOOL OF SCIENCE AND TECHNOLOGY </w:t>
      </w:r>
      <w:proofErr w:type="gramStart"/>
      <w:r w:rsidRPr="00A8410E">
        <w:rPr>
          <w:rFonts w:ascii="Times New Roman" w:eastAsia="Calibri" w:hAnsi="Times New Roman" w:cs="Times New Roman"/>
          <w:sz w:val="24"/>
          <w:szCs w:val="24"/>
        </w:rPr>
        <w:t>EDUCATION</w:t>
      </w:r>
      <w:r w:rsidR="003978C1">
        <w:rPr>
          <w:rFonts w:ascii="Times New Roman" w:eastAsia="Calibri" w:hAnsi="Times New Roman" w:cs="Times New Roman"/>
          <w:sz w:val="24"/>
          <w:szCs w:val="24"/>
        </w:rPr>
        <w:t xml:space="preserve"> </w:t>
      </w:r>
      <w:r w:rsidRPr="00A8410E">
        <w:rPr>
          <w:rFonts w:ascii="Times New Roman" w:eastAsia="Calibri" w:hAnsi="Times New Roman" w:cs="Times New Roman"/>
          <w:sz w:val="24"/>
          <w:szCs w:val="24"/>
        </w:rPr>
        <w:t>,FEDERAL</w:t>
      </w:r>
      <w:proofErr w:type="gramEnd"/>
      <w:r w:rsidRPr="00A8410E">
        <w:rPr>
          <w:rFonts w:ascii="Times New Roman" w:eastAsia="Calibri" w:hAnsi="Times New Roman" w:cs="Times New Roman"/>
          <w:sz w:val="24"/>
          <w:szCs w:val="24"/>
        </w:rPr>
        <w:t xml:space="preserve"> UNIVERSITY OF TECHNOLOGY MINNA, NIGER STATE</w:t>
      </w:r>
    </w:p>
    <w:p w:rsidR="00A8410E" w:rsidRPr="00A8410E" w:rsidRDefault="00A8410E" w:rsidP="00A8410E">
      <w:pPr>
        <w:spacing w:after="0" w:line="240" w:lineRule="auto"/>
        <w:rPr>
          <w:rFonts w:ascii="Times New Roman" w:eastAsia="Calibri" w:hAnsi="Times New Roman" w:cs="Times New Roman"/>
          <w:sz w:val="24"/>
          <w:szCs w:val="24"/>
        </w:rPr>
      </w:pPr>
      <w:r w:rsidRPr="00A8410E">
        <w:rPr>
          <w:rFonts w:ascii="Times New Roman" w:eastAsia="Calibri" w:hAnsi="Times New Roman" w:cs="Times New Roman"/>
          <w:b/>
          <w:bCs/>
          <w:sz w:val="24"/>
          <w:szCs w:val="24"/>
          <w:vertAlign w:val="superscript"/>
        </w:rPr>
        <w:t>2&amp;3</w:t>
      </w:r>
      <w:r w:rsidRPr="00A8410E">
        <w:rPr>
          <w:rFonts w:ascii="Times New Roman" w:eastAsia="Calibri" w:hAnsi="Times New Roman" w:cs="Times New Roman"/>
          <w:sz w:val="24"/>
          <w:szCs w:val="24"/>
          <w:vertAlign w:val="superscript"/>
        </w:rPr>
        <w:t xml:space="preserve"> </w:t>
      </w:r>
      <w:r w:rsidRPr="00A8410E">
        <w:rPr>
          <w:rFonts w:ascii="Times New Roman" w:eastAsia="Calibri" w:hAnsi="Times New Roman" w:cs="Times New Roman"/>
          <w:sz w:val="24"/>
          <w:szCs w:val="24"/>
        </w:rPr>
        <w:t>EDUCATIONAL RESEARCH, MEASUREMENT AND EVALUATION UNIT, DEPERTMENT OF SOCIAL SCIENCES EDUCATION, FACULTY OF EDUCATION, UNIVERSITY OF ILORIN, KWARA STATE</w:t>
      </w:r>
    </w:p>
    <w:p w:rsidR="003978C1" w:rsidRDefault="003978C1" w:rsidP="00A8410E">
      <w:pPr>
        <w:rPr>
          <w:b/>
          <w:bCs/>
        </w:rPr>
      </w:pPr>
    </w:p>
    <w:p w:rsidR="003978C1" w:rsidRDefault="003978C1" w:rsidP="00A8410E">
      <w:pPr>
        <w:rPr>
          <w:b/>
          <w:bCs/>
        </w:rPr>
      </w:pPr>
    </w:p>
    <w:p w:rsidR="003978C1" w:rsidRDefault="003978C1" w:rsidP="00A8410E">
      <w:pPr>
        <w:rPr>
          <w:b/>
          <w:bCs/>
        </w:rPr>
      </w:pPr>
    </w:p>
    <w:p w:rsidR="003978C1" w:rsidRDefault="003978C1" w:rsidP="00A8410E">
      <w:pPr>
        <w:rPr>
          <w:b/>
          <w:bCs/>
        </w:rPr>
      </w:pPr>
    </w:p>
    <w:p w:rsidR="003978C1" w:rsidRPr="003978C1" w:rsidRDefault="003978C1" w:rsidP="00A8410E">
      <w:pPr>
        <w:rPr>
          <w:b/>
          <w:bCs/>
          <w:sz w:val="28"/>
          <w:szCs w:val="28"/>
        </w:rPr>
      </w:pPr>
      <w:r w:rsidRPr="003978C1">
        <w:rPr>
          <w:b/>
          <w:bCs/>
          <w:sz w:val="28"/>
          <w:szCs w:val="28"/>
        </w:rPr>
        <w:t>BEING A PEPER PRESENTED AT THE 17</w:t>
      </w:r>
      <w:r w:rsidRPr="003978C1">
        <w:rPr>
          <w:b/>
          <w:bCs/>
          <w:sz w:val="28"/>
          <w:szCs w:val="28"/>
          <w:vertAlign w:val="superscript"/>
        </w:rPr>
        <w:t>TH</w:t>
      </w:r>
      <w:r>
        <w:rPr>
          <w:b/>
          <w:bCs/>
          <w:sz w:val="28"/>
          <w:szCs w:val="28"/>
          <w:vertAlign w:val="superscript"/>
        </w:rPr>
        <w:t xml:space="preserve"> </w:t>
      </w:r>
      <w:r w:rsidRPr="003978C1">
        <w:rPr>
          <w:b/>
          <w:bCs/>
          <w:sz w:val="32"/>
          <w:szCs w:val="32"/>
        </w:rPr>
        <w:t xml:space="preserve">ANNUAL CONFERENCE </w:t>
      </w:r>
      <w:r>
        <w:rPr>
          <w:b/>
          <w:bCs/>
          <w:sz w:val="32"/>
          <w:szCs w:val="32"/>
        </w:rPr>
        <w:t xml:space="preserve">OF THE </w:t>
      </w:r>
      <w:r w:rsidRPr="003978C1">
        <w:rPr>
          <w:b/>
          <w:bCs/>
          <w:sz w:val="28"/>
          <w:szCs w:val="28"/>
        </w:rPr>
        <w:t>ASSOCIATION OF EDUCATIONAL RESEARCHERS AND EVALUATORS OF NIGERIA (ASSEREN) FROM 10</w:t>
      </w:r>
      <w:r w:rsidRPr="003978C1">
        <w:rPr>
          <w:b/>
          <w:bCs/>
          <w:sz w:val="28"/>
          <w:szCs w:val="28"/>
          <w:vertAlign w:val="superscript"/>
        </w:rPr>
        <w:t>TH</w:t>
      </w:r>
      <w:r w:rsidRPr="003978C1">
        <w:rPr>
          <w:b/>
          <w:bCs/>
          <w:sz w:val="28"/>
          <w:szCs w:val="28"/>
        </w:rPr>
        <w:t xml:space="preserve"> -14</w:t>
      </w:r>
      <w:r w:rsidRPr="003978C1">
        <w:rPr>
          <w:b/>
          <w:bCs/>
          <w:sz w:val="28"/>
          <w:szCs w:val="28"/>
          <w:vertAlign w:val="superscript"/>
        </w:rPr>
        <w:t>TH</w:t>
      </w:r>
      <w:r w:rsidRPr="003978C1">
        <w:rPr>
          <w:b/>
          <w:bCs/>
          <w:sz w:val="28"/>
          <w:szCs w:val="28"/>
        </w:rPr>
        <w:t xml:space="preserve"> JULY, 2017 AT UNIVERSITY OF JOS, PLATEU STATE.</w:t>
      </w:r>
    </w:p>
    <w:p w:rsidR="003978C1" w:rsidRDefault="003978C1" w:rsidP="00A8410E">
      <w:pPr>
        <w:rPr>
          <w:b/>
          <w:bCs/>
        </w:rPr>
      </w:pPr>
      <w:bookmarkStart w:id="0" w:name="_GoBack"/>
      <w:bookmarkEnd w:id="0"/>
    </w:p>
    <w:p w:rsidR="003978C1" w:rsidRDefault="003978C1" w:rsidP="00A8410E">
      <w:pPr>
        <w:rPr>
          <w:b/>
          <w:bCs/>
        </w:rPr>
      </w:pPr>
    </w:p>
    <w:p w:rsidR="003978C1" w:rsidRDefault="003978C1" w:rsidP="00A8410E">
      <w:pPr>
        <w:rPr>
          <w:b/>
          <w:bCs/>
        </w:rPr>
      </w:pPr>
    </w:p>
    <w:p w:rsidR="003978C1" w:rsidRDefault="003978C1" w:rsidP="00A8410E">
      <w:pPr>
        <w:rPr>
          <w:b/>
          <w:bCs/>
        </w:rPr>
      </w:pPr>
    </w:p>
    <w:p w:rsidR="003978C1" w:rsidRDefault="003978C1" w:rsidP="00A8410E">
      <w:pPr>
        <w:rPr>
          <w:b/>
          <w:bCs/>
        </w:rPr>
      </w:pPr>
    </w:p>
    <w:p w:rsidR="003978C1" w:rsidRDefault="003978C1" w:rsidP="00A8410E">
      <w:pPr>
        <w:rPr>
          <w:b/>
          <w:bCs/>
        </w:rPr>
      </w:pPr>
    </w:p>
    <w:p w:rsidR="003978C1" w:rsidRDefault="003978C1" w:rsidP="00A8410E">
      <w:pPr>
        <w:rPr>
          <w:b/>
          <w:bCs/>
        </w:rPr>
      </w:pPr>
    </w:p>
    <w:p w:rsidR="003978C1" w:rsidRDefault="003978C1" w:rsidP="00A8410E">
      <w:pPr>
        <w:rPr>
          <w:b/>
          <w:bCs/>
        </w:rPr>
      </w:pPr>
    </w:p>
    <w:p w:rsidR="003978C1" w:rsidRDefault="003978C1" w:rsidP="00A8410E">
      <w:pPr>
        <w:rPr>
          <w:b/>
          <w:bCs/>
        </w:rPr>
      </w:pPr>
    </w:p>
    <w:p w:rsidR="003978C1" w:rsidRDefault="003978C1" w:rsidP="00A8410E">
      <w:pPr>
        <w:rPr>
          <w:b/>
          <w:bCs/>
        </w:rPr>
      </w:pPr>
    </w:p>
    <w:p w:rsidR="003978C1" w:rsidRDefault="003978C1" w:rsidP="00A8410E">
      <w:pPr>
        <w:rPr>
          <w:b/>
          <w:bCs/>
        </w:rPr>
      </w:pPr>
    </w:p>
    <w:p w:rsidR="003978C1" w:rsidRDefault="003978C1" w:rsidP="00A8410E">
      <w:pPr>
        <w:rPr>
          <w:b/>
          <w:bCs/>
        </w:rPr>
      </w:pPr>
    </w:p>
    <w:p w:rsidR="00A8410E" w:rsidRPr="003978C1" w:rsidRDefault="00A8410E" w:rsidP="00A8410E">
      <w:pPr>
        <w:rPr>
          <w:b/>
          <w:bCs/>
          <w:sz w:val="24"/>
          <w:szCs w:val="24"/>
        </w:rPr>
      </w:pPr>
      <w:r w:rsidRPr="003978C1">
        <w:rPr>
          <w:b/>
          <w:bCs/>
          <w:sz w:val="24"/>
          <w:szCs w:val="24"/>
        </w:rPr>
        <w:t>Abstract</w:t>
      </w:r>
    </w:p>
    <w:p w:rsidR="00A8410E" w:rsidRPr="003978C1" w:rsidRDefault="00A8410E" w:rsidP="00A8410E">
      <w:pPr>
        <w:jc w:val="both"/>
        <w:rPr>
          <w:rFonts w:asciiTheme="majorBidi" w:hAnsiTheme="majorBidi" w:cstheme="majorBidi"/>
          <w:i/>
          <w:iCs/>
          <w:sz w:val="24"/>
          <w:szCs w:val="24"/>
        </w:rPr>
      </w:pPr>
      <w:r w:rsidRPr="003978C1">
        <w:rPr>
          <w:rFonts w:asciiTheme="majorBidi" w:hAnsiTheme="majorBidi" w:cstheme="majorBidi"/>
          <w:i/>
          <w:iCs/>
          <w:sz w:val="24"/>
          <w:szCs w:val="24"/>
        </w:rPr>
        <w:t xml:space="preserve">Ethical Consideration is paramount to every profession, let alone the education enterprise. Educational research as an embodiment of applied research uses human subjects in most cases to identify and propound solutions to certain </w:t>
      </w:r>
      <w:r w:rsidR="003978C1" w:rsidRPr="003978C1">
        <w:rPr>
          <w:rFonts w:asciiTheme="majorBidi" w:hAnsiTheme="majorBidi" w:cstheme="majorBidi"/>
          <w:i/>
          <w:iCs/>
          <w:sz w:val="24"/>
          <w:szCs w:val="24"/>
        </w:rPr>
        <w:t>educational problems</w:t>
      </w:r>
      <w:r w:rsidRPr="003978C1">
        <w:rPr>
          <w:rFonts w:asciiTheme="majorBidi" w:hAnsiTheme="majorBidi" w:cstheme="majorBidi"/>
          <w:i/>
          <w:iCs/>
          <w:sz w:val="24"/>
          <w:szCs w:val="24"/>
        </w:rPr>
        <w:t xml:space="preserve">. Students at higher level of education are expected to be conversant with research ethics to ensure credibility, </w:t>
      </w:r>
      <w:r w:rsidR="003978C1" w:rsidRPr="003978C1">
        <w:rPr>
          <w:rFonts w:asciiTheme="majorBidi" w:hAnsiTheme="majorBidi" w:cstheme="majorBidi"/>
          <w:i/>
          <w:iCs/>
          <w:sz w:val="24"/>
          <w:szCs w:val="24"/>
        </w:rPr>
        <w:t>precision,</w:t>
      </w:r>
      <w:r w:rsidRPr="003978C1">
        <w:rPr>
          <w:rFonts w:asciiTheme="majorBidi" w:hAnsiTheme="majorBidi" w:cstheme="majorBidi"/>
          <w:i/>
          <w:iCs/>
          <w:sz w:val="24"/>
          <w:szCs w:val="24"/>
        </w:rPr>
        <w:t xml:space="preserve"> objectivity and quality. This paper presents a survey of aw</w:t>
      </w:r>
      <w:r w:rsidR="003978C1">
        <w:rPr>
          <w:rFonts w:asciiTheme="majorBidi" w:hAnsiTheme="majorBidi" w:cstheme="majorBidi"/>
          <w:i/>
          <w:iCs/>
          <w:sz w:val="24"/>
          <w:szCs w:val="24"/>
        </w:rPr>
        <w:t>areness and of research ethics</w:t>
      </w:r>
      <w:r w:rsidRPr="003978C1">
        <w:rPr>
          <w:rFonts w:asciiTheme="majorBidi" w:hAnsiTheme="majorBidi" w:cstheme="majorBidi"/>
          <w:i/>
          <w:iCs/>
          <w:sz w:val="24"/>
          <w:szCs w:val="24"/>
        </w:rPr>
        <w:t xml:space="preserve"> among undergraduate researchers in tertiary institutions in Minna, Niger State. The study adopted descriptive survey design, and the population comprised all graduating science </w:t>
      </w:r>
      <w:r w:rsidR="003978C1" w:rsidRPr="003978C1">
        <w:rPr>
          <w:rFonts w:asciiTheme="majorBidi" w:hAnsiTheme="majorBidi" w:cstheme="majorBidi"/>
          <w:i/>
          <w:iCs/>
          <w:sz w:val="24"/>
          <w:szCs w:val="24"/>
        </w:rPr>
        <w:t>education students</w:t>
      </w:r>
      <w:r w:rsidRPr="003978C1">
        <w:rPr>
          <w:rFonts w:asciiTheme="majorBidi" w:hAnsiTheme="majorBidi" w:cstheme="majorBidi"/>
          <w:i/>
          <w:iCs/>
          <w:sz w:val="24"/>
          <w:szCs w:val="24"/>
        </w:rPr>
        <w:t xml:space="preserve"> in the tertiary institutions within the metropolis. Simple random sampling technique was used in the selection of 100 final year students from the two institutions running science education programme in the metropolis. Research Ethics Awareness and Implementation Questionnaire was developed, validated and used for data generation. Five research questions were raised and answered using frequency counts simple percentages. The results indicated that majority of the graduating science education stude</w:t>
      </w:r>
      <w:r w:rsidR="003978C1">
        <w:rPr>
          <w:rFonts w:asciiTheme="majorBidi" w:hAnsiTheme="majorBidi" w:cstheme="majorBidi"/>
          <w:i/>
          <w:iCs/>
          <w:sz w:val="24"/>
          <w:szCs w:val="24"/>
        </w:rPr>
        <w:t>nts have positive perception of</w:t>
      </w:r>
      <w:r w:rsidRPr="003978C1">
        <w:rPr>
          <w:rFonts w:asciiTheme="majorBidi" w:hAnsiTheme="majorBidi" w:cstheme="majorBidi"/>
          <w:i/>
          <w:iCs/>
          <w:sz w:val="24"/>
          <w:szCs w:val="24"/>
        </w:rPr>
        <w:t xml:space="preserve"> the research ethics for being ethical in nature, but were not fully aware of the existing published research ethics standards in education to be adhered to in research. It is recommended among others that more emphasis should be laid on research ethics in educational research courses offered by the students in their respective institutions to keep students abreast of the published ethics standards in research.</w:t>
      </w:r>
    </w:p>
    <w:p w:rsidR="00A8410E" w:rsidRPr="00A8410E" w:rsidRDefault="00A8410E" w:rsidP="00A8410E">
      <w:pPr>
        <w:jc w:val="both"/>
        <w:rPr>
          <w:rFonts w:asciiTheme="majorBidi" w:hAnsiTheme="majorBidi" w:cstheme="majorBidi"/>
          <w:i/>
          <w:iCs/>
          <w:sz w:val="24"/>
          <w:szCs w:val="24"/>
        </w:rPr>
      </w:pPr>
      <w:r w:rsidRPr="00A8410E">
        <w:rPr>
          <w:rFonts w:asciiTheme="majorBidi" w:hAnsiTheme="majorBidi" w:cstheme="majorBidi"/>
          <w:i/>
          <w:iCs/>
          <w:sz w:val="24"/>
          <w:szCs w:val="24"/>
        </w:rPr>
        <w:t>Keywords: Research ethics, quality research, ethical standards</w:t>
      </w:r>
    </w:p>
    <w:p w:rsidR="00A8410E" w:rsidRPr="00A8410E" w:rsidRDefault="00A8410E" w:rsidP="00A8410E">
      <w:pPr>
        <w:jc w:val="both"/>
        <w:rPr>
          <w:rFonts w:asciiTheme="majorBidi" w:hAnsiTheme="majorBidi" w:cstheme="majorBidi"/>
          <w:b/>
          <w:bCs/>
          <w:sz w:val="24"/>
          <w:szCs w:val="24"/>
        </w:rPr>
      </w:pPr>
    </w:p>
    <w:p w:rsidR="00A8410E" w:rsidRPr="00A8410E" w:rsidRDefault="00A8410E" w:rsidP="00A8410E">
      <w:pPr>
        <w:jc w:val="both"/>
        <w:rPr>
          <w:rFonts w:asciiTheme="majorBidi" w:hAnsiTheme="majorBidi" w:cstheme="majorBidi"/>
          <w:b/>
          <w:bCs/>
          <w:sz w:val="24"/>
          <w:szCs w:val="24"/>
        </w:rPr>
      </w:pPr>
    </w:p>
    <w:p w:rsidR="00A8410E" w:rsidRPr="00A8410E" w:rsidRDefault="00A8410E" w:rsidP="00A8410E">
      <w:pPr>
        <w:jc w:val="both"/>
        <w:rPr>
          <w:rFonts w:asciiTheme="majorBidi" w:hAnsiTheme="majorBidi" w:cstheme="majorBidi"/>
          <w:b/>
          <w:bCs/>
          <w:sz w:val="24"/>
          <w:szCs w:val="24"/>
        </w:rPr>
      </w:pPr>
    </w:p>
    <w:p w:rsidR="00A8410E" w:rsidRPr="00A8410E" w:rsidRDefault="00A8410E" w:rsidP="00A8410E">
      <w:pPr>
        <w:jc w:val="both"/>
        <w:rPr>
          <w:rFonts w:asciiTheme="majorBidi" w:hAnsiTheme="majorBidi" w:cstheme="majorBidi"/>
          <w:b/>
          <w:bCs/>
          <w:sz w:val="24"/>
          <w:szCs w:val="24"/>
        </w:rPr>
      </w:pPr>
    </w:p>
    <w:p w:rsidR="00A8410E" w:rsidRPr="00A8410E" w:rsidRDefault="00A8410E" w:rsidP="00A8410E">
      <w:pPr>
        <w:jc w:val="both"/>
        <w:rPr>
          <w:rFonts w:asciiTheme="majorBidi" w:hAnsiTheme="majorBidi" w:cstheme="majorBidi"/>
          <w:b/>
          <w:bCs/>
          <w:sz w:val="24"/>
          <w:szCs w:val="24"/>
        </w:rPr>
      </w:pPr>
    </w:p>
    <w:p w:rsidR="00A8410E" w:rsidRPr="00A8410E" w:rsidRDefault="00A8410E" w:rsidP="00A8410E">
      <w:pPr>
        <w:jc w:val="both"/>
        <w:rPr>
          <w:rFonts w:asciiTheme="majorBidi" w:hAnsiTheme="majorBidi" w:cstheme="majorBidi"/>
          <w:b/>
          <w:bCs/>
          <w:sz w:val="24"/>
          <w:szCs w:val="24"/>
        </w:rPr>
      </w:pPr>
      <w:r w:rsidRPr="00A8410E">
        <w:rPr>
          <w:rFonts w:asciiTheme="majorBidi" w:hAnsiTheme="majorBidi" w:cstheme="majorBidi"/>
          <w:b/>
          <w:bCs/>
          <w:sz w:val="24"/>
          <w:szCs w:val="24"/>
        </w:rPr>
        <w:t>Introduction</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For centuries, scientific investigations have been on board in different disciplines ranging from sciences, social sciences and arts with tremendous achievements that led to the contemporary advancements in science and technology. This was possible in part, because of the quality of the researches conducted. Whenever quality is mentioned in a research, definitely adherence to ethical standards suffices.</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lastRenderedPageBreak/>
        <w:t>Research is seen as the formal systematic application of scientific method to the study of problems (Gay, Mills &amp; Airasian, 2009). It is also defined as careful inquiry through search for new facts in any field of knowledge (</w:t>
      </w:r>
      <w:proofErr w:type="spellStart"/>
      <w:r w:rsidRPr="00A8410E">
        <w:rPr>
          <w:rFonts w:asciiTheme="majorBidi" w:hAnsiTheme="majorBidi" w:cstheme="majorBidi"/>
          <w:sz w:val="24"/>
          <w:szCs w:val="24"/>
        </w:rPr>
        <w:t>Owolabi</w:t>
      </w:r>
      <w:proofErr w:type="spellEnd"/>
      <w:r w:rsidRPr="00A8410E">
        <w:rPr>
          <w:rFonts w:asciiTheme="majorBidi" w:hAnsiTheme="majorBidi" w:cstheme="majorBidi"/>
          <w:sz w:val="24"/>
          <w:szCs w:val="24"/>
        </w:rPr>
        <w:t xml:space="preserve">, 2015). Thus educational research can be viewed to be systematic application of scientific methods to the study of problems relating to education in general (Gay, Mills &amp; </w:t>
      </w:r>
      <w:proofErr w:type="spellStart"/>
      <w:r w:rsidRPr="00A8410E">
        <w:rPr>
          <w:rFonts w:asciiTheme="majorBidi" w:hAnsiTheme="majorBidi" w:cstheme="majorBidi"/>
          <w:sz w:val="24"/>
          <w:szCs w:val="24"/>
        </w:rPr>
        <w:t>airasian</w:t>
      </w:r>
      <w:proofErr w:type="spellEnd"/>
      <w:r w:rsidRPr="00A8410E">
        <w:rPr>
          <w:rFonts w:asciiTheme="majorBidi" w:hAnsiTheme="majorBidi" w:cstheme="majorBidi"/>
          <w:sz w:val="24"/>
          <w:szCs w:val="24"/>
        </w:rPr>
        <w:t xml:space="preserve">, 2009). The major theme in research is the finding out of facts which has to be </w:t>
      </w:r>
      <w:proofErr w:type="gramStart"/>
      <w:r w:rsidRPr="00A8410E">
        <w:rPr>
          <w:rFonts w:asciiTheme="majorBidi" w:hAnsiTheme="majorBidi" w:cstheme="majorBidi"/>
          <w:sz w:val="24"/>
          <w:szCs w:val="24"/>
        </w:rPr>
        <w:t>systematic ,</w:t>
      </w:r>
      <w:proofErr w:type="gramEnd"/>
      <w:r w:rsidRPr="00A8410E">
        <w:rPr>
          <w:rFonts w:asciiTheme="majorBidi" w:hAnsiTheme="majorBidi" w:cstheme="majorBidi"/>
          <w:sz w:val="24"/>
          <w:szCs w:val="24"/>
        </w:rPr>
        <w:t xml:space="preserve"> logical and objective. Great number of studies in education involve description of natural social phenomena that have to do with teaching and learning. Also, such studies resulted in the generation of information about the factors predicting outcomes with social, economic and political relevance (Owolabi,2015).Thus, research is an activity that requires utmost carefulness, precision, truthfulness and objectivity which are capable of influencing quality and  in turn, positively affect the society at large.</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Ethical considerations are paramount to all research studies in order to safeguard its quality. Ethics simply refers to the moral principles of guiding conduct held by a group or professionals (Wellington, 2000). It is an outstanding attribute of any given profession as it helps sanitize general activities and conducts of professional. Human subjects are to be treated with caution in any study as they have rights that should not be violated in any way before, during or after investigation. This underscores the importance for ethical standards in educational research as to have mutual understanding and smooth data generation in research. Ethical standards in research is a new dimension as far as educational research is concerned. It is obvious that even up to1979, people are not much aware of ethical concerns in educational researches (</w:t>
      </w:r>
      <w:proofErr w:type="spellStart"/>
      <w:r w:rsidRPr="00A8410E">
        <w:rPr>
          <w:rFonts w:asciiTheme="majorBidi" w:hAnsiTheme="majorBidi" w:cstheme="majorBidi"/>
          <w:sz w:val="24"/>
          <w:szCs w:val="24"/>
        </w:rPr>
        <w:t>Punita</w:t>
      </w:r>
      <w:proofErr w:type="spellEnd"/>
      <w:r w:rsidRPr="00A8410E">
        <w:rPr>
          <w:rFonts w:asciiTheme="majorBidi" w:hAnsiTheme="majorBidi" w:cstheme="majorBidi"/>
          <w:sz w:val="24"/>
          <w:szCs w:val="24"/>
        </w:rPr>
        <w:t>, 2013). Historically, the development of ethical standards in research can be attributed to the initial efforts of the American Educational Research Association (AERA) in 1992 that produced ethical standards which was revised in 2000. It was followed by British Educational Research Association (BERA) in 1992 also that was endorsed in 2004, and Scottish Educational Research Association (SERA) in 1997 updated in 2005 (</w:t>
      </w:r>
      <w:proofErr w:type="spellStart"/>
      <w:r w:rsidRPr="00A8410E">
        <w:rPr>
          <w:rFonts w:asciiTheme="majorBidi" w:hAnsiTheme="majorBidi" w:cstheme="majorBidi"/>
          <w:sz w:val="24"/>
          <w:szCs w:val="24"/>
        </w:rPr>
        <w:t>Punita</w:t>
      </w:r>
      <w:proofErr w:type="spellEnd"/>
      <w:r w:rsidRPr="00A8410E">
        <w:rPr>
          <w:rFonts w:asciiTheme="majorBidi" w:hAnsiTheme="majorBidi" w:cstheme="majorBidi"/>
          <w:sz w:val="24"/>
          <w:szCs w:val="24"/>
        </w:rPr>
        <w:t xml:space="preserve">, 2013). In addition to the international associations mentioned, American Psychological Association (APA) has also produced “Ethics Code” for psychologists and relevant researchers. It contained five ethical principles which are beneficence and </w:t>
      </w:r>
      <w:proofErr w:type="spellStart"/>
      <w:r w:rsidRPr="00A8410E">
        <w:rPr>
          <w:rFonts w:asciiTheme="majorBidi" w:hAnsiTheme="majorBidi" w:cstheme="majorBidi"/>
          <w:sz w:val="24"/>
          <w:szCs w:val="24"/>
        </w:rPr>
        <w:t>nonmaleficence</w:t>
      </w:r>
      <w:proofErr w:type="spellEnd"/>
      <w:r w:rsidRPr="00A8410E">
        <w:rPr>
          <w:rFonts w:asciiTheme="majorBidi" w:hAnsiTheme="majorBidi" w:cstheme="majorBidi"/>
          <w:sz w:val="24"/>
          <w:szCs w:val="24"/>
        </w:rPr>
        <w:t xml:space="preserve">, fidelity and responsibility, integrity, justice, respect for dignity and right (APA,1992). In Nigeria, the prominent ethical standard is that of the National Health Research Ethics Committee (NHREC,2007). It was a committee under the auspices of the Federal Ministry of Health which primarily caters for health related studies. The basic contents </w:t>
      </w:r>
      <w:r w:rsidRPr="00A8410E">
        <w:rPr>
          <w:rFonts w:asciiTheme="majorBidi" w:hAnsiTheme="majorBidi" w:cstheme="majorBidi"/>
          <w:sz w:val="24"/>
          <w:szCs w:val="24"/>
        </w:rPr>
        <w:lastRenderedPageBreak/>
        <w:t>of these established ethical  standards include informed consent, privacy, confidentiality, avoidance of harm, deceit to mention but a few.</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 xml:space="preserve">The importance of ethics in research can never be over emphasized. Ethical norms promote research aims and objectives, collaborative work, accountability, variety of important moral and social values and builds public trust (David &amp; </w:t>
      </w:r>
      <w:proofErr w:type="spellStart"/>
      <w:r w:rsidRPr="00A8410E">
        <w:rPr>
          <w:rFonts w:asciiTheme="majorBidi" w:hAnsiTheme="majorBidi" w:cstheme="majorBidi"/>
          <w:sz w:val="24"/>
          <w:szCs w:val="24"/>
        </w:rPr>
        <w:t>Resnik</w:t>
      </w:r>
      <w:proofErr w:type="spellEnd"/>
      <w:r w:rsidRPr="00A8410E">
        <w:rPr>
          <w:rFonts w:asciiTheme="majorBidi" w:hAnsiTheme="majorBidi" w:cstheme="majorBidi"/>
          <w:sz w:val="24"/>
          <w:szCs w:val="24"/>
        </w:rPr>
        <w:t xml:space="preserve">, 2015). Ethical lapses in research and other aspects of human life can harm students and the public as it can lead to invalid data generation and wrong decision (David &amp; </w:t>
      </w:r>
      <w:proofErr w:type="spellStart"/>
      <w:r w:rsidRPr="00A8410E">
        <w:rPr>
          <w:rFonts w:asciiTheme="majorBidi" w:hAnsiTheme="majorBidi" w:cstheme="majorBidi"/>
          <w:sz w:val="24"/>
          <w:szCs w:val="24"/>
        </w:rPr>
        <w:t>Resnik</w:t>
      </w:r>
      <w:proofErr w:type="spellEnd"/>
      <w:r w:rsidRPr="00A8410E">
        <w:rPr>
          <w:rFonts w:asciiTheme="majorBidi" w:hAnsiTheme="majorBidi" w:cstheme="majorBidi"/>
          <w:sz w:val="24"/>
          <w:szCs w:val="24"/>
        </w:rPr>
        <w:t xml:space="preserve">, 2015). To avert these consequences, it is therefore pertinent for both </w:t>
      </w:r>
      <w:proofErr w:type="gramStart"/>
      <w:r w:rsidRPr="00A8410E">
        <w:rPr>
          <w:rFonts w:asciiTheme="majorBidi" w:hAnsiTheme="majorBidi" w:cstheme="majorBidi"/>
          <w:sz w:val="24"/>
          <w:szCs w:val="24"/>
        </w:rPr>
        <w:t>old  and</w:t>
      </w:r>
      <w:proofErr w:type="gramEnd"/>
      <w:r w:rsidRPr="00A8410E">
        <w:rPr>
          <w:rFonts w:asciiTheme="majorBidi" w:hAnsiTheme="majorBidi" w:cstheme="majorBidi"/>
          <w:sz w:val="24"/>
          <w:szCs w:val="24"/>
        </w:rPr>
        <w:t xml:space="preserve"> novice researchers to fully get acquainted with the ethical standards in research. The question remains that, despite these established standards and much emphasis made in several educational research textbooks and other resource materials, are the researchers in tertiary institutions, most especially novice among them, fully aware of these standards and are applying them in their daily research studies? This is one of the motives of this study which was set to survey undergraduates awareness of research ethics in tertiary institutions in Minna metropolis.</w:t>
      </w:r>
    </w:p>
    <w:p w:rsidR="00A8410E" w:rsidRPr="00A8410E" w:rsidRDefault="00A8410E" w:rsidP="00A8410E">
      <w:pPr>
        <w:spacing w:line="360" w:lineRule="auto"/>
        <w:jc w:val="both"/>
        <w:rPr>
          <w:rFonts w:asciiTheme="majorBidi" w:hAnsiTheme="majorBidi" w:cstheme="majorBidi"/>
          <w:b/>
          <w:bCs/>
          <w:sz w:val="24"/>
          <w:szCs w:val="24"/>
        </w:rPr>
      </w:pPr>
      <w:r w:rsidRPr="00A8410E">
        <w:rPr>
          <w:rFonts w:asciiTheme="majorBidi" w:hAnsiTheme="majorBidi" w:cstheme="majorBidi"/>
          <w:b/>
          <w:bCs/>
          <w:sz w:val="24"/>
          <w:szCs w:val="24"/>
        </w:rPr>
        <w:t>Research Questions</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The following research questions were raised to guide the study:-</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 xml:space="preserve">1. Are the science education undergraduate students in Minna aware of international research ethical </w:t>
      </w:r>
      <w:proofErr w:type="gramStart"/>
      <w:r w:rsidRPr="00A8410E">
        <w:rPr>
          <w:rFonts w:asciiTheme="majorBidi" w:hAnsiTheme="majorBidi" w:cstheme="majorBidi"/>
          <w:sz w:val="24"/>
          <w:szCs w:val="24"/>
        </w:rPr>
        <w:t>standards ?</w:t>
      </w:r>
      <w:proofErr w:type="gramEnd"/>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2. Are the science education undergraduate students in Minna aware of APA general principles of research ethics?</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 xml:space="preserve">3. Are the science education </w:t>
      </w:r>
      <w:proofErr w:type="gramStart"/>
      <w:r w:rsidRPr="00A8410E">
        <w:rPr>
          <w:rFonts w:asciiTheme="majorBidi" w:hAnsiTheme="majorBidi" w:cstheme="majorBidi"/>
          <w:sz w:val="24"/>
          <w:szCs w:val="24"/>
        </w:rPr>
        <w:t>undergraduate  students</w:t>
      </w:r>
      <w:proofErr w:type="gramEnd"/>
      <w:r w:rsidRPr="00A8410E">
        <w:rPr>
          <w:rFonts w:asciiTheme="majorBidi" w:hAnsiTheme="majorBidi" w:cstheme="majorBidi"/>
          <w:sz w:val="24"/>
          <w:szCs w:val="24"/>
        </w:rPr>
        <w:t xml:space="preserve"> in Minna aware of researchers responsibility to users of their  findings?</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4. Are the science education undergraduate students in Minna aware of Researchers responsibilities to areas of research?</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 xml:space="preserve">5. Are the science education undergraduate students in Minna aware of </w:t>
      </w:r>
      <w:proofErr w:type="gramStart"/>
      <w:r w:rsidRPr="00A8410E">
        <w:rPr>
          <w:rFonts w:asciiTheme="majorBidi" w:hAnsiTheme="majorBidi" w:cstheme="majorBidi"/>
          <w:sz w:val="24"/>
          <w:szCs w:val="24"/>
        </w:rPr>
        <w:t>researchers</w:t>
      </w:r>
      <w:proofErr w:type="gramEnd"/>
      <w:r w:rsidRPr="00A8410E">
        <w:rPr>
          <w:rFonts w:asciiTheme="majorBidi" w:hAnsiTheme="majorBidi" w:cstheme="majorBidi"/>
          <w:sz w:val="24"/>
          <w:szCs w:val="24"/>
        </w:rPr>
        <w:t xml:space="preserve"> responsibilities to research community?</w:t>
      </w:r>
    </w:p>
    <w:p w:rsidR="00A8410E" w:rsidRPr="00A8410E" w:rsidRDefault="00A8410E" w:rsidP="00A8410E">
      <w:pPr>
        <w:spacing w:line="360" w:lineRule="auto"/>
        <w:jc w:val="both"/>
        <w:rPr>
          <w:rFonts w:asciiTheme="majorBidi" w:hAnsiTheme="majorBidi" w:cstheme="majorBidi"/>
          <w:b/>
          <w:bCs/>
          <w:sz w:val="24"/>
          <w:szCs w:val="24"/>
        </w:rPr>
      </w:pPr>
      <w:r w:rsidRPr="00A8410E">
        <w:rPr>
          <w:rFonts w:asciiTheme="majorBidi" w:hAnsiTheme="majorBidi" w:cstheme="majorBidi"/>
          <w:b/>
          <w:bCs/>
          <w:sz w:val="24"/>
          <w:szCs w:val="24"/>
        </w:rPr>
        <w:t xml:space="preserve"> Methodology</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lastRenderedPageBreak/>
        <w:t>The design of the study was descriptive survey. The population comprised all final year (264) science education students conducting final year projects in the two higher institutions running science education programs within the metropolis which are Federal University of Technology Minna and college of Education Minna. The samples consisted of 100 final year (graduating) students randomly selected from the population comprising 56 males and 44 females. The instrument used was researchers’ constructed questionnaire tagged Awareness of Research Ethics Questionnaire (AREQ). It contained six dimensions, namely awareness of research ethical standards, general APA principles of research, responsibilities to users of findings, responsibilities to the area of research and lastly, awareness of responsibilities to the community The instrument was validated by two experts in Science Education Department, Federal university of Technology Minna. It was subjected to pilot testing using 20 students not sampled. The Cronbach Alpha formula was used to compute internal consistency coefficient. It yielded 0.79 coefficient which signifies substantial reliability. The final draft questionnaire containing 20 items was distributed to the subjects after duly gaining access to the subjects through the authority. Data collection lasted for a week and all questionnaires were retrieved. Data were analyzed using frequency counts and simple percentages.</w:t>
      </w:r>
    </w:p>
    <w:p w:rsidR="00A8410E" w:rsidRPr="00A8410E" w:rsidRDefault="00A8410E" w:rsidP="00A8410E">
      <w:pPr>
        <w:spacing w:line="360" w:lineRule="auto"/>
        <w:jc w:val="both"/>
        <w:rPr>
          <w:rFonts w:asciiTheme="majorBidi" w:hAnsiTheme="majorBidi" w:cstheme="majorBidi"/>
          <w:sz w:val="24"/>
          <w:szCs w:val="24"/>
        </w:rPr>
      </w:pPr>
    </w:p>
    <w:p w:rsidR="00A8410E" w:rsidRPr="00A8410E" w:rsidRDefault="00A8410E" w:rsidP="00A8410E">
      <w:pPr>
        <w:spacing w:line="360" w:lineRule="auto"/>
        <w:jc w:val="both"/>
        <w:rPr>
          <w:rFonts w:asciiTheme="majorBidi" w:hAnsiTheme="majorBidi" w:cstheme="majorBidi"/>
          <w:b/>
          <w:bCs/>
          <w:sz w:val="24"/>
          <w:szCs w:val="24"/>
        </w:rPr>
      </w:pPr>
      <w:r w:rsidRPr="00A8410E">
        <w:rPr>
          <w:rFonts w:asciiTheme="majorBidi" w:hAnsiTheme="majorBidi" w:cstheme="majorBidi"/>
          <w:b/>
          <w:bCs/>
          <w:sz w:val="24"/>
          <w:szCs w:val="24"/>
        </w:rPr>
        <w:t>Results</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 xml:space="preserve">Research Question 1: Are the science education undergraduate students in Minna aware about international research ethical </w:t>
      </w:r>
      <w:proofErr w:type="gramStart"/>
      <w:r w:rsidRPr="00A8410E">
        <w:rPr>
          <w:rFonts w:asciiTheme="majorBidi" w:hAnsiTheme="majorBidi" w:cstheme="majorBidi"/>
          <w:sz w:val="24"/>
          <w:szCs w:val="24"/>
        </w:rPr>
        <w:t>standards ?</w:t>
      </w:r>
      <w:proofErr w:type="gramEnd"/>
    </w:p>
    <w:p w:rsidR="00A8410E" w:rsidRPr="00A8410E" w:rsidRDefault="00A8410E" w:rsidP="00A8410E">
      <w:pPr>
        <w:spacing w:line="360" w:lineRule="auto"/>
        <w:jc w:val="both"/>
        <w:rPr>
          <w:rFonts w:asciiTheme="majorBidi" w:hAnsiTheme="majorBidi" w:cstheme="majorBidi"/>
          <w:b/>
          <w:bCs/>
          <w:sz w:val="24"/>
          <w:szCs w:val="24"/>
        </w:rPr>
      </w:pP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b/>
          <w:bCs/>
          <w:sz w:val="24"/>
          <w:szCs w:val="24"/>
        </w:rPr>
        <w:t xml:space="preserve">Table 1: </w:t>
      </w:r>
      <w:r w:rsidRPr="00A8410E">
        <w:rPr>
          <w:rFonts w:asciiTheme="majorBidi" w:hAnsiTheme="majorBidi" w:cstheme="majorBidi"/>
          <w:sz w:val="24"/>
          <w:szCs w:val="24"/>
        </w:rPr>
        <w:t>Students Awareness of the International Research Ethics</w:t>
      </w:r>
    </w:p>
    <w:tbl>
      <w:tblPr>
        <w:tblW w:w="10728" w:type="dxa"/>
        <w:tblBorders>
          <w:top w:val="single" w:sz="4" w:space="0" w:color="auto"/>
          <w:bottom w:val="single" w:sz="4" w:space="0" w:color="auto"/>
        </w:tblBorders>
        <w:tblLayout w:type="fixed"/>
        <w:tblLook w:val="04A0" w:firstRow="1" w:lastRow="0" w:firstColumn="1" w:lastColumn="0" w:noHBand="0" w:noVBand="1"/>
      </w:tblPr>
      <w:tblGrid>
        <w:gridCol w:w="648"/>
        <w:gridCol w:w="2790"/>
        <w:gridCol w:w="1080"/>
        <w:gridCol w:w="990"/>
        <w:gridCol w:w="900"/>
        <w:gridCol w:w="990"/>
        <w:gridCol w:w="990"/>
        <w:gridCol w:w="1170"/>
        <w:gridCol w:w="1170"/>
      </w:tblGrid>
      <w:tr w:rsidR="00A8410E" w:rsidRPr="00A8410E" w:rsidTr="00A8410E">
        <w:tc>
          <w:tcPr>
            <w:tcW w:w="8388" w:type="dxa"/>
            <w:gridSpan w:val="7"/>
            <w:tcBorders>
              <w:bottom w:val="nil"/>
            </w:tcBorders>
          </w:tcPr>
          <w:p w:rsidR="00A8410E" w:rsidRPr="00A8410E" w:rsidRDefault="00A8410E" w:rsidP="00A8410E">
            <w:pPr>
              <w:rPr>
                <w:rFonts w:asciiTheme="majorBidi" w:hAnsiTheme="majorBidi" w:cstheme="majorBidi"/>
              </w:rPr>
            </w:pPr>
          </w:p>
        </w:tc>
        <w:tc>
          <w:tcPr>
            <w:tcW w:w="1170" w:type="dxa"/>
            <w:tcBorders>
              <w:bottom w:val="nil"/>
            </w:tcBorders>
          </w:tcPr>
          <w:p w:rsidR="00A8410E" w:rsidRPr="00A8410E" w:rsidRDefault="00A8410E" w:rsidP="00A8410E">
            <w:pPr>
              <w:rPr>
                <w:rFonts w:asciiTheme="majorBidi" w:hAnsiTheme="majorBidi" w:cstheme="majorBidi"/>
              </w:rPr>
            </w:pPr>
          </w:p>
        </w:tc>
        <w:tc>
          <w:tcPr>
            <w:tcW w:w="1170" w:type="dxa"/>
            <w:tcBorders>
              <w:bottom w:val="nil"/>
            </w:tcBorders>
          </w:tcPr>
          <w:p w:rsidR="00A8410E" w:rsidRPr="00A8410E" w:rsidRDefault="00A8410E" w:rsidP="00A8410E">
            <w:pPr>
              <w:rPr>
                <w:rFonts w:asciiTheme="majorBidi" w:hAnsiTheme="majorBidi" w:cstheme="majorBidi"/>
              </w:rPr>
            </w:pPr>
          </w:p>
        </w:tc>
      </w:tr>
      <w:tr w:rsidR="00A8410E" w:rsidRPr="00A8410E" w:rsidTr="00A8410E">
        <w:tc>
          <w:tcPr>
            <w:tcW w:w="648"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S/N</w:t>
            </w:r>
          </w:p>
        </w:tc>
        <w:tc>
          <w:tcPr>
            <w:tcW w:w="279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ITEM</w:t>
            </w:r>
          </w:p>
        </w:tc>
        <w:tc>
          <w:tcPr>
            <w:tcW w:w="108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VA</w:t>
            </w:r>
          </w:p>
        </w:tc>
        <w:tc>
          <w:tcPr>
            <w:tcW w:w="99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A</w:t>
            </w:r>
          </w:p>
        </w:tc>
        <w:tc>
          <w:tcPr>
            <w:tcW w:w="90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N</w:t>
            </w:r>
          </w:p>
        </w:tc>
        <w:tc>
          <w:tcPr>
            <w:tcW w:w="99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U</w:t>
            </w:r>
          </w:p>
        </w:tc>
        <w:tc>
          <w:tcPr>
            <w:tcW w:w="99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VU</w:t>
            </w:r>
          </w:p>
        </w:tc>
        <w:tc>
          <w:tcPr>
            <w:tcW w:w="117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TOTAL</w:t>
            </w:r>
          </w:p>
        </w:tc>
        <w:tc>
          <w:tcPr>
            <w:tcW w:w="1170" w:type="dxa"/>
            <w:tcBorders>
              <w:top w:val="nil"/>
              <w:bottom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REMARK</w:t>
            </w:r>
          </w:p>
        </w:tc>
      </w:tr>
      <w:tr w:rsidR="00A8410E" w:rsidRPr="00A8410E" w:rsidTr="00A8410E">
        <w:tc>
          <w:tcPr>
            <w:tcW w:w="648"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1</w:t>
            </w:r>
          </w:p>
        </w:tc>
        <w:tc>
          <w:tcPr>
            <w:tcW w:w="279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Research ethics is simply about morals in research</w:t>
            </w:r>
          </w:p>
        </w:tc>
        <w:tc>
          <w:tcPr>
            <w:tcW w:w="108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15 (30%)</w:t>
            </w:r>
          </w:p>
        </w:tc>
        <w:tc>
          <w:tcPr>
            <w:tcW w:w="99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30(60%)</w:t>
            </w:r>
          </w:p>
        </w:tc>
        <w:tc>
          <w:tcPr>
            <w:tcW w:w="90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5(10%)</w:t>
            </w:r>
          </w:p>
        </w:tc>
        <w:tc>
          <w:tcPr>
            <w:tcW w:w="99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99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17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117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r w:rsidR="00A8410E" w:rsidRPr="00A8410E" w:rsidTr="00A8410E">
        <w:tc>
          <w:tcPr>
            <w:tcW w:w="648" w:type="dxa"/>
          </w:tcPr>
          <w:p w:rsidR="00A8410E" w:rsidRPr="00A8410E" w:rsidRDefault="00A8410E" w:rsidP="00A8410E">
            <w:pPr>
              <w:rPr>
                <w:rFonts w:asciiTheme="majorBidi" w:hAnsiTheme="majorBidi" w:cstheme="majorBidi"/>
              </w:rPr>
            </w:pPr>
            <w:r w:rsidRPr="00A8410E">
              <w:rPr>
                <w:rFonts w:asciiTheme="majorBidi" w:hAnsiTheme="majorBidi" w:cstheme="majorBidi"/>
              </w:rPr>
              <w:t>2</w:t>
            </w:r>
          </w:p>
        </w:tc>
        <w:tc>
          <w:tcPr>
            <w:tcW w:w="2790" w:type="dxa"/>
          </w:tcPr>
          <w:p w:rsidR="00A8410E" w:rsidRPr="00A8410E" w:rsidRDefault="00A8410E" w:rsidP="00A8410E">
            <w:pPr>
              <w:rPr>
                <w:rFonts w:asciiTheme="majorBidi" w:hAnsiTheme="majorBidi" w:cstheme="majorBidi"/>
              </w:rPr>
            </w:pPr>
            <w:r w:rsidRPr="00A8410E">
              <w:rPr>
                <w:rFonts w:asciiTheme="majorBidi" w:hAnsiTheme="majorBidi" w:cstheme="majorBidi"/>
              </w:rPr>
              <w:t xml:space="preserve">APA, BERA, AERA, SERA are the prominent  </w:t>
            </w:r>
            <w:r w:rsidRPr="00A8410E">
              <w:rPr>
                <w:rFonts w:asciiTheme="majorBidi" w:hAnsiTheme="majorBidi" w:cstheme="majorBidi"/>
              </w:rPr>
              <w:lastRenderedPageBreak/>
              <w:t>associations that produced research ethical standards</w:t>
            </w:r>
          </w:p>
        </w:tc>
        <w:tc>
          <w:tcPr>
            <w:tcW w:w="1080" w:type="dxa"/>
          </w:tcPr>
          <w:p w:rsidR="00A8410E" w:rsidRPr="00A8410E" w:rsidRDefault="00A8410E" w:rsidP="00A8410E">
            <w:pPr>
              <w:rPr>
                <w:rFonts w:asciiTheme="majorBidi" w:hAnsiTheme="majorBidi" w:cstheme="majorBidi"/>
              </w:rPr>
            </w:pPr>
            <w:r w:rsidRPr="00A8410E">
              <w:rPr>
                <w:rFonts w:asciiTheme="majorBidi" w:hAnsiTheme="majorBidi" w:cstheme="majorBidi"/>
              </w:rPr>
              <w:lastRenderedPageBreak/>
              <w:t>5(10%)</w:t>
            </w:r>
          </w:p>
        </w:tc>
        <w:tc>
          <w:tcPr>
            <w:tcW w:w="990" w:type="dxa"/>
          </w:tcPr>
          <w:p w:rsidR="00A8410E" w:rsidRPr="00A8410E" w:rsidRDefault="00A8410E" w:rsidP="00A8410E">
            <w:pPr>
              <w:rPr>
                <w:rFonts w:asciiTheme="majorBidi" w:hAnsiTheme="majorBidi" w:cstheme="majorBidi"/>
              </w:rPr>
            </w:pPr>
            <w:r w:rsidRPr="00A8410E">
              <w:rPr>
                <w:rFonts w:asciiTheme="majorBidi" w:hAnsiTheme="majorBidi" w:cstheme="majorBidi"/>
              </w:rPr>
              <w:t>10(20%)</w:t>
            </w:r>
          </w:p>
        </w:tc>
        <w:tc>
          <w:tcPr>
            <w:tcW w:w="900" w:type="dxa"/>
          </w:tcPr>
          <w:p w:rsidR="00A8410E" w:rsidRPr="00A8410E" w:rsidRDefault="00A8410E" w:rsidP="00A8410E">
            <w:pPr>
              <w:rPr>
                <w:rFonts w:asciiTheme="majorBidi" w:hAnsiTheme="majorBidi" w:cstheme="majorBidi"/>
              </w:rPr>
            </w:pPr>
            <w:r w:rsidRPr="00A8410E">
              <w:rPr>
                <w:rFonts w:asciiTheme="majorBidi" w:hAnsiTheme="majorBidi" w:cstheme="majorBidi"/>
              </w:rPr>
              <w:t>3(6%)</w:t>
            </w:r>
          </w:p>
        </w:tc>
        <w:tc>
          <w:tcPr>
            <w:tcW w:w="990" w:type="dxa"/>
          </w:tcPr>
          <w:p w:rsidR="00A8410E" w:rsidRPr="00A8410E" w:rsidRDefault="00A8410E" w:rsidP="00A8410E">
            <w:pPr>
              <w:rPr>
                <w:rFonts w:asciiTheme="majorBidi" w:hAnsiTheme="majorBidi" w:cstheme="majorBidi"/>
              </w:rPr>
            </w:pPr>
            <w:r w:rsidRPr="00A8410E">
              <w:rPr>
                <w:rFonts w:asciiTheme="majorBidi" w:hAnsiTheme="majorBidi" w:cstheme="majorBidi"/>
              </w:rPr>
              <w:t>20(40%)</w:t>
            </w:r>
          </w:p>
        </w:tc>
        <w:tc>
          <w:tcPr>
            <w:tcW w:w="990" w:type="dxa"/>
          </w:tcPr>
          <w:p w:rsidR="00A8410E" w:rsidRPr="00A8410E" w:rsidRDefault="00A8410E" w:rsidP="00A8410E">
            <w:pPr>
              <w:rPr>
                <w:rFonts w:asciiTheme="majorBidi" w:hAnsiTheme="majorBidi" w:cstheme="majorBidi"/>
              </w:rPr>
            </w:pPr>
            <w:r w:rsidRPr="00A8410E">
              <w:rPr>
                <w:rFonts w:asciiTheme="majorBidi" w:hAnsiTheme="majorBidi" w:cstheme="majorBidi"/>
              </w:rPr>
              <w:t>12(24%)</w:t>
            </w:r>
          </w:p>
        </w:tc>
        <w:tc>
          <w:tcPr>
            <w:tcW w:w="1170"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1170" w:type="dxa"/>
          </w:tcPr>
          <w:p w:rsidR="00A8410E" w:rsidRPr="00A8410E" w:rsidRDefault="00A8410E" w:rsidP="00A8410E">
            <w:pPr>
              <w:rPr>
                <w:rFonts w:asciiTheme="majorBidi" w:hAnsiTheme="majorBidi" w:cstheme="majorBidi"/>
              </w:rPr>
            </w:pPr>
            <w:r w:rsidRPr="00A8410E">
              <w:rPr>
                <w:rFonts w:asciiTheme="majorBidi" w:hAnsiTheme="majorBidi" w:cstheme="majorBidi"/>
              </w:rPr>
              <w:t>Unaware</w:t>
            </w:r>
          </w:p>
        </w:tc>
      </w:tr>
      <w:tr w:rsidR="00A8410E" w:rsidRPr="00A8410E" w:rsidTr="00A8410E">
        <w:tc>
          <w:tcPr>
            <w:tcW w:w="648" w:type="dxa"/>
          </w:tcPr>
          <w:p w:rsidR="00A8410E" w:rsidRPr="00A8410E" w:rsidRDefault="00A8410E" w:rsidP="00A8410E">
            <w:pPr>
              <w:rPr>
                <w:rFonts w:asciiTheme="majorBidi" w:hAnsiTheme="majorBidi" w:cstheme="majorBidi"/>
              </w:rPr>
            </w:pPr>
            <w:r w:rsidRPr="00A8410E">
              <w:rPr>
                <w:rFonts w:asciiTheme="majorBidi" w:hAnsiTheme="majorBidi" w:cstheme="majorBidi"/>
              </w:rPr>
              <w:lastRenderedPageBreak/>
              <w:t>3</w:t>
            </w:r>
          </w:p>
        </w:tc>
        <w:tc>
          <w:tcPr>
            <w:tcW w:w="2790" w:type="dxa"/>
          </w:tcPr>
          <w:p w:rsidR="00A8410E" w:rsidRPr="00A8410E" w:rsidRDefault="00A8410E" w:rsidP="00A8410E">
            <w:pPr>
              <w:rPr>
                <w:rFonts w:asciiTheme="majorBidi" w:hAnsiTheme="majorBidi" w:cstheme="majorBidi"/>
              </w:rPr>
            </w:pPr>
            <w:r w:rsidRPr="00A8410E">
              <w:rPr>
                <w:rFonts w:asciiTheme="majorBidi" w:hAnsiTheme="majorBidi" w:cstheme="majorBidi"/>
              </w:rPr>
              <w:t>National Health Research ethics Committee of Nigeria (NHREC) is one of the prominent body in Nigeria with a standard research ethics</w:t>
            </w:r>
          </w:p>
        </w:tc>
        <w:tc>
          <w:tcPr>
            <w:tcW w:w="1080"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990"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900" w:type="dxa"/>
          </w:tcPr>
          <w:p w:rsidR="00A8410E" w:rsidRPr="00A8410E" w:rsidRDefault="00A8410E" w:rsidP="00A8410E">
            <w:pPr>
              <w:rPr>
                <w:rFonts w:asciiTheme="majorBidi" w:hAnsiTheme="majorBidi" w:cstheme="majorBidi"/>
              </w:rPr>
            </w:pPr>
            <w:r w:rsidRPr="00A8410E">
              <w:rPr>
                <w:rFonts w:asciiTheme="majorBidi" w:hAnsiTheme="majorBidi" w:cstheme="majorBidi"/>
              </w:rPr>
              <w:t>2(4%)</w:t>
            </w:r>
          </w:p>
        </w:tc>
        <w:tc>
          <w:tcPr>
            <w:tcW w:w="990" w:type="dxa"/>
          </w:tcPr>
          <w:p w:rsidR="00A8410E" w:rsidRPr="00A8410E" w:rsidRDefault="00A8410E" w:rsidP="00A8410E">
            <w:pPr>
              <w:rPr>
                <w:rFonts w:asciiTheme="majorBidi" w:hAnsiTheme="majorBidi" w:cstheme="majorBidi"/>
              </w:rPr>
            </w:pPr>
            <w:r w:rsidRPr="00A8410E">
              <w:rPr>
                <w:rFonts w:asciiTheme="majorBidi" w:hAnsiTheme="majorBidi" w:cstheme="majorBidi"/>
              </w:rPr>
              <w:t>31(62%)</w:t>
            </w:r>
          </w:p>
        </w:tc>
        <w:tc>
          <w:tcPr>
            <w:tcW w:w="990" w:type="dxa"/>
          </w:tcPr>
          <w:p w:rsidR="00A8410E" w:rsidRPr="00A8410E" w:rsidRDefault="00A8410E" w:rsidP="00A8410E">
            <w:pPr>
              <w:rPr>
                <w:rFonts w:asciiTheme="majorBidi" w:hAnsiTheme="majorBidi" w:cstheme="majorBidi"/>
              </w:rPr>
            </w:pPr>
            <w:r w:rsidRPr="00A8410E">
              <w:rPr>
                <w:rFonts w:asciiTheme="majorBidi" w:hAnsiTheme="majorBidi" w:cstheme="majorBidi"/>
              </w:rPr>
              <w:t>17(34%)</w:t>
            </w:r>
          </w:p>
        </w:tc>
        <w:tc>
          <w:tcPr>
            <w:tcW w:w="1170"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1170" w:type="dxa"/>
          </w:tcPr>
          <w:p w:rsidR="00A8410E" w:rsidRPr="00A8410E" w:rsidRDefault="00A8410E" w:rsidP="00A8410E">
            <w:pPr>
              <w:rPr>
                <w:rFonts w:asciiTheme="majorBidi" w:hAnsiTheme="majorBidi" w:cstheme="majorBidi"/>
              </w:rPr>
            </w:pPr>
            <w:r w:rsidRPr="00A8410E">
              <w:rPr>
                <w:rFonts w:asciiTheme="majorBidi" w:hAnsiTheme="majorBidi" w:cstheme="majorBidi"/>
              </w:rPr>
              <w:t>Unaware</w:t>
            </w:r>
          </w:p>
        </w:tc>
      </w:tr>
      <w:tr w:rsidR="00A8410E" w:rsidRPr="00A8410E" w:rsidTr="00A8410E">
        <w:tc>
          <w:tcPr>
            <w:tcW w:w="648" w:type="dxa"/>
          </w:tcPr>
          <w:p w:rsidR="00A8410E" w:rsidRPr="00A8410E" w:rsidRDefault="00A8410E" w:rsidP="00A8410E">
            <w:pPr>
              <w:rPr>
                <w:rFonts w:asciiTheme="majorBidi" w:hAnsiTheme="majorBidi" w:cstheme="majorBidi"/>
              </w:rPr>
            </w:pPr>
            <w:r w:rsidRPr="00A8410E">
              <w:rPr>
                <w:rFonts w:asciiTheme="majorBidi" w:hAnsiTheme="majorBidi" w:cstheme="majorBidi"/>
              </w:rPr>
              <w:t>4</w:t>
            </w:r>
          </w:p>
        </w:tc>
        <w:tc>
          <w:tcPr>
            <w:tcW w:w="2790" w:type="dxa"/>
          </w:tcPr>
          <w:p w:rsidR="00A8410E" w:rsidRPr="00A8410E" w:rsidRDefault="00A8410E" w:rsidP="00A8410E">
            <w:pPr>
              <w:rPr>
                <w:rFonts w:asciiTheme="majorBidi" w:hAnsiTheme="majorBidi" w:cstheme="majorBidi"/>
              </w:rPr>
            </w:pPr>
            <w:r w:rsidRPr="00A8410E">
              <w:rPr>
                <w:rFonts w:asciiTheme="majorBidi" w:hAnsiTheme="majorBidi" w:cstheme="majorBidi"/>
              </w:rPr>
              <w:t>There are existing research ethics committees in various tertiary institutions in Nigeria</w:t>
            </w:r>
          </w:p>
        </w:tc>
        <w:tc>
          <w:tcPr>
            <w:tcW w:w="1080" w:type="dxa"/>
          </w:tcPr>
          <w:p w:rsidR="00A8410E" w:rsidRPr="00A8410E" w:rsidRDefault="00A8410E" w:rsidP="00A8410E">
            <w:pPr>
              <w:rPr>
                <w:rFonts w:asciiTheme="majorBidi" w:hAnsiTheme="majorBidi" w:cstheme="majorBidi"/>
              </w:rPr>
            </w:pPr>
            <w:r w:rsidRPr="00A8410E">
              <w:rPr>
                <w:rFonts w:asciiTheme="majorBidi" w:hAnsiTheme="majorBidi" w:cstheme="majorBidi"/>
              </w:rPr>
              <w:t>10(20%)</w:t>
            </w:r>
          </w:p>
        </w:tc>
        <w:tc>
          <w:tcPr>
            <w:tcW w:w="990" w:type="dxa"/>
          </w:tcPr>
          <w:p w:rsidR="00A8410E" w:rsidRPr="00A8410E" w:rsidRDefault="00A8410E" w:rsidP="00A8410E">
            <w:pPr>
              <w:rPr>
                <w:rFonts w:asciiTheme="majorBidi" w:hAnsiTheme="majorBidi" w:cstheme="majorBidi"/>
              </w:rPr>
            </w:pPr>
            <w:r w:rsidRPr="00A8410E">
              <w:rPr>
                <w:rFonts w:asciiTheme="majorBidi" w:hAnsiTheme="majorBidi" w:cstheme="majorBidi"/>
              </w:rPr>
              <w:t>22(44%)</w:t>
            </w:r>
          </w:p>
        </w:tc>
        <w:tc>
          <w:tcPr>
            <w:tcW w:w="900" w:type="dxa"/>
          </w:tcPr>
          <w:p w:rsidR="00A8410E" w:rsidRPr="00A8410E" w:rsidRDefault="00A8410E" w:rsidP="00A8410E">
            <w:pPr>
              <w:rPr>
                <w:rFonts w:asciiTheme="majorBidi" w:hAnsiTheme="majorBidi" w:cstheme="majorBidi"/>
              </w:rPr>
            </w:pPr>
            <w:r w:rsidRPr="00A8410E">
              <w:rPr>
                <w:rFonts w:asciiTheme="majorBidi" w:hAnsiTheme="majorBidi" w:cstheme="majorBidi"/>
              </w:rPr>
              <w:t>4(8%)</w:t>
            </w:r>
          </w:p>
        </w:tc>
        <w:tc>
          <w:tcPr>
            <w:tcW w:w="990" w:type="dxa"/>
          </w:tcPr>
          <w:p w:rsidR="00A8410E" w:rsidRPr="00A8410E" w:rsidRDefault="00A8410E" w:rsidP="00A8410E">
            <w:pPr>
              <w:rPr>
                <w:rFonts w:asciiTheme="majorBidi" w:hAnsiTheme="majorBidi" w:cstheme="majorBidi"/>
              </w:rPr>
            </w:pPr>
            <w:r w:rsidRPr="00A8410E">
              <w:rPr>
                <w:rFonts w:asciiTheme="majorBidi" w:hAnsiTheme="majorBidi" w:cstheme="majorBidi"/>
              </w:rPr>
              <w:t>9(18%)</w:t>
            </w:r>
          </w:p>
        </w:tc>
        <w:tc>
          <w:tcPr>
            <w:tcW w:w="990" w:type="dxa"/>
          </w:tcPr>
          <w:p w:rsidR="00A8410E" w:rsidRPr="00A8410E" w:rsidRDefault="00A8410E" w:rsidP="00A8410E">
            <w:pPr>
              <w:rPr>
                <w:rFonts w:asciiTheme="majorBidi" w:hAnsiTheme="majorBidi" w:cstheme="majorBidi"/>
              </w:rPr>
            </w:pPr>
            <w:r w:rsidRPr="00A8410E">
              <w:rPr>
                <w:rFonts w:asciiTheme="majorBidi" w:hAnsiTheme="majorBidi" w:cstheme="majorBidi"/>
              </w:rPr>
              <w:t>5(10%)</w:t>
            </w:r>
          </w:p>
        </w:tc>
        <w:tc>
          <w:tcPr>
            <w:tcW w:w="1170"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1170" w:type="dxa"/>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bl>
    <w:p w:rsidR="00A8410E" w:rsidRPr="00A8410E" w:rsidRDefault="00A8410E" w:rsidP="00A8410E">
      <w:pPr>
        <w:spacing w:line="360" w:lineRule="auto"/>
        <w:jc w:val="both"/>
        <w:rPr>
          <w:rFonts w:asciiTheme="majorBidi" w:hAnsiTheme="majorBidi" w:cstheme="majorBidi"/>
          <w:sz w:val="24"/>
          <w:szCs w:val="24"/>
        </w:rPr>
      </w:pP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Table 1 reports students’ responses on their awareness of research ethics producers. About 90 percent of the students were aware that research ethics is about morals. But about 64 percent of the students are not aware of the international associations that champion the production of ethical standards or guidelines in research. About 96 percent of the respondents are unaware of the national associations that produced standard code of ethics in research in Nigeria. This simply revealed that majority of the students are not fully aware of the existing published ethical standards in research in education.</w:t>
      </w:r>
    </w:p>
    <w:p w:rsidR="00A8410E" w:rsidRPr="00A8410E" w:rsidRDefault="00A8410E" w:rsidP="00A8410E">
      <w:pPr>
        <w:spacing w:line="360" w:lineRule="auto"/>
        <w:jc w:val="both"/>
        <w:rPr>
          <w:rFonts w:asciiTheme="majorBidi" w:hAnsiTheme="majorBidi" w:cstheme="majorBidi"/>
          <w:b/>
          <w:bCs/>
          <w:sz w:val="24"/>
          <w:szCs w:val="24"/>
        </w:rPr>
      </w:pPr>
      <w:r w:rsidRPr="00A8410E">
        <w:rPr>
          <w:rFonts w:asciiTheme="majorBidi" w:hAnsiTheme="majorBidi" w:cstheme="majorBidi"/>
          <w:b/>
          <w:bCs/>
          <w:sz w:val="24"/>
          <w:szCs w:val="24"/>
        </w:rPr>
        <w:t>Research Question Two</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 xml:space="preserve">Are the science education </w:t>
      </w:r>
      <w:proofErr w:type="gramStart"/>
      <w:r w:rsidRPr="00A8410E">
        <w:rPr>
          <w:rFonts w:asciiTheme="majorBidi" w:hAnsiTheme="majorBidi" w:cstheme="majorBidi"/>
          <w:sz w:val="24"/>
          <w:szCs w:val="24"/>
        </w:rPr>
        <w:t>undergraduate  students</w:t>
      </w:r>
      <w:proofErr w:type="gramEnd"/>
      <w:r w:rsidRPr="00A8410E">
        <w:rPr>
          <w:rFonts w:asciiTheme="majorBidi" w:hAnsiTheme="majorBidi" w:cstheme="majorBidi"/>
          <w:sz w:val="24"/>
          <w:szCs w:val="24"/>
        </w:rPr>
        <w:t xml:space="preserve"> in Minna aware of APA general principles of the research ethics?</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b/>
          <w:bCs/>
          <w:sz w:val="24"/>
          <w:szCs w:val="24"/>
        </w:rPr>
        <w:t xml:space="preserve">Table 2: </w:t>
      </w:r>
      <w:r w:rsidRPr="00A8410E">
        <w:rPr>
          <w:rFonts w:asciiTheme="majorBidi" w:hAnsiTheme="majorBidi" w:cstheme="majorBidi"/>
          <w:sz w:val="24"/>
          <w:szCs w:val="24"/>
        </w:rPr>
        <w:t xml:space="preserve">Students’ </w:t>
      </w:r>
      <w:proofErr w:type="gramStart"/>
      <w:r w:rsidRPr="00A8410E">
        <w:rPr>
          <w:rFonts w:asciiTheme="majorBidi" w:hAnsiTheme="majorBidi" w:cstheme="majorBidi"/>
          <w:sz w:val="24"/>
          <w:szCs w:val="24"/>
        </w:rPr>
        <w:t>Awareness  Of</w:t>
      </w:r>
      <w:proofErr w:type="gramEnd"/>
      <w:r w:rsidRPr="00A8410E">
        <w:rPr>
          <w:rFonts w:asciiTheme="majorBidi" w:hAnsiTheme="majorBidi" w:cstheme="majorBidi"/>
          <w:sz w:val="24"/>
          <w:szCs w:val="24"/>
        </w:rPr>
        <w:t xml:space="preserve"> The APA General Principles Of Research Ethics</w:t>
      </w:r>
    </w:p>
    <w:tbl>
      <w:tblPr>
        <w:tblW w:w="0" w:type="auto"/>
        <w:tblBorders>
          <w:top w:val="single" w:sz="4" w:space="0" w:color="auto"/>
          <w:bottom w:val="single" w:sz="4" w:space="0" w:color="auto"/>
        </w:tblBorders>
        <w:tblLook w:val="04A0" w:firstRow="1" w:lastRow="0" w:firstColumn="1" w:lastColumn="0" w:noHBand="0" w:noVBand="1"/>
      </w:tblPr>
      <w:tblGrid>
        <w:gridCol w:w="592"/>
        <w:gridCol w:w="2105"/>
        <w:gridCol w:w="986"/>
        <w:gridCol w:w="986"/>
        <w:gridCol w:w="876"/>
        <w:gridCol w:w="876"/>
        <w:gridCol w:w="840"/>
        <w:gridCol w:w="1096"/>
        <w:gridCol w:w="1219"/>
      </w:tblGrid>
      <w:tr w:rsidR="00A8410E" w:rsidRPr="00A8410E" w:rsidTr="00A8410E">
        <w:tc>
          <w:tcPr>
            <w:tcW w:w="7518" w:type="dxa"/>
            <w:gridSpan w:val="7"/>
            <w:tcBorders>
              <w:top w:val="single" w:sz="4" w:space="0" w:color="auto"/>
              <w:bottom w:val="nil"/>
            </w:tcBorders>
          </w:tcPr>
          <w:p w:rsidR="00A8410E" w:rsidRPr="00A8410E" w:rsidRDefault="00A8410E" w:rsidP="00A8410E">
            <w:pPr>
              <w:rPr>
                <w:rFonts w:asciiTheme="majorBidi" w:hAnsiTheme="majorBidi" w:cstheme="majorBidi"/>
              </w:rPr>
            </w:pPr>
          </w:p>
        </w:tc>
        <w:tc>
          <w:tcPr>
            <w:tcW w:w="1065" w:type="dxa"/>
            <w:tcBorders>
              <w:top w:val="single" w:sz="4" w:space="0" w:color="auto"/>
              <w:bottom w:val="nil"/>
            </w:tcBorders>
          </w:tcPr>
          <w:p w:rsidR="00A8410E" w:rsidRPr="00A8410E" w:rsidRDefault="00A8410E" w:rsidP="00A8410E">
            <w:pPr>
              <w:rPr>
                <w:rFonts w:asciiTheme="majorBidi" w:hAnsiTheme="majorBidi" w:cstheme="majorBidi"/>
              </w:rPr>
            </w:pPr>
          </w:p>
        </w:tc>
        <w:tc>
          <w:tcPr>
            <w:tcW w:w="993" w:type="dxa"/>
            <w:tcBorders>
              <w:top w:val="single" w:sz="4" w:space="0" w:color="auto"/>
              <w:bottom w:val="nil"/>
            </w:tcBorders>
          </w:tcPr>
          <w:p w:rsidR="00A8410E" w:rsidRPr="00A8410E" w:rsidRDefault="00A8410E" w:rsidP="00A8410E">
            <w:pPr>
              <w:rPr>
                <w:rFonts w:asciiTheme="majorBidi" w:hAnsiTheme="majorBidi" w:cstheme="majorBidi"/>
              </w:rPr>
            </w:pPr>
          </w:p>
        </w:tc>
      </w:tr>
      <w:tr w:rsidR="00A8410E" w:rsidRPr="00A8410E" w:rsidTr="00A8410E">
        <w:tc>
          <w:tcPr>
            <w:tcW w:w="618"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S/N</w:t>
            </w:r>
          </w:p>
        </w:tc>
        <w:tc>
          <w:tcPr>
            <w:tcW w:w="2535"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ITEM</w:t>
            </w:r>
          </w:p>
        </w:tc>
        <w:tc>
          <w:tcPr>
            <w:tcW w:w="953"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VA</w:t>
            </w:r>
          </w:p>
        </w:tc>
        <w:tc>
          <w:tcPr>
            <w:tcW w:w="953"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A</w:t>
            </w:r>
          </w:p>
        </w:tc>
        <w:tc>
          <w:tcPr>
            <w:tcW w:w="842"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N</w:t>
            </w:r>
          </w:p>
        </w:tc>
        <w:tc>
          <w:tcPr>
            <w:tcW w:w="842"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U</w:t>
            </w:r>
          </w:p>
        </w:tc>
        <w:tc>
          <w:tcPr>
            <w:tcW w:w="775"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VU</w:t>
            </w:r>
          </w:p>
        </w:tc>
        <w:tc>
          <w:tcPr>
            <w:tcW w:w="1065"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TOTAL</w:t>
            </w:r>
          </w:p>
        </w:tc>
        <w:tc>
          <w:tcPr>
            <w:tcW w:w="993"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REMARK</w:t>
            </w:r>
          </w:p>
        </w:tc>
      </w:tr>
      <w:tr w:rsidR="00A8410E" w:rsidRPr="00A8410E" w:rsidTr="00A8410E">
        <w:tc>
          <w:tcPr>
            <w:tcW w:w="618"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5</w:t>
            </w:r>
          </w:p>
        </w:tc>
        <w:tc>
          <w:tcPr>
            <w:tcW w:w="2535"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Researcher should make sure that subjects of study are benefited not harmed</w:t>
            </w:r>
          </w:p>
        </w:tc>
        <w:tc>
          <w:tcPr>
            <w:tcW w:w="953"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20(40%)</w:t>
            </w:r>
          </w:p>
        </w:tc>
        <w:tc>
          <w:tcPr>
            <w:tcW w:w="953"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23(46%)</w:t>
            </w:r>
          </w:p>
        </w:tc>
        <w:tc>
          <w:tcPr>
            <w:tcW w:w="842"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1(2%)</w:t>
            </w:r>
          </w:p>
        </w:tc>
        <w:tc>
          <w:tcPr>
            <w:tcW w:w="842"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6(12%)</w:t>
            </w:r>
          </w:p>
        </w:tc>
        <w:tc>
          <w:tcPr>
            <w:tcW w:w="775"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065"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993"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r w:rsidR="00A8410E" w:rsidRPr="00A8410E" w:rsidTr="00A8410E">
        <w:tc>
          <w:tcPr>
            <w:tcW w:w="618" w:type="dxa"/>
          </w:tcPr>
          <w:p w:rsidR="00A8410E" w:rsidRPr="00A8410E" w:rsidRDefault="00A8410E" w:rsidP="00A8410E">
            <w:pPr>
              <w:rPr>
                <w:rFonts w:asciiTheme="majorBidi" w:hAnsiTheme="majorBidi" w:cstheme="majorBidi"/>
              </w:rPr>
            </w:pPr>
            <w:r w:rsidRPr="00A8410E">
              <w:rPr>
                <w:rFonts w:asciiTheme="majorBidi" w:hAnsiTheme="majorBidi" w:cstheme="majorBidi"/>
              </w:rPr>
              <w:t>6</w:t>
            </w:r>
          </w:p>
        </w:tc>
        <w:tc>
          <w:tcPr>
            <w:tcW w:w="2535" w:type="dxa"/>
          </w:tcPr>
          <w:p w:rsidR="00A8410E" w:rsidRPr="00A8410E" w:rsidRDefault="00A8410E" w:rsidP="00A8410E">
            <w:pPr>
              <w:rPr>
                <w:rFonts w:asciiTheme="majorBidi" w:hAnsiTheme="majorBidi" w:cstheme="majorBidi"/>
              </w:rPr>
            </w:pPr>
            <w:r w:rsidRPr="00A8410E">
              <w:rPr>
                <w:rFonts w:asciiTheme="majorBidi" w:hAnsiTheme="majorBidi" w:cstheme="majorBidi"/>
              </w:rPr>
              <w:t xml:space="preserve">Researcher should be </w:t>
            </w:r>
            <w:r w:rsidRPr="00A8410E">
              <w:rPr>
                <w:rFonts w:asciiTheme="majorBidi" w:hAnsiTheme="majorBidi" w:cstheme="majorBidi"/>
              </w:rPr>
              <w:lastRenderedPageBreak/>
              <w:t>aware of responsibilities to society and communities he works with</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lastRenderedPageBreak/>
              <w:t>28(56%)</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20(40%)</w:t>
            </w:r>
          </w:p>
        </w:tc>
        <w:tc>
          <w:tcPr>
            <w:tcW w:w="842" w:type="dxa"/>
          </w:tcPr>
          <w:p w:rsidR="00A8410E" w:rsidRPr="00A8410E" w:rsidRDefault="00A8410E" w:rsidP="00A8410E">
            <w:pPr>
              <w:rPr>
                <w:rFonts w:asciiTheme="majorBidi" w:hAnsiTheme="majorBidi" w:cstheme="majorBidi"/>
              </w:rPr>
            </w:pPr>
            <w:r w:rsidRPr="00A8410E">
              <w:rPr>
                <w:rFonts w:asciiTheme="majorBidi" w:hAnsiTheme="majorBidi" w:cstheme="majorBidi"/>
              </w:rPr>
              <w:t>2(4%)</w:t>
            </w:r>
          </w:p>
        </w:tc>
        <w:tc>
          <w:tcPr>
            <w:tcW w:w="842"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775"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065"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993" w:type="dxa"/>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r w:rsidR="00A8410E" w:rsidRPr="00A8410E" w:rsidTr="00A8410E">
        <w:tc>
          <w:tcPr>
            <w:tcW w:w="618" w:type="dxa"/>
          </w:tcPr>
          <w:p w:rsidR="00A8410E" w:rsidRPr="00A8410E" w:rsidRDefault="00A8410E" w:rsidP="00A8410E">
            <w:pPr>
              <w:rPr>
                <w:rFonts w:asciiTheme="majorBidi" w:hAnsiTheme="majorBidi" w:cstheme="majorBidi"/>
              </w:rPr>
            </w:pPr>
            <w:r w:rsidRPr="00A8410E">
              <w:rPr>
                <w:rFonts w:asciiTheme="majorBidi" w:hAnsiTheme="majorBidi" w:cstheme="majorBidi"/>
              </w:rPr>
              <w:lastRenderedPageBreak/>
              <w:t>7</w:t>
            </w:r>
          </w:p>
        </w:tc>
        <w:tc>
          <w:tcPr>
            <w:tcW w:w="2535" w:type="dxa"/>
          </w:tcPr>
          <w:p w:rsidR="00A8410E" w:rsidRPr="00A8410E" w:rsidRDefault="00A8410E" w:rsidP="00A8410E">
            <w:pPr>
              <w:rPr>
                <w:rFonts w:asciiTheme="majorBidi" w:hAnsiTheme="majorBidi" w:cstheme="majorBidi"/>
              </w:rPr>
            </w:pPr>
            <w:r w:rsidRPr="00A8410E">
              <w:rPr>
                <w:rFonts w:asciiTheme="majorBidi" w:hAnsiTheme="majorBidi" w:cstheme="majorBidi"/>
              </w:rPr>
              <w:t>Researcher promotes accuracy, honesty, and truthfulness in science teaching and practice of psychology</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11(22%)</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33(66%)</w:t>
            </w:r>
          </w:p>
        </w:tc>
        <w:tc>
          <w:tcPr>
            <w:tcW w:w="842" w:type="dxa"/>
          </w:tcPr>
          <w:p w:rsidR="00A8410E" w:rsidRPr="00A8410E" w:rsidRDefault="00A8410E" w:rsidP="00A8410E">
            <w:pPr>
              <w:rPr>
                <w:rFonts w:asciiTheme="majorBidi" w:hAnsiTheme="majorBidi" w:cstheme="majorBidi"/>
              </w:rPr>
            </w:pPr>
            <w:r w:rsidRPr="00A8410E">
              <w:rPr>
                <w:rFonts w:asciiTheme="majorBidi" w:hAnsiTheme="majorBidi" w:cstheme="majorBidi"/>
              </w:rPr>
              <w:t>4(8%)</w:t>
            </w:r>
          </w:p>
        </w:tc>
        <w:tc>
          <w:tcPr>
            <w:tcW w:w="842" w:type="dxa"/>
          </w:tcPr>
          <w:p w:rsidR="00A8410E" w:rsidRPr="00A8410E" w:rsidRDefault="00A8410E" w:rsidP="00A8410E">
            <w:pPr>
              <w:rPr>
                <w:rFonts w:asciiTheme="majorBidi" w:hAnsiTheme="majorBidi" w:cstheme="majorBidi"/>
              </w:rPr>
            </w:pPr>
            <w:r w:rsidRPr="00A8410E">
              <w:rPr>
                <w:rFonts w:asciiTheme="majorBidi" w:hAnsiTheme="majorBidi" w:cstheme="majorBidi"/>
              </w:rPr>
              <w:t>2(4%)</w:t>
            </w:r>
          </w:p>
        </w:tc>
        <w:tc>
          <w:tcPr>
            <w:tcW w:w="775"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065"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993" w:type="dxa"/>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r w:rsidR="00A8410E" w:rsidRPr="00A8410E" w:rsidTr="00A8410E">
        <w:tc>
          <w:tcPr>
            <w:tcW w:w="618" w:type="dxa"/>
          </w:tcPr>
          <w:p w:rsidR="00A8410E" w:rsidRPr="00A8410E" w:rsidRDefault="00A8410E" w:rsidP="00A8410E">
            <w:pPr>
              <w:rPr>
                <w:rFonts w:asciiTheme="majorBidi" w:hAnsiTheme="majorBidi" w:cstheme="majorBidi"/>
              </w:rPr>
            </w:pPr>
            <w:r w:rsidRPr="00A8410E">
              <w:rPr>
                <w:rFonts w:asciiTheme="majorBidi" w:hAnsiTheme="majorBidi" w:cstheme="majorBidi"/>
              </w:rPr>
              <w:t>8</w:t>
            </w:r>
          </w:p>
        </w:tc>
        <w:tc>
          <w:tcPr>
            <w:tcW w:w="2535" w:type="dxa"/>
          </w:tcPr>
          <w:p w:rsidR="00A8410E" w:rsidRPr="00A8410E" w:rsidRDefault="00A8410E" w:rsidP="00A8410E">
            <w:pPr>
              <w:rPr>
                <w:rFonts w:asciiTheme="majorBidi" w:hAnsiTheme="majorBidi" w:cstheme="majorBidi"/>
              </w:rPr>
            </w:pPr>
            <w:r w:rsidRPr="00A8410E">
              <w:rPr>
                <w:rFonts w:asciiTheme="majorBidi" w:hAnsiTheme="majorBidi" w:cstheme="majorBidi"/>
              </w:rPr>
              <w:t>Researcher should not cheat, engage in fraud or misinterpret facts</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25(50%)</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20(40%)</w:t>
            </w:r>
          </w:p>
        </w:tc>
        <w:tc>
          <w:tcPr>
            <w:tcW w:w="842" w:type="dxa"/>
          </w:tcPr>
          <w:p w:rsidR="00A8410E" w:rsidRPr="00A8410E" w:rsidRDefault="00A8410E" w:rsidP="00A8410E">
            <w:pPr>
              <w:rPr>
                <w:rFonts w:asciiTheme="majorBidi" w:hAnsiTheme="majorBidi" w:cstheme="majorBidi"/>
              </w:rPr>
            </w:pPr>
            <w:r w:rsidRPr="00A8410E">
              <w:rPr>
                <w:rFonts w:asciiTheme="majorBidi" w:hAnsiTheme="majorBidi" w:cstheme="majorBidi"/>
              </w:rPr>
              <w:t>5(10%)</w:t>
            </w:r>
          </w:p>
        </w:tc>
        <w:tc>
          <w:tcPr>
            <w:tcW w:w="842"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775"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065"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993" w:type="dxa"/>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r w:rsidR="00A8410E" w:rsidRPr="00A8410E" w:rsidTr="00A8410E">
        <w:tc>
          <w:tcPr>
            <w:tcW w:w="618" w:type="dxa"/>
          </w:tcPr>
          <w:p w:rsidR="00A8410E" w:rsidRPr="00A8410E" w:rsidRDefault="00A8410E" w:rsidP="00A8410E">
            <w:pPr>
              <w:rPr>
                <w:rFonts w:asciiTheme="majorBidi" w:hAnsiTheme="majorBidi" w:cstheme="majorBidi"/>
              </w:rPr>
            </w:pPr>
            <w:r w:rsidRPr="00A8410E">
              <w:rPr>
                <w:rFonts w:asciiTheme="majorBidi" w:hAnsiTheme="majorBidi" w:cstheme="majorBidi"/>
              </w:rPr>
              <w:t>9</w:t>
            </w:r>
          </w:p>
        </w:tc>
        <w:tc>
          <w:tcPr>
            <w:tcW w:w="2535" w:type="dxa"/>
          </w:tcPr>
          <w:p w:rsidR="00A8410E" w:rsidRPr="00A8410E" w:rsidRDefault="00A8410E" w:rsidP="00A8410E">
            <w:pPr>
              <w:rPr>
                <w:rFonts w:asciiTheme="majorBidi" w:hAnsiTheme="majorBidi" w:cstheme="majorBidi"/>
              </w:rPr>
            </w:pPr>
            <w:r w:rsidRPr="00A8410E">
              <w:rPr>
                <w:rFonts w:asciiTheme="majorBidi" w:hAnsiTheme="majorBidi" w:cstheme="majorBidi"/>
              </w:rPr>
              <w:t>Researcher  should ensure justice among subjects in procedures, processes and services</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30(60%)</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18(36%)</w:t>
            </w:r>
          </w:p>
        </w:tc>
        <w:tc>
          <w:tcPr>
            <w:tcW w:w="842" w:type="dxa"/>
          </w:tcPr>
          <w:p w:rsidR="00A8410E" w:rsidRPr="00A8410E" w:rsidRDefault="00A8410E" w:rsidP="00A8410E">
            <w:pPr>
              <w:rPr>
                <w:rFonts w:asciiTheme="majorBidi" w:hAnsiTheme="majorBidi" w:cstheme="majorBidi"/>
              </w:rPr>
            </w:pPr>
            <w:r w:rsidRPr="00A8410E">
              <w:rPr>
                <w:rFonts w:asciiTheme="majorBidi" w:hAnsiTheme="majorBidi" w:cstheme="majorBidi"/>
              </w:rPr>
              <w:t>2(4%)</w:t>
            </w:r>
          </w:p>
        </w:tc>
        <w:tc>
          <w:tcPr>
            <w:tcW w:w="842"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775"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065"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993" w:type="dxa"/>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r w:rsidR="00A8410E" w:rsidRPr="00A8410E" w:rsidTr="00A8410E">
        <w:tc>
          <w:tcPr>
            <w:tcW w:w="618" w:type="dxa"/>
          </w:tcPr>
          <w:p w:rsidR="00A8410E" w:rsidRPr="00A8410E" w:rsidRDefault="00A8410E" w:rsidP="00A8410E">
            <w:pPr>
              <w:rPr>
                <w:rFonts w:asciiTheme="majorBidi" w:hAnsiTheme="majorBidi" w:cstheme="majorBidi"/>
              </w:rPr>
            </w:pPr>
            <w:r w:rsidRPr="00A8410E">
              <w:rPr>
                <w:rFonts w:asciiTheme="majorBidi" w:hAnsiTheme="majorBidi" w:cstheme="majorBidi"/>
              </w:rPr>
              <w:t>10</w:t>
            </w:r>
          </w:p>
        </w:tc>
        <w:tc>
          <w:tcPr>
            <w:tcW w:w="2535" w:type="dxa"/>
          </w:tcPr>
          <w:p w:rsidR="00A8410E" w:rsidRPr="00A8410E" w:rsidRDefault="00A8410E" w:rsidP="00A8410E">
            <w:pPr>
              <w:rPr>
                <w:rFonts w:asciiTheme="majorBidi" w:hAnsiTheme="majorBidi" w:cstheme="majorBidi"/>
              </w:rPr>
            </w:pPr>
            <w:r w:rsidRPr="00A8410E">
              <w:rPr>
                <w:rFonts w:asciiTheme="majorBidi" w:hAnsiTheme="majorBidi" w:cstheme="majorBidi"/>
              </w:rPr>
              <w:t>Researcher should respect dignity and worth of people as well as the right to privacy, confidentiality and self determination</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25(50%)</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24(48%)</w:t>
            </w:r>
          </w:p>
        </w:tc>
        <w:tc>
          <w:tcPr>
            <w:tcW w:w="842"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842" w:type="dxa"/>
          </w:tcPr>
          <w:p w:rsidR="00A8410E" w:rsidRPr="00A8410E" w:rsidRDefault="00A8410E" w:rsidP="00A8410E">
            <w:pPr>
              <w:rPr>
                <w:rFonts w:asciiTheme="majorBidi" w:hAnsiTheme="majorBidi" w:cstheme="majorBidi"/>
              </w:rPr>
            </w:pPr>
            <w:r w:rsidRPr="00A8410E">
              <w:rPr>
                <w:rFonts w:asciiTheme="majorBidi" w:hAnsiTheme="majorBidi" w:cstheme="majorBidi"/>
              </w:rPr>
              <w:t>1(2%)</w:t>
            </w:r>
          </w:p>
        </w:tc>
        <w:tc>
          <w:tcPr>
            <w:tcW w:w="775"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065"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993" w:type="dxa"/>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bl>
    <w:p w:rsidR="00A8410E" w:rsidRPr="00A8410E" w:rsidRDefault="00A8410E" w:rsidP="00A8410E">
      <w:pPr>
        <w:spacing w:line="360" w:lineRule="auto"/>
        <w:jc w:val="both"/>
        <w:rPr>
          <w:rFonts w:asciiTheme="majorBidi" w:hAnsiTheme="majorBidi" w:cstheme="majorBidi"/>
          <w:sz w:val="24"/>
          <w:szCs w:val="24"/>
        </w:rPr>
      </w:pP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 xml:space="preserve">Table 2 reports the students’ awareness of APA general principles of research ethics. It appears that majority of the students were aware of research ethical considerations of </w:t>
      </w:r>
      <w:r w:rsidRPr="00A8410E">
        <w:rPr>
          <w:rFonts w:asciiTheme="majorBidi" w:hAnsiTheme="majorBidi" w:cstheme="majorBidi"/>
          <w:caps/>
          <w:sz w:val="24"/>
          <w:szCs w:val="24"/>
        </w:rPr>
        <w:t xml:space="preserve">APA </w:t>
      </w:r>
      <w:r w:rsidRPr="00A8410E">
        <w:rPr>
          <w:rFonts w:asciiTheme="majorBidi" w:hAnsiTheme="majorBidi" w:cstheme="majorBidi"/>
          <w:sz w:val="24"/>
          <w:szCs w:val="24"/>
        </w:rPr>
        <w:t>ranging from not harming the subjects of study (86%), responsibilities to the community (96%),honesty and truthfulness (88%), not to cheat or to be fraudulent (90%) to being respectful and confidential(98%).</w:t>
      </w:r>
    </w:p>
    <w:p w:rsidR="00A8410E" w:rsidRPr="00A8410E" w:rsidRDefault="00A8410E" w:rsidP="00A8410E">
      <w:pPr>
        <w:spacing w:line="360" w:lineRule="auto"/>
        <w:jc w:val="both"/>
        <w:rPr>
          <w:rFonts w:asciiTheme="majorBidi" w:hAnsiTheme="majorBidi" w:cstheme="majorBidi"/>
          <w:b/>
          <w:bCs/>
          <w:sz w:val="24"/>
          <w:szCs w:val="24"/>
        </w:rPr>
      </w:pPr>
      <w:r w:rsidRPr="00A8410E">
        <w:rPr>
          <w:rFonts w:asciiTheme="majorBidi" w:hAnsiTheme="majorBidi" w:cstheme="majorBidi"/>
          <w:b/>
          <w:bCs/>
          <w:sz w:val="24"/>
          <w:szCs w:val="24"/>
        </w:rPr>
        <w:t>Research Question 3</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lastRenderedPageBreak/>
        <w:t xml:space="preserve">Are the science education </w:t>
      </w:r>
      <w:proofErr w:type="gramStart"/>
      <w:r w:rsidRPr="00A8410E">
        <w:rPr>
          <w:rFonts w:asciiTheme="majorBidi" w:hAnsiTheme="majorBidi" w:cstheme="majorBidi"/>
          <w:sz w:val="24"/>
          <w:szCs w:val="24"/>
        </w:rPr>
        <w:t>undergraduate  students</w:t>
      </w:r>
      <w:proofErr w:type="gramEnd"/>
      <w:r w:rsidRPr="00A8410E">
        <w:rPr>
          <w:rFonts w:asciiTheme="majorBidi" w:hAnsiTheme="majorBidi" w:cstheme="majorBidi"/>
          <w:sz w:val="24"/>
          <w:szCs w:val="24"/>
        </w:rPr>
        <w:t xml:space="preserve"> in Minna aware of researchers’ responsibility to users’ of findings?</w:t>
      </w:r>
    </w:p>
    <w:p w:rsidR="00A8410E" w:rsidRPr="00A8410E" w:rsidRDefault="00A8410E" w:rsidP="00A8410E">
      <w:pPr>
        <w:spacing w:line="360" w:lineRule="auto"/>
        <w:jc w:val="both"/>
        <w:rPr>
          <w:rFonts w:asciiTheme="majorBidi" w:hAnsiTheme="majorBidi" w:cstheme="majorBidi"/>
          <w:b/>
          <w:bCs/>
          <w:sz w:val="24"/>
          <w:szCs w:val="24"/>
        </w:rPr>
      </w:pPr>
    </w:p>
    <w:p w:rsidR="00A8410E" w:rsidRPr="00A8410E" w:rsidRDefault="00A8410E" w:rsidP="00A8410E">
      <w:pPr>
        <w:spacing w:line="360" w:lineRule="auto"/>
        <w:jc w:val="both"/>
        <w:rPr>
          <w:rFonts w:asciiTheme="majorBidi" w:hAnsiTheme="majorBidi" w:cstheme="majorBidi"/>
          <w:b/>
          <w:bCs/>
          <w:sz w:val="24"/>
          <w:szCs w:val="24"/>
        </w:rPr>
      </w:pP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b/>
          <w:bCs/>
          <w:sz w:val="24"/>
          <w:szCs w:val="24"/>
        </w:rPr>
        <w:t xml:space="preserve">Table 3: </w:t>
      </w:r>
      <w:r w:rsidRPr="00A8410E">
        <w:rPr>
          <w:rFonts w:asciiTheme="majorBidi" w:hAnsiTheme="majorBidi" w:cstheme="majorBidi"/>
          <w:sz w:val="24"/>
          <w:szCs w:val="24"/>
        </w:rPr>
        <w:t xml:space="preserve">Students’ Awareness </w:t>
      </w:r>
      <w:proofErr w:type="gramStart"/>
      <w:r w:rsidRPr="00A8410E">
        <w:rPr>
          <w:rFonts w:asciiTheme="majorBidi" w:hAnsiTheme="majorBidi" w:cstheme="majorBidi"/>
          <w:sz w:val="24"/>
          <w:szCs w:val="24"/>
        </w:rPr>
        <w:t>Of</w:t>
      </w:r>
      <w:proofErr w:type="gramEnd"/>
      <w:r w:rsidRPr="00A8410E">
        <w:rPr>
          <w:rFonts w:asciiTheme="majorBidi" w:hAnsiTheme="majorBidi" w:cstheme="majorBidi"/>
          <w:sz w:val="24"/>
          <w:szCs w:val="24"/>
        </w:rPr>
        <w:t xml:space="preserve"> Researcher’s Responsibility to Users Of Findings</w:t>
      </w:r>
    </w:p>
    <w:tbl>
      <w:tblPr>
        <w:tblW w:w="0" w:type="auto"/>
        <w:tblBorders>
          <w:top w:val="single" w:sz="4" w:space="0" w:color="auto"/>
          <w:bottom w:val="single" w:sz="4" w:space="0" w:color="auto"/>
        </w:tblBorders>
        <w:tblLook w:val="04A0" w:firstRow="1" w:lastRow="0" w:firstColumn="1" w:lastColumn="0" w:noHBand="0" w:noVBand="1"/>
      </w:tblPr>
      <w:tblGrid>
        <w:gridCol w:w="596"/>
        <w:gridCol w:w="2065"/>
        <w:gridCol w:w="986"/>
        <w:gridCol w:w="986"/>
        <w:gridCol w:w="766"/>
        <w:gridCol w:w="986"/>
        <w:gridCol w:w="876"/>
        <w:gridCol w:w="1096"/>
        <w:gridCol w:w="1219"/>
      </w:tblGrid>
      <w:tr w:rsidR="00A8410E" w:rsidRPr="00A8410E" w:rsidTr="00A8410E">
        <w:tc>
          <w:tcPr>
            <w:tcW w:w="7484" w:type="dxa"/>
            <w:gridSpan w:val="7"/>
            <w:tcBorders>
              <w:top w:val="single" w:sz="4" w:space="0" w:color="auto"/>
              <w:bottom w:val="nil"/>
            </w:tcBorders>
          </w:tcPr>
          <w:p w:rsidR="00A8410E" w:rsidRPr="00A8410E" w:rsidRDefault="00A8410E" w:rsidP="00A8410E">
            <w:pPr>
              <w:rPr>
                <w:rFonts w:asciiTheme="majorBidi" w:hAnsiTheme="majorBidi" w:cstheme="majorBidi"/>
              </w:rPr>
            </w:pPr>
          </w:p>
        </w:tc>
        <w:tc>
          <w:tcPr>
            <w:tcW w:w="1065" w:type="dxa"/>
            <w:tcBorders>
              <w:top w:val="single" w:sz="4" w:space="0" w:color="auto"/>
              <w:bottom w:val="nil"/>
            </w:tcBorders>
          </w:tcPr>
          <w:p w:rsidR="00A8410E" w:rsidRPr="00A8410E" w:rsidRDefault="00A8410E" w:rsidP="00A8410E">
            <w:pPr>
              <w:rPr>
                <w:rFonts w:asciiTheme="majorBidi" w:hAnsiTheme="majorBidi" w:cstheme="majorBidi"/>
              </w:rPr>
            </w:pPr>
          </w:p>
        </w:tc>
        <w:tc>
          <w:tcPr>
            <w:tcW w:w="1027" w:type="dxa"/>
            <w:tcBorders>
              <w:top w:val="single" w:sz="4" w:space="0" w:color="auto"/>
              <w:bottom w:val="nil"/>
            </w:tcBorders>
          </w:tcPr>
          <w:p w:rsidR="00A8410E" w:rsidRPr="00A8410E" w:rsidRDefault="00A8410E" w:rsidP="00A8410E">
            <w:pPr>
              <w:rPr>
                <w:rFonts w:asciiTheme="majorBidi" w:hAnsiTheme="majorBidi" w:cstheme="majorBidi"/>
              </w:rPr>
            </w:pPr>
          </w:p>
        </w:tc>
      </w:tr>
      <w:tr w:rsidR="00A8410E" w:rsidRPr="00A8410E" w:rsidTr="00A8410E">
        <w:tc>
          <w:tcPr>
            <w:tcW w:w="72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S/N</w:t>
            </w:r>
          </w:p>
        </w:tc>
        <w:tc>
          <w:tcPr>
            <w:tcW w:w="3826"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ITEM</w:t>
            </w:r>
          </w:p>
        </w:tc>
        <w:tc>
          <w:tcPr>
            <w:tcW w:w="683"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VA</w:t>
            </w:r>
          </w:p>
        </w:tc>
        <w:tc>
          <w:tcPr>
            <w:tcW w:w="644"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A</w:t>
            </w:r>
          </w:p>
        </w:tc>
        <w:tc>
          <w:tcPr>
            <w:tcW w:w="529"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N</w:t>
            </w:r>
          </w:p>
        </w:tc>
        <w:tc>
          <w:tcPr>
            <w:tcW w:w="44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U</w:t>
            </w:r>
          </w:p>
        </w:tc>
        <w:tc>
          <w:tcPr>
            <w:tcW w:w="642"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VU</w:t>
            </w:r>
          </w:p>
        </w:tc>
        <w:tc>
          <w:tcPr>
            <w:tcW w:w="1065"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TOTAL</w:t>
            </w:r>
          </w:p>
        </w:tc>
        <w:tc>
          <w:tcPr>
            <w:tcW w:w="1027"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REMARK</w:t>
            </w:r>
          </w:p>
        </w:tc>
      </w:tr>
      <w:tr w:rsidR="00A8410E" w:rsidRPr="00A8410E" w:rsidTr="00A8410E">
        <w:tc>
          <w:tcPr>
            <w:tcW w:w="72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11</w:t>
            </w:r>
          </w:p>
        </w:tc>
        <w:tc>
          <w:tcPr>
            <w:tcW w:w="3826"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Researcher has responsibilities to teachers, school administration and policy makers</w:t>
            </w:r>
          </w:p>
        </w:tc>
        <w:tc>
          <w:tcPr>
            <w:tcW w:w="683"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5(10%)</w:t>
            </w:r>
          </w:p>
        </w:tc>
        <w:tc>
          <w:tcPr>
            <w:tcW w:w="644"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18(36%)</w:t>
            </w:r>
          </w:p>
        </w:tc>
        <w:tc>
          <w:tcPr>
            <w:tcW w:w="529"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2(4%)</w:t>
            </w:r>
          </w:p>
        </w:tc>
        <w:tc>
          <w:tcPr>
            <w:tcW w:w="44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20(40%)</w:t>
            </w:r>
          </w:p>
        </w:tc>
        <w:tc>
          <w:tcPr>
            <w:tcW w:w="642"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5(10%)</w:t>
            </w:r>
          </w:p>
        </w:tc>
        <w:tc>
          <w:tcPr>
            <w:tcW w:w="1065"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1027"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Unaware</w:t>
            </w:r>
          </w:p>
        </w:tc>
      </w:tr>
      <w:tr w:rsidR="00A8410E" w:rsidRPr="00A8410E" w:rsidTr="00A8410E">
        <w:tc>
          <w:tcPr>
            <w:tcW w:w="720" w:type="dxa"/>
          </w:tcPr>
          <w:p w:rsidR="00A8410E" w:rsidRPr="00A8410E" w:rsidRDefault="00A8410E" w:rsidP="00A8410E">
            <w:pPr>
              <w:rPr>
                <w:rFonts w:asciiTheme="majorBidi" w:hAnsiTheme="majorBidi" w:cstheme="majorBidi"/>
              </w:rPr>
            </w:pPr>
            <w:r w:rsidRPr="00A8410E">
              <w:rPr>
                <w:rFonts w:asciiTheme="majorBidi" w:hAnsiTheme="majorBidi" w:cstheme="majorBidi"/>
              </w:rPr>
              <w:t>12</w:t>
            </w:r>
          </w:p>
        </w:tc>
        <w:tc>
          <w:tcPr>
            <w:tcW w:w="3826" w:type="dxa"/>
          </w:tcPr>
          <w:p w:rsidR="00A8410E" w:rsidRPr="00A8410E" w:rsidRDefault="00A8410E" w:rsidP="00A8410E">
            <w:pPr>
              <w:rPr>
                <w:rFonts w:asciiTheme="majorBidi" w:hAnsiTheme="majorBidi" w:cstheme="majorBidi"/>
              </w:rPr>
            </w:pPr>
            <w:r w:rsidRPr="00A8410E">
              <w:rPr>
                <w:rFonts w:asciiTheme="majorBidi" w:hAnsiTheme="majorBidi" w:cstheme="majorBidi"/>
              </w:rPr>
              <w:t>Research studies should provide solutions to classroom problems</w:t>
            </w:r>
          </w:p>
        </w:tc>
        <w:tc>
          <w:tcPr>
            <w:tcW w:w="683" w:type="dxa"/>
          </w:tcPr>
          <w:p w:rsidR="00A8410E" w:rsidRPr="00A8410E" w:rsidRDefault="00A8410E" w:rsidP="00A8410E">
            <w:pPr>
              <w:rPr>
                <w:rFonts w:asciiTheme="majorBidi" w:hAnsiTheme="majorBidi" w:cstheme="majorBidi"/>
              </w:rPr>
            </w:pPr>
            <w:r w:rsidRPr="00A8410E">
              <w:rPr>
                <w:rFonts w:asciiTheme="majorBidi" w:hAnsiTheme="majorBidi" w:cstheme="majorBidi"/>
              </w:rPr>
              <w:t>33(66%)</w:t>
            </w:r>
          </w:p>
        </w:tc>
        <w:tc>
          <w:tcPr>
            <w:tcW w:w="644" w:type="dxa"/>
          </w:tcPr>
          <w:p w:rsidR="00A8410E" w:rsidRPr="00A8410E" w:rsidRDefault="00A8410E" w:rsidP="00A8410E">
            <w:pPr>
              <w:rPr>
                <w:rFonts w:asciiTheme="majorBidi" w:hAnsiTheme="majorBidi" w:cstheme="majorBidi"/>
              </w:rPr>
            </w:pPr>
            <w:r w:rsidRPr="00A8410E">
              <w:rPr>
                <w:rFonts w:asciiTheme="majorBidi" w:hAnsiTheme="majorBidi" w:cstheme="majorBidi"/>
              </w:rPr>
              <w:t>16(32%)</w:t>
            </w:r>
          </w:p>
        </w:tc>
        <w:tc>
          <w:tcPr>
            <w:tcW w:w="529" w:type="dxa"/>
          </w:tcPr>
          <w:p w:rsidR="00A8410E" w:rsidRPr="00A8410E" w:rsidRDefault="00A8410E" w:rsidP="00A8410E">
            <w:pPr>
              <w:rPr>
                <w:rFonts w:asciiTheme="majorBidi" w:hAnsiTheme="majorBidi" w:cstheme="majorBidi"/>
              </w:rPr>
            </w:pPr>
            <w:r w:rsidRPr="00A8410E">
              <w:rPr>
                <w:rFonts w:asciiTheme="majorBidi" w:hAnsiTheme="majorBidi" w:cstheme="majorBidi"/>
              </w:rPr>
              <w:t>1(2%)</w:t>
            </w:r>
          </w:p>
        </w:tc>
        <w:tc>
          <w:tcPr>
            <w:tcW w:w="440"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642"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065"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1027" w:type="dxa"/>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r w:rsidR="00A8410E" w:rsidRPr="00A8410E" w:rsidTr="00A8410E">
        <w:tc>
          <w:tcPr>
            <w:tcW w:w="720" w:type="dxa"/>
          </w:tcPr>
          <w:p w:rsidR="00A8410E" w:rsidRPr="00A8410E" w:rsidRDefault="00A8410E" w:rsidP="00A8410E">
            <w:pPr>
              <w:rPr>
                <w:rFonts w:asciiTheme="majorBidi" w:hAnsiTheme="majorBidi" w:cstheme="majorBidi"/>
              </w:rPr>
            </w:pPr>
            <w:r w:rsidRPr="00A8410E">
              <w:rPr>
                <w:rFonts w:asciiTheme="majorBidi" w:hAnsiTheme="majorBidi" w:cstheme="majorBidi"/>
              </w:rPr>
              <w:t>13</w:t>
            </w:r>
          </w:p>
        </w:tc>
        <w:tc>
          <w:tcPr>
            <w:tcW w:w="3826" w:type="dxa"/>
          </w:tcPr>
          <w:p w:rsidR="00A8410E" w:rsidRPr="00A8410E" w:rsidRDefault="00A8410E" w:rsidP="00A8410E">
            <w:pPr>
              <w:rPr>
                <w:rFonts w:asciiTheme="majorBidi" w:hAnsiTheme="majorBidi" w:cstheme="majorBidi"/>
              </w:rPr>
            </w:pPr>
            <w:r w:rsidRPr="00A8410E">
              <w:rPr>
                <w:rFonts w:asciiTheme="majorBidi" w:hAnsiTheme="majorBidi" w:cstheme="majorBidi"/>
              </w:rPr>
              <w:t>Research studies should be able to support policy makers with dependable data bases for planning and execution</w:t>
            </w:r>
          </w:p>
        </w:tc>
        <w:tc>
          <w:tcPr>
            <w:tcW w:w="683" w:type="dxa"/>
          </w:tcPr>
          <w:p w:rsidR="00A8410E" w:rsidRPr="00A8410E" w:rsidRDefault="00A8410E" w:rsidP="00A8410E">
            <w:pPr>
              <w:rPr>
                <w:rFonts w:asciiTheme="majorBidi" w:hAnsiTheme="majorBidi" w:cstheme="majorBidi"/>
              </w:rPr>
            </w:pPr>
            <w:r w:rsidRPr="00A8410E">
              <w:rPr>
                <w:rFonts w:asciiTheme="majorBidi" w:hAnsiTheme="majorBidi" w:cstheme="majorBidi"/>
              </w:rPr>
              <w:t>13(26%)</w:t>
            </w:r>
          </w:p>
        </w:tc>
        <w:tc>
          <w:tcPr>
            <w:tcW w:w="644" w:type="dxa"/>
          </w:tcPr>
          <w:p w:rsidR="00A8410E" w:rsidRPr="00A8410E" w:rsidRDefault="00A8410E" w:rsidP="00A8410E">
            <w:pPr>
              <w:rPr>
                <w:rFonts w:asciiTheme="majorBidi" w:hAnsiTheme="majorBidi" w:cstheme="majorBidi"/>
              </w:rPr>
            </w:pPr>
            <w:r w:rsidRPr="00A8410E">
              <w:rPr>
                <w:rFonts w:asciiTheme="majorBidi" w:hAnsiTheme="majorBidi" w:cstheme="majorBidi"/>
              </w:rPr>
              <w:t>15(30%)</w:t>
            </w:r>
          </w:p>
        </w:tc>
        <w:tc>
          <w:tcPr>
            <w:tcW w:w="529" w:type="dxa"/>
          </w:tcPr>
          <w:p w:rsidR="00A8410E" w:rsidRPr="00A8410E" w:rsidRDefault="00A8410E" w:rsidP="00A8410E">
            <w:pPr>
              <w:rPr>
                <w:rFonts w:asciiTheme="majorBidi" w:hAnsiTheme="majorBidi" w:cstheme="majorBidi"/>
              </w:rPr>
            </w:pPr>
            <w:r w:rsidRPr="00A8410E">
              <w:rPr>
                <w:rFonts w:asciiTheme="majorBidi" w:hAnsiTheme="majorBidi" w:cstheme="majorBidi"/>
              </w:rPr>
              <w:t>3(6%)</w:t>
            </w:r>
          </w:p>
        </w:tc>
        <w:tc>
          <w:tcPr>
            <w:tcW w:w="440" w:type="dxa"/>
          </w:tcPr>
          <w:p w:rsidR="00A8410E" w:rsidRPr="00A8410E" w:rsidRDefault="00A8410E" w:rsidP="00A8410E">
            <w:pPr>
              <w:rPr>
                <w:rFonts w:asciiTheme="majorBidi" w:hAnsiTheme="majorBidi" w:cstheme="majorBidi"/>
              </w:rPr>
            </w:pPr>
            <w:r w:rsidRPr="00A8410E">
              <w:rPr>
                <w:rFonts w:asciiTheme="majorBidi" w:hAnsiTheme="majorBidi" w:cstheme="majorBidi"/>
              </w:rPr>
              <w:t>10(20%)</w:t>
            </w:r>
          </w:p>
        </w:tc>
        <w:tc>
          <w:tcPr>
            <w:tcW w:w="642" w:type="dxa"/>
          </w:tcPr>
          <w:p w:rsidR="00A8410E" w:rsidRPr="00A8410E" w:rsidRDefault="00A8410E" w:rsidP="00A8410E">
            <w:pPr>
              <w:rPr>
                <w:rFonts w:asciiTheme="majorBidi" w:hAnsiTheme="majorBidi" w:cstheme="majorBidi"/>
              </w:rPr>
            </w:pPr>
            <w:r w:rsidRPr="00A8410E">
              <w:rPr>
                <w:rFonts w:asciiTheme="majorBidi" w:hAnsiTheme="majorBidi" w:cstheme="majorBidi"/>
              </w:rPr>
              <w:t>9(18%)</w:t>
            </w:r>
          </w:p>
        </w:tc>
        <w:tc>
          <w:tcPr>
            <w:tcW w:w="1065"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1027" w:type="dxa"/>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bl>
    <w:p w:rsidR="00A8410E" w:rsidRPr="00A8410E" w:rsidRDefault="00A8410E" w:rsidP="00A8410E">
      <w:pPr>
        <w:spacing w:line="360" w:lineRule="auto"/>
        <w:jc w:val="both"/>
        <w:rPr>
          <w:rFonts w:asciiTheme="majorBidi" w:hAnsiTheme="majorBidi" w:cstheme="majorBidi"/>
          <w:sz w:val="24"/>
          <w:szCs w:val="24"/>
        </w:rPr>
      </w:pP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Table 3 reveals the students’ awareness of researcher’s responsibilities to the users of results. It appears that the respondents are aware of the facts that researcher is responsible of providing solutions to classroom problems( 98%) and providing dependable databases for planning by the policy makers (56%) but unaware of the researchers responsibilities to teachers, administrators and policy makers.</w:t>
      </w:r>
    </w:p>
    <w:p w:rsidR="00A8410E" w:rsidRPr="00A8410E" w:rsidRDefault="00A8410E" w:rsidP="00A8410E">
      <w:pPr>
        <w:spacing w:line="360" w:lineRule="auto"/>
        <w:jc w:val="both"/>
        <w:rPr>
          <w:rFonts w:asciiTheme="majorBidi" w:hAnsiTheme="majorBidi" w:cstheme="majorBidi"/>
          <w:b/>
          <w:bCs/>
          <w:sz w:val="24"/>
          <w:szCs w:val="24"/>
        </w:rPr>
      </w:pPr>
      <w:r w:rsidRPr="00A8410E">
        <w:rPr>
          <w:rFonts w:asciiTheme="majorBidi" w:hAnsiTheme="majorBidi" w:cstheme="majorBidi"/>
          <w:b/>
          <w:bCs/>
          <w:sz w:val="24"/>
          <w:szCs w:val="24"/>
        </w:rPr>
        <w:t>Research Question 4</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lastRenderedPageBreak/>
        <w:t>Are the science education undergraduate students in Minna aware of Researcher’s responsibilities to areas of research?</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b/>
          <w:bCs/>
          <w:sz w:val="24"/>
          <w:szCs w:val="24"/>
        </w:rPr>
        <w:t xml:space="preserve">Table 4: </w:t>
      </w:r>
      <w:r w:rsidRPr="00A8410E">
        <w:rPr>
          <w:rFonts w:asciiTheme="majorBidi" w:hAnsiTheme="majorBidi" w:cstheme="majorBidi"/>
          <w:sz w:val="24"/>
          <w:szCs w:val="24"/>
        </w:rPr>
        <w:t xml:space="preserve">Students’ Awareness </w:t>
      </w:r>
      <w:proofErr w:type="gramStart"/>
      <w:r w:rsidRPr="00A8410E">
        <w:rPr>
          <w:rFonts w:asciiTheme="majorBidi" w:hAnsiTheme="majorBidi" w:cstheme="majorBidi"/>
          <w:sz w:val="24"/>
          <w:szCs w:val="24"/>
        </w:rPr>
        <w:t>Of</w:t>
      </w:r>
      <w:proofErr w:type="gramEnd"/>
      <w:r w:rsidRPr="00A8410E">
        <w:rPr>
          <w:rFonts w:asciiTheme="majorBidi" w:hAnsiTheme="majorBidi" w:cstheme="majorBidi"/>
          <w:sz w:val="24"/>
          <w:szCs w:val="24"/>
        </w:rPr>
        <w:t xml:space="preserve"> Researchers Responsibility To Areas Of Research</w:t>
      </w:r>
    </w:p>
    <w:tbl>
      <w:tblPr>
        <w:tblW w:w="0" w:type="auto"/>
        <w:tblBorders>
          <w:top w:val="single" w:sz="4" w:space="0" w:color="auto"/>
          <w:bottom w:val="single" w:sz="4" w:space="0" w:color="auto"/>
        </w:tblBorders>
        <w:tblLook w:val="04A0" w:firstRow="1" w:lastRow="0" w:firstColumn="1" w:lastColumn="0" w:noHBand="0" w:noVBand="1"/>
      </w:tblPr>
      <w:tblGrid>
        <w:gridCol w:w="609"/>
        <w:gridCol w:w="2052"/>
        <w:gridCol w:w="986"/>
        <w:gridCol w:w="986"/>
        <w:gridCol w:w="986"/>
        <w:gridCol w:w="876"/>
        <w:gridCol w:w="766"/>
        <w:gridCol w:w="1096"/>
        <w:gridCol w:w="1219"/>
      </w:tblGrid>
      <w:tr w:rsidR="00A8410E" w:rsidRPr="00A8410E" w:rsidTr="00A8410E">
        <w:tc>
          <w:tcPr>
            <w:tcW w:w="7518" w:type="dxa"/>
            <w:gridSpan w:val="7"/>
            <w:tcBorders>
              <w:top w:val="single" w:sz="4" w:space="0" w:color="auto"/>
              <w:bottom w:val="nil"/>
            </w:tcBorders>
          </w:tcPr>
          <w:p w:rsidR="00A8410E" w:rsidRPr="00A8410E" w:rsidRDefault="00A8410E" w:rsidP="00A8410E">
            <w:pPr>
              <w:rPr>
                <w:rFonts w:asciiTheme="majorBidi" w:hAnsiTheme="majorBidi" w:cstheme="majorBidi"/>
              </w:rPr>
            </w:pPr>
          </w:p>
        </w:tc>
        <w:tc>
          <w:tcPr>
            <w:tcW w:w="1065" w:type="dxa"/>
            <w:tcBorders>
              <w:top w:val="single" w:sz="4" w:space="0" w:color="auto"/>
              <w:bottom w:val="nil"/>
            </w:tcBorders>
          </w:tcPr>
          <w:p w:rsidR="00A8410E" w:rsidRPr="00A8410E" w:rsidRDefault="00A8410E" w:rsidP="00A8410E">
            <w:pPr>
              <w:rPr>
                <w:rFonts w:asciiTheme="majorBidi" w:hAnsiTheme="majorBidi" w:cstheme="majorBidi"/>
              </w:rPr>
            </w:pPr>
          </w:p>
        </w:tc>
        <w:tc>
          <w:tcPr>
            <w:tcW w:w="993" w:type="dxa"/>
            <w:tcBorders>
              <w:top w:val="single" w:sz="4" w:space="0" w:color="auto"/>
              <w:bottom w:val="nil"/>
            </w:tcBorders>
          </w:tcPr>
          <w:p w:rsidR="00A8410E" w:rsidRPr="00A8410E" w:rsidRDefault="00A8410E" w:rsidP="00A8410E">
            <w:pPr>
              <w:rPr>
                <w:rFonts w:asciiTheme="majorBidi" w:hAnsiTheme="majorBidi" w:cstheme="majorBidi"/>
              </w:rPr>
            </w:pPr>
          </w:p>
        </w:tc>
      </w:tr>
      <w:tr w:rsidR="00A8410E" w:rsidRPr="00A8410E" w:rsidTr="00A8410E">
        <w:tc>
          <w:tcPr>
            <w:tcW w:w="703"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S/N</w:t>
            </w:r>
          </w:p>
        </w:tc>
        <w:tc>
          <w:tcPr>
            <w:tcW w:w="3532"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ITEM</w:t>
            </w:r>
          </w:p>
        </w:tc>
        <w:tc>
          <w:tcPr>
            <w:tcW w:w="659"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VA</w:t>
            </w:r>
          </w:p>
        </w:tc>
        <w:tc>
          <w:tcPr>
            <w:tcW w:w="63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A</w:t>
            </w:r>
          </w:p>
        </w:tc>
        <w:tc>
          <w:tcPr>
            <w:tcW w:w="534"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N</w:t>
            </w:r>
          </w:p>
        </w:tc>
        <w:tc>
          <w:tcPr>
            <w:tcW w:w="73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U</w:t>
            </w:r>
          </w:p>
        </w:tc>
        <w:tc>
          <w:tcPr>
            <w:tcW w:w="73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VU</w:t>
            </w:r>
          </w:p>
        </w:tc>
        <w:tc>
          <w:tcPr>
            <w:tcW w:w="1065"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TOTAL</w:t>
            </w:r>
          </w:p>
        </w:tc>
        <w:tc>
          <w:tcPr>
            <w:tcW w:w="993"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REMARK</w:t>
            </w:r>
          </w:p>
        </w:tc>
      </w:tr>
      <w:tr w:rsidR="00A8410E" w:rsidRPr="00A8410E" w:rsidTr="00A8410E">
        <w:tc>
          <w:tcPr>
            <w:tcW w:w="703"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15</w:t>
            </w:r>
          </w:p>
        </w:tc>
        <w:tc>
          <w:tcPr>
            <w:tcW w:w="3532"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Researcher is expected to select appropriate area of study</w:t>
            </w:r>
          </w:p>
        </w:tc>
        <w:tc>
          <w:tcPr>
            <w:tcW w:w="659"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20(40%)</w:t>
            </w:r>
          </w:p>
        </w:tc>
        <w:tc>
          <w:tcPr>
            <w:tcW w:w="63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22(44%)</w:t>
            </w:r>
          </w:p>
        </w:tc>
        <w:tc>
          <w:tcPr>
            <w:tcW w:w="534"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8(16%)</w:t>
            </w:r>
          </w:p>
        </w:tc>
        <w:tc>
          <w:tcPr>
            <w:tcW w:w="73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73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065"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993"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r w:rsidR="00A8410E" w:rsidRPr="00A8410E" w:rsidTr="00A8410E">
        <w:tc>
          <w:tcPr>
            <w:tcW w:w="703" w:type="dxa"/>
          </w:tcPr>
          <w:p w:rsidR="00A8410E" w:rsidRPr="00A8410E" w:rsidRDefault="00A8410E" w:rsidP="00A8410E">
            <w:pPr>
              <w:rPr>
                <w:rFonts w:asciiTheme="majorBidi" w:hAnsiTheme="majorBidi" w:cstheme="majorBidi"/>
              </w:rPr>
            </w:pPr>
            <w:r w:rsidRPr="00A8410E">
              <w:rPr>
                <w:rFonts w:asciiTheme="majorBidi" w:hAnsiTheme="majorBidi" w:cstheme="majorBidi"/>
              </w:rPr>
              <w:t>16</w:t>
            </w:r>
          </w:p>
        </w:tc>
        <w:tc>
          <w:tcPr>
            <w:tcW w:w="3532" w:type="dxa"/>
          </w:tcPr>
          <w:p w:rsidR="00A8410E" w:rsidRPr="00A8410E" w:rsidRDefault="00A8410E" w:rsidP="00A8410E">
            <w:pPr>
              <w:rPr>
                <w:rFonts w:asciiTheme="majorBidi" w:hAnsiTheme="majorBidi" w:cstheme="majorBidi"/>
              </w:rPr>
            </w:pPr>
            <w:r w:rsidRPr="00A8410E">
              <w:rPr>
                <w:rFonts w:asciiTheme="majorBidi" w:hAnsiTheme="majorBidi" w:cstheme="majorBidi"/>
              </w:rPr>
              <w:t>Researcher should go through works already done in area to be replicated</w:t>
            </w:r>
          </w:p>
        </w:tc>
        <w:tc>
          <w:tcPr>
            <w:tcW w:w="659" w:type="dxa"/>
          </w:tcPr>
          <w:p w:rsidR="00A8410E" w:rsidRPr="00A8410E" w:rsidRDefault="00A8410E" w:rsidP="00A8410E">
            <w:pPr>
              <w:rPr>
                <w:rFonts w:asciiTheme="majorBidi" w:hAnsiTheme="majorBidi" w:cstheme="majorBidi"/>
              </w:rPr>
            </w:pPr>
            <w:r w:rsidRPr="00A8410E">
              <w:rPr>
                <w:rFonts w:asciiTheme="majorBidi" w:hAnsiTheme="majorBidi" w:cstheme="majorBidi"/>
              </w:rPr>
              <w:t>16(32%)</w:t>
            </w:r>
          </w:p>
        </w:tc>
        <w:tc>
          <w:tcPr>
            <w:tcW w:w="630" w:type="dxa"/>
          </w:tcPr>
          <w:p w:rsidR="00A8410E" w:rsidRPr="00A8410E" w:rsidRDefault="00A8410E" w:rsidP="00A8410E">
            <w:pPr>
              <w:rPr>
                <w:rFonts w:asciiTheme="majorBidi" w:hAnsiTheme="majorBidi" w:cstheme="majorBidi"/>
              </w:rPr>
            </w:pPr>
            <w:r w:rsidRPr="00A8410E">
              <w:rPr>
                <w:rFonts w:asciiTheme="majorBidi" w:hAnsiTheme="majorBidi" w:cstheme="majorBidi"/>
              </w:rPr>
              <w:t>30(60%)</w:t>
            </w:r>
          </w:p>
        </w:tc>
        <w:tc>
          <w:tcPr>
            <w:tcW w:w="534" w:type="dxa"/>
          </w:tcPr>
          <w:p w:rsidR="00A8410E" w:rsidRPr="00A8410E" w:rsidRDefault="00A8410E" w:rsidP="00A8410E">
            <w:pPr>
              <w:rPr>
                <w:rFonts w:asciiTheme="majorBidi" w:hAnsiTheme="majorBidi" w:cstheme="majorBidi"/>
              </w:rPr>
            </w:pPr>
            <w:r w:rsidRPr="00A8410E">
              <w:rPr>
                <w:rFonts w:asciiTheme="majorBidi" w:hAnsiTheme="majorBidi" w:cstheme="majorBidi"/>
              </w:rPr>
              <w:t>10(20%)</w:t>
            </w:r>
          </w:p>
        </w:tc>
        <w:tc>
          <w:tcPr>
            <w:tcW w:w="730" w:type="dxa"/>
          </w:tcPr>
          <w:p w:rsidR="00A8410E" w:rsidRPr="00A8410E" w:rsidRDefault="00A8410E" w:rsidP="00A8410E">
            <w:pPr>
              <w:rPr>
                <w:rFonts w:asciiTheme="majorBidi" w:hAnsiTheme="majorBidi" w:cstheme="majorBidi"/>
              </w:rPr>
            </w:pPr>
            <w:r w:rsidRPr="00A8410E">
              <w:rPr>
                <w:rFonts w:asciiTheme="majorBidi" w:hAnsiTheme="majorBidi" w:cstheme="majorBidi"/>
              </w:rPr>
              <w:t>2(4%)</w:t>
            </w:r>
          </w:p>
        </w:tc>
        <w:tc>
          <w:tcPr>
            <w:tcW w:w="730" w:type="dxa"/>
          </w:tcPr>
          <w:p w:rsidR="00A8410E" w:rsidRPr="00A8410E" w:rsidRDefault="00A8410E" w:rsidP="00A8410E">
            <w:pPr>
              <w:rPr>
                <w:rFonts w:asciiTheme="majorBidi" w:hAnsiTheme="majorBidi" w:cstheme="majorBidi"/>
              </w:rPr>
            </w:pPr>
            <w:r w:rsidRPr="00A8410E">
              <w:rPr>
                <w:rFonts w:asciiTheme="majorBidi" w:hAnsiTheme="majorBidi" w:cstheme="majorBidi"/>
              </w:rPr>
              <w:t>2(4%)</w:t>
            </w:r>
          </w:p>
        </w:tc>
        <w:tc>
          <w:tcPr>
            <w:tcW w:w="1065"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993" w:type="dxa"/>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r w:rsidR="00A8410E" w:rsidRPr="00A8410E" w:rsidTr="00A8410E">
        <w:tc>
          <w:tcPr>
            <w:tcW w:w="703" w:type="dxa"/>
          </w:tcPr>
          <w:p w:rsidR="00A8410E" w:rsidRPr="00A8410E" w:rsidRDefault="00A8410E" w:rsidP="00A8410E">
            <w:pPr>
              <w:rPr>
                <w:rFonts w:asciiTheme="majorBidi" w:hAnsiTheme="majorBidi" w:cstheme="majorBidi"/>
              </w:rPr>
            </w:pPr>
            <w:r w:rsidRPr="00A8410E">
              <w:rPr>
                <w:rFonts w:asciiTheme="majorBidi" w:hAnsiTheme="majorBidi" w:cstheme="majorBidi"/>
              </w:rPr>
              <w:t>17</w:t>
            </w:r>
          </w:p>
        </w:tc>
        <w:tc>
          <w:tcPr>
            <w:tcW w:w="3532" w:type="dxa"/>
          </w:tcPr>
          <w:p w:rsidR="00A8410E" w:rsidRPr="00A8410E" w:rsidRDefault="00A8410E" w:rsidP="00A8410E">
            <w:pPr>
              <w:rPr>
                <w:rFonts w:asciiTheme="majorBidi" w:hAnsiTheme="majorBidi" w:cstheme="majorBidi"/>
              </w:rPr>
            </w:pPr>
            <w:r w:rsidRPr="00A8410E">
              <w:rPr>
                <w:rFonts w:asciiTheme="majorBidi" w:hAnsiTheme="majorBidi" w:cstheme="majorBidi"/>
              </w:rPr>
              <w:t>Researcher should justify the expenditure of study</w:t>
            </w:r>
          </w:p>
        </w:tc>
        <w:tc>
          <w:tcPr>
            <w:tcW w:w="659" w:type="dxa"/>
          </w:tcPr>
          <w:p w:rsidR="00A8410E" w:rsidRPr="00A8410E" w:rsidRDefault="00A8410E" w:rsidP="00A8410E">
            <w:pPr>
              <w:rPr>
                <w:rFonts w:asciiTheme="majorBidi" w:hAnsiTheme="majorBidi" w:cstheme="majorBidi"/>
              </w:rPr>
            </w:pPr>
            <w:r w:rsidRPr="00A8410E">
              <w:rPr>
                <w:rFonts w:asciiTheme="majorBidi" w:hAnsiTheme="majorBidi" w:cstheme="majorBidi"/>
              </w:rPr>
              <w:t>10(20%)</w:t>
            </w:r>
          </w:p>
        </w:tc>
        <w:tc>
          <w:tcPr>
            <w:tcW w:w="630" w:type="dxa"/>
          </w:tcPr>
          <w:p w:rsidR="00A8410E" w:rsidRPr="00A8410E" w:rsidRDefault="00A8410E" w:rsidP="00A8410E">
            <w:pPr>
              <w:rPr>
                <w:rFonts w:asciiTheme="majorBidi" w:hAnsiTheme="majorBidi" w:cstheme="majorBidi"/>
              </w:rPr>
            </w:pPr>
            <w:r w:rsidRPr="00A8410E">
              <w:rPr>
                <w:rFonts w:asciiTheme="majorBidi" w:hAnsiTheme="majorBidi" w:cstheme="majorBidi"/>
              </w:rPr>
              <w:t>12(24%)</w:t>
            </w:r>
          </w:p>
        </w:tc>
        <w:tc>
          <w:tcPr>
            <w:tcW w:w="534" w:type="dxa"/>
          </w:tcPr>
          <w:p w:rsidR="00A8410E" w:rsidRPr="00A8410E" w:rsidRDefault="00A8410E" w:rsidP="00A8410E">
            <w:pPr>
              <w:rPr>
                <w:rFonts w:asciiTheme="majorBidi" w:hAnsiTheme="majorBidi" w:cstheme="majorBidi"/>
              </w:rPr>
            </w:pPr>
            <w:r w:rsidRPr="00A8410E">
              <w:rPr>
                <w:rFonts w:asciiTheme="majorBidi" w:hAnsiTheme="majorBidi" w:cstheme="majorBidi"/>
              </w:rPr>
              <w:t>20(40%)</w:t>
            </w:r>
          </w:p>
        </w:tc>
        <w:tc>
          <w:tcPr>
            <w:tcW w:w="730" w:type="dxa"/>
          </w:tcPr>
          <w:p w:rsidR="00A8410E" w:rsidRPr="00A8410E" w:rsidRDefault="00A8410E" w:rsidP="00A8410E">
            <w:pPr>
              <w:rPr>
                <w:rFonts w:asciiTheme="majorBidi" w:hAnsiTheme="majorBidi" w:cstheme="majorBidi"/>
              </w:rPr>
            </w:pPr>
            <w:r w:rsidRPr="00A8410E">
              <w:rPr>
                <w:rFonts w:asciiTheme="majorBidi" w:hAnsiTheme="majorBidi" w:cstheme="majorBidi"/>
              </w:rPr>
              <w:t>8(16%)</w:t>
            </w:r>
          </w:p>
        </w:tc>
        <w:tc>
          <w:tcPr>
            <w:tcW w:w="730"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065"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993" w:type="dxa"/>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bl>
    <w:p w:rsidR="00A8410E" w:rsidRPr="00A8410E" w:rsidRDefault="00A8410E" w:rsidP="00A8410E">
      <w:pPr>
        <w:spacing w:line="360" w:lineRule="auto"/>
        <w:jc w:val="both"/>
        <w:rPr>
          <w:rFonts w:asciiTheme="majorBidi" w:hAnsiTheme="majorBidi" w:cstheme="majorBidi"/>
          <w:sz w:val="24"/>
          <w:szCs w:val="24"/>
        </w:rPr>
      </w:pP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 xml:space="preserve">Table 4 reports </w:t>
      </w:r>
      <w:proofErr w:type="gramStart"/>
      <w:r w:rsidRPr="00A8410E">
        <w:rPr>
          <w:rFonts w:asciiTheme="majorBidi" w:hAnsiTheme="majorBidi" w:cstheme="majorBidi"/>
          <w:sz w:val="24"/>
          <w:szCs w:val="24"/>
        </w:rPr>
        <w:t>students</w:t>
      </w:r>
      <w:proofErr w:type="gramEnd"/>
      <w:r w:rsidRPr="00A8410E">
        <w:rPr>
          <w:rFonts w:asciiTheme="majorBidi" w:hAnsiTheme="majorBidi" w:cstheme="majorBidi"/>
          <w:sz w:val="24"/>
          <w:szCs w:val="24"/>
        </w:rPr>
        <w:t xml:space="preserve"> awareness of researcher’s responsibility to the areas of research. It shows that they were aware of the fact that researcher is responsible of selecting appropriate area of study (62%), visiting related previous works (92</w:t>
      </w:r>
      <w:proofErr w:type="gramStart"/>
      <w:r w:rsidRPr="00A8410E">
        <w:rPr>
          <w:rFonts w:asciiTheme="majorBidi" w:hAnsiTheme="majorBidi" w:cstheme="majorBidi"/>
          <w:sz w:val="24"/>
          <w:szCs w:val="24"/>
        </w:rPr>
        <w:t>%)  and</w:t>
      </w:r>
      <w:proofErr w:type="gramEnd"/>
      <w:r w:rsidRPr="00A8410E">
        <w:rPr>
          <w:rFonts w:asciiTheme="majorBidi" w:hAnsiTheme="majorBidi" w:cstheme="majorBidi"/>
          <w:sz w:val="24"/>
          <w:szCs w:val="24"/>
        </w:rPr>
        <w:t xml:space="preserve"> justifying research expenditure to guide subsequent researches (44%) as against 16% respondents that were unaware.</w:t>
      </w:r>
    </w:p>
    <w:p w:rsidR="00A8410E" w:rsidRPr="00A8410E" w:rsidRDefault="00A8410E" w:rsidP="00A8410E">
      <w:pPr>
        <w:spacing w:line="360" w:lineRule="auto"/>
        <w:jc w:val="both"/>
        <w:rPr>
          <w:rFonts w:asciiTheme="majorBidi" w:hAnsiTheme="majorBidi" w:cstheme="majorBidi"/>
          <w:b/>
          <w:bCs/>
          <w:sz w:val="24"/>
          <w:szCs w:val="24"/>
        </w:rPr>
      </w:pPr>
      <w:r w:rsidRPr="00A8410E">
        <w:rPr>
          <w:rFonts w:asciiTheme="majorBidi" w:hAnsiTheme="majorBidi" w:cstheme="majorBidi"/>
          <w:b/>
          <w:bCs/>
          <w:sz w:val="24"/>
          <w:szCs w:val="24"/>
        </w:rPr>
        <w:t>Research Question 5</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Are the science education undergraduate students in Minna aware of researcher’s responsibilities to research community?</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b/>
          <w:bCs/>
          <w:sz w:val="24"/>
          <w:szCs w:val="24"/>
        </w:rPr>
        <w:t xml:space="preserve">Table 5: </w:t>
      </w:r>
      <w:r w:rsidRPr="00A8410E">
        <w:rPr>
          <w:rFonts w:asciiTheme="majorBidi" w:hAnsiTheme="majorBidi" w:cstheme="majorBidi"/>
          <w:sz w:val="24"/>
          <w:szCs w:val="24"/>
        </w:rPr>
        <w:t xml:space="preserve">Students’ Awareness </w:t>
      </w:r>
      <w:proofErr w:type="gramStart"/>
      <w:r w:rsidRPr="00A8410E">
        <w:rPr>
          <w:rFonts w:asciiTheme="majorBidi" w:hAnsiTheme="majorBidi" w:cstheme="majorBidi"/>
          <w:sz w:val="24"/>
          <w:szCs w:val="24"/>
        </w:rPr>
        <w:t>Of</w:t>
      </w:r>
      <w:proofErr w:type="gramEnd"/>
      <w:r w:rsidRPr="00A8410E">
        <w:rPr>
          <w:rFonts w:asciiTheme="majorBidi" w:hAnsiTheme="majorBidi" w:cstheme="majorBidi"/>
          <w:sz w:val="24"/>
          <w:szCs w:val="24"/>
        </w:rPr>
        <w:t xml:space="preserve"> Researchers’ Responsibilities to the Community</w:t>
      </w:r>
    </w:p>
    <w:tbl>
      <w:tblPr>
        <w:tblW w:w="0" w:type="auto"/>
        <w:tblBorders>
          <w:top w:val="single" w:sz="4" w:space="0" w:color="auto"/>
          <w:bottom w:val="single" w:sz="4" w:space="0" w:color="auto"/>
        </w:tblBorders>
        <w:tblLook w:val="04A0" w:firstRow="1" w:lastRow="0" w:firstColumn="1" w:lastColumn="0" w:noHBand="0" w:noVBand="1"/>
      </w:tblPr>
      <w:tblGrid>
        <w:gridCol w:w="574"/>
        <w:gridCol w:w="2197"/>
        <w:gridCol w:w="986"/>
        <w:gridCol w:w="986"/>
        <w:gridCol w:w="986"/>
        <w:gridCol w:w="766"/>
        <w:gridCol w:w="766"/>
        <w:gridCol w:w="1096"/>
        <w:gridCol w:w="1219"/>
      </w:tblGrid>
      <w:tr w:rsidR="00A8410E" w:rsidRPr="00A8410E" w:rsidTr="00A8410E">
        <w:tc>
          <w:tcPr>
            <w:tcW w:w="7518" w:type="dxa"/>
            <w:gridSpan w:val="7"/>
            <w:tcBorders>
              <w:top w:val="single" w:sz="4" w:space="0" w:color="auto"/>
              <w:bottom w:val="nil"/>
            </w:tcBorders>
          </w:tcPr>
          <w:p w:rsidR="00A8410E" w:rsidRPr="00A8410E" w:rsidRDefault="00A8410E" w:rsidP="00A8410E">
            <w:pPr>
              <w:rPr>
                <w:rFonts w:asciiTheme="majorBidi" w:hAnsiTheme="majorBidi" w:cstheme="majorBidi"/>
              </w:rPr>
            </w:pPr>
          </w:p>
        </w:tc>
        <w:tc>
          <w:tcPr>
            <w:tcW w:w="1065" w:type="dxa"/>
            <w:tcBorders>
              <w:top w:val="single" w:sz="4" w:space="0" w:color="auto"/>
              <w:bottom w:val="nil"/>
            </w:tcBorders>
          </w:tcPr>
          <w:p w:rsidR="00A8410E" w:rsidRPr="00A8410E" w:rsidRDefault="00A8410E" w:rsidP="00A8410E">
            <w:pPr>
              <w:rPr>
                <w:rFonts w:asciiTheme="majorBidi" w:hAnsiTheme="majorBidi" w:cstheme="majorBidi"/>
              </w:rPr>
            </w:pPr>
          </w:p>
        </w:tc>
        <w:tc>
          <w:tcPr>
            <w:tcW w:w="993" w:type="dxa"/>
            <w:tcBorders>
              <w:top w:val="single" w:sz="4" w:space="0" w:color="auto"/>
              <w:bottom w:val="nil"/>
            </w:tcBorders>
          </w:tcPr>
          <w:p w:rsidR="00A8410E" w:rsidRPr="00A8410E" w:rsidRDefault="00A8410E" w:rsidP="00A8410E">
            <w:pPr>
              <w:rPr>
                <w:rFonts w:asciiTheme="majorBidi" w:hAnsiTheme="majorBidi" w:cstheme="majorBidi"/>
              </w:rPr>
            </w:pPr>
          </w:p>
        </w:tc>
      </w:tr>
      <w:tr w:rsidR="00A8410E" w:rsidRPr="00A8410E" w:rsidTr="00A8410E">
        <w:tc>
          <w:tcPr>
            <w:tcW w:w="587"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S/N</w:t>
            </w:r>
          </w:p>
        </w:tc>
        <w:tc>
          <w:tcPr>
            <w:tcW w:w="2612"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ITEM</w:t>
            </w:r>
          </w:p>
        </w:tc>
        <w:tc>
          <w:tcPr>
            <w:tcW w:w="953"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VA</w:t>
            </w:r>
          </w:p>
        </w:tc>
        <w:tc>
          <w:tcPr>
            <w:tcW w:w="953"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A</w:t>
            </w:r>
          </w:p>
        </w:tc>
        <w:tc>
          <w:tcPr>
            <w:tcW w:w="953"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N</w:t>
            </w:r>
          </w:p>
        </w:tc>
        <w:tc>
          <w:tcPr>
            <w:tcW w:w="73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U</w:t>
            </w:r>
          </w:p>
        </w:tc>
        <w:tc>
          <w:tcPr>
            <w:tcW w:w="730"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VU</w:t>
            </w:r>
          </w:p>
        </w:tc>
        <w:tc>
          <w:tcPr>
            <w:tcW w:w="1065"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TOTAL</w:t>
            </w:r>
          </w:p>
        </w:tc>
        <w:tc>
          <w:tcPr>
            <w:tcW w:w="993" w:type="dxa"/>
            <w:tcBorders>
              <w:top w:val="nil"/>
              <w:bottom w:val="single" w:sz="4" w:space="0" w:color="auto"/>
            </w:tcBorders>
          </w:tcPr>
          <w:p w:rsidR="00A8410E" w:rsidRPr="00A8410E" w:rsidRDefault="00A8410E" w:rsidP="00A8410E">
            <w:pPr>
              <w:rPr>
                <w:rFonts w:asciiTheme="majorBidi" w:hAnsiTheme="majorBidi" w:cstheme="majorBidi"/>
                <w:b/>
                <w:bCs/>
              </w:rPr>
            </w:pPr>
            <w:r w:rsidRPr="00A8410E">
              <w:rPr>
                <w:rFonts w:asciiTheme="majorBidi" w:hAnsiTheme="majorBidi" w:cstheme="majorBidi"/>
                <w:b/>
                <w:bCs/>
              </w:rPr>
              <w:t>REMARK</w:t>
            </w:r>
          </w:p>
        </w:tc>
      </w:tr>
      <w:tr w:rsidR="00A8410E" w:rsidRPr="00A8410E" w:rsidTr="00A8410E">
        <w:tc>
          <w:tcPr>
            <w:tcW w:w="587"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18</w:t>
            </w:r>
          </w:p>
        </w:tc>
        <w:tc>
          <w:tcPr>
            <w:tcW w:w="2612"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 xml:space="preserve">Researcher should be ready to give out raw </w:t>
            </w:r>
            <w:r w:rsidRPr="00A8410E">
              <w:rPr>
                <w:rFonts w:asciiTheme="majorBidi" w:hAnsiTheme="majorBidi" w:cstheme="majorBidi"/>
              </w:rPr>
              <w:lastRenderedPageBreak/>
              <w:t>data on demand of the community</w:t>
            </w:r>
          </w:p>
        </w:tc>
        <w:tc>
          <w:tcPr>
            <w:tcW w:w="953"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lastRenderedPageBreak/>
              <w:t>10(20%)</w:t>
            </w:r>
          </w:p>
        </w:tc>
        <w:tc>
          <w:tcPr>
            <w:tcW w:w="953"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13(26%)</w:t>
            </w:r>
          </w:p>
        </w:tc>
        <w:tc>
          <w:tcPr>
            <w:tcW w:w="953"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25(50%)</w:t>
            </w:r>
          </w:p>
        </w:tc>
        <w:tc>
          <w:tcPr>
            <w:tcW w:w="73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2(4%)</w:t>
            </w:r>
          </w:p>
        </w:tc>
        <w:tc>
          <w:tcPr>
            <w:tcW w:w="730"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065"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993" w:type="dxa"/>
            <w:tcBorders>
              <w:top w:val="single" w:sz="4" w:space="0" w:color="auto"/>
            </w:tcBorders>
          </w:tcPr>
          <w:p w:rsidR="00A8410E" w:rsidRPr="00A8410E" w:rsidRDefault="00A8410E" w:rsidP="00A8410E">
            <w:pPr>
              <w:rPr>
                <w:rFonts w:asciiTheme="majorBidi" w:hAnsiTheme="majorBidi" w:cstheme="majorBidi"/>
              </w:rPr>
            </w:pPr>
            <w:r w:rsidRPr="00A8410E">
              <w:rPr>
                <w:rFonts w:asciiTheme="majorBidi" w:hAnsiTheme="majorBidi" w:cstheme="majorBidi"/>
              </w:rPr>
              <w:t>Neutral</w:t>
            </w:r>
          </w:p>
        </w:tc>
      </w:tr>
      <w:tr w:rsidR="00A8410E" w:rsidRPr="00A8410E" w:rsidTr="00A8410E">
        <w:tc>
          <w:tcPr>
            <w:tcW w:w="587" w:type="dxa"/>
          </w:tcPr>
          <w:p w:rsidR="00A8410E" w:rsidRPr="00A8410E" w:rsidRDefault="00A8410E" w:rsidP="00A8410E">
            <w:pPr>
              <w:rPr>
                <w:rFonts w:asciiTheme="majorBidi" w:hAnsiTheme="majorBidi" w:cstheme="majorBidi"/>
              </w:rPr>
            </w:pPr>
            <w:r w:rsidRPr="00A8410E">
              <w:rPr>
                <w:rFonts w:asciiTheme="majorBidi" w:hAnsiTheme="majorBidi" w:cstheme="majorBidi"/>
              </w:rPr>
              <w:lastRenderedPageBreak/>
              <w:t>19</w:t>
            </w:r>
          </w:p>
        </w:tc>
        <w:tc>
          <w:tcPr>
            <w:tcW w:w="2612" w:type="dxa"/>
          </w:tcPr>
          <w:p w:rsidR="00A8410E" w:rsidRPr="00A8410E" w:rsidRDefault="00A8410E" w:rsidP="00A8410E">
            <w:pPr>
              <w:rPr>
                <w:rFonts w:asciiTheme="majorBidi" w:hAnsiTheme="majorBidi" w:cstheme="majorBidi"/>
              </w:rPr>
            </w:pPr>
            <w:r w:rsidRPr="00A8410E">
              <w:rPr>
                <w:rFonts w:asciiTheme="majorBidi" w:hAnsiTheme="majorBidi" w:cstheme="majorBidi"/>
              </w:rPr>
              <w:t>Researcher should be unbiased in sampling subjects of study</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22(44%)</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27(54%)</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1(2%)</w:t>
            </w:r>
          </w:p>
        </w:tc>
        <w:tc>
          <w:tcPr>
            <w:tcW w:w="730"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730"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065"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993" w:type="dxa"/>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r w:rsidR="00A8410E" w:rsidRPr="00A8410E" w:rsidTr="00A8410E">
        <w:tc>
          <w:tcPr>
            <w:tcW w:w="587" w:type="dxa"/>
          </w:tcPr>
          <w:p w:rsidR="00A8410E" w:rsidRPr="00A8410E" w:rsidRDefault="00A8410E" w:rsidP="00A8410E">
            <w:pPr>
              <w:rPr>
                <w:rFonts w:asciiTheme="majorBidi" w:hAnsiTheme="majorBidi" w:cstheme="majorBidi"/>
              </w:rPr>
            </w:pPr>
            <w:r w:rsidRPr="00A8410E">
              <w:rPr>
                <w:rFonts w:asciiTheme="majorBidi" w:hAnsiTheme="majorBidi" w:cstheme="majorBidi"/>
              </w:rPr>
              <w:t>20</w:t>
            </w:r>
          </w:p>
        </w:tc>
        <w:tc>
          <w:tcPr>
            <w:tcW w:w="2612" w:type="dxa"/>
          </w:tcPr>
          <w:p w:rsidR="00A8410E" w:rsidRPr="00A8410E" w:rsidRDefault="00A8410E" w:rsidP="00A8410E">
            <w:pPr>
              <w:rPr>
                <w:rFonts w:asciiTheme="majorBidi" w:hAnsiTheme="majorBidi" w:cstheme="majorBidi"/>
              </w:rPr>
            </w:pPr>
            <w:r w:rsidRPr="00A8410E">
              <w:rPr>
                <w:rFonts w:asciiTheme="majorBidi" w:hAnsiTheme="majorBidi" w:cstheme="majorBidi"/>
              </w:rPr>
              <w:t>Dishonesty , fake practices, plagiarism, concealing facts, misinterpretation of ideas; should be avoided by researcher</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33(66%)</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17(34%)</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730"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730"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065"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993" w:type="dxa"/>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r w:rsidR="00A8410E" w:rsidRPr="00A8410E" w:rsidTr="00A8410E">
        <w:tc>
          <w:tcPr>
            <w:tcW w:w="587" w:type="dxa"/>
          </w:tcPr>
          <w:p w:rsidR="00A8410E" w:rsidRPr="00A8410E" w:rsidRDefault="00A8410E" w:rsidP="00A8410E">
            <w:pPr>
              <w:rPr>
                <w:rFonts w:asciiTheme="majorBidi" w:hAnsiTheme="majorBidi" w:cstheme="majorBidi"/>
              </w:rPr>
            </w:pPr>
            <w:r w:rsidRPr="00A8410E">
              <w:rPr>
                <w:rFonts w:asciiTheme="majorBidi" w:hAnsiTheme="majorBidi" w:cstheme="majorBidi"/>
              </w:rPr>
              <w:t>21</w:t>
            </w:r>
          </w:p>
        </w:tc>
        <w:tc>
          <w:tcPr>
            <w:tcW w:w="2612" w:type="dxa"/>
          </w:tcPr>
          <w:p w:rsidR="00A8410E" w:rsidRPr="00A8410E" w:rsidRDefault="00A8410E" w:rsidP="00A8410E">
            <w:pPr>
              <w:rPr>
                <w:rFonts w:asciiTheme="majorBidi" w:hAnsiTheme="majorBidi" w:cstheme="majorBidi"/>
              </w:rPr>
            </w:pPr>
            <w:r w:rsidRPr="00A8410E">
              <w:rPr>
                <w:rFonts w:asciiTheme="majorBidi" w:hAnsiTheme="majorBidi" w:cstheme="majorBidi"/>
              </w:rPr>
              <w:t>Researcher must try his best to protect integrity of educational research</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28(56%)</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21(42%)</w:t>
            </w:r>
          </w:p>
        </w:tc>
        <w:tc>
          <w:tcPr>
            <w:tcW w:w="953" w:type="dxa"/>
          </w:tcPr>
          <w:p w:rsidR="00A8410E" w:rsidRPr="00A8410E" w:rsidRDefault="00A8410E" w:rsidP="00A8410E">
            <w:pPr>
              <w:rPr>
                <w:rFonts w:asciiTheme="majorBidi" w:hAnsiTheme="majorBidi" w:cstheme="majorBidi"/>
              </w:rPr>
            </w:pPr>
            <w:r w:rsidRPr="00A8410E">
              <w:rPr>
                <w:rFonts w:asciiTheme="majorBidi" w:hAnsiTheme="majorBidi" w:cstheme="majorBidi"/>
              </w:rPr>
              <w:t>1(2%)</w:t>
            </w:r>
          </w:p>
        </w:tc>
        <w:tc>
          <w:tcPr>
            <w:tcW w:w="730"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730" w:type="dxa"/>
          </w:tcPr>
          <w:p w:rsidR="00A8410E" w:rsidRPr="00A8410E" w:rsidRDefault="00A8410E" w:rsidP="00A8410E">
            <w:pPr>
              <w:rPr>
                <w:rFonts w:asciiTheme="majorBidi" w:hAnsiTheme="majorBidi" w:cstheme="majorBidi"/>
              </w:rPr>
            </w:pPr>
            <w:r w:rsidRPr="00A8410E">
              <w:rPr>
                <w:rFonts w:asciiTheme="majorBidi" w:hAnsiTheme="majorBidi" w:cstheme="majorBidi"/>
              </w:rPr>
              <w:t>0(0%)</w:t>
            </w:r>
          </w:p>
        </w:tc>
        <w:tc>
          <w:tcPr>
            <w:tcW w:w="1065" w:type="dxa"/>
          </w:tcPr>
          <w:p w:rsidR="00A8410E" w:rsidRPr="00A8410E" w:rsidRDefault="00A8410E" w:rsidP="00A8410E">
            <w:pPr>
              <w:rPr>
                <w:rFonts w:asciiTheme="majorBidi" w:hAnsiTheme="majorBidi" w:cstheme="majorBidi"/>
              </w:rPr>
            </w:pPr>
            <w:r w:rsidRPr="00A8410E">
              <w:rPr>
                <w:rFonts w:asciiTheme="majorBidi" w:hAnsiTheme="majorBidi" w:cstheme="majorBidi"/>
              </w:rPr>
              <w:t>50(100%)</w:t>
            </w:r>
          </w:p>
        </w:tc>
        <w:tc>
          <w:tcPr>
            <w:tcW w:w="993" w:type="dxa"/>
          </w:tcPr>
          <w:p w:rsidR="00A8410E" w:rsidRPr="00A8410E" w:rsidRDefault="00A8410E" w:rsidP="00A8410E">
            <w:pPr>
              <w:rPr>
                <w:rFonts w:asciiTheme="majorBidi" w:hAnsiTheme="majorBidi" w:cstheme="majorBidi"/>
              </w:rPr>
            </w:pPr>
            <w:r w:rsidRPr="00A8410E">
              <w:rPr>
                <w:rFonts w:asciiTheme="majorBidi" w:hAnsiTheme="majorBidi" w:cstheme="majorBidi"/>
              </w:rPr>
              <w:t>Aware</w:t>
            </w:r>
          </w:p>
        </w:tc>
      </w:tr>
    </w:tbl>
    <w:p w:rsidR="00A8410E" w:rsidRPr="00A8410E" w:rsidRDefault="00A8410E" w:rsidP="00A8410E">
      <w:pPr>
        <w:spacing w:line="360" w:lineRule="auto"/>
        <w:jc w:val="both"/>
        <w:rPr>
          <w:rFonts w:asciiTheme="majorBidi" w:hAnsiTheme="majorBidi" w:cstheme="majorBidi"/>
          <w:sz w:val="24"/>
          <w:szCs w:val="24"/>
        </w:rPr>
      </w:pP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Table 5 reports awareness of the students of researchers’ responsibilities to the community. It shows that they are aware of basic researcher’s responsibilities except giving out raw data when demanded by the community which shows neutral stand with 50 percent and awareness with 46 percent.</w:t>
      </w:r>
    </w:p>
    <w:p w:rsidR="00A8410E" w:rsidRPr="00A8410E" w:rsidRDefault="00A8410E" w:rsidP="00A8410E">
      <w:pPr>
        <w:jc w:val="both"/>
        <w:rPr>
          <w:rFonts w:asciiTheme="majorBidi" w:hAnsiTheme="majorBidi" w:cstheme="majorBidi"/>
          <w:b/>
          <w:bCs/>
          <w:sz w:val="24"/>
          <w:szCs w:val="24"/>
        </w:rPr>
      </w:pPr>
    </w:p>
    <w:p w:rsidR="00A8410E" w:rsidRPr="00A8410E" w:rsidRDefault="00A8410E" w:rsidP="00A8410E">
      <w:pPr>
        <w:jc w:val="both"/>
        <w:rPr>
          <w:rFonts w:asciiTheme="majorBidi" w:hAnsiTheme="majorBidi" w:cstheme="majorBidi"/>
          <w:b/>
          <w:bCs/>
          <w:sz w:val="24"/>
          <w:szCs w:val="24"/>
        </w:rPr>
      </w:pPr>
      <w:r w:rsidRPr="00A8410E">
        <w:rPr>
          <w:rFonts w:asciiTheme="majorBidi" w:hAnsiTheme="majorBidi" w:cstheme="majorBidi"/>
          <w:b/>
          <w:bCs/>
          <w:sz w:val="24"/>
          <w:szCs w:val="24"/>
        </w:rPr>
        <w:t>Discussion of Results</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 xml:space="preserve">The aim of the study was to survey science education students’ awareness of the research ethics in Minna metropolis. The first research question was answered by table1 which indicated that majority of the students were aware that research ethics is about morality in research. This position is in line with the definition of Wellington (2000) who sees ethics as moral principles of guiding conducts which are held by a group </w:t>
      </w:r>
      <w:proofErr w:type="gramStart"/>
      <w:r w:rsidRPr="00A8410E">
        <w:rPr>
          <w:rFonts w:asciiTheme="majorBidi" w:hAnsiTheme="majorBidi" w:cstheme="majorBidi"/>
          <w:sz w:val="24"/>
          <w:szCs w:val="24"/>
        </w:rPr>
        <w:t>or  professionals</w:t>
      </w:r>
      <w:proofErr w:type="gramEnd"/>
      <w:r w:rsidRPr="00A8410E">
        <w:rPr>
          <w:rFonts w:asciiTheme="majorBidi" w:hAnsiTheme="majorBidi" w:cstheme="majorBidi"/>
          <w:sz w:val="24"/>
          <w:szCs w:val="24"/>
        </w:rPr>
        <w:t>.  But about 64 percent of the students were not aware of the international associations that champion the production of ethical standards or guidelines in research such as BERA, APA, AERA, SERA etc which contributed immensely in educational research (</w:t>
      </w:r>
      <w:proofErr w:type="spellStart"/>
      <w:r w:rsidRPr="00A8410E">
        <w:rPr>
          <w:rFonts w:asciiTheme="majorBidi" w:hAnsiTheme="majorBidi" w:cstheme="majorBidi"/>
          <w:sz w:val="24"/>
          <w:szCs w:val="24"/>
        </w:rPr>
        <w:t>Punita</w:t>
      </w:r>
      <w:proofErr w:type="spellEnd"/>
      <w:r w:rsidRPr="00A8410E">
        <w:rPr>
          <w:rFonts w:asciiTheme="majorBidi" w:hAnsiTheme="majorBidi" w:cstheme="majorBidi"/>
          <w:sz w:val="24"/>
          <w:szCs w:val="24"/>
        </w:rPr>
        <w:t xml:space="preserve">, 2013). About 96 percent of the respondents were unaware of the national associations that produce standard code of ethics in research in Nigeria but aware that research ethics committees exist in tertiary institutions of Nigeria. This simply </w:t>
      </w:r>
      <w:r w:rsidRPr="00A8410E">
        <w:rPr>
          <w:rFonts w:asciiTheme="majorBidi" w:hAnsiTheme="majorBidi" w:cstheme="majorBidi"/>
          <w:sz w:val="24"/>
          <w:szCs w:val="24"/>
        </w:rPr>
        <w:lastRenderedPageBreak/>
        <w:t xml:space="preserve">revealed that majority of the students are not fully aware of the existing ethical standards in research produced by those associations. They could have used the advantage of the influence of societal norms and values inculcated in them in their up-bringing to respond to such ethical issues in research. Because, most of the ethics mentioned are morally inclined in such a way that any adult individual that comes across them would ordinarily agree with them </w:t>
      </w:r>
      <w:proofErr w:type="gramStart"/>
      <w:r w:rsidRPr="00A8410E">
        <w:rPr>
          <w:rFonts w:asciiTheme="majorBidi" w:hAnsiTheme="majorBidi" w:cstheme="majorBidi"/>
          <w:sz w:val="24"/>
          <w:szCs w:val="24"/>
        </w:rPr>
        <w:t>as  virtues</w:t>
      </w:r>
      <w:proofErr w:type="gramEnd"/>
      <w:r w:rsidRPr="00A8410E">
        <w:rPr>
          <w:rFonts w:asciiTheme="majorBidi" w:hAnsiTheme="majorBidi" w:cstheme="majorBidi"/>
          <w:sz w:val="24"/>
          <w:szCs w:val="24"/>
        </w:rPr>
        <w:t>.</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 xml:space="preserve">The Second research question was answered in table two and it appeared that majority of the students were aware of the APA general ethical principles which include beneficence and </w:t>
      </w:r>
      <w:proofErr w:type="spellStart"/>
      <w:r w:rsidRPr="00A8410E">
        <w:rPr>
          <w:rFonts w:asciiTheme="majorBidi" w:hAnsiTheme="majorBidi" w:cstheme="majorBidi"/>
          <w:sz w:val="24"/>
          <w:szCs w:val="24"/>
        </w:rPr>
        <w:t>nonmaleficence</w:t>
      </w:r>
      <w:proofErr w:type="spellEnd"/>
      <w:r w:rsidRPr="00A8410E">
        <w:rPr>
          <w:rFonts w:asciiTheme="majorBidi" w:hAnsiTheme="majorBidi" w:cstheme="majorBidi"/>
          <w:sz w:val="24"/>
          <w:szCs w:val="24"/>
        </w:rPr>
        <w:t>, fidelity and responsibility, justice, integrity and lastly, respect peoples’ right and dignity as explained by APA (2002) as the basic ethical principles in research. From the responses, it is clear that the students could have learnt about the ethics from their institutions not from the published international standards. It is possible that they did not learn about such principles, but as ethical and moral as the principles appear to be, they were able to reason and responded positively in agreement with the ethics.</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 xml:space="preserve">The third research question was </w:t>
      </w:r>
      <w:proofErr w:type="gramStart"/>
      <w:r w:rsidRPr="00A8410E">
        <w:rPr>
          <w:rFonts w:asciiTheme="majorBidi" w:hAnsiTheme="majorBidi" w:cstheme="majorBidi"/>
          <w:sz w:val="24"/>
          <w:szCs w:val="24"/>
        </w:rPr>
        <w:t>answered  in</w:t>
      </w:r>
      <w:proofErr w:type="gramEnd"/>
      <w:r w:rsidRPr="00A8410E">
        <w:rPr>
          <w:rFonts w:asciiTheme="majorBidi" w:hAnsiTheme="majorBidi" w:cstheme="majorBidi"/>
          <w:sz w:val="24"/>
          <w:szCs w:val="24"/>
        </w:rPr>
        <w:t xml:space="preserve"> table 3,  it appears that majority of the students were abreast of the researcher’s responsibility of providing solutions to classroom problems  and providing dependable databases for planning by policy makers as enshrined in BERA (2011), APA(2002) and highlighted by </w:t>
      </w:r>
      <w:proofErr w:type="spellStart"/>
      <w:r w:rsidRPr="00A8410E">
        <w:rPr>
          <w:rFonts w:asciiTheme="majorBidi" w:hAnsiTheme="majorBidi" w:cstheme="majorBidi"/>
          <w:sz w:val="24"/>
          <w:szCs w:val="24"/>
        </w:rPr>
        <w:t>Punita</w:t>
      </w:r>
      <w:proofErr w:type="spellEnd"/>
      <w:r w:rsidRPr="00A8410E">
        <w:rPr>
          <w:rFonts w:asciiTheme="majorBidi" w:hAnsiTheme="majorBidi" w:cstheme="majorBidi"/>
          <w:sz w:val="24"/>
          <w:szCs w:val="24"/>
        </w:rPr>
        <w:t xml:space="preserve"> (2013).</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The fourth research question was answered in table 4, it shows that majority of the respondents were aware of researcher’s responsibility of selecting appropriate areas in research, visiting related previous works and justifying research expenditure as prescribed by APA (2002) in its ethics code guidelines. Despite the fact that they are unaware of the existence of the guidelines, it shows that the knowledge they have from other sources is in conformity with the standards.</w:t>
      </w:r>
    </w:p>
    <w:p w:rsidR="00A8410E" w:rsidRPr="00A8410E" w:rsidRDefault="00A8410E" w:rsidP="00A8410E">
      <w:pPr>
        <w:spacing w:line="360" w:lineRule="auto"/>
        <w:jc w:val="both"/>
        <w:rPr>
          <w:rFonts w:asciiTheme="majorBidi" w:hAnsiTheme="majorBidi" w:cstheme="majorBidi"/>
          <w:sz w:val="24"/>
          <w:szCs w:val="24"/>
        </w:rPr>
      </w:pPr>
      <w:r w:rsidRPr="00A8410E">
        <w:rPr>
          <w:rFonts w:asciiTheme="majorBidi" w:hAnsiTheme="majorBidi" w:cstheme="majorBidi"/>
          <w:sz w:val="24"/>
          <w:szCs w:val="24"/>
        </w:rPr>
        <w:t xml:space="preserve">The fifth research question was answered in table 5, which shows that the respondents </w:t>
      </w:r>
      <w:proofErr w:type="gramStart"/>
      <w:r w:rsidRPr="00A8410E">
        <w:rPr>
          <w:rFonts w:asciiTheme="majorBidi" w:hAnsiTheme="majorBidi" w:cstheme="majorBidi"/>
          <w:sz w:val="24"/>
          <w:szCs w:val="24"/>
        </w:rPr>
        <w:t>were  aware</w:t>
      </w:r>
      <w:proofErr w:type="gramEnd"/>
      <w:r w:rsidRPr="00A8410E">
        <w:rPr>
          <w:rFonts w:asciiTheme="majorBidi" w:hAnsiTheme="majorBidi" w:cstheme="majorBidi"/>
          <w:sz w:val="24"/>
          <w:szCs w:val="24"/>
        </w:rPr>
        <w:t xml:space="preserve"> of the basic researcher’s responsibilities to the community except giving out raw data when demanded by the community which shows neutral stand with 50 percent . This shows that they were not fully aware of the rights of the subjects and the public to lay hand on any generated raw data </w:t>
      </w:r>
      <w:proofErr w:type="gramStart"/>
      <w:r w:rsidRPr="00A8410E">
        <w:rPr>
          <w:rFonts w:asciiTheme="majorBidi" w:hAnsiTheme="majorBidi" w:cstheme="majorBidi"/>
          <w:sz w:val="24"/>
          <w:szCs w:val="24"/>
        </w:rPr>
        <w:t>and  results</w:t>
      </w:r>
      <w:proofErr w:type="gramEnd"/>
      <w:r w:rsidRPr="00A8410E">
        <w:rPr>
          <w:rFonts w:asciiTheme="majorBidi" w:hAnsiTheme="majorBidi" w:cstheme="majorBidi"/>
          <w:sz w:val="24"/>
          <w:szCs w:val="24"/>
        </w:rPr>
        <w:t xml:space="preserve"> of study as may be demanded. In other words, this indicates that they are lacking full knowledge of some aspects of researcher’s responsibilities to participant precisely, openness and disclosure </w:t>
      </w:r>
      <w:proofErr w:type="gramStart"/>
      <w:r w:rsidRPr="00A8410E">
        <w:rPr>
          <w:rFonts w:asciiTheme="majorBidi" w:hAnsiTheme="majorBidi" w:cstheme="majorBidi"/>
          <w:sz w:val="24"/>
          <w:szCs w:val="24"/>
        </w:rPr>
        <w:t>to  participant</w:t>
      </w:r>
      <w:proofErr w:type="gramEnd"/>
      <w:r w:rsidRPr="00A8410E">
        <w:rPr>
          <w:rFonts w:asciiTheme="majorBidi" w:hAnsiTheme="majorBidi" w:cstheme="majorBidi"/>
          <w:sz w:val="24"/>
          <w:szCs w:val="24"/>
        </w:rPr>
        <w:t xml:space="preserve"> as prescribed by  BERA (2011) guidelines.</w:t>
      </w:r>
    </w:p>
    <w:p w:rsidR="00A8410E" w:rsidRPr="00A8410E" w:rsidRDefault="00A8410E" w:rsidP="00A8410E">
      <w:pPr>
        <w:jc w:val="both"/>
        <w:rPr>
          <w:rFonts w:asciiTheme="majorBidi" w:hAnsiTheme="majorBidi" w:cstheme="majorBidi"/>
          <w:b/>
          <w:bCs/>
          <w:sz w:val="24"/>
          <w:szCs w:val="24"/>
        </w:rPr>
      </w:pPr>
      <w:r w:rsidRPr="00A8410E">
        <w:rPr>
          <w:rFonts w:asciiTheme="majorBidi" w:hAnsiTheme="majorBidi" w:cstheme="majorBidi"/>
          <w:b/>
          <w:bCs/>
          <w:sz w:val="24"/>
          <w:szCs w:val="24"/>
        </w:rPr>
        <w:lastRenderedPageBreak/>
        <w:t>Conclusion</w:t>
      </w:r>
    </w:p>
    <w:p w:rsidR="00A8410E" w:rsidRPr="00A8410E" w:rsidRDefault="00A8410E" w:rsidP="00A8410E">
      <w:pPr>
        <w:jc w:val="both"/>
        <w:rPr>
          <w:rFonts w:asciiTheme="majorBidi" w:hAnsiTheme="majorBidi" w:cstheme="majorBidi"/>
          <w:sz w:val="24"/>
          <w:szCs w:val="24"/>
        </w:rPr>
      </w:pPr>
      <w:r w:rsidRPr="00A8410E">
        <w:rPr>
          <w:rFonts w:asciiTheme="majorBidi" w:hAnsiTheme="majorBidi" w:cstheme="majorBidi"/>
          <w:sz w:val="24"/>
          <w:szCs w:val="24"/>
        </w:rPr>
        <w:t xml:space="preserve">From the results of this study, it can be concluded that the respondents exhibited some level of knowledge of research ethics in conformity with the available international research ethics standards. But it is evident that most of the students are not aware of the existence of the international research ethics standards as mentioned </w:t>
      </w:r>
      <w:proofErr w:type="gramStart"/>
      <w:r w:rsidRPr="00A8410E">
        <w:rPr>
          <w:rFonts w:asciiTheme="majorBidi" w:hAnsiTheme="majorBidi" w:cstheme="majorBidi"/>
          <w:sz w:val="24"/>
          <w:szCs w:val="24"/>
        </w:rPr>
        <w:t>in  this</w:t>
      </w:r>
      <w:proofErr w:type="gramEnd"/>
      <w:r w:rsidRPr="00A8410E">
        <w:rPr>
          <w:rFonts w:asciiTheme="majorBidi" w:hAnsiTheme="majorBidi" w:cstheme="majorBidi"/>
          <w:sz w:val="24"/>
          <w:szCs w:val="24"/>
        </w:rPr>
        <w:t xml:space="preserve"> context. Therefore, moral nature of the ethics could have influenced their responses.</w:t>
      </w:r>
    </w:p>
    <w:p w:rsidR="00A8410E" w:rsidRPr="00A8410E" w:rsidRDefault="00A8410E" w:rsidP="00A8410E">
      <w:pPr>
        <w:jc w:val="both"/>
        <w:rPr>
          <w:rFonts w:asciiTheme="majorBidi" w:hAnsiTheme="majorBidi" w:cstheme="majorBidi"/>
          <w:b/>
          <w:bCs/>
          <w:sz w:val="24"/>
          <w:szCs w:val="24"/>
        </w:rPr>
      </w:pPr>
      <w:r w:rsidRPr="00A8410E">
        <w:rPr>
          <w:rFonts w:asciiTheme="majorBidi" w:hAnsiTheme="majorBidi" w:cstheme="majorBidi"/>
          <w:b/>
          <w:bCs/>
          <w:sz w:val="24"/>
          <w:szCs w:val="24"/>
        </w:rPr>
        <w:t xml:space="preserve"> Recommendations</w:t>
      </w:r>
    </w:p>
    <w:p w:rsidR="00A8410E" w:rsidRPr="00A8410E" w:rsidRDefault="00A8410E" w:rsidP="00A8410E">
      <w:pPr>
        <w:jc w:val="both"/>
        <w:rPr>
          <w:rFonts w:asciiTheme="majorBidi" w:hAnsiTheme="majorBidi" w:cstheme="majorBidi"/>
          <w:sz w:val="24"/>
          <w:szCs w:val="24"/>
        </w:rPr>
      </w:pPr>
      <w:r w:rsidRPr="00A8410E">
        <w:rPr>
          <w:rFonts w:asciiTheme="majorBidi" w:hAnsiTheme="majorBidi" w:cstheme="majorBidi"/>
          <w:sz w:val="24"/>
          <w:szCs w:val="24"/>
        </w:rPr>
        <w:t>Based on the findings of this study, it is recommended that:-</w:t>
      </w:r>
    </w:p>
    <w:p w:rsidR="00A8410E" w:rsidRPr="00A8410E" w:rsidRDefault="00A8410E" w:rsidP="00A8410E">
      <w:pPr>
        <w:jc w:val="both"/>
        <w:rPr>
          <w:rFonts w:asciiTheme="majorBidi" w:hAnsiTheme="majorBidi" w:cstheme="majorBidi"/>
          <w:sz w:val="24"/>
          <w:szCs w:val="24"/>
        </w:rPr>
      </w:pPr>
      <w:r w:rsidRPr="00A8410E">
        <w:rPr>
          <w:rFonts w:asciiTheme="majorBidi" w:hAnsiTheme="majorBidi" w:cstheme="majorBidi"/>
          <w:sz w:val="24"/>
          <w:szCs w:val="24"/>
        </w:rPr>
        <w:t>1. International research ethics standards should be taught in schools where educational research is taught as a core education course.</w:t>
      </w:r>
    </w:p>
    <w:p w:rsidR="00A8410E" w:rsidRPr="00A8410E" w:rsidRDefault="00A8410E" w:rsidP="00A8410E">
      <w:pPr>
        <w:jc w:val="both"/>
        <w:rPr>
          <w:rFonts w:asciiTheme="majorBidi" w:hAnsiTheme="majorBidi" w:cstheme="majorBidi"/>
          <w:sz w:val="24"/>
          <w:szCs w:val="24"/>
        </w:rPr>
      </w:pPr>
      <w:r w:rsidRPr="00A8410E">
        <w:rPr>
          <w:rFonts w:asciiTheme="majorBidi" w:hAnsiTheme="majorBidi" w:cstheme="majorBidi"/>
          <w:sz w:val="24"/>
          <w:szCs w:val="24"/>
        </w:rPr>
        <w:t>2. Project supervisors, heads of departments and other administrators should make sure that students are evaluated in projects based on adherence to research ethics.</w:t>
      </w:r>
    </w:p>
    <w:p w:rsidR="00A8410E" w:rsidRPr="00A8410E" w:rsidRDefault="00A8410E" w:rsidP="00A8410E">
      <w:pPr>
        <w:jc w:val="both"/>
        <w:rPr>
          <w:rFonts w:asciiTheme="majorBidi" w:hAnsiTheme="majorBidi" w:cstheme="majorBidi"/>
          <w:sz w:val="24"/>
          <w:szCs w:val="24"/>
        </w:rPr>
      </w:pPr>
    </w:p>
    <w:p w:rsidR="00A8410E" w:rsidRPr="00A8410E" w:rsidRDefault="00A8410E" w:rsidP="00A8410E">
      <w:pPr>
        <w:jc w:val="both"/>
        <w:rPr>
          <w:rFonts w:asciiTheme="majorBidi" w:hAnsiTheme="majorBidi" w:cstheme="majorBidi"/>
          <w:b/>
          <w:bCs/>
          <w:sz w:val="24"/>
          <w:szCs w:val="24"/>
        </w:rPr>
      </w:pPr>
    </w:p>
    <w:p w:rsidR="00A8410E" w:rsidRPr="00A8410E" w:rsidRDefault="00A8410E" w:rsidP="00A8410E">
      <w:pPr>
        <w:jc w:val="both"/>
        <w:rPr>
          <w:rFonts w:asciiTheme="majorBidi" w:hAnsiTheme="majorBidi" w:cstheme="majorBidi"/>
          <w:b/>
          <w:bCs/>
          <w:sz w:val="24"/>
          <w:szCs w:val="24"/>
        </w:rPr>
      </w:pPr>
    </w:p>
    <w:p w:rsidR="00A8410E" w:rsidRPr="00A8410E" w:rsidRDefault="00A8410E" w:rsidP="00A8410E">
      <w:pPr>
        <w:jc w:val="both"/>
        <w:rPr>
          <w:rFonts w:asciiTheme="majorBidi" w:hAnsiTheme="majorBidi" w:cstheme="majorBidi"/>
          <w:b/>
          <w:bCs/>
          <w:sz w:val="24"/>
          <w:szCs w:val="24"/>
        </w:rPr>
      </w:pPr>
      <w:r w:rsidRPr="00A8410E">
        <w:rPr>
          <w:rFonts w:asciiTheme="majorBidi" w:hAnsiTheme="majorBidi" w:cstheme="majorBidi"/>
          <w:b/>
          <w:bCs/>
          <w:sz w:val="24"/>
          <w:szCs w:val="24"/>
        </w:rPr>
        <w:t>References</w:t>
      </w:r>
    </w:p>
    <w:p w:rsidR="00A8410E" w:rsidRPr="00A8410E" w:rsidRDefault="00A8410E" w:rsidP="00A8410E">
      <w:pPr>
        <w:autoSpaceDE w:val="0"/>
        <w:autoSpaceDN w:val="0"/>
        <w:adjustRightInd w:val="0"/>
        <w:spacing w:after="0" w:line="240" w:lineRule="auto"/>
        <w:rPr>
          <w:rFonts w:ascii="Times New Roman" w:hAnsi="Times New Roman" w:cs="Times New Roman"/>
          <w:color w:val="000000"/>
          <w:sz w:val="24"/>
          <w:szCs w:val="24"/>
        </w:rPr>
      </w:pPr>
    </w:p>
    <w:p w:rsidR="00A8410E" w:rsidRPr="00A8410E" w:rsidRDefault="00A8410E" w:rsidP="00A8410E">
      <w:pPr>
        <w:autoSpaceDE w:val="0"/>
        <w:autoSpaceDN w:val="0"/>
        <w:adjustRightInd w:val="0"/>
        <w:spacing w:after="0" w:line="240" w:lineRule="auto"/>
        <w:rPr>
          <w:rFonts w:ascii="Times New Roman" w:hAnsi="Times New Roman" w:cs="Times New Roman"/>
          <w:color w:val="000000"/>
          <w:sz w:val="23"/>
          <w:szCs w:val="23"/>
        </w:rPr>
      </w:pPr>
      <w:r w:rsidRPr="00A8410E">
        <w:rPr>
          <w:rFonts w:ascii="Times New Roman" w:hAnsi="Times New Roman" w:cs="Times New Roman"/>
          <w:color w:val="000000"/>
          <w:sz w:val="23"/>
          <w:szCs w:val="23"/>
        </w:rPr>
        <w:t xml:space="preserve">American Educational Research Association (AERA) </w:t>
      </w:r>
      <w:proofErr w:type="gramStart"/>
      <w:r w:rsidRPr="00A8410E">
        <w:rPr>
          <w:rFonts w:ascii="Times New Roman" w:hAnsi="Times New Roman" w:cs="Times New Roman"/>
          <w:color w:val="000000"/>
          <w:sz w:val="23"/>
          <w:szCs w:val="23"/>
        </w:rPr>
        <w:t>( 2000</w:t>
      </w:r>
      <w:proofErr w:type="gramEnd"/>
      <w:r w:rsidRPr="00A8410E">
        <w:rPr>
          <w:rFonts w:ascii="Times New Roman" w:hAnsi="Times New Roman" w:cs="Times New Roman"/>
          <w:color w:val="000000"/>
          <w:sz w:val="23"/>
          <w:szCs w:val="23"/>
        </w:rPr>
        <w:t xml:space="preserve">). Ethical standards of AERA, Retrieved </w:t>
      </w:r>
    </w:p>
    <w:p w:rsidR="00A8410E" w:rsidRPr="00A8410E" w:rsidRDefault="00A8410E" w:rsidP="00A8410E">
      <w:pPr>
        <w:autoSpaceDE w:val="0"/>
        <w:autoSpaceDN w:val="0"/>
        <w:adjustRightInd w:val="0"/>
        <w:spacing w:after="0" w:line="240" w:lineRule="auto"/>
        <w:rPr>
          <w:rFonts w:ascii="Times New Roman" w:hAnsi="Times New Roman" w:cs="Times New Roman"/>
          <w:color w:val="000000"/>
          <w:sz w:val="23"/>
          <w:szCs w:val="23"/>
          <w:u w:val="single"/>
        </w:rPr>
      </w:pPr>
      <w:r w:rsidRPr="00A8410E">
        <w:rPr>
          <w:rFonts w:ascii="Times New Roman" w:hAnsi="Times New Roman" w:cs="Times New Roman"/>
          <w:color w:val="000000"/>
          <w:sz w:val="23"/>
          <w:szCs w:val="23"/>
        </w:rPr>
        <w:t xml:space="preserve">           9</w:t>
      </w:r>
      <w:r w:rsidRPr="00A8410E">
        <w:rPr>
          <w:rFonts w:ascii="Times New Roman" w:hAnsi="Times New Roman" w:cs="Times New Roman"/>
          <w:color w:val="000000"/>
          <w:sz w:val="23"/>
          <w:szCs w:val="23"/>
          <w:vertAlign w:val="superscript"/>
        </w:rPr>
        <w:t>th</w:t>
      </w:r>
      <w:r w:rsidRPr="00A8410E">
        <w:rPr>
          <w:rFonts w:ascii="Times New Roman" w:hAnsi="Times New Roman" w:cs="Times New Roman"/>
          <w:color w:val="000000"/>
          <w:sz w:val="23"/>
          <w:szCs w:val="23"/>
        </w:rPr>
        <w:t xml:space="preserve"> February,2017 from </w:t>
      </w:r>
      <w:r w:rsidRPr="00A8410E">
        <w:rPr>
          <w:rFonts w:ascii="Times New Roman" w:hAnsi="Times New Roman" w:cs="Times New Roman"/>
          <w:color w:val="000000"/>
          <w:sz w:val="23"/>
          <w:szCs w:val="23"/>
          <w:u w:val="single"/>
        </w:rPr>
        <w:t xml:space="preserve">http://www.aera.net/about/policy/ethics.html </w:t>
      </w:r>
    </w:p>
    <w:p w:rsidR="00A8410E" w:rsidRPr="00A8410E" w:rsidRDefault="00A8410E" w:rsidP="00A8410E">
      <w:pPr>
        <w:jc w:val="both"/>
        <w:rPr>
          <w:rFonts w:asciiTheme="majorBidi" w:hAnsiTheme="majorBidi" w:cstheme="majorBidi"/>
          <w:sz w:val="24"/>
          <w:szCs w:val="24"/>
        </w:rPr>
      </w:pPr>
    </w:p>
    <w:p w:rsidR="00A8410E" w:rsidRPr="00A8410E" w:rsidRDefault="00A8410E" w:rsidP="00A8410E">
      <w:pPr>
        <w:spacing w:after="0" w:line="240" w:lineRule="auto"/>
        <w:rPr>
          <w:rFonts w:asciiTheme="majorBidi" w:eastAsia="Calibri" w:hAnsiTheme="majorBidi" w:cstheme="majorBidi"/>
          <w:sz w:val="24"/>
          <w:szCs w:val="24"/>
        </w:rPr>
      </w:pPr>
      <w:r w:rsidRPr="00A8410E">
        <w:rPr>
          <w:rFonts w:asciiTheme="majorBidi" w:eastAsia="Calibri" w:hAnsiTheme="majorBidi" w:cstheme="majorBidi"/>
          <w:sz w:val="24"/>
          <w:szCs w:val="24"/>
        </w:rPr>
        <w:t>American Psychological Association (2002</w:t>
      </w:r>
      <w:proofErr w:type="gramStart"/>
      <w:r w:rsidRPr="00A8410E">
        <w:rPr>
          <w:rFonts w:asciiTheme="majorBidi" w:eastAsia="Calibri" w:hAnsiTheme="majorBidi" w:cstheme="majorBidi"/>
          <w:sz w:val="24"/>
          <w:szCs w:val="24"/>
        </w:rPr>
        <w:t>).APA</w:t>
      </w:r>
      <w:proofErr w:type="gramEnd"/>
      <w:r w:rsidRPr="00A8410E">
        <w:rPr>
          <w:rFonts w:asciiTheme="majorBidi" w:eastAsia="Calibri" w:hAnsiTheme="majorBidi" w:cstheme="majorBidi"/>
          <w:sz w:val="24"/>
          <w:szCs w:val="24"/>
        </w:rPr>
        <w:t xml:space="preserve"> Ethics Code . Retrieved 13</w:t>
      </w:r>
      <w:r w:rsidRPr="00A8410E">
        <w:rPr>
          <w:rFonts w:asciiTheme="majorBidi" w:eastAsia="Calibri" w:hAnsiTheme="majorBidi" w:cstheme="majorBidi"/>
          <w:sz w:val="24"/>
          <w:szCs w:val="24"/>
          <w:vertAlign w:val="superscript"/>
        </w:rPr>
        <w:t>th</w:t>
      </w:r>
      <w:r w:rsidRPr="00A8410E">
        <w:rPr>
          <w:rFonts w:asciiTheme="majorBidi" w:eastAsia="Calibri" w:hAnsiTheme="majorBidi" w:cstheme="majorBidi"/>
          <w:sz w:val="24"/>
          <w:szCs w:val="24"/>
        </w:rPr>
        <w:t xml:space="preserve"> </w:t>
      </w:r>
    </w:p>
    <w:p w:rsidR="00A8410E" w:rsidRPr="00A8410E" w:rsidRDefault="00A8410E" w:rsidP="00A8410E">
      <w:pPr>
        <w:spacing w:after="0" w:line="240" w:lineRule="auto"/>
        <w:rPr>
          <w:rFonts w:asciiTheme="majorBidi" w:eastAsia="Calibri" w:hAnsiTheme="majorBidi" w:cstheme="majorBidi"/>
          <w:sz w:val="24"/>
          <w:szCs w:val="24"/>
        </w:rPr>
      </w:pPr>
      <w:r w:rsidRPr="00A8410E">
        <w:rPr>
          <w:rFonts w:asciiTheme="majorBidi" w:eastAsia="Calibri" w:hAnsiTheme="majorBidi" w:cstheme="majorBidi"/>
          <w:sz w:val="24"/>
          <w:szCs w:val="24"/>
        </w:rPr>
        <w:t xml:space="preserve">          March, 2017 from </w:t>
      </w:r>
      <w:hyperlink r:id="rId6" w:history="1">
        <w:r w:rsidRPr="00A8410E">
          <w:rPr>
            <w:rFonts w:asciiTheme="majorBidi" w:eastAsia="Calibri" w:hAnsiTheme="majorBidi" w:cstheme="majorBidi"/>
            <w:color w:val="0000FF"/>
            <w:sz w:val="24"/>
            <w:u w:val="single"/>
          </w:rPr>
          <w:t>www.apa</w:t>
        </w:r>
      </w:hyperlink>
      <w:r w:rsidRPr="00A8410E">
        <w:rPr>
          <w:rFonts w:asciiTheme="majorBidi" w:eastAsia="Calibri" w:hAnsiTheme="majorBidi" w:cstheme="majorBidi"/>
          <w:sz w:val="24"/>
          <w:szCs w:val="24"/>
        </w:rPr>
        <w:t>.</w:t>
      </w:r>
    </w:p>
    <w:p w:rsidR="00A8410E" w:rsidRPr="00A8410E" w:rsidRDefault="00A8410E" w:rsidP="00A8410E">
      <w:pPr>
        <w:spacing w:after="0" w:line="240" w:lineRule="auto"/>
        <w:rPr>
          <w:rFonts w:asciiTheme="majorBidi" w:eastAsia="Calibri" w:hAnsiTheme="majorBidi" w:cstheme="majorBidi"/>
          <w:sz w:val="24"/>
          <w:szCs w:val="24"/>
        </w:rPr>
      </w:pPr>
    </w:p>
    <w:p w:rsidR="00A8410E" w:rsidRPr="00A8410E" w:rsidRDefault="00A8410E" w:rsidP="00A8410E">
      <w:pPr>
        <w:spacing w:after="0" w:line="240" w:lineRule="auto"/>
        <w:rPr>
          <w:rFonts w:ascii="Times New Roman" w:eastAsia="Calibri" w:hAnsi="Times New Roman" w:cs="Times New Roman"/>
          <w:sz w:val="24"/>
          <w:szCs w:val="24"/>
        </w:rPr>
      </w:pPr>
      <w:r w:rsidRPr="00A8410E">
        <w:rPr>
          <w:rFonts w:ascii="Times New Roman" w:eastAsia="Calibri" w:hAnsi="Times New Roman" w:cs="Times New Roman"/>
          <w:sz w:val="24"/>
          <w:szCs w:val="24"/>
        </w:rPr>
        <w:t xml:space="preserve">Gay, L.R, Mills, G.E., &amp; Airasian, P (2009). Educational Research: Competencies </w:t>
      </w:r>
      <w:proofErr w:type="gramStart"/>
      <w:r w:rsidRPr="00A8410E">
        <w:rPr>
          <w:rFonts w:ascii="Times New Roman" w:eastAsia="Calibri" w:hAnsi="Times New Roman" w:cs="Times New Roman"/>
          <w:sz w:val="24"/>
          <w:szCs w:val="24"/>
        </w:rPr>
        <w:t>For</w:t>
      </w:r>
      <w:proofErr w:type="gramEnd"/>
      <w:r w:rsidRPr="00A8410E">
        <w:rPr>
          <w:rFonts w:ascii="Times New Roman" w:eastAsia="Calibri" w:hAnsi="Times New Roman" w:cs="Times New Roman"/>
          <w:sz w:val="24"/>
          <w:szCs w:val="24"/>
        </w:rPr>
        <w:t xml:space="preserve"> Analysis </w:t>
      </w:r>
    </w:p>
    <w:p w:rsidR="00A8410E" w:rsidRPr="00A8410E" w:rsidRDefault="00A8410E" w:rsidP="00A8410E">
      <w:pPr>
        <w:spacing w:after="0" w:line="240" w:lineRule="auto"/>
        <w:rPr>
          <w:rFonts w:ascii="Times New Roman" w:eastAsia="Calibri" w:hAnsi="Times New Roman" w:cs="Times New Roman"/>
          <w:sz w:val="24"/>
          <w:szCs w:val="24"/>
        </w:rPr>
      </w:pPr>
      <w:r w:rsidRPr="00A8410E">
        <w:rPr>
          <w:rFonts w:ascii="Times New Roman" w:eastAsia="Calibri" w:hAnsi="Times New Roman" w:cs="Times New Roman"/>
          <w:sz w:val="24"/>
          <w:szCs w:val="24"/>
        </w:rPr>
        <w:t xml:space="preserve">          and Applications</w:t>
      </w:r>
      <w:r w:rsidRPr="00A8410E">
        <w:rPr>
          <w:rFonts w:ascii="Times New Roman" w:eastAsia="Calibri" w:hAnsi="Times New Roman" w:cs="Times New Roman"/>
          <w:i/>
          <w:sz w:val="24"/>
          <w:szCs w:val="24"/>
        </w:rPr>
        <w:t xml:space="preserve"> </w:t>
      </w:r>
      <w:r w:rsidRPr="00A8410E">
        <w:rPr>
          <w:rFonts w:ascii="Times New Roman" w:eastAsia="Calibri" w:hAnsi="Times New Roman" w:cs="Times New Roman"/>
          <w:sz w:val="24"/>
          <w:szCs w:val="24"/>
        </w:rPr>
        <w:t>(9</w:t>
      </w:r>
      <w:r w:rsidRPr="00A8410E">
        <w:rPr>
          <w:rFonts w:ascii="Times New Roman" w:eastAsia="Calibri" w:hAnsi="Times New Roman" w:cs="Times New Roman"/>
          <w:sz w:val="24"/>
          <w:szCs w:val="24"/>
          <w:vertAlign w:val="superscript"/>
        </w:rPr>
        <w:t>th</w:t>
      </w:r>
      <w:r w:rsidRPr="00A8410E">
        <w:rPr>
          <w:rFonts w:ascii="Times New Roman" w:eastAsia="Calibri" w:hAnsi="Times New Roman" w:cs="Times New Roman"/>
          <w:sz w:val="24"/>
          <w:szCs w:val="24"/>
        </w:rPr>
        <w:t xml:space="preserve"> </w:t>
      </w:r>
      <w:proofErr w:type="spellStart"/>
      <w:r w:rsidRPr="00A8410E">
        <w:rPr>
          <w:rFonts w:ascii="Times New Roman" w:eastAsia="Calibri" w:hAnsi="Times New Roman" w:cs="Times New Roman"/>
          <w:sz w:val="24"/>
          <w:szCs w:val="24"/>
        </w:rPr>
        <w:t>ed</w:t>
      </w:r>
      <w:proofErr w:type="spellEnd"/>
      <w:r w:rsidRPr="00A8410E">
        <w:rPr>
          <w:rFonts w:ascii="Times New Roman" w:eastAsia="Calibri" w:hAnsi="Times New Roman" w:cs="Times New Roman"/>
          <w:sz w:val="24"/>
          <w:szCs w:val="24"/>
        </w:rPr>
        <w:t>). Upper Saddle River, NJ: Prentice Hall.</w:t>
      </w:r>
    </w:p>
    <w:p w:rsidR="00A8410E" w:rsidRPr="00A8410E" w:rsidRDefault="00A8410E" w:rsidP="00A8410E">
      <w:pPr>
        <w:spacing w:after="0" w:line="240" w:lineRule="auto"/>
        <w:rPr>
          <w:rFonts w:ascii="Times New Roman" w:eastAsia="Calibri" w:hAnsi="Times New Roman" w:cs="Times New Roman"/>
          <w:sz w:val="24"/>
          <w:szCs w:val="24"/>
        </w:rPr>
      </w:pPr>
    </w:p>
    <w:p w:rsidR="00A8410E" w:rsidRPr="00A8410E" w:rsidRDefault="00A8410E" w:rsidP="00A8410E">
      <w:pPr>
        <w:spacing w:before="240" w:after="0" w:line="240" w:lineRule="auto"/>
        <w:rPr>
          <w:rFonts w:asciiTheme="majorBidi" w:eastAsia="Calibri" w:hAnsiTheme="majorBidi" w:cstheme="majorBidi"/>
          <w:sz w:val="24"/>
          <w:szCs w:val="24"/>
        </w:rPr>
      </w:pPr>
      <w:proofErr w:type="spellStart"/>
      <w:r w:rsidRPr="00A8410E">
        <w:rPr>
          <w:rFonts w:asciiTheme="majorBidi" w:eastAsia="Calibri" w:hAnsiTheme="majorBidi" w:cstheme="majorBidi"/>
          <w:sz w:val="24"/>
          <w:szCs w:val="24"/>
        </w:rPr>
        <w:t>Owolabi</w:t>
      </w:r>
      <w:proofErr w:type="spellEnd"/>
      <w:r w:rsidRPr="00A8410E">
        <w:rPr>
          <w:rFonts w:asciiTheme="majorBidi" w:eastAsia="Calibri" w:hAnsiTheme="majorBidi" w:cstheme="majorBidi"/>
          <w:sz w:val="24"/>
          <w:szCs w:val="24"/>
        </w:rPr>
        <w:t>, H. O. (</w:t>
      </w:r>
      <w:proofErr w:type="spellStart"/>
      <w:r w:rsidRPr="00A8410E">
        <w:rPr>
          <w:rFonts w:asciiTheme="majorBidi" w:eastAsia="Calibri" w:hAnsiTheme="majorBidi" w:cstheme="majorBidi"/>
          <w:sz w:val="24"/>
          <w:szCs w:val="24"/>
        </w:rPr>
        <w:t>eds</w:t>
      </w:r>
      <w:proofErr w:type="spellEnd"/>
      <w:r w:rsidRPr="00A8410E">
        <w:rPr>
          <w:rFonts w:asciiTheme="majorBidi" w:eastAsia="Calibri" w:hAnsiTheme="majorBidi" w:cstheme="majorBidi"/>
          <w:sz w:val="24"/>
          <w:szCs w:val="24"/>
        </w:rPr>
        <w:t>, 2015</w:t>
      </w:r>
      <w:proofErr w:type="gramStart"/>
      <w:r w:rsidRPr="00A8410E">
        <w:rPr>
          <w:rFonts w:asciiTheme="majorBidi" w:eastAsia="Calibri" w:hAnsiTheme="majorBidi" w:cstheme="majorBidi"/>
          <w:sz w:val="24"/>
          <w:szCs w:val="24"/>
        </w:rPr>
        <w:t>).Educational</w:t>
      </w:r>
      <w:proofErr w:type="gramEnd"/>
      <w:r w:rsidRPr="00A8410E">
        <w:rPr>
          <w:rFonts w:asciiTheme="majorBidi" w:eastAsia="Calibri" w:hAnsiTheme="majorBidi" w:cstheme="majorBidi"/>
          <w:sz w:val="24"/>
          <w:szCs w:val="24"/>
        </w:rPr>
        <w:t xml:space="preserve"> research Design. University of Ilorin: INDEMAC</w:t>
      </w:r>
    </w:p>
    <w:p w:rsidR="00A8410E" w:rsidRPr="00A8410E" w:rsidRDefault="00A8410E" w:rsidP="00A8410E">
      <w:pPr>
        <w:spacing w:after="0" w:line="240" w:lineRule="auto"/>
        <w:rPr>
          <w:rFonts w:asciiTheme="majorBidi" w:eastAsia="Calibri" w:hAnsiTheme="majorBidi" w:cstheme="majorBidi"/>
          <w:sz w:val="24"/>
          <w:szCs w:val="24"/>
        </w:rPr>
      </w:pPr>
      <w:r w:rsidRPr="00A8410E">
        <w:rPr>
          <w:rFonts w:asciiTheme="majorBidi" w:eastAsia="Calibri" w:hAnsiTheme="majorBidi" w:cstheme="majorBidi"/>
          <w:sz w:val="24"/>
          <w:szCs w:val="24"/>
        </w:rPr>
        <w:t xml:space="preserve">          publishers</w:t>
      </w:r>
    </w:p>
    <w:p w:rsidR="00A8410E" w:rsidRPr="00A8410E" w:rsidRDefault="00A8410E" w:rsidP="00A8410E">
      <w:pPr>
        <w:spacing w:after="0" w:line="240" w:lineRule="auto"/>
        <w:rPr>
          <w:rFonts w:asciiTheme="majorBidi" w:hAnsiTheme="majorBidi" w:cstheme="majorBidi"/>
          <w:i/>
          <w:iCs/>
          <w:sz w:val="24"/>
          <w:szCs w:val="24"/>
        </w:rPr>
      </w:pPr>
    </w:p>
    <w:p w:rsidR="00A8410E" w:rsidRPr="00A8410E" w:rsidRDefault="00A8410E" w:rsidP="00A8410E">
      <w:pPr>
        <w:spacing w:after="0" w:line="240" w:lineRule="auto"/>
        <w:rPr>
          <w:rFonts w:asciiTheme="majorBidi" w:eastAsia="Calibri" w:hAnsiTheme="majorBidi" w:cstheme="majorBidi"/>
          <w:i/>
          <w:iCs/>
          <w:sz w:val="24"/>
          <w:szCs w:val="24"/>
        </w:rPr>
      </w:pPr>
      <w:r w:rsidRPr="00A8410E">
        <w:rPr>
          <w:rFonts w:asciiTheme="majorBidi" w:eastAsia="Calibri" w:hAnsiTheme="majorBidi" w:cstheme="majorBidi"/>
          <w:sz w:val="24"/>
          <w:szCs w:val="24"/>
        </w:rPr>
        <w:t>British Educational Research Association (2011)</w:t>
      </w:r>
      <w:r w:rsidRPr="00A8410E">
        <w:rPr>
          <w:rFonts w:asciiTheme="majorBidi" w:eastAsia="Calibri" w:hAnsiTheme="majorBidi" w:cstheme="majorBidi"/>
          <w:i/>
          <w:iCs/>
          <w:sz w:val="24"/>
          <w:szCs w:val="24"/>
        </w:rPr>
        <w:t xml:space="preserve">.Ethical Guidelines for Educational  </w:t>
      </w:r>
    </w:p>
    <w:p w:rsidR="00A8410E" w:rsidRPr="00A8410E" w:rsidRDefault="00A8410E" w:rsidP="00A8410E">
      <w:pPr>
        <w:spacing w:after="0" w:line="240" w:lineRule="auto"/>
        <w:rPr>
          <w:rFonts w:asciiTheme="majorBidi" w:eastAsia="Calibri" w:hAnsiTheme="majorBidi" w:cstheme="majorBidi"/>
          <w:sz w:val="24"/>
          <w:szCs w:val="24"/>
        </w:rPr>
      </w:pPr>
      <w:r w:rsidRPr="00A8410E">
        <w:rPr>
          <w:rFonts w:asciiTheme="majorBidi" w:eastAsia="Calibri" w:hAnsiTheme="majorBidi" w:cstheme="majorBidi"/>
          <w:sz w:val="24"/>
          <w:szCs w:val="24"/>
        </w:rPr>
        <w:t xml:space="preserve">        Research. Retrieved 20</w:t>
      </w:r>
      <w:r w:rsidRPr="00A8410E">
        <w:rPr>
          <w:rFonts w:asciiTheme="majorBidi" w:eastAsia="Calibri" w:hAnsiTheme="majorBidi" w:cstheme="majorBidi"/>
          <w:sz w:val="24"/>
          <w:szCs w:val="24"/>
          <w:vertAlign w:val="superscript"/>
        </w:rPr>
        <w:t>th</w:t>
      </w:r>
      <w:r w:rsidRPr="00A8410E">
        <w:rPr>
          <w:rFonts w:asciiTheme="majorBidi" w:eastAsia="Calibri" w:hAnsiTheme="majorBidi" w:cstheme="majorBidi"/>
          <w:sz w:val="24"/>
          <w:szCs w:val="24"/>
        </w:rPr>
        <w:t xml:space="preserve"> April,2017 from </w:t>
      </w:r>
      <w:hyperlink r:id="rId7" w:history="1">
        <w:r w:rsidRPr="00A8410E">
          <w:rPr>
            <w:rFonts w:asciiTheme="majorBidi" w:eastAsia="Calibri" w:hAnsiTheme="majorBidi" w:cstheme="majorBidi"/>
            <w:color w:val="0000FF"/>
            <w:sz w:val="24"/>
            <w:u w:val="single"/>
          </w:rPr>
          <w:t>www.bera.ac.uk</w:t>
        </w:r>
      </w:hyperlink>
    </w:p>
    <w:p w:rsidR="00A8410E" w:rsidRPr="00A8410E" w:rsidRDefault="00A8410E" w:rsidP="00A8410E">
      <w:pPr>
        <w:spacing w:after="0" w:line="240" w:lineRule="auto"/>
        <w:rPr>
          <w:rFonts w:asciiTheme="majorBidi" w:eastAsia="Calibri" w:hAnsiTheme="majorBidi" w:cstheme="majorBidi"/>
          <w:sz w:val="24"/>
          <w:szCs w:val="24"/>
        </w:rPr>
      </w:pPr>
    </w:p>
    <w:p w:rsidR="00A8410E" w:rsidRPr="00A8410E" w:rsidRDefault="00A8410E" w:rsidP="00A8410E">
      <w:pPr>
        <w:spacing w:after="0" w:line="240" w:lineRule="auto"/>
        <w:rPr>
          <w:rFonts w:ascii="Times New Roman" w:eastAsia="Calibri" w:hAnsi="Times New Roman" w:cs="Times New Roman"/>
          <w:i/>
          <w:iCs/>
          <w:sz w:val="24"/>
          <w:szCs w:val="24"/>
        </w:rPr>
      </w:pPr>
      <w:proofErr w:type="spellStart"/>
      <w:r w:rsidRPr="00A8410E">
        <w:rPr>
          <w:rFonts w:ascii="Times New Roman" w:eastAsia="Calibri" w:hAnsi="Times New Roman" w:cs="Times New Roman"/>
          <w:sz w:val="24"/>
          <w:szCs w:val="24"/>
        </w:rPr>
        <w:t>Punita</w:t>
      </w:r>
      <w:proofErr w:type="spellEnd"/>
      <w:r w:rsidRPr="00A8410E">
        <w:rPr>
          <w:rFonts w:ascii="Times New Roman" w:eastAsia="Calibri" w:hAnsi="Times New Roman" w:cs="Times New Roman"/>
          <w:sz w:val="24"/>
          <w:szCs w:val="24"/>
        </w:rPr>
        <w:t xml:space="preserve">, </w:t>
      </w:r>
      <w:proofErr w:type="gramStart"/>
      <w:r w:rsidRPr="00A8410E">
        <w:rPr>
          <w:rFonts w:ascii="Times New Roman" w:eastAsia="Calibri" w:hAnsi="Times New Roman" w:cs="Times New Roman"/>
          <w:sz w:val="24"/>
          <w:szCs w:val="24"/>
        </w:rPr>
        <w:t>G.(</w:t>
      </w:r>
      <w:proofErr w:type="gramEnd"/>
      <w:r w:rsidRPr="00A8410E">
        <w:rPr>
          <w:rFonts w:ascii="Times New Roman" w:eastAsia="Calibri" w:hAnsi="Times New Roman" w:cs="Times New Roman"/>
          <w:sz w:val="24"/>
          <w:szCs w:val="24"/>
        </w:rPr>
        <w:t xml:space="preserve">2013).Ethical Consideration in Educational research. </w:t>
      </w:r>
      <w:r w:rsidRPr="00A8410E">
        <w:rPr>
          <w:rFonts w:ascii="Times New Roman" w:eastAsia="Calibri" w:hAnsi="Times New Roman" w:cs="Times New Roman"/>
          <w:i/>
          <w:iCs/>
          <w:sz w:val="24"/>
          <w:szCs w:val="24"/>
        </w:rPr>
        <w:t xml:space="preserve">International Journal of  </w:t>
      </w:r>
    </w:p>
    <w:p w:rsidR="00A8410E" w:rsidRPr="00A8410E" w:rsidRDefault="00A8410E" w:rsidP="00A8410E">
      <w:pPr>
        <w:spacing w:after="0" w:line="240" w:lineRule="auto"/>
        <w:rPr>
          <w:rFonts w:ascii="Times New Roman" w:eastAsia="Calibri" w:hAnsi="Times New Roman" w:cs="Times New Roman"/>
          <w:sz w:val="24"/>
          <w:szCs w:val="24"/>
        </w:rPr>
      </w:pPr>
      <w:r w:rsidRPr="00A8410E">
        <w:rPr>
          <w:rFonts w:ascii="Times New Roman" w:eastAsia="Calibri" w:hAnsi="Times New Roman" w:cs="Times New Roman"/>
          <w:i/>
          <w:iCs/>
          <w:sz w:val="24"/>
          <w:szCs w:val="24"/>
        </w:rPr>
        <w:t xml:space="preserve">        Advancement in Education and Social Sciences(IJAESS),</w:t>
      </w:r>
      <w:r w:rsidRPr="00A8410E">
        <w:rPr>
          <w:rFonts w:ascii="Times New Roman" w:eastAsia="Calibri" w:hAnsi="Times New Roman" w:cs="Times New Roman"/>
          <w:sz w:val="24"/>
          <w:szCs w:val="24"/>
        </w:rPr>
        <w:t>1(2),17-22</w:t>
      </w:r>
    </w:p>
    <w:p w:rsidR="00A8410E" w:rsidRPr="00A8410E" w:rsidRDefault="00A8410E" w:rsidP="00A8410E">
      <w:pPr>
        <w:spacing w:after="0" w:line="240" w:lineRule="auto"/>
        <w:rPr>
          <w:rFonts w:ascii="Times New Roman" w:eastAsia="Calibri" w:hAnsi="Times New Roman" w:cs="Times New Roman"/>
          <w:sz w:val="24"/>
          <w:szCs w:val="24"/>
        </w:rPr>
      </w:pPr>
    </w:p>
    <w:p w:rsidR="00A8410E" w:rsidRPr="00A8410E" w:rsidRDefault="00A8410E" w:rsidP="00A8410E">
      <w:pPr>
        <w:spacing w:after="0" w:line="240" w:lineRule="auto"/>
        <w:rPr>
          <w:rFonts w:asciiTheme="majorBidi" w:eastAsia="Calibri" w:hAnsiTheme="majorBidi" w:cstheme="majorBidi"/>
          <w:sz w:val="24"/>
          <w:szCs w:val="24"/>
        </w:rPr>
      </w:pPr>
      <w:r w:rsidRPr="00A8410E">
        <w:rPr>
          <w:rFonts w:asciiTheme="majorBidi" w:eastAsia="Calibri" w:hAnsiTheme="majorBidi" w:cstheme="majorBidi"/>
          <w:sz w:val="24"/>
          <w:szCs w:val="24"/>
        </w:rPr>
        <w:lastRenderedPageBreak/>
        <w:t xml:space="preserve">David and </w:t>
      </w:r>
      <w:proofErr w:type="spellStart"/>
      <w:r w:rsidRPr="00A8410E">
        <w:rPr>
          <w:rFonts w:asciiTheme="majorBidi" w:eastAsia="Calibri" w:hAnsiTheme="majorBidi" w:cstheme="majorBidi"/>
          <w:sz w:val="24"/>
          <w:szCs w:val="24"/>
        </w:rPr>
        <w:t>Resnik</w:t>
      </w:r>
      <w:proofErr w:type="spellEnd"/>
      <w:r w:rsidRPr="00A8410E">
        <w:rPr>
          <w:rFonts w:asciiTheme="majorBidi" w:eastAsia="Calibri" w:hAnsiTheme="majorBidi" w:cstheme="majorBidi"/>
          <w:sz w:val="24"/>
          <w:szCs w:val="24"/>
        </w:rPr>
        <w:t xml:space="preserve"> (2015).What is Ethics in Research and why is it Important? Retrieved 10</w:t>
      </w:r>
      <w:r w:rsidRPr="00A8410E">
        <w:rPr>
          <w:rFonts w:asciiTheme="majorBidi" w:eastAsia="Calibri" w:hAnsiTheme="majorBidi" w:cstheme="majorBidi"/>
          <w:sz w:val="24"/>
          <w:szCs w:val="24"/>
          <w:vertAlign w:val="superscript"/>
        </w:rPr>
        <w:t>th</w:t>
      </w:r>
      <w:r w:rsidRPr="00A8410E">
        <w:rPr>
          <w:rFonts w:asciiTheme="majorBidi" w:eastAsia="Calibri" w:hAnsiTheme="majorBidi" w:cstheme="majorBidi"/>
          <w:sz w:val="24"/>
          <w:szCs w:val="24"/>
        </w:rPr>
        <w:t xml:space="preserve"> </w:t>
      </w:r>
    </w:p>
    <w:p w:rsidR="00A8410E" w:rsidRPr="00A8410E" w:rsidRDefault="00A8410E" w:rsidP="00A8410E">
      <w:pPr>
        <w:tabs>
          <w:tab w:val="left" w:pos="6555"/>
        </w:tabs>
        <w:spacing w:after="0" w:line="240" w:lineRule="auto"/>
        <w:rPr>
          <w:rFonts w:asciiTheme="majorBidi" w:eastAsia="Calibri" w:hAnsiTheme="majorBidi" w:cstheme="majorBidi"/>
          <w:sz w:val="24"/>
          <w:szCs w:val="24"/>
        </w:rPr>
      </w:pPr>
      <w:r w:rsidRPr="00A8410E">
        <w:rPr>
          <w:rFonts w:asciiTheme="majorBidi" w:eastAsia="Calibri" w:hAnsiTheme="majorBidi" w:cstheme="majorBidi"/>
          <w:sz w:val="24"/>
          <w:szCs w:val="24"/>
        </w:rPr>
        <w:t xml:space="preserve">           May,2017 from </w:t>
      </w:r>
      <w:hyperlink r:id="rId8" w:history="1">
        <w:r w:rsidRPr="00A8410E">
          <w:rPr>
            <w:rFonts w:asciiTheme="majorBidi" w:eastAsia="Calibri" w:hAnsiTheme="majorBidi" w:cstheme="majorBidi"/>
            <w:i/>
            <w:iCs/>
            <w:color w:val="0000FF"/>
            <w:sz w:val="24"/>
            <w:u w:val="single"/>
          </w:rPr>
          <w:t>https://www.nieh.nih.org.bioethics</w:t>
        </w:r>
      </w:hyperlink>
      <w:r w:rsidRPr="00A8410E">
        <w:rPr>
          <w:rFonts w:asciiTheme="majorBidi" w:eastAsia="Calibri" w:hAnsiTheme="majorBidi" w:cstheme="majorBidi"/>
          <w:sz w:val="24"/>
          <w:szCs w:val="24"/>
        </w:rPr>
        <w:tab/>
      </w:r>
    </w:p>
    <w:p w:rsidR="00A8410E" w:rsidRPr="00A8410E" w:rsidRDefault="00A8410E" w:rsidP="00A8410E">
      <w:pPr>
        <w:autoSpaceDE w:val="0"/>
        <w:autoSpaceDN w:val="0"/>
        <w:adjustRightInd w:val="0"/>
        <w:spacing w:after="0" w:line="240" w:lineRule="auto"/>
        <w:rPr>
          <w:rFonts w:ascii="Times New Roman" w:hAnsi="Times New Roman" w:cs="Times New Roman"/>
          <w:color w:val="000000"/>
          <w:sz w:val="24"/>
          <w:szCs w:val="24"/>
        </w:rPr>
      </w:pPr>
    </w:p>
    <w:p w:rsidR="00A8410E" w:rsidRPr="00A8410E" w:rsidRDefault="00A8410E" w:rsidP="00A8410E">
      <w:pPr>
        <w:autoSpaceDE w:val="0"/>
        <w:autoSpaceDN w:val="0"/>
        <w:adjustRightInd w:val="0"/>
        <w:spacing w:after="0" w:line="240" w:lineRule="auto"/>
        <w:rPr>
          <w:rFonts w:ascii="Times New Roman" w:hAnsi="Times New Roman" w:cs="Times New Roman"/>
          <w:color w:val="000000"/>
          <w:sz w:val="24"/>
          <w:szCs w:val="24"/>
        </w:rPr>
      </w:pPr>
      <w:r w:rsidRPr="00A8410E">
        <w:rPr>
          <w:rFonts w:ascii="Times New Roman" w:hAnsi="Times New Roman" w:cs="Times New Roman"/>
          <w:color w:val="000000"/>
          <w:sz w:val="24"/>
          <w:szCs w:val="24"/>
        </w:rPr>
        <w:t>Wellington, J. (2000). Educational Research: Contemporary Issues and Practical Approaches.</w:t>
      </w:r>
    </w:p>
    <w:p w:rsidR="00A8410E" w:rsidRPr="00A8410E" w:rsidRDefault="00A8410E" w:rsidP="00A8410E">
      <w:pPr>
        <w:autoSpaceDE w:val="0"/>
        <w:autoSpaceDN w:val="0"/>
        <w:adjustRightInd w:val="0"/>
        <w:spacing w:after="0" w:line="240" w:lineRule="auto"/>
        <w:rPr>
          <w:rFonts w:ascii="Times New Roman" w:hAnsi="Times New Roman" w:cs="Times New Roman"/>
          <w:color w:val="000000"/>
          <w:sz w:val="24"/>
          <w:szCs w:val="24"/>
        </w:rPr>
      </w:pPr>
      <w:r w:rsidRPr="00A8410E">
        <w:rPr>
          <w:rFonts w:ascii="Times New Roman" w:hAnsi="Times New Roman" w:cs="Times New Roman"/>
          <w:color w:val="000000"/>
          <w:sz w:val="24"/>
          <w:szCs w:val="24"/>
        </w:rPr>
        <w:t xml:space="preserve">         </w:t>
      </w:r>
      <w:proofErr w:type="gramStart"/>
      <w:r w:rsidRPr="00A8410E">
        <w:rPr>
          <w:rFonts w:ascii="Times New Roman" w:hAnsi="Times New Roman" w:cs="Times New Roman"/>
          <w:color w:val="000000"/>
          <w:sz w:val="24"/>
          <w:szCs w:val="24"/>
        </w:rPr>
        <w:t>London :</w:t>
      </w:r>
      <w:proofErr w:type="gramEnd"/>
      <w:r w:rsidRPr="00A8410E">
        <w:rPr>
          <w:rFonts w:ascii="Times New Roman" w:hAnsi="Times New Roman" w:cs="Times New Roman"/>
          <w:color w:val="000000"/>
          <w:sz w:val="24"/>
          <w:szCs w:val="24"/>
        </w:rPr>
        <w:t xml:space="preserve"> London Continuum </w:t>
      </w:r>
    </w:p>
    <w:p w:rsidR="00A8410E" w:rsidRPr="00A8410E" w:rsidRDefault="00A8410E" w:rsidP="00A8410E">
      <w:pPr>
        <w:jc w:val="both"/>
        <w:rPr>
          <w:rFonts w:asciiTheme="majorBidi" w:hAnsiTheme="majorBidi" w:cstheme="majorBidi"/>
          <w:i/>
          <w:iCs/>
          <w:sz w:val="24"/>
          <w:szCs w:val="24"/>
        </w:rPr>
      </w:pPr>
    </w:p>
    <w:p w:rsidR="00A8410E" w:rsidRPr="00A8410E" w:rsidRDefault="00A8410E" w:rsidP="00A8410E">
      <w:pPr>
        <w:jc w:val="both"/>
        <w:rPr>
          <w:rFonts w:asciiTheme="majorBidi" w:hAnsiTheme="majorBidi" w:cstheme="majorBidi"/>
          <w:i/>
          <w:iCs/>
          <w:sz w:val="24"/>
          <w:szCs w:val="24"/>
        </w:rPr>
      </w:pPr>
    </w:p>
    <w:p w:rsidR="00A8410E" w:rsidRPr="00A8410E" w:rsidRDefault="00A8410E" w:rsidP="00A8410E">
      <w:pPr>
        <w:jc w:val="both"/>
        <w:rPr>
          <w:rFonts w:asciiTheme="majorBidi" w:hAnsiTheme="majorBidi" w:cstheme="majorBidi"/>
          <w:i/>
          <w:iCs/>
          <w:sz w:val="24"/>
          <w:szCs w:val="24"/>
        </w:rPr>
      </w:pPr>
    </w:p>
    <w:p w:rsidR="00A8410E" w:rsidRPr="00A8410E" w:rsidRDefault="00A8410E" w:rsidP="00A8410E">
      <w:pPr>
        <w:jc w:val="both"/>
        <w:rPr>
          <w:rFonts w:asciiTheme="majorBidi" w:hAnsiTheme="majorBidi" w:cstheme="majorBidi"/>
          <w:i/>
          <w:iCs/>
          <w:sz w:val="24"/>
          <w:szCs w:val="24"/>
        </w:rPr>
      </w:pPr>
    </w:p>
    <w:p w:rsidR="00A8410E" w:rsidRPr="00A8410E" w:rsidRDefault="00A8410E" w:rsidP="00A8410E">
      <w:pPr>
        <w:jc w:val="both"/>
        <w:rPr>
          <w:rFonts w:asciiTheme="majorBidi" w:hAnsiTheme="majorBidi" w:cstheme="majorBidi"/>
          <w:i/>
          <w:iCs/>
          <w:sz w:val="24"/>
          <w:szCs w:val="24"/>
        </w:rPr>
      </w:pPr>
    </w:p>
    <w:p w:rsidR="00A8410E" w:rsidRPr="00A8410E" w:rsidRDefault="00A8410E" w:rsidP="00A8410E">
      <w:pPr>
        <w:jc w:val="center"/>
        <w:rPr>
          <w:rFonts w:asciiTheme="majorBidi" w:hAnsiTheme="majorBidi" w:cstheme="majorBidi"/>
          <w:b/>
          <w:bCs/>
          <w:sz w:val="24"/>
          <w:szCs w:val="24"/>
        </w:rPr>
      </w:pPr>
    </w:p>
    <w:p w:rsidR="00A8410E" w:rsidRPr="00A8410E" w:rsidRDefault="00A8410E" w:rsidP="00A8410E">
      <w:pPr>
        <w:jc w:val="center"/>
        <w:rPr>
          <w:rFonts w:asciiTheme="majorBidi" w:hAnsiTheme="majorBidi" w:cstheme="majorBidi"/>
          <w:b/>
          <w:bCs/>
          <w:sz w:val="24"/>
          <w:szCs w:val="24"/>
        </w:rPr>
      </w:pPr>
    </w:p>
    <w:p w:rsidR="00A8410E" w:rsidRPr="00A8410E" w:rsidRDefault="00A8410E" w:rsidP="00A8410E">
      <w:pPr>
        <w:jc w:val="center"/>
        <w:rPr>
          <w:rFonts w:asciiTheme="majorBidi" w:hAnsiTheme="majorBidi" w:cstheme="majorBidi"/>
          <w:b/>
          <w:bCs/>
          <w:sz w:val="24"/>
          <w:szCs w:val="24"/>
        </w:rPr>
      </w:pPr>
    </w:p>
    <w:p w:rsidR="00A8410E" w:rsidRPr="00A8410E" w:rsidRDefault="00A8410E" w:rsidP="00A8410E">
      <w:pPr>
        <w:jc w:val="center"/>
        <w:rPr>
          <w:rFonts w:asciiTheme="majorBidi" w:hAnsiTheme="majorBidi" w:cstheme="majorBidi"/>
          <w:b/>
          <w:bCs/>
          <w:sz w:val="24"/>
          <w:szCs w:val="24"/>
        </w:rPr>
      </w:pPr>
    </w:p>
    <w:p w:rsidR="00A8410E" w:rsidRPr="00A8410E" w:rsidRDefault="00A8410E" w:rsidP="00A8410E">
      <w:pPr>
        <w:jc w:val="center"/>
        <w:rPr>
          <w:rFonts w:asciiTheme="majorBidi" w:hAnsiTheme="majorBidi" w:cstheme="majorBidi"/>
          <w:b/>
          <w:bCs/>
          <w:sz w:val="24"/>
          <w:szCs w:val="24"/>
        </w:rPr>
      </w:pPr>
    </w:p>
    <w:p w:rsidR="00A8410E" w:rsidRPr="00A8410E" w:rsidRDefault="00A8410E" w:rsidP="00A8410E">
      <w:pPr>
        <w:jc w:val="center"/>
        <w:rPr>
          <w:rFonts w:asciiTheme="majorBidi" w:hAnsiTheme="majorBidi" w:cstheme="majorBidi"/>
          <w:b/>
          <w:bCs/>
          <w:sz w:val="24"/>
          <w:szCs w:val="24"/>
        </w:rPr>
      </w:pPr>
      <w:r w:rsidRPr="00A8410E">
        <w:rPr>
          <w:rFonts w:asciiTheme="majorBidi" w:hAnsiTheme="majorBidi" w:cstheme="majorBidi"/>
          <w:b/>
          <w:bCs/>
          <w:sz w:val="24"/>
          <w:szCs w:val="24"/>
        </w:rPr>
        <w:t>APPENDIX</w:t>
      </w:r>
    </w:p>
    <w:p w:rsidR="00A8410E" w:rsidRPr="00A8410E" w:rsidRDefault="00A8410E" w:rsidP="00A8410E">
      <w:pPr>
        <w:jc w:val="center"/>
        <w:rPr>
          <w:b/>
          <w:bCs/>
          <w:sz w:val="28"/>
          <w:szCs w:val="28"/>
        </w:rPr>
      </w:pPr>
      <w:r w:rsidRPr="00A8410E">
        <w:rPr>
          <w:b/>
          <w:bCs/>
          <w:sz w:val="28"/>
          <w:szCs w:val="28"/>
        </w:rPr>
        <w:t>FEDERAL UNIVERSITY OF TECHNOLOGY, MINNA</w:t>
      </w:r>
    </w:p>
    <w:p w:rsidR="00A8410E" w:rsidRPr="00A8410E" w:rsidRDefault="00A8410E" w:rsidP="00A8410E">
      <w:pPr>
        <w:jc w:val="center"/>
        <w:rPr>
          <w:b/>
          <w:bCs/>
          <w:sz w:val="28"/>
          <w:szCs w:val="28"/>
        </w:rPr>
      </w:pPr>
      <w:r w:rsidRPr="00A8410E">
        <w:rPr>
          <w:b/>
          <w:bCs/>
          <w:sz w:val="28"/>
          <w:szCs w:val="28"/>
        </w:rPr>
        <w:t>SCHOOL OF SCIENCE AND TECHNOLOGY EDUCATION,</w:t>
      </w:r>
    </w:p>
    <w:p w:rsidR="00A8410E" w:rsidRPr="00A8410E" w:rsidRDefault="00A8410E" w:rsidP="00A8410E">
      <w:pPr>
        <w:jc w:val="center"/>
        <w:rPr>
          <w:b/>
          <w:bCs/>
          <w:sz w:val="28"/>
          <w:szCs w:val="28"/>
        </w:rPr>
      </w:pPr>
      <w:r w:rsidRPr="00A8410E">
        <w:rPr>
          <w:b/>
          <w:bCs/>
          <w:sz w:val="28"/>
          <w:szCs w:val="28"/>
        </w:rPr>
        <w:t>DEPERTMENT OF SCIENCE EDUCATION</w:t>
      </w:r>
    </w:p>
    <w:p w:rsidR="00A8410E" w:rsidRPr="00A8410E" w:rsidRDefault="00A8410E" w:rsidP="00A8410E">
      <w:pPr>
        <w:jc w:val="both"/>
        <w:rPr>
          <w:b/>
          <w:bCs/>
          <w:sz w:val="24"/>
          <w:szCs w:val="24"/>
        </w:rPr>
      </w:pPr>
      <w:r w:rsidRPr="00A8410E">
        <w:rPr>
          <w:b/>
          <w:bCs/>
          <w:sz w:val="24"/>
          <w:szCs w:val="24"/>
        </w:rPr>
        <w:t xml:space="preserve">                                      RESEARCH ETHICS AWARENESS QUESTIONNAIRE(AREQ)</w:t>
      </w:r>
    </w:p>
    <w:p w:rsidR="00A8410E" w:rsidRPr="00A8410E" w:rsidRDefault="00A8410E" w:rsidP="00A8410E">
      <w:pPr>
        <w:jc w:val="both"/>
        <w:rPr>
          <w:b/>
          <w:bCs/>
          <w:sz w:val="24"/>
          <w:szCs w:val="24"/>
        </w:rPr>
      </w:pPr>
      <w:r w:rsidRPr="00A8410E">
        <w:rPr>
          <w:b/>
          <w:bCs/>
          <w:sz w:val="24"/>
          <w:szCs w:val="24"/>
        </w:rPr>
        <w:t>INTRODUCTION</w:t>
      </w:r>
    </w:p>
    <w:p w:rsidR="00A8410E" w:rsidRPr="00A8410E" w:rsidRDefault="00A8410E" w:rsidP="00A8410E">
      <w:pPr>
        <w:jc w:val="both"/>
        <w:rPr>
          <w:sz w:val="24"/>
          <w:szCs w:val="24"/>
        </w:rPr>
      </w:pPr>
      <w:r w:rsidRPr="00A8410E">
        <w:rPr>
          <w:sz w:val="24"/>
          <w:szCs w:val="24"/>
        </w:rPr>
        <w:t>Dear student, this is an instrument titled research ethics questionnaire to solicit for your response on how aware are about research ethical standards. All responses will kept confidential anonymous, therefore, feel free and respond with great sense of sincerity as doing so will go a long way in helping this study which is geared towards improving the quality of educational research in our institutions.</w:t>
      </w:r>
    </w:p>
    <w:p w:rsidR="00A8410E" w:rsidRPr="00A8410E" w:rsidRDefault="00A8410E" w:rsidP="00A8410E">
      <w:pPr>
        <w:jc w:val="both"/>
        <w:rPr>
          <w:sz w:val="24"/>
          <w:szCs w:val="24"/>
        </w:rPr>
      </w:pPr>
      <w:r w:rsidRPr="00A8410E">
        <w:rPr>
          <w:sz w:val="24"/>
          <w:szCs w:val="24"/>
        </w:rPr>
        <w:t>Thank you</w:t>
      </w:r>
    </w:p>
    <w:p w:rsidR="00A8410E" w:rsidRPr="00A8410E" w:rsidRDefault="00A8410E" w:rsidP="00A8410E">
      <w:pPr>
        <w:jc w:val="both"/>
        <w:rPr>
          <w:sz w:val="24"/>
          <w:szCs w:val="24"/>
        </w:rPr>
      </w:pPr>
      <w:r w:rsidRPr="00A8410E">
        <w:rPr>
          <w:sz w:val="24"/>
          <w:szCs w:val="24"/>
        </w:rPr>
        <w:t>Yours faithfully</w:t>
      </w:r>
    </w:p>
    <w:p w:rsidR="00A8410E" w:rsidRPr="00A8410E" w:rsidRDefault="00A8410E" w:rsidP="00A8410E">
      <w:pPr>
        <w:spacing w:after="0" w:line="240" w:lineRule="auto"/>
        <w:jc w:val="both"/>
        <w:rPr>
          <w:rFonts w:asciiTheme="majorBidi" w:eastAsia="Calibri" w:hAnsiTheme="majorBidi" w:cstheme="majorBidi"/>
          <w:sz w:val="24"/>
          <w:szCs w:val="24"/>
        </w:rPr>
      </w:pPr>
      <w:r w:rsidRPr="00A8410E">
        <w:rPr>
          <w:rFonts w:asciiTheme="majorBidi" w:eastAsia="Calibri" w:hAnsiTheme="majorBidi" w:cstheme="majorBidi"/>
          <w:sz w:val="24"/>
          <w:szCs w:val="24"/>
        </w:rPr>
        <w:lastRenderedPageBreak/>
        <w:t>Idris Umar Sarkin Bauchi</w:t>
      </w:r>
    </w:p>
    <w:p w:rsidR="00A8410E" w:rsidRPr="00A8410E" w:rsidRDefault="00A8410E" w:rsidP="00A8410E">
      <w:pPr>
        <w:spacing w:after="0" w:line="240" w:lineRule="auto"/>
        <w:jc w:val="both"/>
        <w:rPr>
          <w:rFonts w:asciiTheme="majorBidi" w:eastAsia="Calibri" w:hAnsiTheme="majorBidi" w:cstheme="majorBidi"/>
          <w:bCs/>
          <w:sz w:val="24"/>
          <w:szCs w:val="24"/>
        </w:rPr>
      </w:pPr>
      <w:proofErr w:type="spellStart"/>
      <w:r w:rsidRPr="00A8410E">
        <w:rPr>
          <w:rFonts w:asciiTheme="majorBidi" w:eastAsia="Calibri" w:hAnsiTheme="majorBidi" w:cstheme="majorBidi"/>
          <w:bCs/>
          <w:sz w:val="24"/>
          <w:szCs w:val="24"/>
        </w:rPr>
        <w:t>Abdulrahman</w:t>
      </w:r>
      <w:proofErr w:type="spellEnd"/>
      <w:r w:rsidRPr="00A8410E">
        <w:rPr>
          <w:rFonts w:asciiTheme="majorBidi" w:eastAsia="Calibri" w:hAnsiTheme="majorBidi" w:cstheme="majorBidi"/>
          <w:bCs/>
          <w:sz w:val="24"/>
          <w:szCs w:val="24"/>
        </w:rPr>
        <w:t>, Mohammed Alfa</w:t>
      </w:r>
    </w:p>
    <w:p w:rsidR="00A8410E" w:rsidRPr="00A8410E" w:rsidRDefault="00A8410E" w:rsidP="00A8410E">
      <w:pPr>
        <w:spacing w:after="0" w:line="240" w:lineRule="auto"/>
        <w:jc w:val="both"/>
        <w:rPr>
          <w:rFonts w:ascii="Calibri" w:eastAsia="Calibri" w:hAnsi="Calibri" w:cs="Arial"/>
          <w:sz w:val="24"/>
          <w:szCs w:val="24"/>
        </w:rPr>
      </w:pPr>
      <w:proofErr w:type="spellStart"/>
      <w:r w:rsidRPr="00A8410E">
        <w:rPr>
          <w:rFonts w:asciiTheme="majorBidi" w:eastAsia="Calibri" w:hAnsiTheme="majorBidi" w:cstheme="majorBidi"/>
          <w:sz w:val="24"/>
          <w:szCs w:val="24"/>
        </w:rPr>
        <w:t>Ezeamagu</w:t>
      </w:r>
      <w:proofErr w:type="spellEnd"/>
      <w:r w:rsidRPr="00A8410E">
        <w:rPr>
          <w:rFonts w:asciiTheme="majorBidi" w:eastAsia="Calibri" w:hAnsiTheme="majorBidi" w:cstheme="majorBidi"/>
          <w:sz w:val="24"/>
          <w:szCs w:val="24"/>
        </w:rPr>
        <w:t xml:space="preserve"> Mary </w:t>
      </w:r>
      <w:proofErr w:type="spellStart"/>
      <w:r w:rsidRPr="00A8410E">
        <w:rPr>
          <w:rFonts w:asciiTheme="majorBidi" w:eastAsia="Calibri" w:hAnsiTheme="majorBidi" w:cstheme="majorBidi"/>
          <w:sz w:val="24"/>
          <w:szCs w:val="24"/>
        </w:rPr>
        <w:t>Ugochukwu</w:t>
      </w:r>
      <w:proofErr w:type="spellEnd"/>
    </w:p>
    <w:p w:rsidR="00A8410E" w:rsidRPr="00A8410E" w:rsidRDefault="00A8410E" w:rsidP="00A8410E">
      <w:pPr>
        <w:spacing w:after="0" w:line="240" w:lineRule="auto"/>
        <w:jc w:val="both"/>
        <w:rPr>
          <w:rFonts w:asciiTheme="majorBidi" w:eastAsia="Calibri" w:hAnsiTheme="majorBidi" w:cstheme="majorBidi"/>
          <w:sz w:val="24"/>
          <w:szCs w:val="24"/>
        </w:rPr>
      </w:pPr>
      <w:proofErr w:type="spellStart"/>
      <w:r w:rsidRPr="00A8410E">
        <w:rPr>
          <w:rFonts w:asciiTheme="majorBidi" w:eastAsia="Calibri" w:hAnsiTheme="majorBidi" w:cstheme="majorBidi"/>
          <w:sz w:val="24"/>
          <w:szCs w:val="24"/>
        </w:rPr>
        <w:t>Aderinto</w:t>
      </w:r>
      <w:proofErr w:type="spellEnd"/>
      <w:r w:rsidRPr="00A8410E">
        <w:rPr>
          <w:rFonts w:asciiTheme="majorBidi" w:eastAsia="Calibri" w:hAnsiTheme="majorBidi" w:cstheme="majorBidi"/>
          <w:sz w:val="24"/>
          <w:szCs w:val="24"/>
        </w:rPr>
        <w:t xml:space="preserve"> </w:t>
      </w:r>
      <w:proofErr w:type="spellStart"/>
      <w:r w:rsidRPr="00A8410E">
        <w:rPr>
          <w:rFonts w:asciiTheme="majorBidi" w:eastAsia="Calibri" w:hAnsiTheme="majorBidi" w:cstheme="majorBidi"/>
          <w:sz w:val="24"/>
          <w:szCs w:val="24"/>
        </w:rPr>
        <w:t>Murtala</w:t>
      </w:r>
      <w:proofErr w:type="spellEnd"/>
      <w:r w:rsidRPr="00A8410E">
        <w:rPr>
          <w:rFonts w:asciiTheme="majorBidi" w:eastAsia="Calibri" w:hAnsiTheme="majorBidi" w:cstheme="majorBidi"/>
          <w:sz w:val="24"/>
          <w:szCs w:val="24"/>
        </w:rPr>
        <w:t xml:space="preserve"> Olalere</w:t>
      </w:r>
      <w:r w:rsidRPr="00A8410E">
        <w:rPr>
          <w:rFonts w:asciiTheme="majorBidi" w:eastAsia="Calibri" w:hAnsiTheme="majorBidi" w:cstheme="majorBidi"/>
          <w:sz w:val="24"/>
          <w:szCs w:val="24"/>
          <w:vertAlign w:val="superscript"/>
        </w:rPr>
        <w:t xml:space="preserve">3                           </w:t>
      </w:r>
    </w:p>
    <w:p w:rsidR="00A8410E" w:rsidRPr="00A8410E" w:rsidRDefault="00A8410E" w:rsidP="00A8410E">
      <w:pPr>
        <w:spacing w:after="0" w:line="240" w:lineRule="auto"/>
        <w:rPr>
          <w:rFonts w:asciiTheme="majorBidi" w:eastAsia="Calibri" w:hAnsiTheme="majorBidi" w:cstheme="majorBidi"/>
          <w:sz w:val="24"/>
          <w:szCs w:val="24"/>
        </w:rPr>
      </w:pPr>
    </w:p>
    <w:p w:rsidR="00A8410E" w:rsidRPr="00A8410E" w:rsidRDefault="00A8410E" w:rsidP="00A8410E">
      <w:pPr>
        <w:spacing w:after="0" w:line="240" w:lineRule="auto"/>
        <w:jc w:val="center"/>
        <w:rPr>
          <w:rFonts w:asciiTheme="majorBidi" w:eastAsia="Calibri" w:hAnsiTheme="majorBidi" w:cstheme="majorBidi"/>
          <w:b/>
          <w:bCs/>
          <w:sz w:val="24"/>
          <w:szCs w:val="24"/>
        </w:rPr>
      </w:pPr>
      <w:r w:rsidRPr="00A8410E">
        <w:rPr>
          <w:rFonts w:asciiTheme="majorBidi" w:eastAsia="Calibri" w:hAnsiTheme="majorBidi" w:cstheme="majorBidi"/>
          <w:b/>
          <w:bCs/>
          <w:sz w:val="24"/>
          <w:szCs w:val="24"/>
        </w:rPr>
        <w:t>SECTION A BIODATA</w:t>
      </w:r>
    </w:p>
    <w:p w:rsidR="00A8410E" w:rsidRPr="00A8410E" w:rsidRDefault="00A8410E" w:rsidP="00A8410E">
      <w:pPr>
        <w:spacing w:after="0" w:line="240" w:lineRule="auto"/>
        <w:rPr>
          <w:rFonts w:asciiTheme="majorBidi" w:eastAsia="Calibri" w:hAnsiTheme="majorBidi" w:cstheme="majorBidi"/>
          <w:sz w:val="24"/>
          <w:szCs w:val="24"/>
        </w:rPr>
      </w:pPr>
    </w:p>
    <w:p w:rsidR="00A8410E" w:rsidRPr="00A8410E" w:rsidRDefault="00A8410E" w:rsidP="00A8410E">
      <w:pPr>
        <w:spacing w:after="0" w:line="240" w:lineRule="auto"/>
        <w:rPr>
          <w:rFonts w:asciiTheme="majorBidi" w:eastAsia="Calibri" w:hAnsiTheme="majorBidi" w:cstheme="majorBidi"/>
          <w:sz w:val="24"/>
          <w:szCs w:val="24"/>
        </w:rPr>
      </w:pPr>
      <w:proofErr w:type="gramStart"/>
      <w:r w:rsidRPr="00A8410E">
        <w:rPr>
          <w:rFonts w:asciiTheme="majorBidi" w:eastAsia="Calibri" w:hAnsiTheme="majorBidi" w:cstheme="majorBidi"/>
          <w:sz w:val="24"/>
          <w:szCs w:val="24"/>
        </w:rPr>
        <w:t>DEPARTMENT  …</w:t>
      </w:r>
      <w:proofErr w:type="gramEnd"/>
      <w:r w:rsidRPr="00A8410E">
        <w:rPr>
          <w:rFonts w:asciiTheme="majorBidi" w:eastAsia="Calibri" w:hAnsiTheme="majorBidi" w:cstheme="majorBidi"/>
          <w:sz w:val="24"/>
          <w:szCs w:val="24"/>
        </w:rPr>
        <w:t xml:space="preserve">……………………        </w:t>
      </w:r>
      <w:proofErr w:type="gramStart"/>
      <w:r w:rsidRPr="00A8410E">
        <w:rPr>
          <w:rFonts w:asciiTheme="majorBidi" w:eastAsia="Calibri" w:hAnsiTheme="majorBidi" w:cstheme="majorBidi"/>
          <w:sz w:val="24"/>
          <w:szCs w:val="24"/>
        </w:rPr>
        <w:t>LEVEL  …</w:t>
      </w:r>
      <w:proofErr w:type="gramEnd"/>
      <w:r w:rsidRPr="00A8410E">
        <w:rPr>
          <w:rFonts w:asciiTheme="majorBidi" w:eastAsia="Calibri" w:hAnsiTheme="majorBidi" w:cstheme="majorBidi"/>
          <w:sz w:val="24"/>
          <w:szCs w:val="24"/>
        </w:rPr>
        <w:t>……………..</w:t>
      </w:r>
    </w:p>
    <w:p w:rsidR="00A8410E" w:rsidRPr="00A8410E" w:rsidRDefault="00A8410E" w:rsidP="00A8410E">
      <w:pPr>
        <w:spacing w:after="0" w:line="240" w:lineRule="auto"/>
        <w:rPr>
          <w:rFonts w:asciiTheme="majorBidi" w:eastAsia="Calibri" w:hAnsiTheme="majorBidi" w:cstheme="majorBidi"/>
          <w:sz w:val="24"/>
          <w:szCs w:val="24"/>
        </w:rPr>
      </w:pPr>
      <w:r w:rsidRPr="00A8410E">
        <w:rPr>
          <w:rFonts w:asciiTheme="majorBidi" w:eastAsia="Calibri" w:hAnsiTheme="majorBidi" w:cstheme="majorBidi"/>
          <w:sz w:val="24"/>
          <w:szCs w:val="24"/>
        </w:rPr>
        <w:t>GENDER   …………………….                     AGE    …………………</w:t>
      </w:r>
    </w:p>
    <w:p w:rsidR="00A8410E" w:rsidRPr="00A8410E" w:rsidRDefault="00A8410E" w:rsidP="00A8410E">
      <w:pPr>
        <w:spacing w:after="0" w:line="240" w:lineRule="auto"/>
        <w:rPr>
          <w:rFonts w:asciiTheme="majorBidi" w:eastAsia="Calibri" w:hAnsiTheme="majorBidi" w:cstheme="majorBidi"/>
          <w:sz w:val="24"/>
          <w:szCs w:val="24"/>
        </w:rPr>
      </w:pPr>
      <w:r w:rsidRPr="00A8410E">
        <w:rPr>
          <w:rFonts w:asciiTheme="majorBidi" w:eastAsia="Calibri" w:hAnsiTheme="majorBidi" w:cstheme="majorBidi"/>
          <w:sz w:val="24"/>
          <w:szCs w:val="24"/>
          <w:vertAlign w:val="superscript"/>
        </w:rPr>
        <w:t xml:space="preserve">                        </w:t>
      </w:r>
    </w:p>
    <w:p w:rsidR="00A8410E" w:rsidRPr="00A8410E" w:rsidRDefault="00A8410E" w:rsidP="00A8410E">
      <w:pPr>
        <w:jc w:val="center"/>
        <w:rPr>
          <w:b/>
          <w:bCs/>
          <w:sz w:val="24"/>
          <w:szCs w:val="24"/>
        </w:rPr>
      </w:pPr>
      <w:r w:rsidRPr="00A8410E">
        <w:rPr>
          <w:b/>
          <w:bCs/>
          <w:sz w:val="24"/>
          <w:szCs w:val="24"/>
        </w:rPr>
        <w:t>SECTION B</w:t>
      </w:r>
    </w:p>
    <w:p w:rsidR="00A8410E" w:rsidRPr="00A8410E" w:rsidRDefault="00A8410E" w:rsidP="00A8410E">
      <w:pPr>
        <w:rPr>
          <w:b/>
          <w:bCs/>
        </w:rPr>
      </w:pPr>
      <w:r w:rsidRPr="00A8410E">
        <w:rPr>
          <w:b/>
          <w:bCs/>
        </w:rPr>
        <w:t>INSTRUCTION</w:t>
      </w:r>
    </w:p>
    <w:p w:rsidR="00A8410E" w:rsidRPr="00A8410E" w:rsidRDefault="00A8410E" w:rsidP="00A8410E">
      <w:r w:rsidRPr="00A8410E">
        <w:t>Respond to items by clicking the appropriate level of your awareness from the options given which range from Very Aware(VA), Aware (A), Neutral (N), Unaware (U) and Very Unaware (VU</w:t>
      </w:r>
      <w:proofErr w:type="gramStart"/>
      <w:r w:rsidRPr="00A8410E">
        <w:t>),respectively</w:t>
      </w:r>
      <w:proofErr w:type="gramEnd"/>
      <w:r w:rsidRPr="00A8410E">
        <w:t>.</w:t>
      </w:r>
    </w:p>
    <w:tbl>
      <w:tblPr>
        <w:tblW w:w="0" w:type="auto"/>
        <w:tblLook w:val="04A0" w:firstRow="1" w:lastRow="0" w:firstColumn="1" w:lastColumn="0" w:noHBand="0" w:noVBand="1"/>
      </w:tblPr>
      <w:tblGrid>
        <w:gridCol w:w="828"/>
        <w:gridCol w:w="5310"/>
        <w:gridCol w:w="810"/>
        <w:gridCol w:w="810"/>
        <w:gridCol w:w="630"/>
        <w:gridCol w:w="450"/>
        <w:gridCol w:w="738"/>
      </w:tblGrid>
      <w:tr w:rsidR="00A8410E" w:rsidRPr="00A8410E" w:rsidTr="00A8410E">
        <w:tc>
          <w:tcPr>
            <w:tcW w:w="9576" w:type="dxa"/>
            <w:gridSpan w:val="7"/>
          </w:tcPr>
          <w:p w:rsidR="00A8410E" w:rsidRPr="00A8410E" w:rsidRDefault="00A8410E" w:rsidP="00A8410E">
            <w:r w:rsidRPr="00A8410E">
              <w:t>AWARENESS ABOUT RESARCH ETHICAL STANDARDS</w:t>
            </w:r>
          </w:p>
        </w:tc>
      </w:tr>
      <w:tr w:rsidR="00A8410E" w:rsidRPr="00A8410E" w:rsidTr="00A8410E">
        <w:tc>
          <w:tcPr>
            <w:tcW w:w="828" w:type="dxa"/>
          </w:tcPr>
          <w:p w:rsidR="00A8410E" w:rsidRPr="00A8410E" w:rsidRDefault="00A8410E" w:rsidP="00A8410E">
            <w:r w:rsidRPr="00A8410E">
              <w:t>S/N</w:t>
            </w:r>
          </w:p>
        </w:tc>
        <w:tc>
          <w:tcPr>
            <w:tcW w:w="5310" w:type="dxa"/>
          </w:tcPr>
          <w:p w:rsidR="00A8410E" w:rsidRPr="00A8410E" w:rsidRDefault="00A8410E" w:rsidP="00A8410E">
            <w:r w:rsidRPr="00A8410E">
              <w:t>ITEM</w:t>
            </w:r>
          </w:p>
        </w:tc>
        <w:tc>
          <w:tcPr>
            <w:tcW w:w="810" w:type="dxa"/>
          </w:tcPr>
          <w:p w:rsidR="00A8410E" w:rsidRPr="00A8410E" w:rsidRDefault="00A8410E" w:rsidP="00A8410E">
            <w:r w:rsidRPr="00A8410E">
              <w:t>VA</w:t>
            </w:r>
          </w:p>
        </w:tc>
        <w:tc>
          <w:tcPr>
            <w:tcW w:w="810" w:type="dxa"/>
          </w:tcPr>
          <w:p w:rsidR="00A8410E" w:rsidRPr="00A8410E" w:rsidRDefault="00A8410E" w:rsidP="00A8410E">
            <w:r w:rsidRPr="00A8410E">
              <w:t>A</w:t>
            </w:r>
          </w:p>
        </w:tc>
        <w:tc>
          <w:tcPr>
            <w:tcW w:w="630" w:type="dxa"/>
          </w:tcPr>
          <w:p w:rsidR="00A8410E" w:rsidRPr="00A8410E" w:rsidRDefault="00A8410E" w:rsidP="00A8410E">
            <w:r w:rsidRPr="00A8410E">
              <w:t>N</w:t>
            </w:r>
          </w:p>
        </w:tc>
        <w:tc>
          <w:tcPr>
            <w:tcW w:w="450" w:type="dxa"/>
          </w:tcPr>
          <w:p w:rsidR="00A8410E" w:rsidRPr="00A8410E" w:rsidRDefault="00A8410E" w:rsidP="00A8410E">
            <w:r w:rsidRPr="00A8410E">
              <w:t>U</w:t>
            </w:r>
          </w:p>
        </w:tc>
        <w:tc>
          <w:tcPr>
            <w:tcW w:w="738" w:type="dxa"/>
          </w:tcPr>
          <w:p w:rsidR="00A8410E" w:rsidRPr="00A8410E" w:rsidRDefault="00A8410E" w:rsidP="00A8410E">
            <w:r w:rsidRPr="00A8410E">
              <w:t>VU</w:t>
            </w:r>
          </w:p>
        </w:tc>
      </w:tr>
      <w:tr w:rsidR="00A8410E" w:rsidRPr="00A8410E" w:rsidTr="00A8410E">
        <w:tc>
          <w:tcPr>
            <w:tcW w:w="828" w:type="dxa"/>
          </w:tcPr>
          <w:p w:rsidR="00A8410E" w:rsidRPr="00A8410E" w:rsidRDefault="00A8410E" w:rsidP="00A8410E">
            <w:r w:rsidRPr="00A8410E">
              <w:t>1</w:t>
            </w:r>
          </w:p>
        </w:tc>
        <w:tc>
          <w:tcPr>
            <w:tcW w:w="5310" w:type="dxa"/>
          </w:tcPr>
          <w:p w:rsidR="00A8410E" w:rsidRPr="00A8410E" w:rsidRDefault="00A8410E" w:rsidP="00A8410E">
            <w:proofErr w:type="spellStart"/>
            <w:r>
              <w:t>Im</w:t>
            </w:r>
            <w:proofErr w:type="spellEnd"/>
            <w:r>
              <w:t xml:space="preserve"> aware of the concept of r</w:t>
            </w:r>
            <w:r w:rsidRPr="00A8410E">
              <w:t>esearch ethics</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t>2</w:t>
            </w:r>
          </w:p>
        </w:tc>
        <w:tc>
          <w:tcPr>
            <w:tcW w:w="5310" w:type="dxa"/>
          </w:tcPr>
          <w:p w:rsidR="00A8410E" w:rsidRPr="00A8410E" w:rsidRDefault="00A8410E" w:rsidP="00A8410E">
            <w:r>
              <w:t xml:space="preserve">Research ethics is all about dos and </w:t>
            </w:r>
            <w:proofErr w:type="spellStart"/>
            <w:r>
              <w:t>donts</w:t>
            </w:r>
            <w:proofErr w:type="spellEnd"/>
            <w:r>
              <w:t xml:space="preserve"> of research studies</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tc>
        <w:tc>
          <w:tcPr>
            <w:tcW w:w="5310" w:type="dxa"/>
          </w:tcPr>
          <w:p w:rsidR="00A8410E" w:rsidRPr="00A8410E" w:rsidRDefault="00A8410E" w:rsidP="00A8410E">
            <w:r>
              <w:t>Research ethics must be adhered to when conducting any research</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rsidRPr="00A8410E">
              <w:t>2</w:t>
            </w:r>
          </w:p>
        </w:tc>
        <w:tc>
          <w:tcPr>
            <w:tcW w:w="5310" w:type="dxa"/>
          </w:tcPr>
          <w:p w:rsidR="00A8410E" w:rsidRPr="00A8410E" w:rsidRDefault="00A8410E" w:rsidP="00A8410E">
            <w:r w:rsidRPr="00A8410E">
              <w:t>APA, BERA, AERA, SERA are the prominent  associations that produced research ethical standards</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rsidRPr="00A8410E">
              <w:t>3</w:t>
            </w:r>
          </w:p>
        </w:tc>
        <w:tc>
          <w:tcPr>
            <w:tcW w:w="5310" w:type="dxa"/>
          </w:tcPr>
          <w:p w:rsidR="00A8410E" w:rsidRPr="00A8410E" w:rsidRDefault="00A8410E" w:rsidP="00A8410E">
            <w:r w:rsidRPr="00A8410E">
              <w:t>National health research ethics Committee of Nigeria (NHREC) is the prominent body in Nigeria with a standard research ethics</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rsidRPr="00A8410E">
              <w:t>4</w:t>
            </w:r>
          </w:p>
        </w:tc>
        <w:tc>
          <w:tcPr>
            <w:tcW w:w="5310" w:type="dxa"/>
          </w:tcPr>
          <w:p w:rsidR="00A8410E" w:rsidRPr="00A8410E" w:rsidRDefault="00A8410E" w:rsidP="00A8410E">
            <w:r w:rsidRPr="00A8410E">
              <w:t>There are existing research ethics committees in various tertiary institutions in Nigeria</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bl>
    <w:p w:rsidR="00A8410E" w:rsidRPr="00A8410E" w:rsidRDefault="00A8410E" w:rsidP="00A8410E"/>
    <w:tbl>
      <w:tblPr>
        <w:tblW w:w="0" w:type="auto"/>
        <w:tblLook w:val="04A0" w:firstRow="1" w:lastRow="0" w:firstColumn="1" w:lastColumn="0" w:noHBand="0" w:noVBand="1"/>
      </w:tblPr>
      <w:tblGrid>
        <w:gridCol w:w="828"/>
        <w:gridCol w:w="5310"/>
        <w:gridCol w:w="810"/>
        <w:gridCol w:w="810"/>
        <w:gridCol w:w="630"/>
        <w:gridCol w:w="450"/>
        <w:gridCol w:w="738"/>
      </w:tblGrid>
      <w:tr w:rsidR="00A8410E" w:rsidRPr="00A8410E" w:rsidTr="00A8410E">
        <w:tc>
          <w:tcPr>
            <w:tcW w:w="9576" w:type="dxa"/>
            <w:gridSpan w:val="7"/>
          </w:tcPr>
          <w:p w:rsidR="00A8410E" w:rsidRPr="00A8410E" w:rsidRDefault="00A8410E" w:rsidP="00A8410E">
            <w:r w:rsidRPr="00A8410E">
              <w:t>AWARENESS OF GENERAL APA PRINCIPLES  OF RESEARCH</w:t>
            </w:r>
          </w:p>
        </w:tc>
      </w:tr>
      <w:tr w:rsidR="00A8410E" w:rsidRPr="00A8410E" w:rsidTr="00A8410E">
        <w:tc>
          <w:tcPr>
            <w:tcW w:w="828" w:type="dxa"/>
          </w:tcPr>
          <w:p w:rsidR="00A8410E" w:rsidRPr="00A8410E" w:rsidRDefault="00A8410E" w:rsidP="00A8410E">
            <w:r w:rsidRPr="00A8410E">
              <w:t>S/N</w:t>
            </w:r>
          </w:p>
        </w:tc>
        <w:tc>
          <w:tcPr>
            <w:tcW w:w="5310" w:type="dxa"/>
          </w:tcPr>
          <w:p w:rsidR="00A8410E" w:rsidRPr="00A8410E" w:rsidRDefault="00A8410E" w:rsidP="00A8410E">
            <w:r w:rsidRPr="00A8410E">
              <w:t>ITEM</w:t>
            </w:r>
          </w:p>
        </w:tc>
        <w:tc>
          <w:tcPr>
            <w:tcW w:w="810" w:type="dxa"/>
          </w:tcPr>
          <w:p w:rsidR="00A8410E" w:rsidRPr="00A8410E" w:rsidRDefault="00A8410E" w:rsidP="00A8410E">
            <w:r w:rsidRPr="00A8410E">
              <w:t>VA</w:t>
            </w:r>
          </w:p>
        </w:tc>
        <w:tc>
          <w:tcPr>
            <w:tcW w:w="810" w:type="dxa"/>
          </w:tcPr>
          <w:p w:rsidR="00A8410E" w:rsidRPr="00A8410E" w:rsidRDefault="00A8410E" w:rsidP="00A8410E">
            <w:r w:rsidRPr="00A8410E">
              <w:t>A</w:t>
            </w:r>
          </w:p>
        </w:tc>
        <w:tc>
          <w:tcPr>
            <w:tcW w:w="630" w:type="dxa"/>
          </w:tcPr>
          <w:p w:rsidR="00A8410E" w:rsidRPr="00A8410E" w:rsidRDefault="00A8410E" w:rsidP="00A8410E">
            <w:r w:rsidRPr="00A8410E">
              <w:t>N</w:t>
            </w:r>
          </w:p>
        </w:tc>
        <w:tc>
          <w:tcPr>
            <w:tcW w:w="450" w:type="dxa"/>
          </w:tcPr>
          <w:p w:rsidR="00A8410E" w:rsidRPr="00A8410E" w:rsidRDefault="00A8410E" w:rsidP="00A8410E">
            <w:r w:rsidRPr="00A8410E">
              <w:t>U</w:t>
            </w:r>
          </w:p>
        </w:tc>
        <w:tc>
          <w:tcPr>
            <w:tcW w:w="738" w:type="dxa"/>
          </w:tcPr>
          <w:p w:rsidR="00A8410E" w:rsidRPr="00A8410E" w:rsidRDefault="00A8410E" w:rsidP="00A8410E">
            <w:r w:rsidRPr="00A8410E">
              <w:t>VU</w:t>
            </w:r>
          </w:p>
        </w:tc>
      </w:tr>
      <w:tr w:rsidR="00A8410E" w:rsidRPr="00A8410E" w:rsidTr="00A8410E">
        <w:tc>
          <w:tcPr>
            <w:tcW w:w="828" w:type="dxa"/>
          </w:tcPr>
          <w:p w:rsidR="00A8410E" w:rsidRPr="00A8410E" w:rsidRDefault="00A8410E" w:rsidP="00A8410E">
            <w:r w:rsidRPr="00A8410E">
              <w:t>5</w:t>
            </w:r>
          </w:p>
        </w:tc>
        <w:tc>
          <w:tcPr>
            <w:tcW w:w="5310" w:type="dxa"/>
          </w:tcPr>
          <w:p w:rsidR="00A8410E" w:rsidRPr="00A8410E" w:rsidRDefault="00A8410E" w:rsidP="00A8410E">
            <w:r w:rsidRPr="00A8410E">
              <w:t>Researcher should make sure that subjects of study are benefited not harmed</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rsidRPr="00A8410E">
              <w:lastRenderedPageBreak/>
              <w:t>6</w:t>
            </w:r>
          </w:p>
        </w:tc>
        <w:tc>
          <w:tcPr>
            <w:tcW w:w="5310" w:type="dxa"/>
          </w:tcPr>
          <w:p w:rsidR="00A8410E" w:rsidRPr="00A8410E" w:rsidRDefault="00A8410E" w:rsidP="00A8410E">
            <w:r w:rsidRPr="00A8410E">
              <w:t>Researcher should be aware of responsibilities to society and communities he works with</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rsidRPr="00A8410E">
              <w:t>7</w:t>
            </w:r>
          </w:p>
        </w:tc>
        <w:tc>
          <w:tcPr>
            <w:tcW w:w="5310" w:type="dxa"/>
          </w:tcPr>
          <w:p w:rsidR="00A8410E" w:rsidRPr="00A8410E" w:rsidRDefault="00A8410E" w:rsidP="00A8410E">
            <w:r w:rsidRPr="00A8410E">
              <w:t>Researcher promotes accuracy, honesty, and truthfulness in science teaching and practice of psychology</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rsidRPr="00A8410E">
              <w:t>8</w:t>
            </w:r>
          </w:p>
        </w:tc>
        <w:tc>
          <w:tcPr>
            <w:tcW w:w="5310" w:type="dxa"/>
          </w:tcPr>
          <w:p w:rsidR="00A8410E" w:rsidRPr="00A8410E" w:rsidRDefault="00A8410E" w:rsidP="00A8410E">
            <w:r w:rsidRPr="00A8410E">
              <w:t>Researcher should not cheat, engage in fraud or misinterpret facts</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rsidRPr="00A8410E">
              <w:t>9</w:t>
            </w:r>
          </w:p>
        </w:tc>
        <w:tc>
          <w:tcPr>
            <w:tcW w:w="5310" w:type="dxa"/>
          </w:tcPr>
          <w:p w:rsidR="00A8410E" w:rsidRPr="00A8410E" w:rsidRDefault="00A8410E" w:rsidP="00A8410E">
            <w:r w:rsidRPr="00A8410E">
              <w:t>Researcher  should ensure justice among subjects in procedures, processes and services</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rsidRPr="00A8410E">
              <w:t>10</w:t>
            </w:r>
          </w:p>
        </w:tc>
        <w:tc>
          <w:tcPr>
            <w:tcW w:w="5310" w:type="dxa"/>
          </w:tcPr>
          <w:p w:rsidR="00A8410E" w:rsidRPr="00A8410E" w:rsidRDefault="00A8410E" w:rsidP="00A8410E">
            <w:r w:rsidRPr="00A8410E">
              <w:t>Researcher should respect dignity and worth of people as well as the right to privacy, confidentiality and self determination</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bl>
    <w:p w:rsidR="00A8410E" w:rsidRPr="00A8410E" w:rsidRDefault="00A8410E" w:rsidP="00A8410E"/>
    <w:tbl>
      <w:tblPr>
        <w:tblW w:w="9648" w:type="dxa"/>
        <w:tblLayout w:type="fixed"/>
        <w:tblLook w:val="04A0" w:firstRow="1" w:lastRow="0" w:firstColumn="1" w:lastColumn="0" w:noHBand="0" w:noVBand="1"/>
      </w:tblPr>
      <w:tblGrid>
        <w:gridCol w:w="740"/>
        <w:gridCol w:w="4678"/>
        <w:gridCol w:w="720"/>
        <w:gridCol w:w="810"/>
        <w:gridCol w:w="810"/>
        <w:gridCol w:w="990"/>
        <w:gridCol w:w="900"/>
      </w:tblGrid>
      <w:tr w:rsidR="00A8410E" w:rsidRPr="00A8410E" w:rsidTr="00A8410E">
        <w:tc>
          <w:tcPr>
            <w:tcW w:w="9648" w:type="dxa"/>
            <w:gridSpan w:val="7"/>
          </w:tcPr>
          <w:p w:rsidR="00A8410E" w:rsidRPr="00A8410E" w:rsidRDefault="00A8410E" w:rsidP="00A8410E">
            <w:r w:rsidRPr="00A8410E">
              <w:t>AWARENESS OF RESPONSIBILITIES TO USERS OF FINDINGS</w:t>
            </w:r>
          </w:p>
        </w:tc>
      </w:tr>
      <w:tr w:rsidR="00A8410E" w:rsidRPr="00A8410E" w:rsidTr="00A8410E">
        <w:tc>
          <w:tcPr>
            <w:tcW w:w="740" w:type="dxa"/>
          </w:tcPr>
          <w:p w:rsidR="00A8410E" w:rsidRPr="00A8410E" w:rsidRDefault="00A8410E" w:rsidP="00A8410E">
            <w:r w:rsidRPr="00A8410E">
              <w:t>S/N</w:t>
            </w:r>
          </w:p>
        </w:tc>
        <w:tc>
          <w:tcPr>
            <w:tcW w:w="4678" w:type="dxa"/>
          </w:tcPr>
          <w:p w:rsidR="00A8410E" w:rsidRPr="00A8410E" w:rsidRDefault="00A8410E" w:rsidP="00A8410E">
            <w:r w:rsidRPr="00A8410E">
              <w:t>ITEM</w:t>
            </w:r>
          </w:p>
        </w:tc>
        <w:tc>
          <w:tcPr>
            <w:tcW w:w="720" w:type="dxa"/>
          </w:tcPr>
          <w:p w:rsidR="00A8410E" w:rsidRPr="00A8410E" w:rsidRDefault="00A8410E" w:rsidP="00A8410E">
            <w:r w:rsidRPr="00A8410E">
              <w:t>VA</w:t>
            </w:r>
          </w:p>
        </w:tc>
        <w:tc>
          <w:tcPr>
            <w:tcW w:w="810" w:type="dxa"/>
          </w:tcPr>
          <w:p w:rsidR="00A8410E" w:rsidRPr="00A8410E" w:rsidRDefault="00A8410E" w:rsidP="00A8410E">
            <w:r w:rsidRPr="00A8410E">
              <w:t>A</w:t>
            </w:r>
          </w:p>
        </w:tc>
        <w:tc>
          <w:tcPr>
            <w:tcW w:w="810" w:type="dxa"/>
          </w:tcPr>
          <w:p w:rsidR="00A8410E" w:rsidRPr="00A8410E" w:rsidRDefault="00A8410E" w:rsidP="00A8410E">
            <w:r w:rsidRPr="00A8410E">
              <w:t>N</w:t>
            </w:r>
          </w:p>
        </w:tc>
        <w:tc>
          <w:tcPr>
            <w:tcW w:w="990" w:type="dxa"/>
          </w:tcPr>
          <w:p w:rsidR="00A8410E" w:rsidRPr="00A8410E" w:rsidRDefault="00A8410E" w:rsidP="00A8410E">
            <w:r w:rsidRPr="00A8410E">
              <w:t>U</w:t>
            </w:r>
          </w:p>
        </w:tc>
        <w:tc>
          <w:tcPr>
            <w:tcW w:w="900" w:type="dxa"/>
          </w:tcPr>
          <w:p w:rsidR="00A8410E" w:rsidRPr="00A8410E" w:rsidRDefault="00A8410E" w:rsidP="00A8410E">
            <w:r w:rsidRPr="00A8410E">
              <w:t>VU</w:t>
            </w:r>
          </w:p>
        </w:tc>
      </w:tr>
      <w:tr w:rsidR="00A8410E" w:rsidRPr="00A8410E" w:rsidTr="00A8410E">
        <w:tc>
          <w:tcPr>
            <w:tcW w:w="740" w:type="dxa"/>
          </w:tcPr>
          <w:p w:rsidR="00A8410E" w:rsidRPr="00A8410E" w:rsidRDefault="00A8410E" w:rsidP="00A8410E">
            <w:r w:rsidRPr="00A8410E">
              <w:t>11</w:t>
            </w:r>
          </w:p>
        </w:tc>
        <w:tc>
          <w:tcPr>
            <w:tcW w:w="4678" w:type="dxa"/>
          </w:tcPr>
          <w:p w:rsidR="00A8410E" w:rsidRPr="00A8410E" w:rsidRDefault="00A8410E" w:rsidP="00A8410E">
            <w:r w:rsidRPr="00A8410E">
              <w:t>Researcher has responsibilities to teachers, school administration and policy makers</w:t>
            </w:r>
          </w:p>
        </w:tc>
        <w:tc>
          <w:tcPr>
            <w:tcW w:w="720" w:type="dxa"/>
          </w:tcPr>
          <w:p w:rsidR="00A8410E" w:rsidRPr="00A8410E" w:rsidRDefault="00A8410E" w:rsidP="00A8410E"/>
        </w:tc>
        <w:tc>
          <w:tcPr>
            <w:tcW w:w="810" w:type="dxa"/>
          </w:tcPr>
          <w:p w:rsidR="00A8410E" w:rsidRPr="00A8410E" w:rsidRDefault="00A8410E" w:rsidP="00A8410E"/>
        </w:tc>
        <w:tc>
          <w:tcPr>
            <w:tcW w:w="810" w:type="dxa"/>
          </w:tcPr>
          <w:p w:rsidR="00A8410E" w:rsidRPr="00A8410E" w:rsidRDefault="00A8410E" w:rsidP="00A8410E"/>
        </w:tc>
        <w:tc>
          <w:tcPr>
            <w:tcW w:w="990" w:type="dxa"/>
          </w:tcPr>
          <w:p w:rsidR="00A8410E" w:rsidRPr="00A8410E" w:rsidRDefault="00A8410E" w:rsidP="00A8410E"/>
        </w:tc>
        <w:tc>
          <w:tcPr>
            <w:tcW w:w="900" w:type="dxa"/>
          </w:tcPr>
          <w:p w:rsidR="00A8410E" w:rsidRPr="00A8410E" w:rsidRDefault="00A8410E" w:rsidP="00A8410E"/>
        </w:tc>
      </w:tr>
      <w:tr w:rsidR="00A8410E" w:rsidRPr="00A8410E" w:rsidTr="00A8410E">
        <w:tc>
          <w:tcPr>
            <w:tcW w:w="740" w:type="dxa"/>
          </w:tcPr>
          <w:p w:rsidR="00A8410E" w:rsidRPr="00A8410E" w:rsidRDefault="00A8410E" w:rsidP="00A8410E">
            <w:r w:rsidRPr="00A8410E">
              <w:t>12</w:t>
            </w:r>
          </w:p>
        </w:tc>
        <w:tc>
          <w:tcPr>
            <w:tcW w:w="4678" w:type="dxa"/>
          </w:tcPr>
          <w:p w:rsidR="00A8410E" w:rsidRPr="00A8410E" w:rsidRDefault="00A8410E" w:rsidP="00A8410E">
            <w:r w:rsidRPr="00A8410E">
              <w:t>Research studies should provide solutions to classroom problems</w:t>
            </w:r>
          </w:p>
        </w:tc>
        <w:tc>
          <w:tcPr>
            <w:tcW w:w="720" w:type="dxa"/>
          </w:tcPr>
          <w:p w:rsidR="00A8410E" w:rsidRPr="00A8410E" w:rsidRDefault="00A8410E" w:rsidP="00A8410E"/>
        </w:tc>
        <w:tc>
          <w:tcPr>
            <w:tcW w:w="810" w:type="dxa"/>
          </w:tcPr>
          <w:p w:rsidR="00A8410E" w:rsidRPr="00A8410E" w:rsidRDefault="00A8410E" w:rsidP="00A8410E"/>
        </w:tc>
        <w:tc>
          <w:tcPr>
            <w:tcW w:w="810" w:type="dxa"/>
          </w:tcPr>
          <w:p w:rsidR="00A8410E" w:rsidRPr="00A8410E" w:rsidRDefault="00A8410E" w:rsidP="00A8410E"/>
        </w:tc>
        <w:tc>
          <w:tcPr>
            <w:tcW w:w="990" w:type="dxa"/>
          </w:tcPr>
          <w:p w:rsidR="00A8410E" w:rsidRPr="00A8410E" w:rsidRDefault="00A8410E" w:rsidP="00A8410E"/>
        </w:tc>
        <w:tc>
          <w:tcPr>
            <w:tcW w:w="900" w:type="dxa"/>
          </w:tcPr>
          <w:p w:rsidR="00A8410E" w:rsidRPr="00A8410E" w:rsidRDefault="00A8410E" w:rsidP="00A8410E"/>
        </w:tc>
      </w:tr>
      <w:tr w:rsidR="00A8410E" w:rsidRPr="00A8410E" w:rsidTr="00A8410E">
        <w:tc>
          <w:tcPr>
            <w:tcW w:w="740" w:type="dxa"/>
          </w:tcPr>
          <w:p w:rsidR="00A8410E" w:rsidRPr="00A8410E" w:rsidRDefault="00A8410E" w:rsidP="00A8410E">
            <w:r w:rsidRPr="00A8410E">
              <w:t>13</w:t>
            </w:r>
          </w:p>
        </w:tc>
        <w:tc>
          <w:tcPr>
            <w:tcW w:w="4678" w:type="dxa"/>
          </w:tcPr>
          <w:p w:rsidR="00A8410E" w:rsidRPr="00A8410E" w:rsidRDefault="00A8410E" w:rsidP="00A8410E">
            <w:r w:rsidRPr="00A8410E">
              <w:t>Research studies should be able to support policy makers with dependable data bases for planning and execution</w:t>
            </w:r>
          </w:p>
        </w:tc>
        <w:tc>
          <w:tcPr>
            <w:tcW w:w="720" w:type="dxa"/>
          </w:tcPr>
          <w:p w:rsidR="00A8410E" w:rsidRPr="00A8410E" w:rsidRDefault="00A8410E" w:rsidP="00A8410E"/>
        </w:tc>
        <w:tc>
          <w:tcPr>
            <w:tcW w:w="810" w:type="dxa"/>
          </w:tcPr>
          <w:p w:rsidR="00A8410E" w:rsidRPr="00A8410E" w:rsidRDefault="00A8410E" w:rsidP="00A8410E"/>
        </w:tc>
        <w:tc>
          <w:tcPr>
            <w:tcW w:w="810" w:type="dxa"/>
          </w:tcPr>
          <w:p w:rsidR="00A8410E" w:rsidRPr="00A8410E" w:rsidRDefault="00A8410E" w:rsidP="00A8410E"/>
        </w:tc>
        <w:tc>
          <w:tcPr>
            <w:tcW w:w="990" w:type="dxa"/>
          </w:tcPr>
          <w:p w:rsidR="00A8410E" w:rsidRPr="00A8410E" w:rsidRDefault="00A8410E" w:rsidP="00A8410E"/>
        </w:tc>
        <w:tc>
          <w:tcPr>
            <w:tcW w:w="900" w:type="dxa"/>
          </w:tcPr>
          <w:p w:rsidR="00A8410E" w:rsidRPr="00A8410E" w:rsidRDefault="00A8410E" w:rsidP="00A8410E"/>
        </w:tc>
      </w:tr>
    </w:tbl>
    <w:p w:rsidR="00A8410E" w:rsidRPr="00A8410E" w:rsidRDefault="00A8410E" w:rsidP="00A8410E"/>
    <w:tbl>
      <w:tblPr>
        <w:tblW w:w="0" w:type="auto"/>
        <w:tblLook w:val="04A0" w:firstRow="1" w:lastRow="0" w:firstColumn="1" w:lastColumn="0" w:noHBand="0" w:noVBand="1"/>
      </w:tblPr>
      <w:tblGrid>
        <w:gridCol w:w="828"/>
        <w:gridCol w:w="5310"/>
        <w:gridCol w:w="810"/>
        <w:gridCol w:w="810"/>
        <w:gridCol w:w="630"/>
        <w:gridCol w:w="450"/>
        <w:gridCol w:w="738"/>
      </w:tblGrid>
      <w:tr w:rsidR="00A8410E" w:rsidRPr="00A8410E" w:rsidTr="00A8410E">
        <w:tc>
          <w:tcPr>
            <w:tcW w:w="9576" w:type="dxa"/>
            <w:gridSpan w:val="7"/>
          </w:tcPr>
          <w:p w:rsidR="00A8410E" w:rsidRPr="00A8410E" w:rsidRDefault="00A8410E" w:rsidP="00A8410E">
            <w:r w:rsidRPr="00A8410E">
              <w:t>AWARENESS OF RESPONSIBILITIES TO THE AREA OF RESEARCH</w:t>
            </w:r>
          </w:p>
        </w:tc>
      </w:tr>
      <w:tr w:rsidR="00A8410E" w:rsidRPr="00A8410E" w:rsidTr="00A8410E">
        <w:tc>
          <w:tcPr>
            <w:tcW w:w="828" w:type="dxa"/>
          </w:tcPr>
          <w:p w:rsidR="00A8410E" w:rsidRPr="00A8410E" w:rsidRDefault="00A8410E" w:rsidP="00A8410E">
            <w:r w:rsidRPr="00A8410E">
              <w:t>S/N</w:t>
            </w:r>
          </w:p>
        </w:tc>
        <w:tc>
          <w:tcPr>
            <w:tcW w:w="5310" w:type="dxa"/>
          </w:tcPr>
          <w:p w:rsidR="00A8410E" w:rsidRPr="00A8410E" w:rsidRDefault="00A8410E" w:rsidP="00A8410E">
            <w:r w:rsidRPr="00A8410E">
              <w:t>ITEM</w:t>
            </w:r>
          </w:p>
        </w:tc>
        <w:tc>
          <w:tcPr>
            <w:tcW w:w="810" w:type="dxa"/>
          </w:tcPr>
          <w:p w:rsidR="00A8410E" w:rsidRPr="00A8410E" w:rsidRDefault="00A8410E" w:rsidP="00A8410E">
            <w:r w:rsidRPr="00A8410E">
              <w:t>VA</w:t>
            </w:r>
          </w:p>
        </w:tc>
        <w:tc>
          <w:tcPr>
            <w:tcW w:w="810" w:type="dxa"/>
          </w:tcPr>
          <w:p w:rsidR="00A8410E" w:rsidRPr="00A8410E" w:rsidRDefault="00A8410E" w:rsidP="00A8410E">
            <w:r w:rsidRPr="00A8410E">
              <w:t>A</w:t>
            </w:r>
          </w:p>
        </w:tc>
        <w:tc>
          <w:tcPr>
            <w:tcW w:w="630" w:type="dxa"/>
          </w:tcPr>
          <w:p w:rsidR="00A8410E" w:rsidRPr="00A8410E" w:rsidRDefault="00A8410E" w:rsidP="00A8410E">
            <w:r w:rsidRPr="00A8410E">
              <w:t>N</w:t>
            </w:r>
          </w:p>
        </w:tc>
        <w:tc>
          <w:tcPr>
            <w:tcW w:w="450" w:type="dxa"/>
          </w:tcPr>
          <w:p w:rsidR="00A8410E" w:rsidRPr="00A8410E" w:rsidRDefault="00A8410E" w:rsidP="00A8410E">
            <w:r w:rsidRPr="00A8410E">
              <w:t>U</w:t>
            </w:r>
          </w:p>
        </w:tc>
        <w:tc>
          <w:tcPr>
            <w:tcW w:w="738" w:type="dxa"/>
          </w:tcPr>
          <w:p w:rsidR="00A8410E" w:rsidRPr="00A8410E" w:rsidRDefault="00A8410E" w:rsidP="00A8410E">
            <w:r w:rsidRPr="00A8410E">
              <w:t>VU</w:t>
            </w:r>
          </w:p>
        </w:tc>
      </w:tr>
      <w:tr w:rsidR="00A8410E" w:rsidRPr="00A8410E" w:rsidTr="00A8410E">
        <w:tc>
          <w:tcPr>
            <w:tcW w:w="828" w:type="dxa"/>
          </w:tcPr>
          <w:p w:rsidR="00A8410E" w:rsidRPr="00A8410E" w:rsidRDefault="00A8410E" w:rsidP="00A8410E">
            <w:r w:rsidRPr="00A8410E">
              <w:t>14</w:t>
            </w:r>
          </w:p>
        </w:tc>
        <w:tc>
          <w:tcPr>
            <w:tcW w:w="5310" w:type="dxa"/>
          </w:tcPr>
          <w:p w:rsidR="00A8410E" w:rsidRPr="00A8410E" w:rsidRDefault="00A8410E" w:rsidP="00A8410E">
            <w:r w:rsidRPr="00A8410E">
              <w:t>Researcher is expected to select appropriate area of study</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rsidRPr="00A8410E">
              <w:t>15</w:t>
            </w:r>
          </w:p>
        </w:tc>
        <w:tc>
          <w:tcPr>
            <w:tcW w:w="5310" w:type="dxa"/>
          </w:tcPr>
          <w:p w:rsidR="00A8410E" w:rsidRPr="00A8410E" w:rsidRDefault="00A8410E" w:rsidP="00A8410E">
            <w:r w:rsidRPr="00A8410E">
              <w:t>Researcher should go through works already done in area to be replicated</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rsidRPr="00A8410E">
              <w:t>16</w:t>
            </w:r>
          </w:p>
        </w:tc>
        <w:tc>
          <w:tcPr>
            <w:tcW w:w="5310" w:type="dxa"/>
          </w:tcPr>
          <w:p w:rsidR="00A8410E" w:rsidRPr="00A8410E" w:rsidRDefault="00A8410E" w:rsidP="00A8410E">
            <w:r w:rsidRPr="00A8410E">
              <w:t>Researcher should justify the expenditure of study</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bl>
    <w:p w:rsidR="00A8410E" w:rsidRPr="00A8410E" w:rsidRDefault="00A8410E" w:rsidP="00A8410E"/>
    <w:tbl>
      <w:tblPr>
        <w:tblW w:w="0" w:type="auto"/>
        <w:tblLook w:val="04A0" w:firstRow="1" w:lastRow="0" w:firstColumn="1" w:lastColumn="0" w:noHBand="0" w:noVBand="1"/>
      </w:tblPr>
      <w:tblGrid>
        <w:gridCol w:w="828"/>
        <w:gridCol w:w="5310"/>
        <w:gridCol w:w="810"/>
        <w:gridCol w:w="810"/>
        <w:gridCol w:w="630"/>
        <w:gridCol w:w="450"/>
        <w:gridCol w:w="738"/>
      </w:tblGrid>
      <w:tr w:rsidR="00A8410E" w:rsidRPr="00A8410E" w:rsidTr="00A8410E">
        <w:tc>
          <w:tcPr>
            <w:tcW w:w="9576" w:type="dxa"/>
            <w:gridSpan w:val="7"/>
          </w:tcPr>
          <w:p w:rsidR="00A8410E" w:rsidRPr="00A8410E" w:rsidRDefault="00A8410E" w:rsidP="00A8410E">
            <w:r w:rsidRPr="00A8410E">
              <w:lastRenderedPageBreak/>
              <w:t>AWARENESS OF RESPONSIBILITYIES TO THE COMMUNITY</w:t>
            </w:r>
          </w:p>
        </w:tc>
      </w:tr>
      <w:tr w:rsidR="00A8410E" w:rsidRPr="00A8410E" w:rsidTr="00A8410E">
        <w:tc>
          <w:tcPr>
            <w:tcW w:w="828" w:type="dxa"/>
          </w:tcPr>
          <w:p w:rsidR="00A8410E" w:rsidRPr="00A8410E" w:rsidRDefault="00A8410E" w:rsidP="00A8410E">
            <w:r w:rsidRPr="00A8410E">
              <w:t>S/N</w:t>
            </w:r>
          </w:p>
        </w:tc>
        <w:tc>
          <w:tcPr>
            <w:tcW w:w="5310" w:type="dxa"/>
          </w:tcPr>
          <w:p w:rsidR="00A8410E" w:rsidRPr="00A8410E" w:rsidRDefault="00A8410E" w:rsidP="00A8410E">
            <w:r w:rsidRPr="00A8410E">
              <w:t>ITEM</w:t>
            </w:r>
          </w:p>
        </w:tc>
        <w:tc>
          <w:tcPr>
            <w:tcW w:w="810" w:type="dxa"/>
          </w:tcPr>
          <w:p w:rsidR="00A8410E" w:rsidRPr="00A8410E" w:rsidRDefault="00A8410E" w:rsidP="00A8410E">
            <w:r w:rsidRPr="00A8410E">
              <w:t>VA</w:t>
            </w:r>
          </w:p>
        </w:tc>
        <w:tc>
          <w:tcPr>
            <w:tcW w:w="810" w:type="dxa"/>
          </w:tcPr>
          <w:p w:rsidR="00A8410E" w:rsidRPr="00A8410E" w:rsidRDefault="00A8410E" w:rsidP="00A8410E">
            <w:r w:rsidRPr="00A8410E">
              <w:t>A</w:t>
            </w:r>
          </w:p>
        </w:tc>
        <w:tc>
          <w:tcPr>
            <w:tcW w:w="630" w:type="dxa"/>
          </w:tcPr>
          <w:p w:rsidR="00A8410E" w:rsidRPr="00A8410E" w:rsidRDefault="00A8410E" w:rsidP="00A8410E">
            <w:r w:rsidRPr="00A8410E">
              <w:t>N</w:t>
            </w:r>
          </w:p>
        </w:tc>
        <w:tc>
          <w:tcPr>
            <w:tcW w:w="450" w:type="dxa"/>
          </w:tcPr>
          <w:p w:rsidR="00A8410E" w:rsidRPr="00A8410E" w:rsidRDefault="00A8410E" w:rsidP="00A8410E">
            <w:r w:rsidRPr="00A8410E">
              <w:t>U</w:t>
            </w:r>
          </w:p>
        </w:tc>
        <w:tc>
          <w:tcPr>
            <w:tcW w:w="738" w:type="dxa"/>
          </w:tcPr>
          <w:p w:rsidR="00A8410E" w:rsidRPr="00A8410E" w:rsidRDefault="00A8410E" w:rsidP="00A8410E">
            <w:r w:rsidRPr="00A8410E">
              <w:t>VU</w:t>
            </w:r>
          </w:p>
        </w:tc>
      </w:tr>
      <w:tr w:rsidR="00A8410E" w:rsidRPr="00A8410E" w:rsidTr="00A8410E">
        <w:tc>
          <w:tcPr>
            <w:tcW w:w="828" w:type="dxa"/>
          </w:tcPr>
          <w:p w:rsidR="00A8410E" w:rsidRPr="00A8410E" w:rsidRDefault="00A8410E" w:rsidP="00A8410E">
            <w:r w:rsidRPr="00A8410E">
              <w:t>17</w:t>
            </w:r>
          </w:p>
        </w:tc>
        <w:tc>
          <w:tcPr>
            <w:tcW w:w="5310" w:type="dxa"/>
          </w:tcPr>
          <w:p w:rsidR="00A8410E" w:rsidRPr="00A8410E" w:rsidRDefault="00A8410E" w:rsidP="00A8410E">
            <w:r w:rsidRPr="00A8410E">
              <w:t>Researcher should be ready to give out raw data on demand of the community</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rsidRPr="00A8410E">
              <w:t>18</w:t>
            </w:r>
          </w:p>
        </w:tc>
        <w:tc>
          <w:tcPr>
            <w:tcW w:w="5310" w:type="dxa"/>
          </w:tcPr>
          <w:p w:rsidR="00A8410E" w:rsidRPr="00A8410E" w:rsidRDefault="00A8410E" w:rsidP="00A8410E">
            <w:r w:rsidRPr="00A8410E">
              <w:t>Researcher should be unbiased in sampling subjects of study</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rsidRPr="00A8410E">
              <w:t>19</w:t>
            </w:r>
          </w:p>
        </w:tc>
        <w:tc>
          <w:tcPr>
            <w:tcW w:w="5310" w:type="dxa"/>
          </w:tcPr>
          <w:p w:rsidR="00A8410E" w:rsidRPr="00A8410E" w:rsidRDefault="00A8410E" w:rsidP="00A8410E">
            <w:r w:rsidRPr="00A8410E">
              <w:t>Dishonesty , fake practices, plagiarism, concealing facts, misinterpretation of ideas; should be avoided by researcher</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r w:rsidR="00A8410E" w:rsidRPr="00A8410E" w:rsidTr="00A8410E">
        <w:tc>
          <w:tcPr>
            <w:tcW w:w="828" w:type="dxa"/>
          </w:tcPr>
          <w:p w:rsidR="00A8410E" w:rsidRPr="00A8410E" w:rsidRDefault="00A8410E" w:rsidP="00A8410E">
            <w:r w:rsidRPr="00A8410E">
              <w:t>20</w:t>
            </w:r>
          </w:p>
        </w:tc>
        <w:tc>
          <w:tcPr>
            <w:tcW w:w="5310" w:type="dxa"/>
          </w:tcPr>
          <w:p w:rsidR="00A8410E" w:rsidRPr="00A8410E" w:rsidRDefault="00A8410E" w:rsidP="00A8410E">
            <w:r w:rsidRPr="00A8410E">
              <w:t>Researcher must try his best to protect integrity of educational research</w:t>
            </w:r>
          </w:p>
        </w:tc>
        <w:tc>
          <w:tcPr>
            <w:tcW w:w="810" w:type="dxa"/>
          </w:tcPr>
          <w:p w:rsidR="00A8410E" w:rsidRPr="00A8410E" w:rsidRDefault="00A8410E" w:rsidP="00A8410E"/>
        </w:tc>
        <w:tc>
          <w:tcPr>
            <w:tcW w:w="810" w:type="dxa"/>
          </w:tcPr>
          <w:p w:rsidR="00A8410E" w:rsidRPr="00A8410E" w:rsidRDefault="00A8410E" w:rsidP="00A8410E"/>
        </w:tc>
        <w:tc>
          <w:tcPr>
            <w:tcW w:w="630" w:type="dxa"/>
          </w:tcPr>
          <w:p w:rsidR="00A8410E" w:rsidRPr="00A8410E" w:rsidRDefault="00A8410E" w:rsidP="00A8410E"/>
        </w:tc>
        <w:tc>
          <w:tcPr>
            <w:tcW w:w="450" w:type="dxa"/>
          </w:tcPr>
          <w:p w:rsidR="00A8410E" w:rsidRPr="00A8410E" w:rsidRDefault="00A8410E" w:rsidP="00A8410E"/>
        </w:tc>
        <w:tc>
          <w:tcPr>
            <w:tcW w:w="738" w:type="dxa"/>
          </w:tcPr>
          <w:p w:rsidR="00A8410E" w:rsidRPr="00A8410E" w:rsidRDefault="00A8410E" w:rsidP="00A8410E"/>
        </w:tc>
      </w:tr>
    </w:tbl>
    <w:p w:rsidR="00A8410E" w:rsidRPr="00A8410E" w:rsidRDefault="00A8410E" w:rsidP="00A8410E"/>
    <w:p w:rsidR="00A8410E" w:rsidRPr="00A8410E" w:rsidRDefault="00A8410E" w:rsidP="00A8410E">
      <w:pPr>
        <w:jc w:val="center"/>
        <w:rPr>
          <w:rFonts w:asciiTheme="majorBidi" w:hAnsiTheme="majorBidi" w:cstheme="majorBidi"/>
          <w:b/>
          <w:bCs/>
          <w:sz w:val="24"/>
          <w:szCs w:val="24"/>
        </w:rPr>
      </w:pPr>
    </w:p>
    <w:p w:rsidR="00A8410E" w:rsidRPr="00A8410E" w:rsidRDefault="00A8410E" w:rsidP="00A8410E">
      <w:pPr>
        <w:jc w:val="both"/>
        <w:rPr>
          <w:rFonts w:asciiTheme="majorBidi" w:hAnsiTheme="majorBidi" w:cstheme="majorBidi"/>
          <w:i/>
          <w:iCs/>
          <w:sz w:val="24"/>
          <w:szCs w:val="24"/>
        </w:rPr>
      </w:pPr>
    </w:p>
    <w:p w:rsidR="00EA44D1" w:rsidRDefault="00EA44D1"/>
    <w:sectPr w:rsidR="00EA44D1" w:rsidSect="00A84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8410E"/>
    <w:rsid w:val="003978C1"/>
    <w:rsid w:val="00A8410E"/>
    <w:rsid w:val="00C51F19"/>
    <w:rsid w:val="00EA44D1"/>
    <w:rsid w:val="00FA5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F995"/>
  <w15:docId w15:val="{AECDAF44-FEA7-4884-B747-AD790D46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4D1"/>
  </w:style>
  <w:style w:type="paragraph" w:styleId="Heading1">
    <w:name w:val="heading 1"/>
    <w:basedOn w:val="Normal"/>
    <w:next w:val="Normal"/>
    <w:link w:val="Heading1Char"/>
    <w:uiPriority w:val="9"/>
    <w:qFormat/>
    <w:rsid w:val="00A8410E"/>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10E"/>
    <w:rPr>
      <w:rFonts w:asciiTheme="majorHAnsi" w:eastAsiaTheme="majorEastAsia" w:hAnsiTheme="majorHAnsi" w:cstheme="majorBidi"/>
      <w:b/>
      <w:bCs/>
      <w:color w:val="365F91" w:themeColor="accent1" w:themeShade="BF"/>
      <w:sz w:val="28"/>
      <w:szCs w:val="28"/>
      <w:lang w:bidi="en-US"/>
    </w:rPr>
  </w:style>
  <w:style w:type="character" w:customStyle="1" w:styleId="BalloonTextChar">
    <w:name w:val="Balloon Text Char"/>
    <w:basedOn w:val="DefaultParagraphFont"/>
    <w:link w:val="BalloonText"/>
    <w:uiPriority w:val="99"/>
    <w:semiHidden/>
    <w:rsid w:val="00A8410E"/>
    <w:rPr>
      <w:rFonts w:ascii="Tahoma" w:hAnsi="Tahoma" w:cs="Tahoma"/>
      <w:sz w:val="16"/>
      <w:szCs w:val="16"/>
    </w:rPr>
  </w:style>
  <w:style w:type="paragraph" w:styleId="BalloonText">
    <w:name w:val="Balloon Text"/>
    <w:basedOn w:val="Normal"/>
    <w:link w:val="BalloonTextChar"/>
    <w:uiPriority w:val="99"/>
    <w:semiHidden/>
    <w:unhideWhenUsed/>
    <w:rsid w:val="00A8410E"/>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h.nih.org.bioethics" TargetMode="External"/><Relationship Id="rId3" Type="http://schemas.openxmlformats.org/officeDocument/2006/relationships/webSettings" Target="webSettings.xml"/><Relationship Id="rId7" Type="http://schemas.openxmlformats.org/officeDocument/2006/relationships/hyperlink" Target="http://www.bera.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a" TargetMode="External"/><Relationship Id="rId5" Type="http://schemas.openxmlformats.org/officeDocument/2006/relationships/hyperlink" Target="mailto:maryezeama@gmail.com" TargetMode="External"/><Relationship Id="rId10" Type="http://schemas.openxmlformats.org/officeDocument/2006/relationships/theme" Target="theme/theme1.xml"/><Relationship Id="rId4" Type="http://schemas.openxmlformats.org/officeDocument/2006/relationships/hyperlink" Target="mailto:haumar2008@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3696</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NSOFOR-PC</dc:creator>
  <cp:lastModifiedBy>USER</cp:lastModifiedBy>
  <cp:revision>4</cp:revision>
  <dcterms:created xsi:type="dcterms:W3CDTF">2018-10-12T10:51:00Z</dcterms:created>
  <dcterms:modified xsi:type="dcterms:W3CDTF">2023-05-10T02:53:00Z</dcterms:modified>
</cp:coreProperties>
</file>