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B638" w14:textId="77777777" w:rsidR="0009729C" w:rsidRDefault="0009729C" w:rsidP="00C35B2F">
      <w:pPr>
        <w:spacing w:line="240" w:lineRule="auto"/>
        <w:jc w:val="center"/>
        <w:rPr>
          <w:rFonts w:ascii="Times New Roman" w:hAnsi="Times New Roman"/>
          <w:b/>
          <w:sz w:val="24"/>
          <w:szCs w:val="24"/>
        </w:rPr>
      </w:pPr>
      <w:r>
        <w:rPr>
          <w:rFonts w:ascii="Times New Roman" w:hAnsi="Times New Roman"/>
          <w:b/>
          <w:sz w:val="24"/>
          <w:szCs w:val="24"/>
        </w:rPr>
        <w:t>STUDY OF THE BEHAVIOUR OF FLUID PARTICLES IN SPHERICAL REGION USING DIFFUSION MAGNETIC RESONANCE IMAGING EQUATION</w:t>
      </w:r>
    </w:p>
    <w:p w14:paraId="57607B0D" w14:textId="77777777" w:rsidR="0009729C" w:rsidRDefault="0009729C" w:rsidP="00567F5B">
      <w:pPr>
        <w:spacing w:after="0" w:line="240" w:lineRule="auto"/>
        <w:jc w:val="center"/>
        <w:rPr>
          <w:rFonts w:ascii="Times New Roman" w:hAnsi="Times New Roman"/>
          <w:i/>
          <w:sz w:val="24"/>
          <w:szCs w:val="24"/>
        </w:rPr>
      </w:pPr>
      <w:r>
        <w:rPr>
          <w:rFonts w:ascii="Times New Roman" w:hAnsi="Times New Roman"/>
          <w:i/>
          <w:sz w:val="24"/>
          <w:szCs w:val="24"/>
        </w:rPr>
        <w:t xml:space="preserve">*Saba, A., Yusuf, S. I. and </w:t>
      </w:r>
      <w:proofErr w:type="spellStart"/>
      <w:r>
        <w:rPr>
          <w:rFonts w:ascii="Times New Roman" w:hAnsi="Times New Roman"/>
          <w:i/>
          <w:sz w:val="24"/>
          <w:szCs w:val="24"/>
        </w:rPr>
        <w:t>Olaoye</w:t>
      </w:r>
      <w:proofErr w:type="spellEnd"/>
      <w:r>
        <w:rPr>
          <w:rFonts w:ascii="Times New Roman" w:hAnsi="Times New Roman"/>
          <w:i/>
          <w:sz w:val="24"/>
          <w:szCs w:val="24"/>
        </w:rPr>
        <w:t>, D. O.</w:t>
      </w:r>
    </w:p>
    <w:p w14:paraId="2B5D938A" w14:textId="77777777" w:rsidR="0009729C" w:rsidRDefault="0009729C" w:rsidP="00567F5B">
      <w:pPr>
        <w:spacing w:after="0" w:line="240" w:lineRule="auto"/>
        <w:jc w:val="center"/>
        <w:rPr>
          <w:rFonts w:ascii="Times New Roman" w:hAnsi="Times New Roman"/>
          <w:i/>
          <w:sz w:val="24"/>
          <w:szCs w:val="24"/>
        </w:rPr>
      </w:pPr>
      <w:r>
        <w:rPr>
          <w:rFonts w:ascii="Times New Roman" w:hAnsi="Times New Roman"/>
          <w:i/>
          <w:sz w:val="24"/>
          <w:szCs w:val="24"/>
        </w:rPr>
        <w:t>Department of Mathematics, Federal University of Technology</w:t>
      </w:r>
    </w:p>
    <w:p w14:paraId="3FF1EB9A" w14:textId="77777777" w:rsidR="0009729C" w:rsidRDefault="0009729C" w:rsidP="00567F5B">
      <w:pPr>
        <w:spacing w:after="0" w:line="240" w:lineRule="auto"/>
        <w:jc w:val="center"/>
        <w:rPr>
          <w:rFonts w:ascii="Times New Roman" w:hAnsi="Times New Roman"/>
          <w:i/>
          <w:sz w:val="24"/>
          <w:szCs w:val="24"/>
        </w:rPr>
      </w:pPr>
      <w:r>
        <w:rPr>
          <w:rFonts w:ascii="Times New Roman" w:hAnsi="Times New Roman"/>
          <w:i/>
          <w:sz w:val="24"/>
          <w:szCs w:val="24"/>
        </w:rPr>
        <w:t>Minna, Niger State, Nigeria</w:t>
      </w:r>
    </w:p>
    <w:p w14:paraId="3EE83DF3" w14:textId="77777777" w:rsidR="0009729C" w:rsidRPr="00727911" w:rsidRDefault="0009729C" w:rsidP="00567F5B">
      <w:pPr>
        <w:spacing w:after="0" w:line="240" w:lineRule="auto"/>
        <w:jc w:val="center"/>
        <w:rPr>
          <w:rFonts w:ascii="Times New Roman" w:hAnsi="Times New Roman"/>
          <w:i/>
          <w:sz w:val="24"/>
          <w:szCs w:val="24"/>
        </w:rPr>
      </w:pPr>
      <w:r>
        <w:rPr>
          <w:rFonts w:ascii="Times New Roman" w:hAnsi="Times New Roman"/>
          <w:i/>
          <w:sz w:val="24"/>
          <w:szCs w:val="24"/>
        </w:rPr>
        <w:t>*Corresponding author email: ahmedsabakpaki@gmail.com</w:t>
      </w:r>
    </w:p>
    <w:p w14:paraId="2D8F02F1" w14:textId="77777777" w:rsidR="00EF1BB6" w:rsidRDefault="00EF1BB6" w:rsidP="00710C76">
      <w:pPr>
        <w:spacing w:line="360" w:lineRule="auto"/>
        <w:jc w:val="center"/>
        <w:rPr>
          <w:rFonts w:ascii="Times New Roman" w:hAnsi="Times New Roman"/>
          <w:b/>
          <w:sz w:val="24"/>
          <w:szCs w:val="24"/>
        </w:rPr>
      </w:pPr>
    </w:p>
    <w:p w14:paraId="6E9D664C" w14:textId="5E48E53B" w:rsidR="0009729C" w:rsidRDefault="0009729C" w:rsidP="00710C76">
      <w:pPr>
        <w:spacing w:line="360" w:lineRule="auto"/>
        <w:jc w:val="center"/>
        <w:rPr>
          <w:rFonts w:ascii="Times New Roman" w:hAnsi="Times New Roman"/>
          <w:b/>
          <w:sz w:val="24"/>
          <w:szCs w:val="24"/>
        </w:rPr>
      </w:pPr>
      <w:r w:rsidRPr="00BA6224">
        <w:rPr>
          <w:rFonts w:ascii="Times New Roman" w:hAnsi="Times New Roman"/>
          <w:b/>
          <w:sz w:val="24"/>
          <w:szCs w:val="24"/>
        </w:rPr>
        <w:t>ABSTRACT</w:t>
      </w:r>
    </w:p>
    <w:p w14:paraId="276A5557" w14:textId="77777777" w:rsidR="0009729C" w:rsidRDefault="0009729C" w:rsidP="00710C76">
      <w:pPr>
        <w:autoSpaceDE w:val="0"/>
        <w:autoSpaceDN w:val="0"/>
        <w:adjustRightInd w:val="0"/>
        <w:spacing w:after="0" w:line="240" w:lineRule="auto"/>
        <w:jc w:val="both"/>
        <w:rPr>
          <w:rFonts w:ascii="Times New Roman" w:hAnsi="Times New Roman"/>
          <w:i/>
          <w:iCs/>
          <w:sz w:val="24"/>
          <w:szCs w:val="24"/>
        </w:rPr>
      </w:pPr>
      <w:r w:rsidRPr="00854B34">
        <w:rPr>
          <w:rFonts w:ascii="Times New Roman" w:hAnsi="Times New Roman"/>
          <w:i/>
          <w:iCs/>
          <w:color w:val="000000" w:themeColor="text1"/>
          <w:sz w:val="24"/>
          <w:szCs w:val="24"/>
        </w:rPr>
        <w:t xml:space="preserve">In the petroleum industry, Nuclear Magnetic Resonance (NMR) technology has been applied in several ways to provide vital information about </w:t>
      </w:r>
      <w:proofErr w:type="spellStart"/>
      <w:r w:rsidRPr="00854B34">
        <w:rPr>
          <w:rFonts w:ascii="Times New Roman" w:hAnsi="Times New Roman"/>
          <w:i/>
          <w:iCs/>
          <w:color w:val="000000" w:themeColor="text1"/>
          <w:sz w:val="24"/>
          <w:szCs w:val="24"/>
        </w:rPr>
        <w:t>petro</w:t>
      </w:r>
      <w:proofErr w:type="spellEnd"/>
      <w:r w:rsidRPr="00854B34">
        <w:rPr>
          <w:rFonts w:ascii="Times New Roman" w:hAnsi="Times New Roman"/>
          <w:i/>
          <w:iCs/>
          <w:color w:val="000000" w:themeColor="text1"/>
          <w:sz w:val="24"/>
          <w:szCs w:val="24"/>
        </w:rPr>
        <w:t>-physical properties of reservoirs. However, there is need to study the molecular behaviours of particles that f</w:t>
      </w:r>
      <w:r>
        <w:rPr>
          <w:rFonts w:ascii="Times New Roman" w:hAnsi="Times New Roman"/>
          <w:i/>
          <w:iCs/>
          <w:color w:val="000000" w:themeColor="text1"/>
          <w:sz w:val="24"/>
          <w:szCs w:val="24"/>
        </w:rPr>
        <w:t>orm the</w:t>
      </w:r>
      <w:r w:rsidRPr="00854B34">
        <w:rPr>
          <w:rFonts w:ascii="Times New Roman" w:hAnsi="Times New Roman"/>
          <w:i/>
          <w:iCs/>
          <w:color w:val="000000" w:themeColor="text1"/>
          <w:sz w:val="24"/>
          <w:szCs w:val="24"/>
        </w:rPr>
        <w:t xml:space="preserve"> fluids in a reservoir.</w:t>
      </w:r>
      <w:r w:rsidRPr="00A148BE">
        <w:rPr>
          <w:rFonts w:ascii="Times New Roman" w:hAnsi="Times New Roman"/>
          <w:i/>
          <w:iCs/>
          <w:sz w:val="24"/>
          <w:szCs w:val="24"/>
        </w:rPr>
        <w:t xml:space="preserve"> In this research work, diffusion magnetic resonance equation has been applied </w:t>
      </w:r>
      <w:bookmarkStart w:id="0" w:name="_Hlk124055809"/>
      <w:r w:rsidRPr="00A148BE">
        <w:rPr>
          <w:rFonts w:ascii="Times New Roman" w:hAnsi="Times New Roman"/>
          <w:i/>
          <w:iCs/>
          <w:sz w:val="24"/>
          <w:szCs w:val="24"/>
        </w:rPr>
        <w:t>in spherical coordinates and solved analytically using the method of separation of variables</w:t>
      </w:r>
      <w:r>
        <w:rPr>
          <w:rFonts w:ascii="Times New Roman" w:hAnsi="Times New Roman"/>
          <w:i/>
          <w:iCs/>
          <w:sz w:val="24"/>
          <w:szCs w:val="24"/>
        </w:rPr>
        <w:t xml:space="preserve"> and</w:t>
      </w:r>
      <w:r w:rsidRPr="00A148BE">
        <w:rPr>
          <w:rFonts w:ascii="Times New Roman" w:hAnsi="Times New Roman"/>
          <w:i/>
          <w:iCs/>
          <w:sz w:val="24"/>
          <w:szCs w:val="24"/>
        </w:rPr>
        <w:t xml:space="preserve"> solution of Legendre equation by </w:t>
      </w:r>
      <w:proofErr w:type="spellStart"/>
      <w:r w:rsidRPr="00A148BE">
        <w:rPr>
          <w:rFonts w:ascii="Times New Roman" w:hAnsi="Times New Roman"/>
          <w:i/>
          <w:iCs/>
          <w:sz w:val="24"/>
          <w:szCs w:val="24"/>
        </w:rPr>
        <w:t>Frobenius</w:t>
      </w:r>
      <w:proofErr w:type="spellEnd"/>
      <w:r w:rsidRPr="00A148BE">
        <w:rPr>
          <w:rFonts w:ascii="Times New Roman" w:hAnsi="Times New Roman"/>
          <w:i/>
          <w:iCs/>
          <w:sz w:val="24"/>
          <w:szCs w:val="24"/>
        </w:rPr>
        <w:t xml:space="preserve"> method. The fluids considered in this research work are glycerine, kerosene and water. From the results obtained, </w:t>
      </w:r>
      <w:bookmarkEnd w:id="0"/>
      <w:r>
        <w:rPr>
          <w:rFonts w:ascii="Times New Roman" w:hAnsi="Times New Roman"/>
          <w:i/>
          <w:iCs/>
          <w:sz w:val="24"/>
          <w:szCs w:val="24"/>
        </w:rPr>
        <w:t>it can be deduce</w:t>
      </w:r>
      <w:r w:rsidRPr="00A148BE">
        <w:rPr>
          <w:rFonts w:ascii="Times New Roman" w:hAnsi="Times New Roman"/>
          <w:i/>
          <w:iCs/>
          <w:sz w:val="24"/>
          <w:szCs w:val="24"/>
        </w:rPr>
        <w:t>d that Magnetization of each fluid</w:t>
      </w:r>
      <w:r>
        <w:rPr>
          <w:rFonts w:ascii="Times New Roman" w:hAnsi="Times New Roman"/>
          <w:i/>
          <w:iCs/>
          <w:sz w:val="24"/>
          <w:szCs w:val="24"/>
        </w:rPr>
        <w:t xml:space="preserve"> decreases as radial adjustment</w:t>
      </w:r>
      <w:r w:rsidRPr="00A148BE">
        <w:rPr>
          <w:rFonts w:ascii="Times New Roman" w:hAnsi="Times New Roman"/>
          <w:i/>
          <w:iCs/>
          <w:sz w:val="24"/>
          <w:szCs w:val="24"/>
        </w:rPr>
        <w:t xml:space="preserve"> decreases. </w:t>
      </w:r>
      <w:bookmarkStart w:id="1" w:name="_Hlk124055773"/>
      <w:r w:rsidRPr="00A148BE">
        <w:rPr>
          <w:rFonts w:ascii="Times New Roman" w:hAnsi="Times New Roman"/>
          <w:i/>
          <w:iCs/>
          <w:sz w:val="24"/>
          <w:szCs w:val="24"/>
        </w:rPr>
        <w:t>Also, the decrease in radial adjustm</w:t>
      </w:r>
      <w:r>
        <w:rPr>
          <w:rFonts w:ascii="Times New Roman" w:hAnsi="Times New Roman"/>
          <w:i/>
          <w:iCs/>
          <w:sz w:val="24"/>
          <w:szCs w:val="24"/>
        </w:rPr>
        <w:t>ent</w:t>
      </w:r>
      <w:r w:rsidRPr="00A148BE">
        <w:rPr>
          <w:rFonts w:ascii="Times New Roman" w:hAnsi="Times New Roman"/>
          <w:i/>
          <w:iCs/>
          <w:sz w:val="24"/>
          <w:szCs w:val="24"/>
        </w:rPr>
        <w:t xml:space="preserve"> enhanced the vibration of each fluid but later declined at some points. </w:t>
      </w:r>
      <w:r w:rsidRPr="008175A8">
        <w:rPr>
          <w:rFonts w:ascii="Times New Roman" w:hAnsi="Times New Roman"/>
          <w:i/>
          <w:iCs/>
          <w:sz w:val="24"/>
          <w:szCs w:val="24"/>
        </w:rPr>
        <w:t>The relaxation points of kerosene and water are at</w:t>
      </w:r>
      <w:r w:rsidRPr="008175A8">
        <w:rPr>
          <w:rFonts w:ascii="Times New Roman" w:hAnsi="Times New Roman"/>
          <w:i/>
          <w:iCs/>
          <w:color w:val="000000" w:themeColor="text1"/>
          <w:sz w:val="24"/>
          <w:szCs w:val="24"/>
        </w:rPr>
        <w:t xml:space="preserve"> the same radial adjustment</w:t>
      </w:r>
      <w:r w:rsidRPr="008175A8">
        <w:rPr>
          <w:rFonts w:ascii="Times New Roman" w:hAnsi="Times New Roman"/>
          <w:i/>
          <w:iCs/>
          <w:sz w:val="24"/>
          <w:szCs w:val="24"/>
        </w:rPr>
        <w:t xml:space="preserve"> with the </w:t>
      </w:r>
      <w:r>
        <w:rPr>
          <w:rFonts w:ascii="Times New Roman" w:hAnsi="Times New Roman"/>
          <w:i/>
          <w:iCs/>
          <w:sz w:val="24"/>
          <w:szCs w:val="24"/>
        </w:rPr>
        <w:t>M</w:t>
      </w:r>
      <w:r w:rsidRPr="008175A8">
        <w:rPr>
          <w:rFonts w:ascii="Times New Roman" w:hAnsi="Times New Roman"/>
          <w:i/>
          <w:iCs/>
          <w:sz w:val="24"/>
          <w:szCs w:val="24"/>
        </w:rPr>
        <w:t>agnetization values (1.33</w:t>
      </w:r>
      <w:r w:rsidRPr="008175A8">
        <w:rPr>
          <w:rFonts w:ascii="Times New Roman" w:hAnsi="Times New Roman"/>
          <w:i/>
          <w:sz w:val="24"/>
          <w:szCs w:val="24"/>
        </w:rPr>
        <w:t xml:space="preserve"> </w:t>
      </w:r>
      <w:r w:rsidRPr="008175A8">
        <w:rPr>
          <w:rFonts w:ascii="Times New Roman" w:hAnsi="Times New Roman"/>
          <w:i/>
          <w:position w:val="-6"/>
          <w:sz w:val="24"/>
          <w:szCs w:val="24"/>
        </w:rPr>
        <w:object w:dxaOrig="560" w:dyaOrig="320" w14:anchorId="22333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5.75pt" o:ole="">
            <v:imagedata r:id="rId6" o:title=""/>
          </v:shape>
          <o:OLEObject Type="Embed" ProgID="Equation.DSMT4" ShapeID="_x0000_i1025" DrawAspect="Content" ObjectID="_1736951620" r:id="rId7"/>
        </w:object>
      </w:r>
      <w:r w:rsidRPr="008175A8">
        <w:rPr>
          <w:rFonts w:ascii="Times New Roman" w:hAnsi="Times New Roman"/>
          <w:i/>
          <w:sz w:val="24"/>
          <w:szCs w:val="24"/>
        </w:rPr>
        <w:t xml:space="preserve"> and 2.3</w:t>
      </w:r>
      <w:r w:rsidRPr="008175A8">
        <w:rPr>
          <w:rFonts w:ascii="Times New Roman" w:hAnsi="Times New Roman"/>
          <w:i/>
          <w:position w:val="-6"/>
          <w:sz w:val="24"/>
          <w:szCs w:val="24"/>
        </w:rPr>
        <w:object w:dxaOrig="560" w:dyaOrig="320" w14:anchorId="22D983BB">
          <v:shape id="_x0000_i1026" type="#_x0000_t75" style="width:27.75pt;height:15.75pt" o:ole="">
            <v:imagedata r:id="rId8" o:title=""/>
          </v:shape>
          <o:OLEObject Type="Embed" ProgID="Equation.DSMT4" ShapeID="_x0000_i1026" DrawAspect="Content" ObjectID="_1736951621" r:id="rId9"/>
        </w:object>
      </w:r>
      <w:r w:rsidRPr="008175A8">
        <w:rPr>
          <w:rFonts w:ascii="Times New Roman" w:hAnsi="Times New Roman"/>
          <w:i/>
          <w:sz w:val="24"/>
          <w:szCs w:val="24"/>
        </w:rPr>
        <w:t>)</w:t>
      </w:r>
      <w:r w:rsidRPr="008175A8">
        <w:rPr>
          <w:rFonts w:ascii="Times New Roman" w:hAnsi="Times New Roman"/>
          <w:i/>
          <w:iCs/>
          <w:sz w:val="24"/>
          <w:szCs w:val="24"/>
        </w:rPr>
        <w:t xml:space="preserve"> but that of </w:t>
      </w:r>
      <w:r w:rsidRPr="008175A8">
        <w:rPr>
          <w:rFonts w:ascii="Times New Roman" w:hAnsi="Times New Roman"/>
          <w:i/>
          <w:iCs/>
          <w:color w:val="000000" w:themeColor="text1"/>
          <w:sz w:val="24"/>
          <w:szCs w:val="24"/>
        </w:rPr>
        <w:t>glycerine differs</w:t>
      </w:r>
      <w:r>
        <w:rPr>
          <w:rFonts w:ascii="Times New Roman" w:hAnsi="Times New Roman"/>
          <w:i/>
          <w:iCs/>
          <w:sz w:val="24"/>
          <w:szCs w:val="24"/>
        </w:rPr>
        <w:t xml:space="preserve"> </w:t>
      </w:r>
      <w:r w:rsidRPr="008175A8">
        <w:rPr>
          <w:rFonts w:ascii="Times New Roman" w:hAnsi="Times New Roman"/>
          <w:i/>
          <w:iCs/>
          <w:sz w:val="24"/>
          <w:szCs w:val="24"/>
        </w:rPr>
        <w:t xml:space="preserve">with the </w:t>
      </w:r>
      <w:r>
        <w:rPr>
          <w:rFonts w:ascii="Times New Roman" w:hAnsi="Times New Roman"/>
          <w:i/>
          <w:iCs/>
          <w:sz w:val="24"/>
          <w:szCs w:val="24"/>
        </w:rPr>
        <w:t>M</w:t>
      </w:r>
      <w:r w:rsidRPr="008175A8">
        <w:rPr>
          <w:rFonts w:ascii="Times New Roman" w:hAnsi="Times New Roman"/>
          <w:i/>
          <w:iCs/>
          <w:sz w:val="24"/>
          <w:szCs w:val="24"/>
        </w:rPr>
        <w:t>agnetization values of (2.9</w:t>
      </w:r>
      <w:r w:rsidRPr="008175A8">
        <w:rPr>
          <w:rFonts w:ascii="Times New Roman" w:hAnsi="Times New Roman"/>
          <w:i/>
          <w:position w:val="-6"/>
          <w:sz w:val="24"/>
          <w:szCs w:val="24"/>
        </w:rPr>
        <w:object w:dxaOrig="560" w:dyaOrig="320" w14:anchorId="0D9F701B">
          <v:shape id="_x0000_i1027" type="#_x0000_t75" style="width:27.75pt;height:15.75pt" o:ole="">
            <v:imagedata r:id="rId10" o:title=""/>
          </v:shape>
          <o:OLEObject Type="Embed" ProgID="Equation.DSMT4" ShapeID="_x0000_i1027" DrawAspect="Content" ObjectID="_1736951622" r:id="rId11"/>
        </w:object>
      </w:r>
      <w:r w:rsidRPr="008175A8">
        <w:rPr>
          <w:rFonts w:ascii="Times New Roman" w:hAnsi="Times New Roman"/>
          <w:i/>
          <w:sz w:val="24"/>
          <w:szCs w:val="24"/>
        </w:rPr>
        <w:t>)</w:t>
      </w:r>
      <w:r>
        <w:rPr>
          <w:rFonts w:ascii="Times New Roman" w:hAnsi="Times New Roman"/>
          <w:i/>
          <w:sz w:val="24"/>
          <w:szCs w:val="24"/>
        </w:rPr>
        <w:t xml:space="preserve">, </w:t>
      </w:r>
      <w:r w:rsidRPr="008175A8">
        <w:rPr>
          <w:rFonts w:ascii="Times New Roman" w:hAnsi="Times New Roman"/>
          <w:i/>
          <w:iCs/>
          <w:sz w:val="24"/>
          <w:szCs w:val="24"/>
        </w:rPr>
        <w:t>On the whole, glycerine relaxed faster than kerosene and water.</w:t>
      </w:r>
    </w:p>
    <w:p w14:paraId="3558BB74" w14:textId="77777777" w:rsidR="0009729C" w:rsidRDefault="0009729C" w:rsidP="0009729C">
      <w:pPr>
        <w:autoSpaceDE w:val="0"/>
        <w:autoSpaceDN w:val="0"/>
        <w:adjustRightInd w:val="0"/>
        <w:spacing w:after="0" w:line="240" w:lineRule="auto"/>
        <w:jc w:val="both"/>
        <w:rPr>
          <w:rFonts w:ascii="Times New Roman" w:hAnsi="Times New Roman"/>
          <w:i/>
          <w:iCs/>
          <w:sz w:val="24"/>
          <w:szCs w:val="24"/>
        </w:rPr>
      </w:pPr>
    </w:p>
    <w:p w14:paraId="281C2A9B" w14:textId="77777777" w:rsidR="0009729C" w:rsidRPr="0070778D" w:rsidRDefault="0009729C" w:rsidP="0009729C">
      <w:pPr>
        <w:autoSpaceDE w:val="0"/>
        <w:autoSpaceDN w:val="0"/>
        <w:adjustRightInd w:val="0"/>
        <w:spacing w:after="0" w:line="240" w:lineRule="auto"/>
        <w:jc w:val="both"/>
        <w:rPr>
          <w:rFonts w:ascii="Times New Roman" w:hAnsi="Times New Roman"/>
          <w:iCs/>
          <w:sz w:val="24"/>
          <w:szCs w:val="24"/>
        </w:rPr>
      </w:pPr>
      <w:r>
        <w:rPr>
          <w:rFonts w:ascii="Times New Roman" w:hAnsi="Times New Roman"/>
          <w:b/>
          <w:iCs/>
          <w:sz w:val="24"/>
          <w:szCs w:val="24"/>
        </w:rPr>
        <w:t xml:space="preserve">Keywords: </w:t>
      </w:r>
      <w:r>
        <w:rPr>
          <w:rFonts w:ascii="Times New Roman" w:hAnsi="Times New Roman"/>
          <w:iCs/>
          <w:sz w:val="24"/>
          <w:szCs w:val="24"/>
        </w:rPr>
        <w:t>Spherical Coordinate, Relaxation Times, Diffusion Coefficient</w:t>
      </w:r>
    </w:p>
    <w:bookmarkEnd w:id="1"/>
    <w:p w14:paraId="5B9B5180" w14:textId="77777777" w:rsidR="00166ABC" w:rsidRDefault="00166ABC">
      <w:pPr>
        <w:rPr>
          <w:rFonts w:ascii="Times New Roman" w:hAnsi="Times New Roman"/>
          <w:sz w:val="24"/>
          <w:szCs w:val="24"/>
        </w:rPr>
      </w:pPr>
    </w:p>
    <w:p w14:paraId="7092897E" w14:textId="77777777" w:rsidR="00ED44BC" w:rsidRPr="00C17E48" w:rsidRDefault="00ED44BC" w:rsidP="00C17E48">
      <w:pPr>
        <w:spacing w:line="240" w:lineRule="auto"/>
        <w:jc w:val="both"/>
        <w:rPr>
          <w:rFonts w:ascii="Times New Roman" w:hAnsi="Times New Roman"/>
          <w:b/>
          <w:sz w:val="24"/>
          <w:szCs w:val="24"/>
        </w:rPr>
      </w:pPr>
      <w:r w:rsidRPr="00C17E48">
        <w:rPr>
          <w:rFonts w:ascii="Times New Roman" w:hAnsi="Times New Roman"/>
          <w:b/>
          <w:sz w:val="24"/>
          <w:szCs w:val="24"/>
        </w:rPr>
        <w:t>1.0 INTRODUCTION</w:t>
      </w:r>
    </w:p>
    <w:p w14:paraId="40B1997D" w14:textId="77777777" w:rsidR="00ED44BC" w:rsidRPr="00C17E48" w:rsidRDefault="00ED44BC" w:rsidP="00C17E48">
      <w:pPr>
        <w:spacing w:line="240" w:lineRule="auto"/>
        <w:jc w:val="both"/>
        <w:rPr>
          <w:rFonts w:ascii="Times New Roman" w:hAnsi="Times New Roman"/>
          <w:sz w:val="24"/>
          <w:szCs w:val="24"/>
        </w:rPr>
      </w:pPr>
      <w:r w:rsidRPr="00C17E48">
        <w:rPr>
          <w:rFonts w:ascii="Times New Roman" w:hAnsi="Times New Roman"/>
          <w:sz w:val="24"/>
          <w:szCs w:val="24"/>
        </w:rPr>
        <w:t>The application of nuclear magnetic resonance measurement in petroleum industry gives better understanding of the interaction between fluids in the reservoirs and rock properties and one of the best tools for quantifying fluid properties, reservoir properties as well as determining reservoir productivity (</w:t>
      </w:r>
      <w:proofErr w:type="spellStart"/>
      <w:r w:rsidRPr="00C17E48">
        <w:rPr>
          <w:rFonts w:ascii="Times New Roman" w:hAnsi="Times New Roman"/>
          <w:sz w:val="24"/>
          <w:szCs w:val="24"/>
        </w:rPr>
        <w:t>Olaide</w:t>
      </w:r>
      <w:proofErr w:type="spellEnd"/>
      <w:r w:rsidRPr="00C17E48">
        <w:rPr>
          <w:rFonts w:ascii="Times New Roman" w:hAnsi="Times New Roman"/>
          <w:sz w:val="24"/>
          <w:szCs w:val="24"/>
        </w:rPr>
        <w:t xml:space="preserve"> </w:t>
      </w:r>
      <w:r w:rsidRPr="00C17E48">
        <w:rPr>
          <w:rFonts w:ascii="Times New Roman" w:hAnsi="Times New Roman"/>
          <w:i/>
          <w:sz w:val="24"/>
          <w:szCs w:val="24"/>
        </w:rPr>
        <w:t>et al.,</w:t>
      </w:r>
      <w:r w:rsidRPr="00C17E48">
        <w:rPr>
          <w:rFonts w:ascii="Times New Roman" w:hAnsi="Times New Roman"/>
          <w:sz w:val="24"/>
          <w:szCs w:val="24"/>
        </w:rPr>
        <w:t xml:space="preserve"> 2020). Due to its non-invasiveness, nuclear magnetic resonance techniques have proved to be a powerful and reliable tool in studying flow in restricted geometries. It is particularly useful for studying diffusion because it can provide self-diffusion coefficient accurately for the individual components or multi-components systems in a few minutes of time, where traditional radioactive tracer techniques can take a week for each component and require isotropic substitution (</w:t>
      </w:r>
      <w:proofErr w:type="spellStart"/>
      <w:r w:rsidRPr="00C17E48">
        <w:rPr>
          <w:rFonts w:ascii="Times New Roman" w:hAnsi="Times New Roman"/>
          <w:sz w:val="24"/>
          <w:szCs w:val="24"/>
        </w:rPr>
        <w:t>Awojoyogbe</w:t>
      </w:r>
      <w:proofErr w:type="spellEnd"/>
      <w:r w:rsidR="00850A28">
        <w:rPr>
          <w:rFonts w:ascii="Times New Roman" w:hAnsi="Times New Roman"/>
          <w:sz w:val="24"/>
          <w:szCs w:val="24"/>
        </w:rPr>
        <w:t xml:space="preserve"> </w:t>
      </w:r>
      <w:r w:rsidRPr="00C17E48">
        <w:rPr>
          <w:rFonts w:ascii="Times New Roman" w:hAnsi="Times New Roman"/>
          <w:i/>
          <w:sz w:val="24"/>
          <w:szCs w:val="24"/>
        </w:rPr>
        <w:t>et al.,</w:t>
      </w:r>
      <w:r w:rsidRPr="00C17E48">
        <w:rPr>
          <w:rFonts w:ascii="Times New Roman" w:hAnsi="Times New Roman"/>
          <w:sz w:val="24"/>
          <w:szCs w:val="24"/>
        </w:rPr>
        <w:t xml:space="preserve"> 2011).</w:t>
      </w:r>
      <w:r w:rsidR="00C21242" w:rsidRPr="00C17E48">
        <w:rPr>
          <w:rFonts w:ascii="Times New Roman" w:hAnsi="Times New Roman"/>
          <w:sz w:val="24"/>
          <w:szCs w:val="24"/>
        </w:rPr>
        <w:t xml:space="preserve"> </w:t>
      </w:r>
      <w:r w:rsidR="00D65D7F" w:rsidRPr="00C17E48">
        <w:rPr>
          <w:rFonts w:ascii="Times New Roman" w:hAnsi="Times New Roman"/>
          <w:sz w:val="24"/>
          <w:szCs w:val="24"/>
        </w:rPr>
        <w:t>Dada</w:t>
      </w:r>
      <w:r w:rsidR="00D65D7F" w:rsidRPr="00C17E48">
        <w:rPr>
          <w:rFonts w:ascii="Times New Roman" w:hAnsi="Times New Roman"/>
          <w:i/>
          <w:sz w:val="24"/>
          <w:szCs w:val="24"/>
        </w:rPr>
        <w:t xml:space="preserve"> et al.</w:t>
      </w:r>
      <w:r w:rsidR="00D65D7F" w:rsidRPr="00C17E48">
        <w:rPr>
          <w:rFonts w:ascii="Times New Roman" w:hAnsi="Times New Roman"/>
          <w:sz w:val="24"/>
          <w:szCs w:val="24"/>
        </w:rPr>
        <w:t xml:space="preserve"> (2010) applied analytical technique in form of a plane wave to transform the time dependent Bloch NMR flow equation to diffusion advection equation for the qualitative analysis of nuclear magnetization. They consider the perfusion of any specific blood component as one dimensional since blood flow within the vessels is directional</w:t>
      </w:r>
      <w:r w:rsidR="00685CF0" w:rsidRPr="00C17E48">
        <w:rPr>
          <w:rFonts w:ascii="Times New Roman" w:hAnsi="Times New Roman"/>
          <w:sz w:val="24"/>
          <w:szCs w:val="24"/>
        </w:rPr>
        <w:t>.</w:t>
      </w:r>
      <w:r w:rsidR="00D65D7F" w:rsidRPr="00C17E48">
        <w:rPr>
          <w:rFonts w:ascii="Times New Roman" w:hAnsi="Times New Roman"/>
          <w:sz w:val="24"/>
          <w:szCs w:val="24"/>
        </w:rPr>
        <w:t xml:space="preserve"> Yusuf </w:t>
      </w:r>
      <w:r w:rsidR="00D65D7F" w:rsidRPr="00C17E48">
        <w:rPr>
          <w:rFonts w:ascii="Times New Roman" w:hAnsi="Times New Roman"/>
          <w:i/>
          <w:sz w:val="24"/>
          <w:szCs w:val="24"/>
        </w:rPr>
        <w:t>et al.</w:t>
      </w:r>
      <w:r w:rsidR="00D65D7F" w:rsidRPr="00C17E48">
        <w:rPr>
          <w:rFonts w:ascii="Times New Roman" w:hAnsi="Times New Roman"/>
          <w:sz w:val="24"/>
          <w:szCs w:val="24"/>
        </w:rPr>
        <w:t xml:space="preserve"> (2010) used analytical solution of magnetic resonance imaging (MRI) equation to study the general behaviour of fluid flow in human living tissues</w:t>
      </w:r>
      <w:r w:rsidR="00685CF0" w:rsidRPr="00C17E48">
        <w:rPr>
          <w:rFonts w:ascii="Times New Roman" w:hAnsi="Times New Roman"/>
          <w:sz w:val="24"/>
          <w:szCs w:val="24"/>
        </w:rPr>
        <w:t xml:space="preserve">. Yusuf </w:t>
      </w:r>
      <w:r w:rsidR="00685CF0" w:rsidRPr="00C17E48">
        <w:rPr>
          <w:rFonts w:ascii="Times New Roman" w:hAnsi="Times New Roman"/>
          <w:i/>
          <w:sz w:val="24"/>
          <w:szCs w:val="24"/>
        </w:rPr>
        <w:t>et al.</w:t>
      </w:r>
      <w:r w:rsidR="00685CF0" w:rsidRPr="00C17E48">
        <w:rPr>
          <w:rFonts w:ascii="Times New Roman" w:hAnsi="Times New Roman"/>
          <w:sz w:val="24"/>
          <w:szCs w:val="24"/>
        </w:rPr>
        <w:t xml:space="preserve"> (2019) used magnetic resonance imaging to image the materials that are causing obstructions of fluid in a cylindrical pipe. </w:t>
      </w:r>
      <w:proofErr w:type="spellStart"/>
      <w:r w:rsidR="00685CF0" w:rsidRPr="00C17E48">
        <w:rPr>
          <w:rFonts w:ascii="Times New Roman" w:hAnsi="Times New Roman"/>
          <w:sz w:val="24"/>
          <w:szCs w:val="24"/>
        </w:rPr>
        <w:t>Mallin</w:t>
      </w:r>
      <w:proofErr w:type="spellEnd"/>
      <w:r w:rsidR="00685CF0" w:rsidRPr="00C17E48">
        <w:rPr>
          <w:rFonts w:ascii="Times New Roman" w:hAnsi="Times New Roman"/>
          <w:sz w:val="24"/>
          <w:szCs w:val="24"/>
        </w:rPr>
        <w:t xml:space="preserve"> </w:t>
      </w:r>
      <w:r w:rsidR="00685CF0" w:rsidRPr="00C17E48">
        <w:rPr>
          <w:rFonts w:ascii="Times New Roman" w:hAnsi="Times New Roman"/>
          <w:i/>
          <w:sz w:val="24"/>
          <w:szCs w:val="24"/>
        </w:rPr>
        <w:t>et al.</w:t>
      </w:r>
      <w:r w:rsidR="00685CF0" w:rsidRPr="00C17E48">
        <w:rPr>
          <w:rFonts w:ascii="Times New Roman" w:hAnsi="Times New Roman"/>
          <w:sz w:val="24"/>
          <w:szCs w:val="24"/>
        </w:rPr>
        <w:t xml:space="preserve"> (2011) used </w:t>
      </w:r>
      <w:r w:rsidR="00685CF0" w:rsidRPr="00C17E48">
        <w:rPr>
          <w:rFonts w:ascii="Times New Roman" w:hAnsi="Times New Roman"/>
          <w:sz w:val="24"/>
          <w:szCs w:val="24"/>
        </w:rPr>
        <w:lastRenderedPageBreak/>
        <w:t>NMR pulse to determine the properties of glycerine and mineral oil. The properties in this experiment are spin lattice relaxation time (</w:t>
      </w:r>
      <w:r w:rsidR="00685CF0" w:rsidRPr="00C17E48">
        <w:rPr>
          <w:rFonts w:ascii="Times New Roman" w:hAnsi="Times New Roman"/>
          <w:position w:val="-12"/>
          <w:sz w:val="24"/>
          <w:szCs w:val="24"/>
        </w:rPr>
        <w:object w:dxaOrig="220" w:dyaOrig="360" w14:anchorId="389C871D">
          <v:shape id="_x0000_i1028" type="#_x0000_t75" style="width:11.25pt;height:18pt" o:ole="">
            <v:imagedata r:id="rId12" o:title=""/>
          </v:shape>
          <o:OLEObject Type="Embed" ProgID="Equation.DSMT4" ShapeID="_x0000_i1028" DrawAspect="Content" ObjectID="_1736951623" r:id="rId13"/>
        </w:object>
      </w:r>
      <w:r w:rsidR="00685CF0" w:rsidRPr="00C17E48">
        <w:rPr>
          <w:rFonts w:ascii="Times New Roman" w:hAnsi="Times New Roman"/>
          <w:sz w:val="24"/>
          <w:szCs w:val="24"/>
        </w:rPr>
        <w:t>) and spin-spin relaxation time (</w:t>
      </w:r>
      <w:r w:rsidR="00685CF0" w:rsidRPr="00C17E48">
        <w:rPr>
          <w:rFonts w:ascii="Times New Roman" w:hAnsi="Times New Roman"/>
          <w:position w:val="-12"/>
          <w:sz w:val="24"/>
          <w:szCs w:val="24"/>
        </w:rPr>
        <w:object w:dxaOrig="260" w:dyaOrig="360" w14:anchorId="67F82C10">
          <v:shape id="_x0000_i1029" type="#_x0000_t75" style="width:13.5pt;height:18pt" o:ole="">
            <v:imagedata r:id="rId14" o:title=""/>
          </v:shape>
          <o:OLEObject Type="Embed" ProgID="Equation.DSMT4" ShapeID="_x0000_i1029" DrawAspect="Content" ObjectID="_1736951624" r:id="rId15"/>
        </w:object>
      </w:r>
      <w:r w:rsidR="00685CF0" w:rsidRPr="00C17E48">
        <w:rPr>
          <w:rFonts w:ascii="Times New Roman" w:hAnsi="Times New Roman"/>
          <w:sz w:val="24"/>
          <w:szCs w:val="24"/>
        </w:rPr>
        <w:t>).</w:t>
      </w:r>
      <w:r w:rsidR="00DE754E" w:rsidRPr="00C17E48">
        <w:rPr>
          <w:rFonts w:ascii="Times New Roman" w:hAnsi="Times New Roman"/>
          <w:sz w:val="24"/>
          <w:szCs w:val="24"/>
        </w:rPr>
        <w:t xml:space="preserve"> Therefore,</w:t>
      </w:r>
      <w:r w:rsidR="00683332" w:rsidRPr="00C17E48">
        <w:rPr>
          <w:rFonts w:ascii="Times New Roman" w:hAnsi="Times New Roman"/>
          <w:sz w:val="24"/>
          <w:szCs w:val="24"/>
        </w:rPr>
        <w:t xml:space="preserve"> this research work is aimed at studying the behaviour of fluid particles of glycerine, kerosene and water in spherical region using diffusion magnetic resonance equation.</w:t>
      </w:r>
    </w:p>
    <w:p w14:paraId="785A2DD8" w14:textId="77777777" w:rsidR="00881C28" w:rsidRPr="00C17E48" w:rsidRDefault="00881C28" w:rsidP="00C17E48">
      <w:pPr>
        <w:tabs>
          <w:tab w:val="left" w:pos="200"/>
          <w:tab w:val="center" w:pos="4680"/>
        </w:tabs>
        <w:spacing w:line="240" w:lineRule="auto"/>
        <w:jc w:val="both"/>
        <w:rPr>
          <w:rFonts w:ascii="Times New Roman" w:hAnsi="Times New Roman"/>
          <w:b/>
          <w:sz w:val="24"/>
          <w:szCs w:val="24"/>
        </w:rPr>
      </w:pPr>
      <w:r w:rsidRPr="00C17E48">
        <w:rPr>
          <w:rFonts w:ascii="Times New Roman" w:hAnsi="Times New Roman"/>
          <w:b/>
          <w:sz w:val="24"/>
          <w:szCs w:val="24"/>
        </w:rPr>
        <w:t>2.0 Mathematical Formulation</w:t>
      </w:r>
    </w:p>
    <w:p w14:paraId="369DA4B7" w14:textId="77777777" w:rsidR="00881C28" w:rsidRPr="00C17E48" w:rsidRDefault="00881C28" w:rsidP="00C17E48">
      <w:pPr>
        <w:tabs>
          <w:tab w:val="left" w:pos="200"/>
          <w:tab w:val="center" w:pos="4680"/>
        </w:tabs>
        <w:spacing w:line="240" w:lineRule="auto"/>
        <w:jc w:val="both"/>
        <w:rPr>
          <w:rFonts w:ascii="Times New Roman" w:hAnsi="Times New Roman"/>
          <w:sz w:val="24"/>
          <w:szCs w:val="24"/>
        </w:rPr>
      </w:pPr>
      <w:r w:rsidRPr="00C17E48">
        <w:rPr>
          <w:rFonts w:ascii="Times New Roman" w:hAnsi="Times New Roman"/>
          <w:sz w:val="24"/>
          <w:szCs w:val="24"/>
        </w:rPr>
        <w:t>The dynamics of the magnetization of fluid flow using relaxation rate is described by the Bloch equations given as:</w:t>
      </w:r>
    </w:p>
    <w:p w14:paraId="58C4D406" w14:textId="77777777" w:rsidR="00881C28" w:rsidRPr="00C17E48" w:rsidRDefault="0019325C" w:rsidP="00C17E48">
      <w:pPr>
        <w:tabs>
          <w:tab w:val="left" w:pos="200"/>
          <w:tab w:val="center" w:pos="4680"/>
        </w:tabs>
        <w:spacing w:line="240" w:lineRule="auto"/>
        <w:jc w:val="both"/>
        <w:rPr>
          <w:rFonts w:ascii="Times New Roman" w:hAnsi="Times New Roman"/>
          <w:sz w:val="24"/>
          <w:szCs w:val="24"/>
        </w:rPr>
      </w:pPr>
      <w:r>
        <w:rPr>
          <w:rFonts w:ascii="Times New Roman" w:hAnsi="Times New Roman"/>
          <w:sz w:val="24"/>
          <w:szCs w:val="24"/>
        </w:rPr>
        <w:tab/>
      </w:r>
      <w:r w:rsidR="00881C28" w:rsidRPr="00C17E48">
        <w:rPr>
          <w:rFonts w:ascii="Times New Roman" w:hAnsi="Times New Roman"/>
          <w:position w:val="-30"/>
          <w:sz w:val="24"/>
          <w:szCs w:val="24"/>
        </w:rPr>
        <w:object w:dxaOrig="1240" w:dyaOrig="680" w14:anchorId="36BF5B6C">
          <v:shape id="_x0000_i1030" type="#_x0000_t75" style="width:62.25pt;height:33.75pt" o:ole="">
            <v:imagedata r:id="rId16" o:title=""/>
          </v:shape>
          <o:OLEObject Type="Embed" ProgID="Equation.DSMT4" ShapeID="_x0000_i1030" DrawAspect="Content" ObjectID="_1736951625" r:id="rId17"/>
        </w:object>
      </w:r>
      <w:r w:rsidR="00881C28" w:rsidRPr="00C17E4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81C28" w:rsidRPr="00C17E48">
        <w:rPr>
          <w:rFonts w:ascii="Times New Roman" w:hAnsi="Times New Roman"/>
          <w:sz w:val="24"/>
          <w:szCs w:val="24"/>
        </w:rPr>
        <w:t>(2.1)</w:t>
      </w:r>
    </w:p>
    <w:p w14:paraId="1206D854" w14:textId="77777777" w:rsidR="00881C28" w:rsidRPr="00C17E48" w:rsidRDefault="0019325C" w:rsidP="00C17E48">
      <w:pPr>
        <w:tabs>
          <w:tab w:val="left" w:pos="200"/>
          <w:tab w:val="center" w:pos="4680"/>
        </w:tabs>
        <w:spacing w:line="240" w:lineRule="auto"/>
        <w:jc w:val="both"/>
        <w:rPr>
          <w:rFonts w:ascii="Times New Roman" w:hAnsi="Times New Roman"/>
          <w:sz w:val="24"/>
          <w:szCs w:val="24"/>
        </w:rPr>
      </w:pPr>
      <w:r>
        <w:rPr>
          <w:rFonts w:ascii="Times New Roman" w:hAnsi="Times New Roman"/>
          <w:sz w:val="24"/>
          <w:szCs w:val="24"/>
        </w:rPr>
        <w:tab/>
      </w:r>
      <w:r w:rsidR="00881C28" w:rsidRPr="00C17E48">
        <w:rPr>
          <w:rFonts w:ascii="Times New Roman" w:hAnsi="Times New Roman"/>
          <w:position w:val="-30"/>
          <w:sz w:val="24"/>
          <w:szCs w:val="24"/>
        </w:rPr>
        <w:object w:dxaOrig="1939" w:dyaOrig="720" w14:anchorId="66231081">
          <v:shape id="_x0000_i1031" type="#_x0000_t75" style="width:96.75pt;height:36pt" o:ole="">
            <v:imagedata r:id="rId18" o:title=""/>
          </v:shape>
          <o:OLEObject Type="Embed" ProgID="Equation.DSMT4" ShapeID="_x0000_i1031" DrawAspect="Content" ObjectID="_1736951626" r:id="rId19"/>
        </w:object>
      </w:r>
      <w:r w:rsidR="00881C28" w:rsidRPr="00C17E4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81C28" w:rsidRPr="00C17E48">
        <w:rPr>
          <w:rFonts w:ascii="Times New Roman" w:hAnsi="Times New Roman"/>
          <w:sz w:val="24"/>
          <w:szCs w:val="24"/>
        </w:rPr>
        <w:t>(2.2)</w:t>
      </w:r>
    </w:p>
    <w:p w14:paraId="2BA5C271" w14:textId="77777777" w:rsidR="00C02E9B" w:rsidRPr="00C17E48" w:rsidRDefault="0019325C" w:rsidP="00C17E48">
      <w:pPr>
        <w:tabs>
          <w:tab w:val="left" w:pos="200"/>
          <w:tab w:val="center" w:pos="4680"/>
        </w:tabs>
        <w:spacing w:line="240" w:lineRule="auto"/>
        <w:jc w:val="both"/>
        <w:rPr>
          <w:rFonts w:ascii="Times New Roman" w:hAnsi="Times New Roman"/>
          <w:sz w:val="24"/>
          <w:szCs w:val="24"/>
        </w:rPr>
      </w:pPr>
      <w:r>
        <w:rPr>
          <w:rFonts w:ascii="Times New Roman" w:hAnsi="Times New Roman"/>
          <w:sz w:val="24"/>
          <w:szCs w:val="24"/>
        </w:rPr>
        <w:tab/>
      </w:r>
      <w:r w:rsidR="00C02E9B" w:rsidRPr="00C17E48">
        <w:rPr>
          <w:rFonts w:ascii="Times New Roman" w:hAnsi="Times New Roman"/>
          <w:position w:val="-30"/>
          <w:sz w:val="24"/>
          <w:szCs w:val="24"/>
        </w:rPr>
        <w:object w:dxaOrig="2920" w:dyaOrig="680" w14:anchorId="6A3D0FA2">
          <v:shape id="_x0000_i1032" type="#_x0000_t75" style="width:146.25pt;height:33.75pt" o:ole="">
            <v:imagedata r:id="rId20" o:title=""/>
          </v:shape>
          <o:OLEObject Type="Embed" ProgID="Equation.DSMT4" ShapeID="_x0000_i1032" DrawAspect="Content" ObjectID="_1736951627" r:id="rId21"/>
        </w:object>
      </w:r>
      <w:r w:rsidR="00C02E9B" w:rsidRPr="00C17E4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02E9B" w:rsidRPr="00C17E48">
        <w:rPr>
          <w:rFonts w:ascii="Times New Roman" w:hAnsi="Times New Roman"/>
          <w:sz w:val="24"/>
          <w:szCs w:val="24"/>
        </w:rPr>
        <w:t>(2.3)</w:t>
      </w:r>
    </w:p>
    <w:p w14:paraId="11213E2C" w14:textId="77777777" w:rsidR="00C02E9B" w:rsidRPr="00C17E48" w:rsidRDefault="00C02E9B" w:rsidP="00C17E48">
      <w:pPr>
        <w:tabs>
          <w:tab w:val="left" w:pos="200"/>
          <w:tab w:val="center" w:pos="4680"/>
        </w:tabs>
        <w:spacing w:line="240" w:lineRule="auto"/>
        <w:jc w:val="both"/>
        <w:rPr>
          <w:rFonts w:ascii="Times New Roman" w:hAnsi="Times New Roman"/>
          <w:sz w:val="24"/>
          <w:szCs w:val="24"/>
        </w:rPr>
      </w:pPr>
      <w:r w:rsidRPr="00C17E48">
        <w:rPr>
          <w:rFonts w:ascii="Times New Roman" w:hAnsi="Times New Roman"/>
          <w:sz w:val="24"/>
          <w:szCs w:val="24"/>
        </w:rPr>
        <w:t>Thus, to study the diffusion process of magnetization in a fluid flow at a uniform velocity v, which is constant in time, we need to consider the advection equation that describes such process which is given as:</w:t>
      </w:r>
    </w:p>
    <w:p w14:paraId="435ADEA6" w14:textId="77777777" w:rsidR="00881C28" w:rsidRPr="00C17E48" w:rsidRDefault="0019325C" w:rsidP="00C17E48">
      <w:pPr>
        <w:tabs>
          <w:tab w:val="left" w:pos="200"/>
          <w:tab w:val="center" w:pos="4680"/>
        </w:tabs>
        <w:spacing w:line="240" w:lineRule="auto"/>
        <w:jc w:val="both"/>
        <w:rPr>
          <w:rFonts w:ascii="Times New Roman" w:hAnsi="Times New Roman"/>
          <w:sz w:val="24"/>
          <w:szCs w:val="24"/>
        </w:rPr>
      </w:pPr>
      <w:r>
        <w:rPr>
          <w:rFonts w:ascii="Times New Roman" w:hAnsi="Times New Roman"/>
          <w:sz w:val="24"/>
          <w:szCs w:val="24"/>
        </w:rPr>
        <w:tab/>
      </w:r>
      <w:r w:rsidR="00C02E9B" w:rsidRPr="00C17E48">
        <w:rPr>
          <w:rFonts w:ascii="Times New Roman" w:hAnsi="Times New Roman"/>
          <w:position w:val="-28"/>
          <w:sz w:val="24"/>
          <w:szCs w:val="24"/>
        </w:rPr>
        <w:object w:dxaOrig="3600" w:dyaOrig="660" w14:anchorId="438DB3D6">
          <v:shape id="_x0000_i1033" type="#_x0000_t75" style="width:180pt;height:33pt" o:ole="">
            <v:imagedata r:id="rId22" o:title=""/>
          </v:shape>
          <o:OLEObject Type="Embed" ProgID="Equation.DSMT4" ShapeID="_x0000_i1033" DrawAspect="Content" ObjectID="_1736951628" r:id="rId23"/>
        </w:object>
      </w:r>
      <w:r w:rsidR="00C02E9B" w:rsidRPr="00C17E4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02E9B" w:rsidRPr="00C17E48">
        <w:rPr>
          <w:rFonts w:ascii="Times New Roman" w:hAnsi="Times New Roman"/>
          <w:sz w:val="24"/>
          <w:szCs w:val="24"/>
        </w:rPr>
        <w:t>(2.4)</w:t>
      </w:r>
    </w:p>
    <w:p w14:paraId="101C56C8" w14:textId="77777777" w:rsidR="00C02E9B" w:rsidRPr="00C17E48" w:rsidRDefault="00DE754E" w:rsidP="00C17E48">
      <w:pPr>
        <w:tabs>
          <w:tab w:val="left" w:pos="200"/>
          <w:tab w:val="center" w:pos="4680"/>
        </w:tabs>
        <w:spacing w:line="240" w:lineRule="auto"/>
        <w:jc w:val="both"/>
        <w:rPr>
          <w:rFonts w:ascii="Times New Roman" w:hAnsi="Times New Roman"/>
          <w:b/>
          <w:sz w:val="24"/>
          <w:szCs w:val="24"/>
        </w:rPr>
      </w:pPr>
      <w:r w:rsidRPr="00C17E48">
        <w:rPr>
          <w:rFonts w:ascii="Times New Roman" w:hAnsi="Times New Roman"/>
          <w:sz w:val="24"/>
          <w:szCs w:val="24"/>
        </w:rPr>
        <w:tab/>
      </w:r>
      <w:r w:rsidR="00C02E9B" w:rsidRPr="00C17E48">
        <w:rPr>
          <w:rFonts w:ascii="Times New Roman" w:hAnsi="Times New Roman"/>
          <w:position w:val="-24"/>
          <w:sz w:val="24"/>
          <w:szCs w:val="24"/>
        </w:rPr>
        <w:object w:dxaOrig="2280" w:dyaOrig="620" w14:anchorId="2E38E77E">
          <v:shape id="_x0000_i1034" type="#_x0000_t75" style="width:114pt;height:31.5pt" o:ole="">
            <v:imagedata r:id="rId24" o:title=""/>
          </v:shape>
          <o:OLEObject Type="Embed" ProgID="Equation.DSMT4" ShapeID="_x0000_i1034" DrawAspect="Content" ObjectID="_1736951629" r:id="rId25"/>
        </w:object>
      </w:r>
      <w:r w:rsidR="00C02E9B" w:rsidRPr="00C17E48">
        <w:rPr>
          <w:rFonts w:ascii="Times New Roman" w:hAnsi="Times New Roman"/>
          <w:sz w:val="24"/>
          <w:szCs w:val="24"/>
        </w:rPr>
        <w:t xml:space="preserve">         </w:t>
      </w:r>
      <w:r w:rsidR="0019325C">
        <w:rPr>
          <w:rFonts w:ascii="Times New Roman" w:hAnsi="Times New Roman"/>
          <w:sz w:val="24"/>
          <w:szCs w:val="24"/>
        </w:rPr>
        <w:tab/>
      </w:r>
      <w:r w:rsidR="0019325C">
        <w:rPr>
          <w:rFonts w:ascii="Times New Roman" w:hAnsi="Times New Roman"/>
          <w:sz w:val="24"/>
          <w:szCs w:val="24"/>
        </w:rPr>
        <w:tab/>
      </w:r>
      <w:r w:rsidR="0019325C">
        <w:rPr>
          <w:rFonts w:ascii="Times New Roman" w:hAnsi="Times New Roman"/>
          <w:sz w:val="24"/>
          <w:szCs w:val="24"/>
        </w:rPr>
        <w:tab/>
      </w:r>
      <w:r w:rsidR="0019325C">
        <w:rPr>
          <w:rFonts w:ascii="Times New Roman" w:hAnsi="Times New Roman"/>
          <w:sz w:val="24"/>
          <w:szCs w:val="24"/>
        </w:rPr>
        <w:tab/>
      </w:r>
      <w:r w:rsidR="0019325C">
        <w:rPr>
          <w:rFonts w:ascii="Times New Roman" w:hAnsi="Times New Roman"/>
          <w:sz w:val="24"/>
          <w:szCs w:val="24"/>
        </w:rPr>
        <w:tab/>
      </w:r>
      <w:r w:rsidR="0019325C">
        <w:rPr>
          <w:rFonts w:ascii="Times New Roman" w:hAnsi="Times New Roman"/>
          <w:sz w:val="24"/>
          <w:szCs w:val="24"/>
        </w:rPr>
        <w:tab/>
      </w:r>
      <w:r w:rsidR="0019325C">
        <w:rPr>
          <w:rFonts w:ascii="Times New Roman" w:hAnsi="Times New Roman"/>
          <w:sz w:val="24"/>
          <w:szCs w:val="24"/>
        </w:rPr>
        <w:tab/>
      </w:r>
      <w:r w:rsidR="00C02E9B" w:rsidRPr="00C17E48">
        <w:rPr>
          <w:rFonts w:ascii="Times New Roman" w:hAnsi="Times New Roman"/>
          <w:sz w:val="24"/>
          <w:szCs w:val="24"/>
        </w:rPr>
        <w:t>(2.5)</w:t>
      </w:r>
    </w:p>
    <w:p w14:paraId="2A39ED48" w14:textId="77777777" w:rsidR="00C02E9B" w:rsidRPr="00C17E48" w:rsidRDefault="00C02E9B" w:rsidP="00C17E48">
      <w:pPr>
        <w:tabs>
          <w:tab w:val="left" w:pos="200"/>
          <w:tab w:val="center" w:pos="4680"/>
        </w:tabs>
        <w:spacing w:line="240" w:lineRule="auto"/>
        <w:jc w:val="both"/>
        <w:rPr>
          <w:rFonts w:ascii="Times New Roman" w:hAnsi="Times New Roman"/>
          <w:sz w:val="24"/>
          <w:szCs w:val="24"/>
        </w:rPr>
      </w:pPr>
      <w:r w:rsidRPr="00C17E48">
        <w:rPr>
          <w:rFonts w:ascii="Times New Roman" w:hAnsi="Times New Roman"/>
          <w:sz w:val="24"/>
          <w:szCs w:val="24"/>
        </w:rPr>
        <w:t>Now, assuming</w:t>
      </w:r>
      <w:r w:rsidRPr="00C17E48">
        <w:rPr>
          <w:rFonts w:ascii="Times New Roman" w:hAnsi="Times New Roman"/>
          <w:position w:val="-10"/>
          <w:sz w:val="24"/>
          <w:szCs w:val="24"/>
        </w:rPr>
        <w:object w:dxaOrig="1100" w:dyaOrig="320" w14:anchorId="5815A2F1">
          <v:shape id="_x0000_i1035" type="#_x0000_t75" style="width:55.5pt;height:16.5pt" o:ole="">
            <v:imagedata r:id="rId26" o:title=""/>
          </v:shape>
          <o:OLEObject Type="Embed" ProgID="Equation.DSMT4" ShapeID="_x0000_i1035" DrawAspect="Content" ObjectID="_1736951630" r:id="rId27"/>
        </w:object>
      </w:r>
      <w:r w:rsidRPr="00C17E48">
        <w:rPr>
          <w:rFonts w:ascii="Times New Roman" w:hAnsi="Times New Roman"/>
          <w:sz w:val="24"/>
          <w:szCs w:val="24"/>
        </w:rPr>
        <w:t>, then this implies</w:t>
      </w:r>
      <w:r w:rsidRPr="00C17E48">
        <w:rPr>
          <w:rFonts w:ascii="Times New Roman" w:hAnsi="Times New Roman"/>
          <w:position w:val="-28"/>
          <w:sz w:val="24"/>
          <w:szCs w:val="24"/>
        </w:rPr>
        <w:object w:dxaOrig="1420" w:dyaOrig="660" w14:anchorId="5118CD0B">
          <v:shape id="_x0000_i1036" type="#_x0000_t75" style="width:70.5pt;height:33pt" o:ole="">
            <v:imagedata r:id="rId28" o:title=""/>
          </v:shape>
          <o:OLEObject Type="Embed" ProgID="Equation.DSMT4" ShapeID="_x0000_i1036" DrawAspect="Content" ObjectID="_1736951631" r:id="rId29"/>
        </w:object>
      </w:r>
      <w:r w:rsidRPr="00C17E48">
        <w:rPr>
          <w:rFonts w:ascii="Times New Roman" w:hAnsi="Times New Roman"/>
          <w:sz w:val="24"/>
          <w:szCs w:val="24"/>
        </w:rPr>
        <w:t>. Then equation (2.1), (2.2) and (2.3) becomes:</w:t>
      </w:r>
    </w:p>
    <w:p w14:paraId="0B50A698" w14:textId="77777777" w:rsidR="00881C28" w:rsidRPr="00C17E48" w:rsidRDefault="00DE754E" w:rsidP="00C17E48">
      <w:pPr>
        <w:spacing w:line="240" w:lineRule="auto"/>
        <w:jc w:val="both"/>
        <w:rPr>
          <w:rFonts w:ascii="Times New Roman" w:hAnsi="Times New Roman"/>
          <w:sz w:val="24"/>
          <w:szCs w:val="24"/>
        </w:rPr>
      </w:pPr>
      <w:r w:rsidRPr="00C17E48">
        <w:rPr>
          <w:rFonts w:ascii="Times New Roman" w:hAnsi="Times New Roman"/>
          <w:sz w:val="24"/>
          <w:szCs w:val="24"/>
        </w:rPr>
        <w:t xml:space="preserve">     </w:t>
      </w:r>
      <w:r w:rsidRPr="00C17E48">
        <w:rPr>
          <w:rFonts w:ascii="Times New Roman" w:hAnsi="Times New Roman"/>
          <w:position w:val="-30"/>
          <w:sz w:val="24"/>
          <w:szCs w:val="24"/>
        </w:rPr>
        <w:object w:dxaOrig="2860" w:dyaOrig="680" w14:anchorId="3F7F0280">
          <v:shape id="_x0000_i1037" type="#_x0000_t75" style="width:142.5pt;height:33.75pt" o:ole="">
            <v:imagedata r:id="rId30" o:title=""/>
          </v:shape>
          <o:OLEObject Type="Embed" ProgID="Equation.DSMT4" ShapeID="_x0000_i1037" DrawAspect="Content" ObjectID="_1736951632" r:id="rId31"/>
        </w:object>
      </w:r>
      <w:r w:rsidRPr="00C17E48">
        <w:rPr>
          <w:rFonts w:ascii="Times New Roman" w:hAnsi="Times New Roman"/>
          <w:sz w:val="24"/>
          <w:szCs w:val="24"/>
        </w:rPr>
        <w:t xml:space="preserve">    </w:t>
      </w:r>
      <w:r w:rsidR="0019325C">
        <w:rPr>
          <w:rFonts w:ascii="Times New Roman" w:hAnsi="Times New Roman"/>
          <w:sz w:val="24"/>
          <w:szCs w:val="24"/>
        </w:rPr>
        <w:tab/>
      </w:r>
      <w:r w:rsidR="0019325C">
        <w:rPr>
          <w:rFonts w:ascii="Times New Roman" w:hAnsi="Times New Roman"/>
          <w:sz w:val="24"/>
          <w:szCs w:val="24"/>
        </w:rPr>
        <w:tab/>
      </w:r>
      <w:r w:rsidR="0019325C">
        <w:rPr>
          <w:rFonts w:ascii="Times New Roman" w:hAnsi="Times New Roman"/>
          <w:sz w:val="24"/>
          <w:szCs w:val="24"/>
        </w:rPr>
        <w:tab/>
      </w:r>
      <w:r w:rsidR="0019325C">
        <w:rPr>
          <w:rFonts w:ascii="Times New Roman" w:hAnsi="Times New Roman"/>
          <w:sz w:val="24"/>
          <w:szCs w:val="24"/>
        </w:rPr>
        <w:tab/>
      </w:r>
      <w:r w:rsidR="0019325C">
        <w:rPr>
          <w:rFonts w:ascii="Times New Roman" w:hAnsi="Times New Roman"/>
          <w:sz w:val="24"/>
          <w:szCs w:val="24"/>
        </w:rPr>
        <w:tab/>
      </w:r>
      <w:r w:rsidR="0019325C">
        <w:rPr>
          <w:rFonts w:ascii="Times New Roman" w:hAnsi="Times New Roman"/>
          <w:sz w:val="24"/>
          <w:szCs w:val="24"/>
        </w:rPr>
        <w:tab/>
      </w:r>
      <w:r w:rsidR="0019325C">
        <w:rPr>
          <w:rFonts w:ascii="Times New Roman" w:hAnsi="Times New Roman"/>
          <w:sz w:val="24"/>
          <w:szCs w:val="24"/>
        </w:rPr>
        <w:tab/>
      </w:r>
      <w:r w:rsidR="0019325C">
        <w:rPr>
          <w:rFonts w:ascii="Times New Roman" w:hAnsi="Times New Roman"/>
          <w:sz w:val="24"/>
          <w:szCs w:val="24"/>
        </w:rPr>
        <w:tab/>
      </w:r>
      <w:r w:rsidRPr="00C17E48">
        <w:rPr>
          <w:rFonts w:ascii="Times New Roman" w:hAnsi="Times New Roman"/>
          <w:sz w:val="24"/>
          <w:szCs w:val="24"/>
        </w:rPr>
        <w:t>(2.6)</w:t>
      </w:r>
    </w:p>
    <w:p w14:paraId="3013DAFA" w14:textId="77777777" w:rsidR="00DE754E" w:rsidRDefault="00DE754E" w:rsidP="0019325C">
      <w:pPr>
        <w:spacing w:line="240" w:lineRule="auto"/>
        <w:jc w:val="both"/>
        <w:rPr>
          <w:rFonts w:ascii="Times New Roman" w:hAnsi="Times New Roman"/>
          <w:sz w:val="24"/>
          <w:szCs w:val="24"/>
        </w:rPr>
      </w:pPr>
      <w:r w:rsidRPr="00C17E48">
        <w:rPr>
          <w:rFonts w:ascii="Times New Roman" w:hAnsi="Times New Roman"/>
          <w:sz w:val="24"/>
          <w:szCs w:val="24"/>
        </w:rPr>
        <w:t xml:space="preserve">     </w:t>
      </w:r>
      <w:r w:rsidRPr="00C17E48">
        <w:rPr>
          <w:rFonts w:ascii="Times New Roman" w:hAnsi="Times New Roman"/>
          <w:position w:val="-30"/>
          <w:sz w:val="24"/>
          <w:szCs w:val="24"/>
        </w:rPr>
        <w:object w:dxaOrig="3879" w:dyaOrig="720" w14:anchorId="068FCABC">
          <v:shape id="_x0000_i1038" type="#_x0000_t75" style="width:194.25pt;height:36pt" o:ole="">
            <v:imagedata r:id="rId32" o:title=""/>
          </v:shape>
          <o:OLEObject Type="Embed" ProgID="Equation.DSMT4" ShapeID="_x0000_i1038" DrawAspect="Content" ObjectID="_1736951633" r:id="rId33"/>
        </w:object>
      </w:r>
      <w:r w:rsidRPr="00C17E48">
        <w:rPr>
          <w:rFonts w:ascii="Times New Roman" w:hAnsi="Times New Roman"/>
          <w:sz w:val="24"/>
          <w:szCs w:val="24"/>
        </w:rPr>
        <w:t xml:space="preserve">    </w:t>
      </w:r>
      <w:r w:rsidR="0019325C">
        <w:rPr>
          <w:rFonts w:ascii="Times New Roman" w:hAnsi="Times New Roman"/>
          <w:sz w:val="24"/>
          <w:szCs w:val="24"/>
        </w:rPr>
        <w:tab/>
      </w:r>
      <w:r w:rsidR="0019325C">
        <w:rPr>
          <w:rFonts w:ascii="Times New Roman" w:hAnsi="Times New Roman"/>
          <w:sz w:val="24"/>
          <w:szCs w:val="24"/>
        </w:rPr>
        <w:tab/>
      </w:r>
      <w:r w:rsidR="0019325C">
        <w:rPr>
          <w:rFonts w:ascii="Times New Roman" w:hAnsi="Times New Roman"/>
          <w:sz w:val="24"/>
          <w:szCs w:val="24"/>
        </w:rPr>
        <w:tab/>
      </w:r>
      <w:r w:rsidR="0019325C">
        <w:rPr>
          <w:rFonts w:ascii="Times New Roman" w:hAnsi="Times New Roman"/>
          <w:sz w:val="24"/>
          <w:szCs w:val="24"/>
        </w:rPr>
        <w:tab/>
      </w:r>
      <w:r w:rsidR="0019325C">
        <w:rPr>
          <w:rFonts w:ascii="Times New Roman" w:hAnsi="Times New Roman"/>
          <w:sz w:val="24"/>
          <w:szCs w:val="24"/>
        </w:rPr>
        <w:tab/>
      </w:r>
      <w:r w:rsidR="0019325C">
        <w:rPr>
          <w:rFonts w:ascii="Times New Roman" w:hAnsi="Times New Roman"/>
          <w:sz w:val="24"/>
          <w:szCs w:val="24"/>
        </w:rPr>
        <w:tab/>
      </w:r>
      <w:r w:rsidRPr="00C17E48">
        <w:rPr>
          <w:rFonts w:ascii="Times New Roman" w:hAnsi="Times New Roman"/>
          <w:sz w:val="24"/>
          <w:szCs w:val="24"/>
        </w:rPr>
        <w:t>(</w:t>
      </w:r>
      <w:r w:rsidR="0019325C">
        <w:rPr>
          <w:rFonts w:ascii="Times New Roman" w:hAnsi="Times New Roman"/>
          <w:sz w:val="24"/>
          <w:szCs w:val="24"/>
        </w:rPr>
        <w:t>2.7)</w:t>
      </w:r>
    </w:p>
    <w:p w14:paraId="04C486C9" w14:textId="77777777" w:rsidR="0019325C" w:rsidRPr="00C17E48" w:rsidRDefault="0019325C" w:rsidP="0019325C">
      <w:pPr>
        <w:spacing w:line="240" w:lineRule="auto"/>
        <w:jc w:val="both"/>
        <w:rPr>
          <w:rFonts w:ascii="Times New Roman" w:hAnsi="Times New Roman"/>
          <w:sz w:val="24"/>
          <w:szCs w:val="24"/>
        </w:rPr>
      </w:pPr>
      <w:r>
        <w:t xml:space="preserve">     </w:t>
      </w:r>
      <w:r w:rsidRPr="0019325C">
        <w:rPr>
          <w:rFonts w:ascii="Times New Roman" w:hAnsi="Times New Roman"/>
          <w:position w:val="-30"/>
          <w:sz w:val="24"/>
          <w:szCs w:val="24"/>
        </w:rPr>
        <w:object w:dxaOrig="4520" w:dyaOrig="680" w14:anchorId="556146CB">
          <v:shape id="_x0000_i1039" type="#_x0000_t75" style="width:225.75pt;height:33.75pt" o:ole="">
            <v:imagedata r:id="rId34" o:title=""/>
          </v:shape>
          <o:OLEObject Type="Embed" ProgID="Equation.DSMT4" ShapeID="_x0000_i1039" DrawAspect="Content" ObjectID="_1736951634" r:id="rId35"/>
        </w:obje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(2.8)</w:t>
      </w:r>
    </w:p>
    <w:p w14:paraId="027377F5" w14:textId="77777777" w:rsidR="00DE754E" w:rsidRPr="00C17E48" w:rsidRDefault="00DE754E" w:rsidP="00C17E48">
      <w:pPr>
        <w:tabs>
          <w:tab w:val="left" w:pos="200"/>
          <w:tab w:val="center" w:pos="4680"/>
        </w:tabs>
        <w:spacing w:line="240" w:lineRule="auto"/>
        <w:jc w:val="both"/>
        <w:rPr>
          <w:rFonts w:ascii="Times New Roman" w:hAnsi="Times New Roman"/>
          <w:sz w:val="24"/>
          <w:szCs w:val="24"/>
        </w:rPr>
      </w:pPr>
      <w:r w:rsidRPr="00C17E48">
        <w:rPr>
          <w:rFonts w:ascii="Times New Roman" w:hAnsi="Times New Roman"/>
          <w:sz w:val="24"/>
          <w:szCs w:val="24"/>
        </w:rPr>
        <w:t xml:space="preserve">where </w:t>
      </w:r>
      <w:r w:rsidRPr="00C17E48">
        <w:rPr>
          <w:rFonts w:ascii="Times New Roman" w:hAnsi="Times New Roman"/>
          <w:position w:val="-12"/>
          <w:sz w:val="24"/>
          <w:szCs w:val="24"/>
        </w:rPr>
        <w:object w:dxaOrig="580" w:dyaOrig="360" w14:anchorId="0FE5B1F1">
          <v:shape id="_x0000_i1040" type="#_x0000_t75" style="width:28.5pt;height:18.75pt" o:ole="">
            <v:imagedata r:id="rId36" o:title=""/>
          </v:shape>
          <o:OLEObject Type="Embed" ProgID="Equation.DSMT4" ShapeID="_x0000_i1040" DrawAspect="Content" ObjectID="_1736951635" r:id="rId37"/>
        </w:object>
      </w:r>
      <w:r w:rsidRPr="00C17E48">
        <w:rPr>
          <w:rFonts w:ascii="Times New Roman" w:hAnsi="Times New Roman"/>
          <w:sz w:val="24"/>
          <w:szCs w:val="24"/>
        </w:rPr>
        <w:t xml:space="preserve">Component of transverse magnetization along </w:t>
      </w:r>
      <w:r w:rsidRPr="00C17E48">
        <w:rPr>
          <w:rFonts w:ascii="Times New Roman" w:hAnsi="Times New Roman"/>
          <w:position w:val="-6"/>
          <w:sz w:val="24"/>
          <w:szCs w:val="24"/>
        </w:rPr>
        <w:object w:dxaOrig="200" w:dyaOrig="220" w14:anchorId="79E81602">
          <v:shape id="_x0000_i1041" type="#_x0000_t75" style="width:10.5pt;height:11.25pt" o:ole="">
            <v:imagedata r:id="rId38" o:title=""/>
          </v:shape>
          <o:OLEObject Type="Embed" ProgID="Equation.DSMT4" ShapeID="_x0000_i1041" DrawAspect="Content" ObjectID="_1736951636" r:id="rId39"/>
        </w:object>
      </w:r>
      <w:r w:rsidRPr="00C17E48">
        <w:rPr>
          <w:rFonts w:ascii="Times New Roman" w:hAnsi="Times New Roman"/>
          <w:sz w:val="24"/>
          <w:szCs w:val="24"/>
        </w:rPr>
        <w:t>-axis</w:t>
      </w:r>
    </w:p>
    <w:p w14:paraId="22CDA88E" w14:textId="77777777" w:rsidR="00DE754E" w:rsidRPr="00C17E48" w:rsidRDefault="00DE754E" w:rsidP="00C17E48">
      <w:pPr>
        <w:tabs>
          <w:tab w:val="left" w:pos="200"/>
          <w:tab w:val="center" w:pos="4680"/>
        </w:tabs>
        <w:spacing w:line="240" w:lineRule="auto"/>
        <w:jc w:val="both"/>
        <w:rPr>
          <w:rFonts w:ascii="Times New Roman" w:hAnsi="Times New Roman"/>
          <w:sz w:val="24"/>
          <w:szCs w:val="24"/>
        </w:rPr>
      </w:pPr>
      <w:r w:rsidRPr="00C17E48">
        <w:rPr>
          <w:rFonts w:ascii="Times New Roman" w:hAnsi="Times New Roman"/>
          <w:position w:val="-14"/>
          <w:sz w:val="24"/>
          <w:szCs w:val="24"/>
        </w:rPr>
        <w:object w:dxaOrig="600" w:dyaOrig="380" w14:anchorId="57A1320D">
          <v:shape id="_x0000_i1042" type="#_x0000_t75" style="width:30pt;height:18.75pt" o:ole="">
            <v:imagedata r:id="rId40" o:title=""/>
          </v:shape>
          <o:OLEObject Type="Embed" ProgID="Equation.DSMT4" ShapeID="_x0000_i1042" DrawAspect="Content" ObjectID="_1736951637" r:id="rId41"/>
        </w:object>
      </w:r>
      <w:r w:rsidRPr="00C17E48">
        <w:rPr>
          <w:rFonts w:ascii="Times New Roman" w:hAnsi="Times New Roman"/>
          <w:sz w:val="24"/>
          <w:szCs w:val="24"/>
        </w:rPr>
        <w:t>Component of transverse magnetization along y-axis</w:t>
      </w:r>
    </w:p>
    <w:p w14:paraId="46C80C0E" w14:textId="77777777" w:rsidR="00DE754E" w:rsidRPr="00C17E48" w:rsidRDefault="00DE754E" w:rsidP="00C17E48">
      <w:pPr>
        <w:tabs>
          <w:tab w:val="left" w:pos="200"/>
          <w:tab w:val="center" w:pos="4680"/>
        </w:tabs>
        <w:spacing w:line="240" w:lineRule="auto"/>
        <w:jc w:val="both"/>
        <w:rPr>
          <w:rFonts w:ascii="Times New Roman" w:hAnsi="Times New Roman"/>
          <w:sz w:val="24"/>
          <w:szCs w:val="24"/>
        </w:rPr>
      </w:pPr>
      <w:r w:rsidRPr="00C17E48">
        <w:rPr>
          <w:rFonts w:ascii="Times New Roman" w:hAnsi="Times New Roman"/>
          <w:position w:val="-12"/>
          <w:sz w:val="24"/>
          <w:szCs w:val="24"/>
        </w:rPr>
        <w:object w:dxaOrig="580" w:dyaOrig="360" w14:anchorId="5E0A0924">
          <v:shape id="_x0000_i1043" type="#_x0000_t75" style="width:28.5pt;height:18.75pt" o:ole="">
            <v:imagedata r:id="rId42" o:title=""/>
          </v:shape>
          <o:OLEObject Type="Embed" ProgID="Equation.DSMT4" ShapeID="_x0000_i1043" DrawAspect="Content" ObjectID="_1736951638" r:id="rId43"/>
        </w:object>
      </w:r>
      <w:r w:rsidRPr="00C17E48">
        <w:rPr>
          <w:rFonts w:ascii="Times New Roman" w:hAnsi="Times New Roman"/>
          <w:sz w:val="24"/>
          <w:szCs w:val="24"/>
        </w:rPr>
        <w:t>Component of magnetization along the z-axis</w:t>
      </w:r>
    </w:p>
    <w:p w14:paraId="038355F9" w14:textId="77777777" w:rsidR="00DE754E" w:rsidRPr="00C17E48" w:rsidRDefault="00DE754E" w:rsidP="00C17E48">
      <w:pPr>
        <w:tabs>
          <w:tab w:val="left" w:pos="200"/>
          <w:tab w:val="center" w:pos="4680"/>
        </w:tabs>
        <w:spacing w:line="240" w:lineRule="auto"/>
        <w:jc w:val="both"/>
        <w:rPr>
          <w:rFonts w:ascii="Times New Roman" w:hAnsi="Times New Roman"/>
          <w:sz w:val="24"/>
          <w:szCs w:val="24"/>
        </w:rPr>
      </w:pPr>
      <w:r w:rsidRPr="00C17E48">
        <w:rPr>
          <w:rFonts w:ascii="Times New Roman" w:hAnsi="Times New Roman"/>
          <w:position w:val="-12"/>
          <w:sz w:val="24"/>
          <w:szCs w:val="24"/>
        </w:rPr>
        <w:object w:dxaOrig="580" w:dyaOrig="360" w14:anchorId="420DA3E9">
          <v:shape id="_x0000_i1044" type="#_x0000_t75" style="width:28.5pt;height:18.75pt" o:ole="">
            <v:imagedata r:id="rId44" o:title=""/>
          </v:shape>
          <o:OLEObject Type="Embed" ProgID="Equation.DSMT4" ShapeID="_x0000_i1044" DrawAspect="Content" ObjectID="_1736951639" r:id="rId45"/>
        </w:object>
      </w:r>
      <w:r w:rsidRPr="00C17E48">
        <w:rPr>
          <w:rFonts w:ascii="Times New Roman" w:hAnsi="Times New Roman"/>
          <w:sz w:val="24"/>
          <w:szCs w:val="24"/>
        </w:rPr>
        <w:t>Equilibrium magnetization</w:t>
      </w:r>
    </w:p>
    <w:p w14:paraId="6085DF9C" w14:textId="77777777" w:rsidR="00DE754E" w:rsidRPr="00C17E48" w:rsidRDefault="00DE754E" w:rsidP="00C17E48">
      <w:pPr>
        <w:tabs>
          <w:tab w:val="left" w:pos="200"/>
          <w:tab w:val="center" w:pos="4680"/>
        </w:tabs>
        <w:spacing w:line="240" w:lineRule="auto"/>
        <w:jc w:val="both"/>
        <w:rPr>
          <w:rFonts w:ascii="Times New Roman" w:hAnsi="Times New Roman"/>
          <w:sz w:val="24"/>
          <w:szCs w:val="24"/>
        </w:rPr>
      </w:pPr>
      <w:r w:rsidRPr="00C17E48">
        <w:rPr>
          <w:rFonts w:ascii="Times New Roman" w:hAnsi="Times New Roman"/>
          <w:position w:val="-10"/>
          <w:sz w:val="24"/>
          <w:szCs w:val="24"/>
        </w:rPr>
        <w:object w:dxaOrig="400" w:dyaOrig="260" w14:anchorId="205608D3">
          <v:shape id="_x0000_i1045" type="#_x0000_t75" style="width:21pt;height:12.75pt" o:ole="">
            <v:imagedata r:id="rId46" o:title=""/>
          </v:shape>
          <o:OLEObject Type="Embed" ProgID="Equation.DSMT4" ShapeID="_x0000_i1045" DrawAspect="Content" ObjectID="_1736951640" r:id="rId47"/>
        </w:object>
      </w:r>
      <w:r w:rsidRPr="00C17E48">
        <w:rPr>
          <w:rFonts w:ascii="Times New Roman" w:hAnsi="Times New Roman"/>
          <w:sz w:val="24"/>
          <w:szCs w:val="24"/>
        </w:rPr>
        <w:t>Gyro-magnetic ratio of fluid spins</w:t>
      </w:r>
    </w:p>
    <w:p w14:paraId="0AE05FAF" w14:textId="77777777" w:rsidR="00DE754E" w:rsidRPr="00C17E48" w:rsidRDefault="00DE754E" w:rsidP="00C17E48">
      <w:pPr>
        <w:tabs>
          <w:tab w:val="left" w:pos="200"/>
          <w:tab w:val="center" w:pos="4680"/>
        </w:tabs>
        <w:spacing w:line="240" w:lineRule="auto"/>
        <w:jc w:val="both"/>
        <w:rPr>
          <w:rFonts w:ascii="Times New Roman" w:hAnsi="Times New Roman"/>
          <w:sz w:val="24"/>
          <w:szCs w:val="24"/>
        </w:rPr>
      </w:pPr>
      <w:r w:rsidRPr="00C17E48">
        <w:rPr>
          <w:rFonts w:ascii="Times New Roman" w:hAnsi="Times New Roman"/>
          <w:position w:val="-12"/>
          <w:sz w:val="24"/>
          <w:szCs w:val="24"/>
        </w:rPr>
        <w:object w:dxaOrig="260" w:dyaOrig="360" w14:anchorId="1F9D3EB3">
          <v:shape id="_x0000_i1046" type="#_x0000_t75" style="width:12.75pt;height:18.75pt" o:ole="">
            <v:imagedata r:id="rId48" o:title=""/>
          </v:shape>
          <o:OLEObject Type="Embed" ProgID="Equation.DSMT4" ShapeID="_x0000_i1046" DrawAspect="Content" ObjectID="_1736951641" r:id="rId49"/>
        </w:object>
      </w:r>
      <w:r w:rsidRPr="00C17E48">
        <w:rPr>
          <w:rFonts w:ascii="Times New Roman" w:hAnsi="Times New Roman"/>
          <w:sz w:val="24"/>
          <w:szCs w:val="24"/>
        </w:rPr>
        <w:t>= Radio-frequency (RF) magnetic field</w:t>
      </w:r>
    </w:p>
    <w:p w14:paraId="5CC3614A" w14:textId="77777777" w:rsidR="00DE754E" w:rsidRPr="00C17E48" w:rsidRDefault="00DE754E" w:rsidP="00C17E48">
      <w:pPr>
        <w:tabs>
          <w:tab w:val="left" w:pos="200"/>
          <w:tab w:val="center" w:pos="4680"/>
        </w:tabs>
        <w:spacing w:line="240" w:lineRule="auto"/>
        <w:jc w:val="both"/>
        <w:rPr>
          <w:rFonts w:ascii="Times New Roman" w:hAnsi="Times New Roman"/>
          <w:sz w:val="24"/>
          <w:szCs w:val="24"/>
        </w:rPr>
      </w:pPr>
      <w:r w:rsidRPr="00C17E48">
        <w:rPr>
          <w:rFonts w:ascii="Times New Roman" w:hAnsi="Times New Roman"/>
          <w:position w:val="-12"/>
          <w:sz w:val="24"/>
          <w:szCs w:val="24"/>
        </w:rPr>
        <w:object w:dxaOrig="440" w:dyaOrig="360" w14:anchorId="6E7B2DC5">
          <v:shape id="_x0000_i1047" type="#_x0000_t75" style="width:21.75pt;height:18.75pt" o:ole="">
            <v:imagedata r:id="rId50" o:title=""/>
          </v:shape>
          <o:OLEObject Type="Embed" ProgID="Equation.DSMT4" ShapeID="_x0000_i1047" DrawAspect="Content" ObjectID="_1736951642" r:id="rId51"/>
        </w:object>
      </w:r>
      <w:r w:rsidRPr="00C17E48">
        <w:rPr>
          <w:rFonts w:ascii="Times New Roman" w:hAnsi="Times New Roman"/>
          <w:sz w:val="24"/>
          <w:szCs w:val="24"/>
        </w:rPr>
        <w:t>Longitudinal or spin lattice relaxation time</w:t>
      </w:r>
    </w:p>
    <w:p w14:paraId="4E782DDF" w14:textId="77777777" w:rsidR="00DE754E" w:rsidRPr="00C17E48" w:rsidRDefault="00DE754E" w:rsidP="00C17E48">
      <w:pPr>
        <w:tabs>
          <w:tab w:val="left" w:pos="200"/>
          <w:tab w:val="center" w:pos="4680"/>
        </w:tabs>
        <w:spacing w:line="240" w:lineRule="auto"/>
        <w:jc w:val="both"/>
        <w:rPr>
          <w:rFonts w:ascii="Times New Roman" w:hAnsi="Times New Roman"/>
          <w:sz w:val="24"/>
          <w:szCs w:val="24"/>
        </w:rPr>
      </w:pPr>
      <w:r w:rsidRPr="00C17E48">
        <w:rPr>
          <w:rFonts w:ascii="Times New Roman" w:hAnsi="Times New Roman"/>
          <w:position w:val="-12"/>
          <w:sz w:val="24"/>
          <w:szCs w:val="24"/>
        </w:rPr>
        <w:object w:dxaOrig="460" w:dyaOrig="360" w14:anchorId="0697C91E">
          <v:shape id="_x0000_i1048" type="#_x0000_t75" style="width:23.25pt;height:18.75pt" o:ole="">
            <v:imagedata r:id="rId52" o:title=""/>
          </v:shape>
          <o:OLEObject Type="Embed" ProgID="Equation.DSMT4" ShapeID="_x0000_i1048" DrawAspect="Content" ObjectID="_1736951643" r:id="rId53"/>
        </w:object>
      </w:r>
      <w:r w:rsidRPr="00C17E48">
        <w:rPr>
          <w:rFonts w:ascii="Times New Roman" w:hAnsi="Times New Roman"/>
          <w:sz w:val="24"/>
          <w:szCs w:val="24"/>
        </w:rPr>
        <w:t>Transverse or spin-spin relaxation time</w:t>
      </w:r>
    </w:p>
    <w:p w14:paraId="7384A39E" w14:textId="77777777" w:rsidR="00DE754E" w:rsidRPr="00C17E48" w:rsidRDefault="00DE754E" w:rsidP="00C17E48">
      <w:pPr>
        <w:tabs>
          <w:tab w:val="left" w:pos="200"/>
          <w:tab w:val="center" w:pos="4680"/>
        </w:tabs>
        <w:spacing w:line="240" w:lineRule="auto"/>
        <w:jc w:val="both"/>
        <w:rPr>
          <w:rFonts w:ascii="Times New Roman" w:hAnsi="Times New Roman"/>
          <w:sz w:val="24"/>
          <w:szCs w:val="24"/>
        </w:rPr>
      </w:pPr>
      <w:r w:rsidRPr="00C17E48">
        <w:rPr>
          <w:rFonts w:ascii="Times New Roman" w:hAnsi="Times New Roman"/>
          <w:position w:val="-6"/>
          <w:sz w:val="24"/>
          <w:szCs w:val="24"/>
        </w:rPr>
        <w:object w:dxaOrig="380" w:dyaOrig="220" w14:anchorId="080B42C4">
          <v:shape id="_x0000_i1049" type="#_x0000_t75" style="width:18.75pt;height:10.5pt" o:ole="">
            <v:imagedata r:id="rId54" o:title=""/>
          </v:shape>
          <o:OLEObject Type="Embed" ProgID="Equation.DSMT4" ShapeID="_x0000_i1049" DrawAspect="Content" ObjectID="_1736951644" r:id="rId55"/>
        </w:object>
      </w:r>
      <w:r w:rsidRPr="00C17E48">
        <w:rPr>
          <w:rFonts w:ascii="Times New Roman" w:hAnsi="Times New Roman"/>
          <w:sz w:val="24"/>
          <w:szCs w:val="24"/>
        </w:rPr>
        <w:t>The fluid velocity</w:t>
      </w:r>
    </w:p>
    <w:p w14:paraId="4285DBE9" w14:textId="77777777" w:rsidR="00DE754E" w:rsidRPr="00C17E48" w:rsidRDefault="00DE754E" w:rsidP="00C17E48">
      <w:pPr>
        <w:spacing w:line="240" w:lineRule="auto"/>
        <w:jc w:val="both"/>
        <w:rPr>
          <w:rFonts w:ascii="Times New Roman" w:hAnsi="Times New Roman"/>
          <w:sz w:val="24"/>
          <w:szCs w:val="24"/>
        </w:rPr>
      </w:pPr>
      <w:r w:rsidRPr="00C17E48">
        <w:rPr>
          <w:rFonts w:ascii="Times New Roman" w:hAnsi="Times New Roman"/>
          <w:sz w:val="24"/>
          <w:szCs w:val="24"/>
        </w:rPr>
        <w:t>t = time</w:t>
      </w:r>
    </w:p>
    <w:p w14:paraId="245248B2" w14:textId="77777777" w:rsidR="00C35B2F" w:rsidRPr="00C17E48" w:rsidRDefault="00C35B2F" w:rsidP="00C17E48">
      <w:pPr>
        <w:tabs>
          <w:tab w:val="left" w:pos="200"/>
          <w:tab w:val="center" w:pos="4680"/>
        </w:tabs>
        <w:spacing w:line="240" w:lineRule="auto"/>
        <w:jc w:val="both"/>
        <w:rPr>
          <w:rFonts w:ascii="Times New Roman" w:hAnsi="Times New Roman"/>
          <w:sz w:val="24"/>
          <w:szCs w:val="24"/>
        </w:rPr>
      </w:pPr>
      <w:r w:rsidRPr="00C17E48">
        <w:rPr>
          <w:rFonts w:ascii="Times New Roman" w:hAnsi="Times New Roman"/>
          <w:sz w:val="24"/>
          <w:szCs w:val="24"/>
        </w:rPr>
        <w:t xml:space="preserve">Now, making </w:t>
      </w:r>
      <w:r w:rsidRPr="00C17E48">
        <w:rPr>
          <w:rFonts w:ascii="Times New Roman" w:hAnsi="Times New Roman"/>
          <w:position w:val="-12"/>
          <w:sz w:val="24"/>
          <w:szCs w:val="24"/>
        </w:rPr>
        <w:object w:dxaOrig="380" w:dyaOrig="360" w14:anchorId="330D1BE4">
          <v:shape id="_x0000_i1050" type="#_x0000_t75" style="width:18.75pt;height:18.75pt" o:ole="">
            <v:imagedata r:id="rId56" o:title=""/>
          </v:shape>
          <o:OLEObject Type="Embed" ProgID="Equation.DSMT4" ShapeID="_x0000_i1050" DrawAspect="Content" ObjectID="_1736951645" r:id="rId57"/>
        </w:object>
      </w:r>
      <w:r w:rsidRPr="00C17E48">
        <w:rPr>
          <w:rFonts w:ascii="Times New Roman" w:hAnsi="Times New Roman"/>
          <w:sz w:val="24"/>
          <w:szCs w:val="24"/>
        </w:rPr>
        <w:t>the subject in equation (2.7) and substituting into equation (2.8) we have:</w:t>
      </w:r>
    </w:p>
    <w:p w14:paraId="03BBA058" w14:textId="77777777" w:rsidR="0093448E" w:rsidRPr="00C17E48" w:rsidRDefault="0019325C" w:rsidP="00C17E48">
      <w:pPr>
        <w:tabs>
          <w:tab w:val="left" w:pos="200"/>
          <w:tab w:val="center" w:pos="4680"/>
        </w:tabs>
        <w:spacing w:line="240" w:lineRule="auto"/>
        <w:jc w:val="both"/>
        <w:rPr>
          <w:rFonts w:ascii="Times New Roman" w:hAnsi="Times New Roman"/>
          <w:sz w:val="24"/>
          <w:szCs w:val="24"/>
        </w:rPr>
      </w:pPr>
      <w:r>
        <w:rPr>
          <w:rFonts w:ascii="Times New Roman" w:hAnsi="Times New Roman"/>
          <w:position w:val="-48"/>
          <w:sz w:val="24"/>
          <w:szCs w:val="24"/>
        </w:rPr>
        <w:tab/>
      </w:r>
      <w:r w:rsidR="0093448E" w:rsidRPr="00C17E48">
        <w:rPr>
          <w:rFonts w:ascii="Times New Roman" w:hAnsi="Times New Roman"/>
          <w:position w:val="-48"/>
          <w:sz w:val="24"/>
          <w:szCs w:val="24"/>
        </w:rPr>
        <w:object w:dxaOrig="7460" w:dyaOrig="1080" w14:anchorId="18F3C6A2">
          <v:shape id="_x0000_i1051" type="#_x0000_t75" style="width:372.75pt;height:54pt" o:ole="">
            <v:imagedata r:id="rId58" o:title=""/>
          </v:shape>
          <o:OLEObject Type="Embed" ProgID="Equation.DSMT4" ShapeID="_x0000_i1051" DrawAspect="Content" ObjectID="_1736951646" r:id="rId59"/>
        </w:object>
      </w:r>
      <w:r w:rsidR="0093448E" w:rsidRPr="00C17E4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93448E" w:rsidRPr="00C17E48">
        <w:rPr>
          <w:rFonts w:ascii="Times New Roman" w:hAnsi="Times New Roman"/>
          <w:sz w:val="24"/>
          <w:szCs w:val="24"/>
        </w:rPr>
        <w:t>(2.9)</w:t>
      </w:r>
    </w:p>
    <w:p w14:paraId="500314FA" w14:textId="77777777" w:rsidR="0093448E" w:rsidRPr="00C17E48" w:rsidRDefault="0093448E" w:rsidP="00C17E48">
      <w:pPr>
        <w:tabs>
          <w:tab w:val="left" w:pos="200"/>
          <w:tab w:val="center" w:pos="4680"/>
        </w:tabs>
        <w:spacing w:line="240" w:lineRule="auto"/>
        <w:jc w:val="both"/>
        <w:rPr>
          <w:rFonts w:ascii="Times New Roman" w:hAnsi="Times New Roman"/>
          <w:sz w:val="24"/>
          <w:szCs w:val="24"/>
        </w:rPr>
      </w:pPr>
      <w:r w:rsidRPr="00C17E48">
        <w:rPr>
          <w:rFonts w:ascii="Times New Roman" w:hAnsi="Times New Roman"/>
          <w:sz w:val="24"/>
          <w:szCs w:val="24"/>
        </w:rPr>
        <w:t xml:space="preserve">where </w:t>
      </w:r>
      <w:r w:rsidRPr="00C17E48">
        <w:rPr>
          <w:rFonts w:ascii="Times New Roman" w:hAnsi="Times New Roman"/>
          <w:position w:val="-30"/>
          <w:sz w:val="24"/>
          <w:szCs w:val="24"/>
        </w:rPr>
        <w:object w:dxaOrig="1180" w:dyaOrig="680" w14:anchorId="5B17EF4B">
          <v:shape id="_x0000_i1052" type="#_x0000_t75" style="width:59.25pt;height:33.75pt" o:ole="">
            <v:imagedata r:id="rId60" o:title=""/>
          </v:shape>
          <o:OLEObject Type="Embed" ProgID="Equation.DSMT4" ShapeID="_x0000_i1052" DrawAspect="Content" ObjectID="_1736951647" r:id="rId61"/>
        </w:object>
      </w:r>
      <w:r w:rsidRPr="00C17E48">
        <w:rPr>
          <w:rFonts w:ascii="Times New Roman" w:hAnsi="Times New Roman"/>
          <w:sz w:val="24"/>
          <w:szCs w:val="24"/>
        </w:rPr>
        <w:t xml:space="preserve">, </w:t>
      </w:r>
      <w:r w:rsidRPr="00C17E48">
        <w:rPr>
          <w:rFonts w:ascii="Times New Roman" w:hAnsi="Times New Roman"/>
          <w:position w:val="-30"/>
          <w:sz w:val="24"/>
          <w:szCs w:val="24"/>
        </w:rPr>
        <w:object w:dxaOrig="920" w:dyaOrig="680" w14:anchorId="40440429">
          <v:shape id="_x0000_i1053" type="#_x0000_t75" style="width:45.75pt;height:33.75pt" o:ole="">
            <v:imagedata r:id="rId62" o:title=""/>
          </v:shape>
          <o:OLEObject Type="Embed" ProgID="Equation.DSMT4" ShapeID="_x0000_i1053" DrawAspect="Content" ObjectID="_1736951648" r:id="rId63"/>
        </w:object>
      </w:r>
      <w:r w:rsidRPr="00C17E48">
        <w:rPr>
          <w:rFonts w:ascii="Times New Roman" w:hAnsi="Times New Roman"/>
          <w:sz w:val="24"/>
          <w:szCs w:val="24"/>
        </w:rPr>
        <w:t xml:space="preserve">and </w:t>
      </w:r>
      <w:r w:rsidRPr="00C17E48">
        <w:rPr>
          <w:rFonts w:ascii="Times New Roman" w:hAnsi="Times New Roman"/>
          <w:position w:val="-30"/>
          <w:sz w:val="24"/>
          <w:szCs w:val="24"/>
        </w:rPr>
        <w:object w:dxaOrig="900" w:dyaOrig="680" w14:anchorId="0C6072A9">
          <v:shape id="_x0000_i1054" type="#_x0000_t75" style="width:45pt;height:33.75pt" o:ole="">
            <v:imagedata r:id="rId64" o:title=""/>
          </v:shape>
          <o:OLEObject Type="Embed" ProgID="Equation.DSMT4" ShapeID="_x0000_i1054" DrawAspect="Content" ObjectID="_1736951649" r:id="rId65"/>
        </w:object>
      </w:r>
    </w:p>
    <w:p w14:paraId="21489FD3" w14:textId="77777777" w:rsidR="0093448E" w:rsidRPr="00C17E48" w:rsidRDefault="0093448E" w:rsidP="00C17E48">
      <w:pPr>
        <w:tabs>
          <w:tab w:val="left" w:pos="200"/>
          <w:tab w:val="center" w:pos="4680"/>
        </w:tabs>
        <w:spacing w:before="240" w:line="240" w:lineRule="auto"/>
        <w:jc w:val="both"/>
        <w:rPr>
          <w:rFonts w:ascii="Times New Roman" w:hAnsi="Times New Roman"/>
          <w:sz w:val="24"/>
          <w:szCs w:val="24"/>
        </w:rPr>
      </w:pPr>
      <w:r w:rsidRPr="00C17E48">
        <w:rPr>
          <w:rFonts w:ascii="Times New Roman" w:hAnsi="Times New Roman"/>
          <w:sz w:val="24"/>
          <w:szCs w:val="24"/>
        </w:rPr>
        <w:t>Thus, equation (2.9) is the general equation for fluid flow in magnetic resonance imaging (</w:t>
      </w:r>
      <w:proofErr w:type="spellStart"/>
      <w:r w:rsidRPr="00C17E48">
        <w:rPr>
          <w:rFonts w:ascii="Times New Roman" w:hAnsi="Times New Roman"/>
          <w:sz w:val="24"/>
          <w:szCs w:val="24"/>
        </w:rPr>
        <w:t>Awojoyogbe</w:t>
      </w:r>
      <w:proofErr w:type="spellEnd"/>
      <w:r w:rsidRPr="00C17E48">
        <w:rPr>
          <w:rFonts w:ascii="Times New Roman" w:hAnsi="Times New Roman"/>
          <w:sz w:val="24"/>
          <w:szCs w:val="24"/>
        </w:rPr>
        <w:t>, 2004).</w:t>
      </w:r>
    </w:p>
    <w:p w14:paraId="7A2835CB" w14:textId="77777777" w:rsidR="0093448E" w:rsidRPr="00C17E48" w:rsidRDefault="0093448E" w:rsidP="00C17E48">
      <w:pPr>
        <w:tabs>
          <w:tab w:val="left" w:pos="200"/>
          <w:tab w:val="center" w:pos="4680"/>
        </w:tabs>
        <w:spacing w:line="240" w:lineRule="auto"/>
        <w:jc w:val="both"/>
        <w:rPr>
          <w:rFonts w:ascii="Times New Roman" w:hAnsi="Times New Roman"/>
          <w:sz w:val="24"/>
          <w:szCs w:val="24"/>
        </w:rPr>
      </w:pPr>
      <w:r w:rsidRPr="00C17E48">
        <w:rPr>
          <w:rFonts w:ascii="Times New Roman" w:hAnsi="Times New Roman"/>
          <w:sz w:val="24"/>
          <w:szCs w:val="24"/>
        </w:rPr>
        <w:t>Then, from equation (2.9), if provided that:</w:t>
      </w:r>
    </w:p>
    <w:p w14:paraId="73A4AC45" w14:textId="77777777" w:rsidR="0093448E" w:rsidRPr="00C17E48" w:rsidRDefault="0019325C" w:rsidP="00C17E48">
      <w:pPr>
        <w:tabs>
          <w:tab w:val="left" w:pos="200"/>
          <w:tab w:val="center" w:pos="4680"/>
        </w:tabs>
        <w:spacing w:line="240" w:lineRule="auto"/>
        <w:jc w:val="both"/>
        <w:rPr>
          <w:rFonts w:ascii="Times New Roman" w:hAnsi="Times New Roman"/>
          <w:sz w:val="24"/>
          <w:szCs w:val="24"/>
        </w:rPr>
      </w:pPr>
      <w:r>
        <w:rPr>
          <w:rFonts w:ascii="Times New Roman" w:hAnsi="Times New Roman"/>
          <w:position w:val="-24"/>
          <w:sz w:val="24"/>
          <w:szCs w:val="24"/>
        </w:rPr>
        <w:tab/>
      </w:r>
      <w:r w:rsidR="0093448E" w:rsidRPr="00C17E48">
        <w:rPr>
          <w:rFonts w:ascii="Times New Roman" w:hAnsi="Times New Roman"/>
          <w:position w:val="-24"/>
          <w:sz w:val="24"/>
          <w:szCs w:val="24"/>
        </w:rPr>
        <w:object w:dxaOrig="5260" w:dyaOrig="680" w14:anchorId="6B1B8819">
          <v:shape id="_x0000_i1055" type="#_x0000_t75" style="width:262.5pt;height:33.75pt" o:ole="">
            <v:imagedata r:id="rId66" o:title=""/>
          </v:shape>
          <o:OLEObject Type="Embed" ProgID="Equation.DSMT4" ShapeID="_x0000_i1055" DrawAspect="Content" ObjectID="_1736951650" r:id="rId67"/>
        </w:object>
      </w:r>
      <w:r w:rsidR="0093448E" w:rsidRPr="00C17E4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3448E" w:rsidRPr="00C17E48">
        <w:rPr>
          <w:rFonts w:ascii="Times New Roman" w:hAnsi="Times New Roman"/>
          <w:sz w:val="24"/>
          <w:szCs w:val="24"/>
        </w:rPr>
        <w:t>(2.10)</w:t>
      </w:r>
    </w:p>
    <w:p w14:paraId="0F71D944" w14:textId="77777777" w:rsidR="0093448E" w:rsidRPr="00C17E48" w:rsidRDefault="0093448E" w:rsidP="00C17E48">
      <w:pPr>
        <w:tabs>
          <w:tab w:val="left" w:pos="200"/>
          <w:tab w:val="center" w:pos="4680"/>
        </w:tabs>
        <w:spacing w:line="240" w:lineRule="auto"/>
        <w:jc w:val="both"/>
        <w:rPr>
          <w:rFonts w:ascii="Times New Roman" w:hAnsi="Times New Roman"/>
          <w:sz w:val="24"/>
          <w:szCs w:val="24"/>
        </w:rPr>
      </w:pPr>
      <w:r w:rsidRPr="00C17E48">
        <w:rPr>
          <w:rFonts w:ascii="Times New Roman" w:hAnsi="Times New Roman"/>
          <w:sz w:val="24"/>
          <w:szCs w:val="24"/>
        </w:rPr>
        <w:t>Hence, equation (2.9) is reduced to:</w:t>
      </w:r>
    </w:p>
    <w:p w14:paraId="1DA8C578" w14:textId="77777777" w:rsidR="0093448E" w:rsidRPr="00C17E48" w:rsidRDefault="0019325C" w:rsidP="00C17E48">
      <w:pPr>
        <w:tabs>
          <w:tab w:val="left" w:pos="200"/>
          <w:tab w:val="center" w:pos="4680"/>
        </w:tabs>
        <w:spacing w:line="240" w:lineRule="auto"/>
        <w:jc w:val="both"/>
        <w:rPr>
          <w:rFonts w:ascii="Times New Roman" w:hAnsi="Times New Roman"/>
          <w:sz w:val="24"/>
          <w:szCs w:val="24"/>
        </w:rPr>
      </w:pPr>
      <w:r>
        <w:rPr>
          <w:rFonts w:ascii="Times New Roman" w:hAnsi="Times New Roman"/>
          <w:position w:val="-30"/>
          <w:sz w:val="24"/>
          <w:szCs w:val="24"/>
        </w:rPr>
        <w:tab/>
      </w:r>
      <w:r w:rsidR="0093448E" w:rsidRPr="00C17E48">
        <w:rPr>
          <w:rFonts w:ascii="Times New Roman" w:hAnsi="Times New Roman"/>
          <w:position w:val="-30"/>
          <w:sz w:val="24"/>
          <w:szCs w:val="24"/>
        </w:rPr>
        <w:object w:dxaOrig="2860" w:dyaOrig="740" w14:anchorId="1A410498">
          <v:shape id="_x0000_i1056" type="#_x0000_t75" style="width:142.5pt;height:36.75pt" o:ole="">
            <v:imagedata r:id="rId68" o:title=""/>
          </v:shape>
          <o:OLEObject Type="Embed" ProgID="Equation.DSMT4" ShapeID="_x0000_i1056" DrawAspect="Content" ObjectID="_1736951651" r:id="rId69"/>
        </w:object>
      </w:r>
      <w:r w:rsidR="0093448E" w:rsidRPr="00C17E4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3448E" w:rsidRPr="00C17E48">
        <w:rPr>
          <w:rFonts w:ascii="Times New Roman" w:hAnsi="Times New Roman"/>
          <w:sz w:val="24"/>
          <w:szCs w:val="24"/>
        </w:rPr>
        <w:t>(2.11)</w:t>
      </w:r>
    </w:p>
    <w:p w14:paraId="6EAC562C" w14:textId="77777777" w:rsidR="00464F3E" w:rsidRPr="00C17E48" w:rsidRDefault="00464F3E" w:rsidP="00C17E48">
      <w:pPr>
        <w:tabs>
          <w:tab w:val="left" w:pos="200"/>
          <w:tab w:val="center" w:pos="4680"/>
        </w:tabs>
        <w:spacing w:line="240" w:lineRule="auto"/>
        <w:jc w:val="both"/>
        <w:rPr>
          <w:rFonts w:ascii="Times New Roman" w:hAnsi="Times New Roman"/>
          <w:sz w:val="24"/>
          <w:szCs w:val="24"/>
        </w:rPr>
      </w:pPr>
      <w:r w:rsidRPr="00C17E48">
        <w:rPr>
          <w:rFonts w:ascii="Times New Roman" w:hAnsi="Times New Roman"/>
          <w:sz w:val="24"/>
          <w:szCs w:val="24"/>
        </w:rPr>
        <w:t xml:space="preserve">Hence, the parameter D is called diffusion coefficient that is accurately defined in terms of MRI fluid flow which is an intrinsic part of the Bloch nuclear magnetic resonance equation and the function </w:t>
      </w:r>
      <w:r w:rsidRPr="00C17E48">
        <w:rPr>
          <w:rFonts w:ascii="Times New Roman" w:hAnsi="Times New Roman"/>
          <w:position w:val="-30"/>
          <w:sz w:val="24"/>
          <w:szCs w:val="24"/>
        </w:rPr>
        <w:object w:dxaOrig="1120" w:dyaOrig="680" w14:anchorId="4B5A0912">
          <v:shape id="_x0000_i1057" type="#_x0000_t75" style="width:56.25pt;height:33.75pt" o:ole="">
            <v:imagedata r:id="rId70" o:title=""/>
          </v:shape>
          <o:OLEObject Type="Embed" ProgID="Equation.DSMT4" ShapeID="_x0000_i1057" DrawAspect="Content" ObjectID="_1736951652" r:id="rId71"/>
        </w:object>
      </w:r>
      <w:r w:rsidRPr="00C17E48">
        <w:rPr>
          <w:rFonts w:ascii="Times New Roman" w:hAnsi="Times New Roman"/>
          <w:sz w:val="24"/>
          <w:szCs w:val="24"/>
        </w:rPr>
        <w:t>is called forcing function. If the forcing function is non-zero, then we have forced vibrating system otherwise the system is undergoing freely vibration (</w:t>
      </w:r>
      <w:proofErr w:type="spellStart"/>
      <w:r w:rsidRPr="00C17E48">
        <w:rPr>
          <w:rFonts w:ascii="Times New Roman" w:hAnsi="Times New Roman"/>
          <w:sz w:val="24"/>
          <w:szCs w:val="24"/>
        </w:rPr>
        <w:t>Awojoyogbe</w:t>
      </w:r>
      <w:proofErr w:type="spellEnd"/>
      <w:r w:rsidRPr="00C17E48">
        <w:rPr>
          <w:rFonts w:ascii="Times New Roman" w:hAnsi="Times New Roman"/>
          <w:sz w:val="24"/>
          <w:szCs w:val="24"/>
        </w:rPr>
        <w:t xml:space="preserve"> </w:t>
      </w:r>
      <w:r w:rsidRPr="00C17E48">
        <w:rPr>
          <w:rFonts w:ascii="Times New Roman" w:hAnsi="Times New Roman"/>
          <w:i/>
          <w:sz w:val="24"/>
          <w:szCs w:val="24"/>
        </w:rPr>
        <w:t>et al.</w:t>
      </w:r>
      <w:r w:rsidRPr="00C17E48">
        <w:rPr>
          <w:rFonts w:ascii="Times New Roman" w:hAnsi="Times New Roman"/>
          <w:sz w:val="24"/>
          <w:szCs w:val="24"/>
        </w:rPr>
        <w:t>2011).</w:t>
      </w:r>
    </w:p>
    <w:p w14:paraId="6472BE0F" w14:textId="77777777" w:rsidR="00464F3E" w:rsidRPr="00C17E48" w:rsidRDefault="00464F3E" w:rsidP="00C17E48">
      <w:pPr>
        <w:tabs>
          <w:tab w:val="left" w:pos="200"/>
          <w:tab w:val="center" w:pos="4680"/>
        </w:tabs>
        <w:spacing w:line="240" w:lineRule="auto"/>
        <w:jc w:val="both"/>
        <w:rPr>
          <w:rFonts w:ascii="Times New Roman" w:hAnsi="Times New Roman"/>
          <w:sz w:val="24"/>
          <w:szCs w:val="24"/>
        </w:rPr>
      </w:pPr>
      <w:r w:rsidRPr="00C17E48">
        <w:rPr>
          <w:rFonts w:ascii="Times New Roman" w:hAnsi="Times New Roman"/>
          <w:sz w:val="24"/>
          <w:szCs w:val="24"/>
        </w:rPr>
        <w:t>Thus, equation (2.11) can be expressed in three-dimensions as:</w:t>
      </w:r>
    </w:p>
    <w:p w14:paraId="20F22AD4" w14:textId="77777777" w:rsidR="00464F3E" w:rsidRPr="00C17E48" w:rsidRDefault="0019325C" w:rsidP="00C17E48">
      <w:pPr>
        <w:tabs>
          <w:tab w:val="left" w:pos="200"/>
          <w:tab w:val="center" w:pos="4680"/>
        </w:tabs>
        <w:spacing w:line="240" w:lineRule="auto"/>
        <w:jc w:val="both"/>
        <w:rPr>
          <w:rFonts w:ascii="Times New Roman" w:hAnsi="Times New Roman"/>
          <w:sz w:val="24"/>
          <w:szCs w:val="24"/>
        </w:rPr>
      </w:pPr>
      <w:r>
        <w:rPr>
          <w:rFonts w:ascii="Times New Roman" w:hAnsi="Times New Roman"/>
          <w:position w:val="-34"/>
          <w:sz w:val="24"/>
          <w:szCs w:val="24"/>
        </w:rPr>
        <w:lastRenderedPageBreak/>
        <w:tab/>
      </w:r>
      <w:r w:rsidR="00464F3E" w:rsidRPr="00C17E48">
        <w:rPr>
          <w:rFonts w:ascii="Times New Roman" w:hAnsi="Times New Roman"/>
          <w:position w:val="-34"/>
          <w:sz w:val="24"/>
          <w:szCs w:val="24"/>
        </w:rPr>
        <w:object w:dxaOrig="4700" w:dyaOrig="800" w14:anchorId="581AC6D0">
          <v:shape id="_x0000_i1058" type="#_x0000_t75" style="width:234.75pt;height:40.5pt" o:ole="">
            <v:imagedata r:id="rId72" o:title=""/>
          </v:shape>
          <o:OLEObject Type="Embed" ProgID="Equation.DSMT4" ShapeID="_x0000_i1058" DrawAspect="Content" ObjectID="_1736951653" r:id="rId73"/>
        </w:object>
      </w:r>
      <w:r w:rsidR="00464F3E" w:rsidRPr="00C17E4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64F3E" w:rsidRPr="00C17E48">
        <w:rPr>
          <w:rFonts w:ascii="Times New Roman" w:hAnsi="Times New Roman"/>
          <w:sz w:val="24"/>
          <w:szCs w:val="24"/>
        </w:rPr>
        <w:t>(2.12)</w:t>
      </w:r>
    </w:p>
    <w:p w14:paraId="0561D7A4" w14:textId="77777777" w:rsidR="00464F3E" w:rsidRPr="00C17E48" w:rsidRDefault="00464F3E" w:rsidP="00C17E48">
      <w:pPr>
        <w:tabs>
          <w:tab w:val="left" w:pos="200"/>
          <w:tab w:val="center" w:pos="4680"/>
        </w:tabs>
        <w:spacing w:line="240" w:lineRule="auto"/>
        <w:jc w:val="both"/>
        <w:rPr>
          <w:rFonts w:ascii="Times New Roman" w:hAnsi="Times New Roman"/>
          <w:sz w:val="24"/>
          <w:szCs w:val="24"/>
        </w:rPr>
      </w:pPr>
      <w:r w:rsidRPr="00C17E48">
        <w:rPr>
          <w:rFonts w:ascii="Times New Roman" w:hAnsi="Times New Roman"/>
          <w:sz w:val="24"/>
          <w:szCs w:val="24"/>
        </w:rPr>
        <w:t xml:space="preserve">Now, transforming equation (2.12) to the spherical coordinates system defined as </w:t>
      </w:r>
      <w:r w:rsidRPr="00C17E48">
        <w:rPr>
          <w:rFonts w:ascii="Times New Roman" w:hAnsi="Times New Roman"/>
          <w:position w:val="-14"/>
          <w:sz w:val="24"/>
          <w:szCs w:val="24"/>
        </w:rPr>
        <w:object w:dxaOrig="800" w:dyaOrig="400" w14:anchorId="1649FA26">
          <v:shape id="_x0000_i1059" type="#_x0000_t75" style="width:40.5pt;height:20.25pt" o:ole="">
            <v:imagedata r:id="rId74" o:title=""/>
          </v:shape>
          <o:OLEObject Type="Embed" ProgID="Equation.DSMT4" ShapeID="_x0000_i1059" DrawAspect="Content" ObjectID="_1736951654" r:id="rId75"/>
        </w:object>
      </w:r>
      <w:r w:rsidRPr="00C17E48">
        <w:rPr>
          <w:rFonts w:ascii="Times New Roman" w:hAnsi="Times New Roman"/>
          <w:sz w:val="24"/>
          <w:szCs w:val="24"/>
        </w:rPr>
        <w:t>we have:</w:t>
      </w:r>
    </w:p>
    <w:p w14:paraId="159A7324" w14:textId="77777777" w:rsidR="00464F3E" w:rsidRPr="00C17E48" w:rsidRDefault="0019325C" w:rsidP="00C17E48">
      <w:pPr>
        <w:tabs>
          <w:tab w:val="left" w:pos="200"/>
          <w:tab w:val="center" w:pos="4680"/>
        </w:tabs>
        <w:spacing w:line="240" w:lineRule="auto"/>
        <w:jc w:val="both"/>
        <w:rPr>
          <w:rFonts w:ascii="Times New Roman" w:hAnsi="Times New Roman"/>
          <w:sz w:val="24"/>
          <w:szCs w:val="24"/>
        </w:rPr>
      </w:pPr>
      <w:r>
        <w:rPr>
          <w:rFonts w:ascii="Times New Roman" w:hAnsi="Times New Roman"/>
          <w:position w:val="-34"/>
          <w:sz w:val="24"/>
          <w:szCs w:val="24"/>
        </w:rPr>
        <w:tab/>
      </w:r>
      <w:r w:rsidR="00464F3E" w:rsidRPr="00C17E48">
        <w:rPr>
          <w:rFonts w:ascii="Times New Roman" w:hAnsi="Times New Roman"/>
          <w:position w:val="-34"/>
          <w:sz w:val="24"/>
          <w:szCs w:val="24"/>
        </w:rPr>
        <w:object w:dxaOrig="8160" w:dyaOrig="800" w14:anchorId="2F0E3C74">
          <v:shape id="_x0000_i1060" type="#_x0000_t75" style="width:408pt;height:40.5pt" o:ole="">
            <v:imagedata r:id="rId76" o:title=""/>
          </v:shape>
          <o:OLEObject Type="Embed" ProgID="Equation.DSMT4" ShapeID="_x0000_i1060" DrawAspect="Content" ObjectID="_1736951655" r:id="rId77"/>
        </w:object>
      </w:r>
      <w:r w:rsidR="00464F3E" w:rsidRPr="00C17E48">
        <w:rPr>
          <w:rFonts w:ascii="Times New Roman" w:hAnsi="Times New Roman"/>
          <w:sz w:val="24"/>
          <w:szCs w:val="24"/>
        </w:rPr>
        <w:t xml:space="preserve"> </w:t>
      </w:r>
      <w:r>
        <w:rPr>
          <w:rFonts w:ascii="Times New Roman" w:hAnsi="Times New Roman"/>
          <w:sz w:val="24"/>
          <w:szCs w:val="24"/>
        </w:rPr>
        <w:tab/>
      </w:r>
      <w:r w:rsidR="00464F3E" w:rsidRPr="00C17E48">
        <w:rPr>
          <w:rFonts w:ascii="Times New Roman" w:hAnsi="Times New Roman"/>
          <w:sz w:val="24"/>
          <w:szCs w:val="24"/>
        </w:rPr>
        <w:t>(2.13)</w:t>
      </w:r>
    </w:p>
    <w:p w14:paraId="613FE745" w14:textId="77777777" w:rsidR="00464F3E" w:rsidRPr="00C17E48" w:rsidRDefault="00464F3E" w:rsidP="00C17E48">
      <w:pPr>
        <w:tabs>
          <w:tab w:val="left" w:pos="2244"/>
        </w:tabs>
        <w:spacing w:line="240" w:lineRule="auto"/>
        <w:jc w:val="both"/>
        <w:rPr>
          <w:rFonts w:ascii="Times New Roman" w:hAnsi="Times New Roman"/>
          <w:sz w:val="24"/>
          <w:szCs w:val="24"/>
        </w:rPr>
      </w:pPr>
      <w:r w:rsidRPr="00C17E48">
        <w:rPr>
          <w:rFonts w:ascii="Times New Roman" w:hAnsi="Times New Roman"/>
          <w:sz w:val="24"/>
          <w:szCs w:val="24"/>
        </w:rPr>
        <w:t>Now, assuming that</w:t>
      </w:r>
      <w:r w:rsidRPr="00C17E48">
        <w:rPr>
          <w:rFonts w:ascii="Times New Roman" w:hAnsi="Times New Roman"/>
          <w:position w:val="-14"/>
          <w:sz w:val="24"/>
          <w:szCs w:val="24"/>
        </w:rPr>
        <w:object w:dxaOrig="1640" w:dyaOrig="380" w14:anchorId="5031EDE7">
          <v:shape id="_x0000_i1061" type="#_x0000_t75" style="width:82.5pt;height:18.75pt" o:ole="">
            <v:imagedata r:id="rId78" o:title=""/>
          </v:shape>
          <o:OLEObject Type="Embed" ProgID="Equation.DSMT4" ShapeID="_x0000_i1061" DrawAspect="Content" ObjectID="_1736951656" r:id="rId79"/>
        </w:object>
      </w:r>
      <w:r w:rsidRPr="00C17E48">
        <w:rPr>
          <w:rFonts w:ascii="Times New Roman" w:hAnsi="Times New Roman"/>
          <w:sz w:val="24"/>
          <w:szCs w:val="24"/>
        </w:rPr>
        <w:t>, this implies</w:t>
      </w:r>
      <w:r w:rsidRPr="00C17E48">
        <w:rPr>
          <w:rFonts w:ascii="Times New Roman" w:hAnsi="Times New Roman"/>
          <w:position w:val="-28"/>
          <w:sz w:val="24"/>
          <w:szCs w:val="24"/>
        </w:rPr>
        <w:object w:dxaOrig="1020" w:dyaOrig="720" w14:anchorId="2680A6DD">
          <v:shape id="_x0000_i1062" type="#_x0000_t75" style="width:51pt;height:36pt" o:ole="">
            <v:imagedata r:id="rId80" o:title=""/>
          </v:shape>
          <o:OLEObject Type="Embed" ProgID="Equation.DSMT4" ShapeID="_x0000_i1062" DrawAspect="Content" ObjectID="_1736951657" r:id="rId81"/>
        </w:object>
      </w:r>
      <w:r w:rsidRPr="00C17E48">
        <w:rPr>
          <w:rFonts w:ascii="Times New Roman" w:hAnsi="Times New Roman"/>
          <w:sz w:val="24"/>
          <w:szCs w:val="24"/>
        </w:rPr>
        <w:t>, so, equation (2.13) is reduced to:</w:t>
      </w:r>
    </w:p>
    <w:p w14:paraId="6B982EEF" w14:textId="77777777" w:rsidR="00464F3E" w:rsidRPr="00C17E48" w:rsidRDefault="0019325C" w:rsidP="00C17E48">
      <w:pPr>
        <w:tabs>
          <w:tab w:val="left" w:pos="2244"/>
        </w:tabs>
        <w:spacing w:line="240" w:lineRule="auto"/>
        <w:jc w:val="both"/>
        <w:rPr>
          <w:rFonts w:ascii="Times New Roman" w:hAnsi="Times New Roman"/>
          <w:sz w:val="24"/>
          <w:szCs w:val="24"/>
        </w:rPr>
      </w:pPr>
      <w:r>
        <w:rPr>
          <w:rFonts w:ascii="Times New Roman" w:hAnsi="Times New Roman"/>
          <w:position w:val="-34"/>
          <w:sz w:val="24"/>
          <w:szCs w:val="24"/>
        </w:rPr>
        <w:t xml:space="preserve">     </w:t>
      </w:r>
      <w:r w:rsidR="00464F3E" w:rsidRPr="00C17E48">
        <w:rPr>
          <w:rFonts w:ascii="Times New Roman" w:hAnsi="Times New Roman"/>
          <w:position w:val="-34"/>
          <w:sz w:val="24"/>
          <w:szCs w:val="24"/>
        </w:rPr>
        <w:object w:dxaOrig="6500" w:dyaOrig="800" w14:anchorId="308E2E00">
          <v:shape id="_x0000_i1063" type="#_x0000_t75" style="width:324.75pt;height:40.5pt" o:ole="">
            <v:imagedata r:id="rId82" o:title=""/>
          </v:shape>
          <o:OLEObject Type="Embed" ProgID="Equation.DSMT4" ShapeID="_x0000_i1063" DrawAspect="Content" ObjectID="_1736951658" r:id="rId83"/>
        </w:object>
      </w:r>
      <w:r w:rsidR="00464F3E" w:rsidRPr="00C17E4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64F3E" w:rsidRPr="00C17E48">
        <w:rPr>
          <w:rFonts w:ascii="Times New Roman" w:hAnsi="Times New Roman"/>
          <w:sz w:val="24"/>
          <w:szCs w:val="24"/>
        </w:rPr>
        <w:t>(2.14)</w:t>
      </w:r>
    </w:p>
    <w:p w14:paraId="484D841B" w14:textId="77777777" w:rsidR="00256ED3" w:rsidRPr="00C17E48" w:rsidRDefault="00256ED3" w:rsidP="00C17E48">
      <w:pPr>
        <w:spacing w:line="240" w:lineRule="auto"/>
        <w:jc w:val="both"/>
        <w:rPr>
          <w:rFonts w:ascii="Times New Roman" w:hAnsi="Times New Roman"/>
          <w:position w:val="-28"/>
          <w:sz w:val="24"/>
          <w:szCs w:val="24"/>
        </w:rPr>
      </w:pPr>
      <w:r w:rsidRPr="00C17E48">
        <w:rPr>
          <w:rFonts w:ascii="Times New Roman" w:hAnsi="Times New Roman"/>
          <w:position w:val="-28"/>
          <w:sz w:val="24"/>
          <w:szCs w:val="24"/>
        </w:rPr>
        <w:t>Let the general solution of equation (2.14) be of the form:</w:t>
      </w:r>
    </w:p>
    <w:p w14:paraId="60D1CE42" w14:textId="77777777" w:rsidR="00256ED3" w:rsidRPr="00C17E48" w:rsidRDefault="0019325C" w:rsidP="0019325C">
      <w:pPr>
        <w:spacing w:line="240" w:lineRule="auto"/>
        <w:jc w:val="both"/>
        <w:rPr>
          <w:rFonts w:ascii="Times New Roman" w:hAnsi="Times New Roman"/>
          <w:position w:val="-28"/>
          <w:sz w:val="24"/>
          <w:szCs w:val="24"/>
        </w:rPr>
      </w:pPr>
      <w:r>
        <w:rPr>
          <w:rFonts w:ascii="Times New Roman" w:hAnsi="Times New Roman"/>
          <w:position w:val="-14"/>
          <w:sz w:val="24"/>
          <w:szCs w:val="24"/>
        </w:rPr>
        <w:t xml:space="preserve">     </w:t>
      </w:r>
      <w:r w:rsidR="00256ED3" w:rsidRPr="00C17E48">
        <w:rPr>
          <w:rFonts w:ascii="Times New Roman" w:hAnsi="Times New Roman"/>
          <w:position w:val="-14"/>
          <w:sz w:val="24"/>
          <w:szCs w:val="24"/>
        </w:rPr>
        <w:object w:dxaOrig="3379" w:dyaOrig="400" w14:anchorId="598774F0">
          <v:shape id="_x0000_i1064" type="#_x0000_t75" style="width:168.75pt;height:20.25pt" o:ole="">
            <v:imagedata r:id="rId84" o:title=""/>
          </v:shape>
          <o:OLEObject Type="Embed" ProgID="Equation.DSMT4" ShapeID="_x0000_i1064" DrawAspect="Content" ObjectID="_1736951659" r:id="rId85"/>
        </w:object>
      </w:r>
      <w:r w:rsidR="00256ED3" w:rsidRPr="00C17E4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56ED3" w:rsidRPr="00C17E48">
        <w:rPr>
          <w:rFonts w:ascii="Times New Roman" w:hAnsi="Times New Roman"/>
          <w:sz w:val="24"/>
          <w:szCs w:val="24"/>
        </w:rPr>
        <w:t>(2.15)</w:t>
      </w:r>
    </w:p>
    <w:p w14:paraId="6BE29AA2" w14:textId="77777777" w:rsidR="00F201DB" w:rsidRPr="00C17E48" w:rsidRDefault="00F201DB" w:rsidP="00C17E48">
      <w:pPr>
        <w:tabs>
          <w:tab w:val="left" w:pos="2244"/>
        </w:tabs>
        <w:spacing w:before="240" w:line="240" w:lineRule="auto"/>
        <w:jc w:val="both"/>
        <w:rPr>
          <w:rFonts w:ascii="Times New Roman" w:hAnsi="Times New Roman"/>
          <w:sz w:val="24"/>
          <w:szCs w:val="24"/>
        </w:rPr>
      </w:pPr>
      <w:r w:rsidRPr="00C17E48">
        <w:rPr>
          <w:rFonts w:ascii="Times New Roman" w:hAnsi="Times New Roman"/>
          <w:sz w:val="24"/>
          <w:szCs w:val="24"/>
        </w:rPr>
        <w:t>Then, from equation (2.14) we first consider the following:</w:t>
      </w:r>
    </w:p>
    <w:p w14:paraId="6F531ED4" w14:textId="77777777" w:rsidR="00256ED3" w:rsidRPr="00C17E48" w:rsidRDefault="0019325C" w:rsidP="00C17E48">
      <w:pPr>
        <w:tabs>
          <w:tab w:val="left" w:pos="2244"/>
        </w:tabs>
        <w:spacing w:line="240" w:lineRule="auto"/>
        <w:jc w:val="both"/>
        <w:rPr>
          <w:rFonts w:ascii="Times New Roman" w:hAnsi="Times New Roman"/>
          <w:sz w:val="24"/>
          <w:szCs w:val="24"/>
        </w:rPr>
      </w:pPr>
      <w:r>
        <w:rPr>
          <w:rFonts w:ascii="Times New Roman" w:hAnsi="Times New Roman"/>
          <w:position w:val="-32"/>
          <w:sz w:val="24"/>
          <w:szCs w:val="24"/>
        </w:rPr>
        <w:t xml:space="preserve">     </w:t>
      </w:r>
      <w:r w:rsidR="00F201DB" w:rsidRPr="00C17E48">
        <w:rPr>
          <w:rFonts w:ascii="Times New Roman" w:hAnsi="Times New Roman"/>
          <w:position w:val="-32"/>
          <w:sz w:val="24"/>
          <w:szCs w:val="24"/>
        </w:rPr>
        <w:object w:dxaOrig="4480" w:dyaOrig="760" w14:anchorId="3C9E0B35">
          <v:shape id="_x0000_i1065" type="#_x0000_t75" style="width:223.5pt;height:38.25pt" o:ole="">
            <v:imagedata r:id="rId86" o:title=""/>
          </v:shape>
          <o:OLEObject Type="Embed" ProgID="Equation.DSMT4" ShapeID="_x0000_i1065" DrawAspect="Content" ObjectID="_1736951660" r:id="rId87"/>
        </w:object>
      </w:r>
      <w:r w:rsidR="00F201DB" w:rsidRPr="00C17E4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201DB" w:rsidRPr="00C17E48">
        <w:rPr>
          <w:rFonts w:ascii="Times New Roman" w:hAnsi="Times New Roman"/>
          <w:sz w:val="24"/>
          <w:szCs w:val="24"/>
        </w:rPr>
        <w:t>(2.16)</w:t>
      </w:r>
    </w:p>
    <w:p w14:paraId="62D28D18" w14:textId="77777777" w:rsidR="00464F3E" w:rsidRPr="00C17E48" w:rsidRDefault="00F201DB" w:rsidP="00C17E48">
      <w:pPr>
        <w:tabs>
          <w:tab w:val="left" w:pos="200"/>
          <w:tab w:val="center" w:pos="4680"/>
        </w:tabs>
        <w:spacing w:line="240" w:lineRule="auto"/>
        <w:jc w:val="both"/>
        <w:rPr>
          <w:rFonts w:ascii="Times New Roman" w:hAnsi="Times New Roman"/>
          <w:sz w:val="24"/>
          <w:szCs w:val="24"/>
        </w:rPr>
      </w:pPr>
      <w:r w:rsidRPr="00C17E48">
        <w:rPr>
          <w:rFonts w:ascii="Times New Roman" w:hAnsi="Times New Roman"/>
          <w:sz w:val="24"/>
          <w:szCs w:val="24"/>
        </w:rPr>
        <w:t>Now, applying the method of separation of variable to equation (2.16), we have the foll</w:t>
      </w:r>
      <w:r w:rsidR="000924E9" w:rsidRPr="00C17E48">
        <w:rPr>
          <w:rFonts w:ascii="Times New Roman" w:hAnsi="Times New Roman"/>
          <w:sz w:val="24"/>
          <w:szCs w:val="24"/>
        </w:rPr>
        <w:t>owing:</w:t>
      </w:r>
    </w:p>
    <w:p w14:paraId="427BC914" w14:textId="77777777" w:rsidR="000924E9" w:rsidRPr="00C17E48" w:rsidRDefault="0019325C" w:rsidP="00C17E48">
      <w:pPr>
        <w:tabs>
          <w:tab w:val="left" w:pos="200"/>
          <w:tab w:val="center" w:pos="4680"/>
        </w:tabs>
        <w:spacing w:line="240" w:lineRule="auto"/>
        <w:jc w:val="both"/>
        <w:rPr>
          <w:rFonts w:ascii="Times New Roman" w:hAnsi="Times New Roman"/>
          <w:sz w:val="24"/>
          <w:szCs w:val="24"/>
        </w:rPr>
      </w:pPr>
      <w:r>
        <w:rPr>
          <w:rFonts w:ascii="Times New Roman" w:hAnsi="Times New Roman"/>
          <w:position w:val="-28"/>
          <w:sz w:val="24"/>
          <w:szCs w:val="24"/>
        </w:rPr>
        <w:tab/>
      </w:r>
      <w:r w:rsidR="000924E9" w:rsidRPr="00C17E48">
        <w:rPr>
          <w:rFonts w:ascii="Times New Roman" w:hAnsi="Times New Roman"/>
          <w:position w:val="-28"/>
          <w:sz w:val="24"/>
          <w:szCs w:val="24"/>
        </w:rPr>
        <w:object w:dxaOrig="2580" w:dyaOrig="680" w14:anchorId="1620B8F0">
          <v:shape id="_x0000_i1066" type="#_x0000_t75" style="width:129pt;height:33.75pt" o:ole="">
            <v:imagedata r:id="rId88" o:title=""/>
          </v:shape>
          <o:OLEObject Type="Embed" ProgID="Equation.DSMT4" ShapeID="_x0000_i1066" DrawAspect="Content" ObjectID="_1736951661" r:id="rId89"/>
        </w:object>
      </w:r>
      <w:r w:rsidR="000924E9" w:rsidRPr="00C17E4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924E9" w:rsidRPr="00C17E48">
        <w:rPr>
          <w:rFonts w:ascii="Times New Roman" w:hAnsi="Times New Roman"/>
          <w:sz w:val="24"/>
          <w:szCs w:val="24"/>
        </w:rPr>
        <w:t>(2.17)</w:t>
      </w:r>
    </w:p>
    <w:p w14:paraId="21DDEBAB" w14:textId="77777777" w:rsidR="000924E9" w:rsidRPr="00C17E48" w:rsidRDefault="0019325C" w:rsidP="00C17E48">
      <w:pPr>
        <w:tabs>
          <w:tab w:val="left" w:pos="200"/>
          <w:tab w:val="center" w:pos="4680"/>
        </w:tabs>
        <w:spacing w:line="240" w:lineRule="auto"/>
        <w:jc w:val="both"/>
        <w:rPr>
          <w:rFonts w:ascii="Times New Roman" w:hAnsi="Times New Roman"/>
          <w:sz w:val="24"/>
          <w:szCs w:val="24"/>
        </w:rPr>
      </w:pPr>
      <w:r>
        <w:rPr>
          <w:rFonts w:ascii="Times New Roman" w:hAnsi="Times New Roman"/>
          <w:position w:val="-28"/>
          <w:sz w:val="24"/>
          <w:szCs w:val="24"/>
        </w:rPr>
        <w:tab/>
      </w:r>
      <w:r w:rsidR="000924E9" w:rsidRPr="00C17E48">
        <w:rPr>
          <w:rFonts w:ascii="Times New Roman" w:hAnsi="Times New Roman"/>
          <w:position w:val="-28"/>
          <w:sz w:val="24"/>
          <w:szCs w:val="24"/>
        </w:rPr>
        <w:object w:dxaOrig="3360" w:dyaOrig="680" w14:anchorId="00638A03">
          <v:shape id="_x0000_i1067" type="#_x0000_t75" style="width:168pt;height:33.75pt" o:ole="">
            <v:imagedata r:id="rId90" o:title=""/>
          </v:shape>
          <o:OLEObject Type="Embed" ProgID="Equation.DSMT4" ShapeID="_x0000_i1067" DrawAspect="Content" ObjectID="_1736951662" r:id="rId91"/>
        </w:object>
      </w:r>
      <w:r w:rsidR="000924E9" w:rsidRPr="00C17E4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924E9" w:rsidRPr="00C17E48">
        <w:rPr>
          <w:rFonts w:ascii="Times New Roman" w:hAnsi="Times New Roman"/>
          <w:sz w:val="24"/>
          <w:szCs w:val="24"/>
        </w:rPr>
        <w:t>(2.18)</w:t>
      </w:r>
    </w:p>
    <w:p w14:paraId="59A6CC12" w14:textId="77777777" w:rsidR="000924E9" w:rsidRPr="00C17E48" w:rsidRDefault="000924E9" w:rsidP="00C17E48">
      <w:pPr>
        <w:tabs>
          <w:tab w:val="left" w:pos="200"/>
          <w:tab w:val="center" w:pos="4680"/>
        </w:tabs>
        <w:spacing w:line="240" w:lineRule="auto"/>
        <w:jc w:val="both"/>
        <w:rPr>
          <w:rFonts w:ascii="Times New Roman" w:hAnsi="Times New Roman"/>
          <w:sz w:val="24"/>
          <w:szCs w:val="24"/>
        </w:rPr>
      </w:pPr>
      <w:r w:rsidRPr="00C17E48">
        <w:rPr>
          <w:rFonts w:ascii="Times New Roman" w:hAnsi="Times New Roman"/>
          <w:sz w:val="24"/>
          <w:szCs w:val="24"/>
        </w:rPr>
        <w:t>Then, solving equation (2.17) and (2.18) and substituting the results into equation (2.15) we have</w:t>
      </w:r>
    </w:p>
    <w:p w14:paraId="6EEFBD48" w14:textId="77777777" w:rsidR="00BB609F" w:rsidRPr="00C17E48" w:rsidRDefault="0019325C" w:rsidP="00C17E48">
      <w:pPr>
        <w:tabs>
          <w:tab w:val="left" w:pos="200"/>
          <w:tab w:val="center" w:pos="4680"/>
        </w:tabs>
        <w:spacing w:line="240" w:lineRule="auto"/>
        <w:jc w:val="both"/>
        <w:rPr>
          <w:rFonts w:ascii="Times New Roman" w:hAnsi="Times New Roman"/>
          <w:sz w:val="24"/>
          <w:szCs w:val="24"/>
        </w:rPr>
      </w:pPr>
      <w:r>
        <w:rPr>
          <w:rFonts w:ascii="Times New Roman" w:hAnsi="Times New Roman"/>
          <w:position w:val="-32"/>
          <w:sz w:val="24"/>
          <w:szCs w:val="24"/>
        </w:rPr>
        <w:tab/>
      </w:r>
      <w:r w:rsidR="00BB609F" w:rsidRPr="00C17E48">
        <w:rPr>
          <w:rFonts w:ascii="Times New Roman" w:hAnsi="Times New Roman"/>
          <w:position w:val="-32"/>
          <w:sz w:val="24"/>
          <w:szCs w:val="24"/>
        </w:rPr>
        <w:object w:dxaOrig="6720" w:dyaOrig="760" w14:anchorId="05B238C2">
          <v:shape id="_x0000_i1068" type="#_x0000_t75" style="width:336pt;height:38.25pt" o:ole="">
            <v:imagedata r:id="rId92" o:title=""/>
          </v:shape>
          <o:OLEObject Type="Embed" ProgID="Equation.DSMT4" ShapeID="_x0000_i1068" DrawAspect="Content" ObjectID="_1736951663" r:id="rId93"/>
        </w:object>
      </w:r>
      <w:r w:rsidR="00BB609F" w:rsidRPr="00C17E4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B609F" w:rsidRPr="00C17E48">
        <w:rPr>
          <w:rFonts w:ascii="Times New Roman" w:hAnsi="Times New Roman"/>
          <w:sz w:val="24"/>
          <w:szCs w:val="24"/>
        </w:rPr>
        <w:t>(2.19)</w:t>
      </w:r>
    </w:p>
    <w:p w14:paraId="7E3D5ED3" w14:textId="77777777" w:rsidR="001A69EC" w:rsidRPr="00C17E48" w:rsidRDefault="00BB609F" w:rsidP="00C17E48">
      <w:pPr>
        <w:spacing w:line="240" w:lineRule="auto"/>
        <w:jc w:val="both"/>
        <w:rPr>
          <w:rFonts w:ascii="Times New Roman" w:hAnsi="Times New Roman"/>
          <w:sz w:val="24"/>
          <w:szCs w:val="24"/>
        </w:rPr>
      </w:pPr>
      <w:r w:rsidRPr="00C17E48">
        <w:rPr>
          <w:rFonts w:ascii="Times New Roman" w:hAnsi="Times New Roman"/>
          <w:sz w:val="24"/>
          <w:szCs w:val="24"/>
        </w:rPr>
        <w:t xml:space="preserve">where the functions </w:t>
      </w:r>
      <w:r w:rsidRPr="00C17E48">
        <w:rPr>
          <w:rFonts w:ascii="Times New Roman" w:hAnsi="Times New Roman"/>
          <w:position w:val="-12"/>
          <w:sz w:val="24"/>
          <w:szCs w:val="24"/>
        </w:rPr>
        <w:object w:dxaOrig="600" w:dyaOrig="360" w14:anchorId="21382FA4">
          <v:shape id="_x0000_i1069" type="#_x0000_t75" style="width:30.75pt;height:18.75pt" o:ole="">
            <v:imagedata r:id="rId94" o:title=""/>
          </v:shape>
          <o:OLEObject Type="Embed" ProgID="Equation.DSMT4" ShapeID="_x0000_i1069" DrawAspect="Content" ObjectID="_1736951664" r:id="rId95"/>
        </w:object>
      </w:r>
      <w:r w:rsidRPr="00C17E48">
        <w:rPr>
          <w:rFonts w:ascii="Times New Roman" w:hAnsi="Times New Roman"/>
          <w:sz w:val="24"/>
          <w:szCs w:val="24"/>
        </w:rPr>
        <w:t xml:space="preserve"> and </w:t>
      </w:r>
      <w:r w:rsidRPr="00C17E48">
        <w:rPr>
          <w:rFonts w:ascii="Times New Roman" w:hAnsi="Times New Roman"/>
          <w:position w:val="-12"/>
          <w:sz w:val="24"/>
          <w:szCs w:val="24"/>
        </w:rPr>
        <w:object w:dxaOrig="639" w:dyaOrig="360" w14:anchorId="03885B2B">
          <v:shape id="_x0000_i1070" type="#_x0000_t75" style="width:32.25pt;height:18.75pt" o:ole="">
            <v:imagedata r:id="rId96" o:title=""/>
          </v:shape>
          <o:OLEObject Type="Embed" ProgID="Equation.DSMT4" ShapeID="_x0000_i1070" DrawAspect="Content" ObjectID="_1736951665" r:id="rId97"/>
        </w:object>
      </w:r>
      <w:r w:rsidRPr="00C17E48">
        <w:rPr>
          <w:rFonts w:ascii="Times New Roman" w:hAnsi="Times New Roman"/>
          <w:sz w:val="24"/>
          <w:szCs w:val="24"/>
        </w:rPr>
        <w:t xml:space="preserve"> are the Legendre functions of the first and second kinds and the function </w:t>
      </w:r>
      <w:r w:rsidRPr="00C17E48">
        <w:rPr>
          <w:rFonts w:ascii="Times New Roman" w:hAnsi="Times New Roman"/>
          <w:position w:val="-32"/>
          <w:sz w:val="24"/>
          <w:szCs w:val="24"/>
        </w:rPr>
        <w:object w:dxaOrig="1500" w:dyaOrig="760" w14:anchorId="211E30D7">
          <v:shape id="_x0000_i1071" type="#_x0000_t75" style="width:75pt;height:38.25pt" o:ole="">
            <v:imagedata r:id="rId98" o:title=""/>
          </v:shape>
          <o:OLEObject Type="Embed" ProgID="Equation.DSMT4" ShapeID="_x0000_i1071" DrawAspect="Content" ObjectID="_1736951666" r:id="rId99"/>
        </w:object>
      </w:r>
      <w:r w:rsidRPr="00C17E48">
        <w:rPr>
          <w:rFonts w:ascii="Times New Roman" w:hAnsi="Times New Roman"/>
          <w:sz w:val="24"/>
          <w:szCs w:val="24"/>
        </w:rPr>
        <w:t xml:space="preserve">is the radio-frequency field applied to perturb the molecules of </w:t>
      </w:r>
      <w:r w:rsidRPr="00C17E48">
        <w:rPr>
          <w:rFonts w:ascii="Times New Roman" w:hAnsi="Times New Roman"/>
          <w:sz w:val="24"/>
          <w:szCs w:val="24"/>
        </w:rPr>
        <w:lastRenderedPageBreak/>
        <w:t>the fluid</w:t>
      </w:r>
      <w:r w:rsidR="00877CAC" w:rsidRPr="00C17E48">
        <w:rPr>
          <w:rFonts w:ascii="Times New Roman" w:hAnsi="Times New Roman"/>
          <w:sz w:val="24"/>
          <w:szCs w:val="24"/>
        </w:rPr>
        <w:t>. Now, since</w:t>
      </w:r>
      <w:r w:rsidR="00877CAC" w:rsidRPr="00C17E48">
        <w:rPr>
          <w:rFonts w:ascii="Times New Roman" w:hAnsi="Times New Roman"/>
          <w:position w:val="-14"/>
          <w:sz w:val="24"/>
          <w:szCs w:val="24"/>
        </w:rPr>
        <w:object w:dxaOrig="380" w:dyaOrig="380" w14:anchorId="1E446A62">
          <v:shape id="_x0000_i1072" type="#_x0000_t75" style="width:18.75pt;height:19.5pt" o:ole="">
            <v:imagedata r:id="rId100" o:title=""/>
          </v:shape>
          <o:OLEObject Type="Embed" ProgID="Equation.DSMT4" ShapeID="_x0000_i1072" DrawAspect="Content" ObjectID="_1736951667" r:id="rId101"/>
        </w:object>
      </w:r>
      <w:r w:rsidR="00877CAC" w:rsidRPr="00C17E48">
        <w:rPr>
          <w:rFonts w:ascii="Times New Roman" w:hAnsi="Times New Roman"/>
          <w:sz w:val="24"/>
          <w:szCs w:val="24"/>
        </w:rPr>
        <w:t xml:space="preserve"> must be bounded at </w:t>
      </w:r>
      <w:r w:rsidR="00877CAC" w:rsidRPr="00C17E48">
        <w:rPr>
          <w:rFonts w:ascii="Times New Roman" w:hAnsi="Times New Roman"/>
          <w:position w:val="-6"/>
          <w:sz w:val="24"/>
          <w:szCs w:val="24"/>
        </w:rPr>
        <w:object w:dxaOrig="560" w:dyaOrig="279" w14:anchorId="41B1EB42">
          <v:shape id="_x0000_i1073" type="#_x0000_t75" style="width:28.5pt;height:13.5pt" o:ole="">
            <v:imagedata r:id="rId102" o:title=""/>
          </v:shape>
          <o:OLEObject Type="Embed" ProgID="Equation.DSMT4" ShapeID="_x0000_i1073" DrawAspect="Content" ObjectID="_1736951668" r:id="rId103"/>
        </w:object>
      </w:r>
      <w:r w:rsidR="00877CAC" w:rsidRPr="00C17E48">
        <w:rPr>
          <w:rFonts w:ascii="Times New Roman" w:hAnsi="Times New Roman"/>
          <w:sz w:val="24"/>
          <w:szCs w:val="24"/>
        </w:rPr>
        <w:t xml:space="preserve"> and </w:t>
      </w:r>
      <w:r w:rsidR="00877CAC" w:rsidRPr="00C17E48">
        <w:rPr>
          <w:rFonts w:ascii="Times New Roman" w:hAnsi="Times New Roman"/>
          <w:position w:val="-10"/>
          <w:sz w:val="24"/>
          <w:szCs w:val="24"/>
        </w:rPr>
        <w:object w:dxaOrig="279" w:dyaOrig="260" w14:anchorId="619B2744">
          <v:shape id="_x0000_i1074" type="#_x0000_t75" style="width:13.5pt;height:13.5pt" o:ole="">
            <v:imagedata r:id="rId104" o:title=""/>
          </v:shape>
          <o:OLEObject Type="Embed" ProgID="Equation.DSMT4" ShapeID="_x0000_i1074" DrawAspect="Content" ObjectID="_1736951669" r:id="rId105"/>
        </w:object>
      </w:r>
      <w:r w:rsidR="00877CAC" w:rsidRPr="00C17E48">
        <w:rPr>
          <w:rFonts w:ascii="Times New Roman" w:hAnsi="Times New Roman"/>
          <w:sz w:val="24"/>
          <w:szCs w:val="24"/>
        </w:rPr>
        <w:t xml:space="preserve"> either</w:t>
      </w:r>
      <w:r w:rsidR="00877CAC" w:rsidRPr="00C17E48">
        <w:rPr>
          <w:rFonts w:ascii="Times New Roman" w:hAnsi="Times New Roman"/>
          <w:position w:val="-10"/>
          <w:sz w:val="24"/>
          <w:szCs w:val="24"/>
        </w:rPr>
        <w:object w:dxaOrig="820" w:dyaOrig="320" w14:anchorId="183E4D99">
          <v:shape id="_x0000_i1075" type="#_x0000_t75" style="width:42pt;height:16.5pt" o:ole="">
            <v:imagedata r:id="rId106" o:title=""/>
          </v:shape>
          <o:OLEObject Type="Embed" ProgID="Equation.DSMT4" ShapeID="_x0000_i1075" DrawAspect="Content" ObjectID="_1736951670" r:id="rId107"/>
        </w:object>
      </w:r>
      <w:r w:rsidR="00877CAC" w:rsidRPr="00C17E48">
        <w:rPr>
          <w:rFonts w:ascii="Times New Roman" w:hAnsi="Times New Roman"/>
          <w:sz w:val="24"/>
          <w:szCs w:val="24"/>
        </w:rPr>
        <w:t xml:space="preserve"> we must choose </w:t>
      </w:r>
      <w:r w:rsidR="00877CAC" w:rsidRPr="00C17E48">
        <w:rPr>
          <w:rFonts w:ascii="Times New Roman" w:hAnsi="Times New Roman"/>
          <w:position w:val="-12"/>
          <w:sz w:val="24"/>
          <w:szCs w:val="24"/>
        </w:rPr>
        <w:object w:dxaOrig="680" w:dyaOrig="360" w14:anchorId="29339DA8">
          <v:shape id="_x0000_i1076" type="#_x0000_t75" style="width:34.5pt;height:18.75pt" o:ole="">
            <v:imagedata r:id="rId108" o:title=""/>
          </v:shape>
          <o:OLEObject Type="Embed" ProgID="Equation.DSMT4" ShapeID="_x0000_i1076" DrawAspect="Content" ObjectID="_1736951671" r:id="rId109"/>
        </w:object>
      </w:r>
      <w:r w:rsidR="001A69EC" w:rsidRPr="00C17E48">
        <w:rPr>
          <w:rFonts w:ascii="Times New Roman" w:hAnsi="Times New Roman"/>
          <w:sz w:val="24"/>
          <w:szCs w:val="24"/>
        </w:rPr>
        <w:t xml:space="preserve"> in equation (2.19</w:t>
      </w:r>
      <w:r w:rsidR="00877CAC" w:rsidRPr="00C17E48">
        <w:rPr>
          <w:rFonts w:ascii="Times New Roman" w:hAnsi="Times New Roman"/>
          <w:sz w:val="24"/>
          <w:szCs w:val="24"/>
        </w:rPr>
        <w:t>), then we obtained the bounded solution as:</w:t>
      </w:r>
    </w:p>
    <w:p w14:paraId="136BC59B" w14:textId="77777777" w:rsidR="001A69EC" w:rsidRPr="00C17E48" w:rsidRDefault="0019325C" w:rsidP="0019325C">
      <w:pPr>
        <w:spacing w:line="240" w:lineRule="auto"/>
        <w:jc w:val="both"/>
        <w:rPr>
          <w:rFonts w:ascii="Times New Roman" w:hAnsi="Times New Roman"/>
          <w:sz w:val="24"/>
          <w:szCs w:val="24"/>
        </w:rPr>
      </w:pPr>
      <w:r>
        <w:rPr>
          <w:rFonts w:ascii="Times New Roman" w:hAnsi="Times New Roman"/>
          <w:position w:val="-32"/>
          <w:sz w:val="24"/>
          <w:szCs w:val="24"/>
        </w:rPr>
        <w:t xml:space="preserve">     </w:t>
      </w:r>
      <w:r w:rsidR="000924E9" w:rsidRPr="00C17E48">
        <w:rPr>
          <w:rFonts w:ascii="Times New Roman" w:hAnsi="Times New Roman"/>
          <w:position w:val="-32"/>
          <w:sz w:val="24"/>
          <w:szCs w:val="24"/>
        </w:rPr>
        <w:object w:dxaOrig="5319" w:dyaOrig="760" w14:anchorId="3C33FCEA">
          <v:shape id="_x0000_i1077" type="#_x0000_t75" style="width:266.25pt;height:38.25pt" o:ole="">
            <v:imagedata r:id="rId110" o:title=""/>
          </v:shape>
          <o:OLEObject Type="Embed" ProgID="Equation.DSMT4" ShapeID="_x0000_i1077" DrawAspect="Content" ObjectID="_1736951672" r:id="rId111"/>
        </w:object>
      </w:r>
      <w:r w:rsidR="00877CAC" w:rsidRPr="00C17E4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77CAC" w:rsidRPr="00C17E48">
        <w:rPr>
          <w:rFonts w:ascii="Times New Roman" w:hAnsi="Times New Roman"/>
          <w:sz w:val="24"/>
          <w:szCs w:val="24"/>
        </w:rPr>
        <w:t>(2.20)</w:t>
      </w:r>
    </w:p>
    <w:p w14:paraId="28889604" w14:textId="77777777" w:rsidR="001A69EC" w:rsidRPr="00C17E48" w:rsidRDefault="001A69EC" w:rsidP="00C17E48">
      <w:pPr>
        <w:spacing w:line="240" w:lineRule="auto"/>
        <w:jc w:val="both"/>
        <w:rPr>
          <w:rFonts w:ascii="Times New Roman" w:hAnsi="Times New Roman"/>
          <w:sz w:val="24"/>
          <w:szCs w:val="24"/>
        </w:rPr>
      </w:pPr>
      <w:r w:rsidRPr="00C17E48">
        <w:rPr>
          <w:rFonts w:ascii="Times New Roman" w:hAnsi="Times New Roman"/>
          <w:sz w:val="24"/>
          <w:szCs w:val="24"/>
        </w:rPr>
        <w:t>Then, the boundary conditions to be imposed are:</w:t>
      </w:r>
    </w:p>
    <w:p w14:paraId="1AEFCE9A" w14:textId="77777777" w:rsidR="001A69EC" w:rsidRPr="00C17E48" w:rsidRDefault="000C163C" w:rsidP="000C163C">
      <w:pPr>
        <w:spacing w:line="240" w:lineRule="auto"/>
        <w:jc w:val="both"/>
        <w:rPr>
          <w:rFonts w:ascii="Times New Roman" w:hAnsi="Times New Roman"/>
          <w:sz w:val="24"/>
          <w:szCs w:val="24"/>
        </w:rPr>
      </w:pPr>
      <w:r>
        <w:rPr>
          <w:rFonts w:ascii="Times New Roman" w:hAnsi="Times New Roman"/>
          <w:position w:val="-34"/>
          <w:sz w:val="24"/>
          <w:szCs w:val="24"/>
        </w:rPr>
        <w:t xml:space="preserve">     </w:t>
      </w:r>
      <w:r w:rsidR="001A69EC" w:rsidRPr="00C17E48">
        <w:rPr>
          <w:rFonts w:ascii="Times New Roman" w:hAnsi="Times New Roman"/>
          <w:position w:val="-34"/>
          <w:sz w:val="24"/>
          <w:szCs w:val="24"/>
        </w:rPr>
        <w:object w:dxaOrig="4300" w:dyaOrig="800" w14:anchorId="317A7067">
          <v:shape id="_x0000_i1078" type="#_x0000_t75" style="width:214.5pt;height:40.5pt" o:ole="">
            <v:imagedata r:id="rId112" o:title=""/>
          </v:shape>
          <o:OLEObject Type="Embed" ProgID="Equation.DSMT4" ShapeID="_x0000_i1078" DrawAspect="Content" ObjectID="_1736951673" r:id="rId113"/>
        </w:object>
      </w:r>
      <w:r w:rsidR="001A69EC" w:rsidRPr="00C17E4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A69EC" w:rsidRPr="00C17E48">
        <w:rPr>
          <w:rFonts w:ascii="Times New Roman" w:hAnsi="Times New Roman"/>
          <w:sz w:val="24"/>
          <w:szCs w:val="24"/>
        </w:rPr>
        <w:t>(2.21)</w:t>
      </w:r>
    </w:p>
    <w:p w14:paraId="7CD5B7CB" w14:textId="77777777" w:rsidR="001A69EC" w:rsidRPr="00C17E48" w:rsidRDefault="001A69EC" w:rsidP="00C17E48">
      <w:pPr>
        <w:spacing w:line="240" w:lineRule="auto"/>
        <w:jc w:val="both"/>
        <w:rPr>
          <w:rFonts w:ascii="Times New Roman" w:hAnsi="Times New Roman"/>
          <w:sz w:val="24"/>
          <w:szCs w:val="24"/>
        </w:rPr>
      </w:pPr>
      <w:r w:rsidRPr="00C17E48">
        <w:rPr>
          <w:rFonts w:ascii="Times New Roman" w:hAnsi="Times New Roman"/>
          <w:sz w:val="24"/>
          <w:szCs w:val="24"/>
        </w:rPr>
        <w:t xml:space="preserve">Now, simplifying equation (2.20) further and applying the boundary condition we have the final solution of the magnetization </w:t>
      </w:r>
      <w:r w:rsidRPr="00C17E48">
        <w:rPr>
          <w:rFonts w:ascii="Times New Roman" w:hAnsi="Times New Roman"/>
          <w:position w:val="-14"/>
          <w:sz w:val="24"/>
          <w:szCs w:val="24"/>
        </w:rPr>
        <w:object w:dxaOrig="380" w:dyaOrig="380" w14:anchorId="4136FFA0">
          <v:shape id="_x0000_i1079" type="#_x0000_t75" style="width:18.75pt;height:18.75pt" o:ole="">
            <v:imagedata r:id="rId114" o:title=""/>
          </v:shape>
          <o:OLEObject Type="Embed" ProgID="Equation.DSMT4" ShapeID="_x0000_i1079" DrawAspect="Content" ObjectID="_1736951674" r:id="rId115"/>
        </w:object>
      </w:r>
      <w:r w:rsidRPr="00C17E48">
        <w:rPr>
          <w:rFonts w:ascii="Times New Roman" w:hAnsi="Times New Roman"/>
          <w:sz w:val="24"/>
          <w:szCs w:val="24"/>
        </w:rPr>
        <w:t xml:space="preserve"> as:</w:t>
      </w:r>
    </w:p>
    <w:p w14:paraId="2DF8DC63" w14:textId="77777777" w:rsidR="00C17E48" w:rsidRDefault="000C163C" w:rsidP="000C163C">
      <w:pPr>
        <w:spacing w:line="240" w:lineRule="auto"/>
        <w:jc w:val="both"/>
        <w:rPr>
          <w:rFonts w:ascii="Times New Roman" w:hAnsi="Times New Roman"/>
          <w:sz w:val="24"/>
          <w:szCs w:val="24"/>
        </w:rPr>
      </w:pPr>
      <w:r>
        <w:rPr>
          <w:rFonts w:ascii="Times New Roman" w:hAnsi="Times New Roman"/>
          <w:position w:val="-66"/>
          <w:sz w:val="24"/>
          <w:szCs w:val="24"/>
        </w:rPr>
        <w:t xml:space="preserve">     </w:t>
      </w:r>
      <w:r w:rsidR="001A69EC" w:rsidRPr="00C17E48">
        <w:rPr>
          <w:rFonts w:ascii="Times New Roman" w:hAnsi="Times New Roman"/>
          <w:position w:val="-66"/>
          <w:sz w:val="24"/>
          <w:szCs w:val="24"/>
        </w:rPr>
        <w:object w:dxaOrig="7260" w:dyaOrig="1440" w14:anchorId="75F97FA7">
          <v:shape id="_x0000_i1080" type="#_x0000_t75" style="width:363pt;height:1in" o:ole="">
            <v:imagedata r:id="rId116" o:title=""/>
          </v:shape>
          <o:OLEObject Type="Embed" ProgID="Equation.DSMT4" ShapeID="_x0000_i1080" DrawAspect="Content" ObjectID="_1736951675" r:id="rId117"/>
        </w:object>
      </w:r>
      <w:r w:rsidR="001A69EC" w:rsidRPr="00C17E48">
        <w:rPr>
          <w:rFonts w:ascii="Times New Roman" w:hAnsi="Times New Roman"/>
          <w:sz w:val="24"/>
          <w:szCs w:val="24"/>
        </w:rPr>
        <w:t xml:space="preserve">        </w:t>
      </w:r>
      <w:r>
        <w:rPr>
          <w:rFonts w:ascii="Times New Roman" w:hAnsi="Times New Roman"/>
          <w:sz w:val="24"/>
          <w:szCs w:val="24"/>
        </w:rPr>
        <w:tab/>
      </w:r>
      <w:r w:rsidR="001A69EC" w:rsidRPr="00C17E48">
        <w:rPr>
          <w:rFonts w:ascii="Times New Roman" w:hAnsi="Times New Roman"/>
          <w:sz w:val="24"/>
          <w:szCs w:val="24"/>
        </w:rPr>
        <w:t>(2.22)</w:t>
      </w:r>
    </w:p>
    <w:p w14:paraId="3F2B7C56" w14:textId="77777777" w:rsidR="00536C81" w:rsidRDefault="00C17E48" w:rsidP="00C17E48">
      <w:pPr>
        <w:spacing w:line="240" w:lineRule="auto"/>
        <w:jc w:val="both"/>
        <w:rPr>
          <w:rFonts w:ascii="Times New Roman" w:hAnsi="Times New Roman"/>
          <w:b/>
          <w:sz w:val="24"/>
          <w:szCs w:val="24"/>
        </w:rPr>
      </w:pPr>
      <w:r w:rsidRPr="00536C81">
        <w:rPr>
          <w:rFonts w:ascii="Times New Roman" w:hAnsi="Times New Roman"/>
          <w:b/>
          <w:sz w:val="24"/>
          <w:szCs w:val="24"/>
        </w:rPr>
        <w:t>3.0</w:t>
      </w:r>
      <w:r w:rsidR="00536C81" w:rsidRPr="00536C81">
        <w:rPr>
          <w:rFonts w:ascii="Times New Roman" w:hAnsi="Times New Roman"/>
          <w:b/>
          <w:sz w:val="24"/>
          <w:szCs w:val="24"/>
        </w:rPr>
        <w:t xml:space="preserve"> Results and Discussion</w:t>
      </w:r>
    </w:p>
    <w:p w14:paraId="024DB5D4" w14:textId="77777777" w:rsidR="00536C81" w:rsidRDefault="00536C81" w:rsidP="00536C81">
      <w:pPr>
        <w:spacing w:line="480" w:lineRule="auto"/>
        <w:jc w:val="both"/>
        <w:rPr>
          <w:rFonts w:ascii="Times New Roman" w:hAnsi="Times New Roman"/>
          <w:sz w:val="24"/>
          <w:szCs w:val="24"/>
        </w:rPr>
      </w:pPr>
      <w:r w:rsidRPr="00224F87">
        <w:rPr>
          <w:rFonts w:ascii="Times New Roman" w:hAnsi="Times New Roman"/>
          <w:sz w:val="24"/>
          <w:szCs w:val="24"/>
        </w:rPr>
        <w:t>From the so</w:t>
      </w:r>
      <w:r>
        <w:rPr>
          <w:rFonts w:ascii="Times New Roman" w:hAnsi="Times New Roman"/>
          <w:sz w:val="24"/>
          <w:szCs w:val="24"/>
        </w:rPr>
        <w:t>lution obtained</w:t>
      </w:r>
      <w:r w:rsidRPr="00224F87">
        <w:rPr>
          <w:rFonts w:ascii="Times New Roman" w:hAnsi="Times New Roman"/>
          <w:sz w:val="24"/>
          <w:szCs w:val="24"/>
        </w:rPr>
        <w:t xml:space="preserve">, the graphs of the fluids under consideration namely glycerine, kerosene and water were plotted using Maple 17 software. The plotting was done in 3-dimensions with the Magnetization </w:t>
      </w:r>
      <w:r w:rsidRPr="00E20045">
        <w:rPr>
          <w:rFonts w:ascii="Times New Roman" w:hAnsi="Times New Roman"/>
          <w:sz w:val="24"/>
          <w:szCs w:val="24"/>
        </w:rPr>
        <w:t>(</w:t>
      </w:r>
      <w:r w:rsidRPr="00E20045">
        <w:rPr>
          <w:rFonts w:ascii="Times New Roman" w:hAnsi="Times New Roman"/>
          <w:position w:val="-14"/>
          <w:sz w:val="24"/>
          <w:szCs w:val="24"/>
        </w:rPr>
        <w:object w:dxaOrig="380" w:dyaOrig="380" w14:anchorId="7FA32466">
          <v:shape id="_x0000_i1081" type="#_x0000_t75" style="width:18.75pt;height:18.75pt" o:ole="">
            <v:imagedata r:id="rId118" o:title=""/>
          </v:shape>
          <o:OLEObject Type="Embed" ProgID="Equation.DSMT4" ShapeID="_x0000_i1081" DrawAspect="Content" ObjectID="_1736951676" r:id="rId119"/>
        </w:object>
      </w:r>
      <w:r w:rsidRPr="00E20045">
        <w:rPr>
          <w:rFonts w:ascii="Times New Roman" w:hAnsi="Times New Roman"/>
          <w:sz w:val="24"/>
          <w:szCs w:val="24"/>
        </w:rPr>
        <w:t>)</w:t>
      </w:r>
      <w:r>
        <w:rPr>
          <w:rFonts w:ascii="Times New Roman" w:hAnsi="Times New Roman"/>
          <w:sz w:val="24"/>
          <w:szCs w:val="24"/>
        </w:rPr>
        <w:t xml:space="preserve">, </w:t>
      </w:r>
      <w:r w:rsidRPr="00224F87">
        <w:rPr>
          <w:rFonts w:ascii="Times New Roman" w:hAnsi="Times New Roman"/>
          <w:sz w:val="24"/>
          <w:szCs w:val="24"/>
        </w:rPr>
        <w:t>plotted against angle of inclination</w:t>
      </w:r>
      <w:r>
        <w:rPr>
          <w:rFonts w:ascii="Times New Roman" w:hAnsi="Times New Roman"/>
          <w:sz w:val="24"/>
          <w:szCs w:val="24"/>
        </w:rPr>
        <w:t xml:space="preserve"> (θ) and radial adjustment (r)</w:t>
      </w:r>
      <w:r w:rsidR="00401A8D">
        <w:rPr>
          <w:rFonts w:ascii="Times New Roman" w:hAnsi="Times New Roman"/>
          <w:sz w:val="24"/>
          <w:szCs w:val="24"/>
        </w:rPr>
        <w:t>.</w:t>
      </w:r>
      <w:r w:rsidRPr="00224F87">
        <w:rPr>
          <w:rFonts w:ascii="Times New Roman" w:hAnsi="Times New Roman"/>
          <w:sz w:val="24"/>
          <w:szCs w:val="24"/>
        </w:rPr>
        <w:t xml:space="preserve"> Other peculiar quantities like the relaxation times and coefficient of diffusion of each of the fluid conside</w:t>
      </w:r>
      <w:r w:rsidR="00401A8D">
        <w:rPr>
          <w:rFonts w:ascii="Times New Roman" w:hAnsi="Times New Roman"/>
          <w:sz w:val="24"/>
          <w:szCs w:val="24"/>
        </w:rPr>
        <w:t>red were used for the plotting</w:t>
      </w:r>
      <w:r w:rsidRPr="00224F87">
        <w:rPr>
          <w:rFonts w:ascii="Times New Roman" w:hAnsi="Times New Roman"/>
          <w:sz w:val="24"/>
          <w:szCs w:val="24"/>
        </w:rPr>
        <w:t>.</w:t>
      </w:r>
    </w:p>
    <w:p w14:paraId="7A453D89" w14:textId="77777777" w:rsidR="00401A8D" w:rsidRDefault="00401A8D" w:rsidP="00401A8D">
      <w:pPr>
        <w:spacing w:line="480" w:lineRule="auto"/>
        <w:jc w:val="both"/>
        <w:rPr>
          <w:rFonts w:ascii="Times New Roman" w:hAnsi="Times New Roman"/>
          <w:b/>
          <w:sz w:val="24"/>
          <w:szCs w:val="24"/>
        </w:rPr>
      </w:pPr>
      <w:r>
        <w:rPr>
          <w:rFonts w:ascii="Times New Roman" w:hAnsi="Times New Roman"/>
          <w:b/>
          <w:sz w:val="24"/>
          <w:szCs w:val="24"/>
        </w:rPr>
        <w:t>3.1 Graphs of Glycerine wit</w:t>
      </w:r>
      <w:r w:rsidRPr="00CE1DEC">
        <w:rPr>
          <w:rFonts w:ascii="Times New Roman" w:hAnsi="Times New Roman"/>
          <w:b/>
          <w:sz w:val="24"/>
          <w:szCs w:val="24"/>
        </w:rPr>
        <w:t>h Radial Adjustment</w:t>
      </w:r>
      <w:r>
        <w:rPr>
          <w:rFonts w:ascii="Times New Roman" w:hAnsi="Times New Roman"/>
          <w:b/>
          <w:sz w:val="24"/>
          <w:szCs w:val="24"/>
        </w:rPr>
        <w:t>s</w:t>
      </w:r>
    </w:p>
    <w:p w14:paraId="4D56A177" w14:textId="77777777" w:rsidR="00401A8D" w:rsidRPr="00224F87" w:rsidRDefault="00473773" w:rsidP="00401A8D">
      <w:pPr>
        <w:spacing w:line="480" w:lineRule="auto"/>
        <w:jc w:val="both"/>
        <w:rPr>
          <w:rFonts w:ascii="Times New Roman" w:hAnsi="Times New Roman"/>
          <w:sz w:val="24"/>
          <w:szCs w:val="24"/>
        </w:rPr>
      </w:pPr>
      <w:r>
        <w:rPr>
          <w:rFonts w:ascii="Times New Roman" w:hAnsi="Times New Roman"/>
          <w:sz w:val="24"/>
          <w:szCs w:val="24"/>
        </w:rPr>
        <w:t>The graphical illustration</w:t>
      </w:r>
      <w:r w:rsidR="00401A8D" w:rsidRPr="00FB316B">
        <w:rPr>
          <w:rFonts w:ascii="Times New Roman" w:hAnsi="Times New Roman"/>
          <w:sz w:val="24"/>
          <w:szCs w:val="24"/>
        </w:rPr>
        <w:t xml:space="preserve"> pre</w:t>
      </w:r>
      <w:r w:rsidR="00C55C88">
        <w:rPr>
          <w:rFonts w:ascii="Times New Roman" w:hAnsi="Times New Roman"/>
          <w:sz w:val="24"/>
          <w:szCs w:val="24"/>
        </w:rPr>
        <w:t>sented in figure (3.1 to 3.6</w:t>
      </w:r>
      <w:r>
        <w:rPr>
          <w:rFonts w:ascii="Times New Roman" w:hAnsi="Times New Roman"/>
          <w:sz w:val="24"/>
          <w:szCs w:val="24"/>
        </w:rPr>
        <w:t xml:space="preserve">) show the effects of radial adjustments on the magnetization and glycerine. </w:t>
      </w:r>
    </w:p>
    <w:p w14:paraId="0F7D23FB" w14:textId="77777777" w:rsidR="0093448E" w:rsidRPr="00536C81" w:rsidRDefault="001A69EC" w:rsidP="00C17E48">
      <w:pPr>
        <w:spacing w:line="240" w:lineRule="auto"/>
        <w:jc w:val="both"/>
        <w:rPr>
          <w:rFonts w:ascii="Times New Roman" w:hAnsi="Times New Roman"/>
          <w:b/>
          <w:sz w:val="24"/>
          <w:szCs w:val="24"/>
        </w:rPr>
      </w:pPr>
      <w:r w:rsidRPr="00536C81">
        <w:rPr>
          <w:rFonts w:ascii="Times New Roman" w:hAnsi="Times New Roman"/>
          <w:b/>
          <w:sz w:val="24"/>
          <w:szCs w:val="24"/>
        </w:rPr>
        <w:t xml:space="preserve"> </w:t>
      </w:r>
      <w:r w:rsidR="000924E9" w:rsidRPr="00536C81">
        <w:rPr>
          <w:rFonts w:ascii="Times New Roman" w:hAnsi="Times New Roman"/>
          <w:b/>
          <w:sz w:val="24"/>
          <w:szCs w:val="24"/>
        </w:rPr>
        <w:t xml:space="preserve"> </w:t>
      </w:r>
    </w:p>
    <w:tbl>
      <w:tblPr>
        <w:tblStyle w:val="TableGrid"/>
        <w:tblW w:w="0" w:type="auto"/>
        <w:tblInd w:w="250" w:type="dxa"/>
        <w:tblLook w:val="04A0" w:firstRow="1" w:lastRow="0" w:firstColumn="1" w:lastColumn="0" w:noHBand="0" w:noVBand="1"/>
      </w:tblPr>
      <w:tblGrid>
        <w:gridCol w:w="4588"/>
        <w:gridCol w:w="4738"/>
      </w:tblGrid>
      <w:tr w:rsidR="0038503C" w14:paraId="00316531" w14:textId="77777777" w:rsidTr="006B268F">
        <w:tc>
          <w:tcPr>
            <w:tcW w:w="4516" w:type="dxa"/>
          </w:tcPr>
          <w:p w14:paraId="4EDA0E2D" w14:textId="77777777" w:rsidR="006812CF" w:rsidRDefault="006812CF" w:rsidP="006812CF">
            <w:pPr>
              <w:pStyle w:val="MaplePlot1"/>
            </w:pPr>
            <w:r>
              <w:rPr>
                <w:noProof/>
                <w:color w:val="000000"/>
              </w:rPr>
              <w:lastRenderedPageBreak/>
              <w:drawing>
                <wp:inline distT="0" distB="0" distL="0" distR="0" wp14:anchorId="30B84B47" wp14:editId="292C9DC3">
                  <wp:extent cx="2880669" cy="1878227"/>
                  <wp:effectExtent l="1905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20"/>
                          <a:srcRect/>
                          <a:stretch>
                            <a:fillRect/>
                          </a:stretch>
                        </pic:blipFill>
                        <pic:spPr bwMode="auto">
                          <a:xfrm>
                            <a:off x="0" y="0"/>
                            <a:ext cx="2883169" cy="1879857"/>
                          </a:xfrm>
                          <a:prstGeom prst="rect">
                            <a:avLst/>
                          </a:prstGeom>
                          <a:noFill/>
                          <a:ln w="9525">
                            <a:noFill/>
                            <a:miter lim="800000"/>
                            <a:headEnd/>
                            <a:tailEnd/>
                          </a:ln>
                        </pic:spPr>
                      </pic:pic>
                    </a:graphicData>
                  </a:graphic>
                </wp:inline>
              </w:drawing>
            </w:r>
          </w:p>
          <w:p w14:paraId="1E5EC4D1" w14:textId="77777777" w:rsidR="000C00B4" w:rsidRDefault="006812CF" w:rsidP="006812CF">
            <w:pPr>
              <w:rPr>
                <w:rFonts w:ascii="Times New Roman" w:hAnsi="Times New Roman"/>
                <w:sz w:val="24"/>
                <w:szCs w:val="24"/>
              </w:rPr>
            </w:pPr>
            <w:r>
              <w:rPr>
                <w:rFonts w:ascii="Times New Roman" w:hAnsi="Times New Roman"/>
                <w:sz w:val="24"/>
                <w:szCs w:val="24"/>
              </w:rPr>
              <w:t>Figure 3.1</w:t>
            </w:r>
            <w:r w:rsidR="000C00B4">
              <w:rPr>
                <w:rFonts w:ascii="Times New Roman" w:hAnsi="Times New Roman"/>
                <w:sz w:val="24"/>
                <w:szCs w:val="24"/>
              </w:rPr>
              <w:t xml:space="preserve"> plot of </w:t>
            </w:r>
            <w:r w:rsidR="000C00B4" w:rsidRPr="000C00B4">
              <w:rPr>
                <w:rFonts w:ascii="Times New Roman" w:hAnsi="Times New Roman"/>
                <w:position w:val="-14"/>
                <w:sz w:val="24"/>
                <w:szCs w:val="24"/>
              </w:rPr>
              <w:object w:dxaOrig="380" w:dyaOrig="380" w14:anchorId="2FAD19CF">
                <v:shape id="_x0000_i1082" type="#_x0000_t75" style="width:18.75pt;height:18.75pt" o:ole="">
                  <v:imagedata r:id="rId121" o:title=""/>
                </v:shape>
                <o:OLEObject Type="Embed" ProgID="Equation.DSMT4" ShapeID="_x0000_i1082" DrawAspect="Content" ObjectID="_1736951677" r:id="rId122"/>
              </w:object>
            </w:r>
            <w:r w:rsidR="000C00B4">
              <w:rPr>
                <w:rFonts w:ascii="Times New Roman" w:hAnsi="Times New Roman"/>
                <w:sz w:val="24"/>
                <w:szCs w:val="24"/>
              </w:rPr>
              <w:t xml:space="preserve"> against (θ = </w:t>
            </w:r>
            <w:proofErr w:type="gramStart"/>
            <w:r w:rsidR="000C00B4">
              <w:rPr>
                <w:rFonts w:ascii="Times New Roman" w:hAnsi="Times New Roman"/>
                <w:sz w:val="24"/>
                <w:szCs w:val="24"/>
              </w:rPr>
              <w:t>0..</w:t>
            </w:r>
            <w:proofErr w:type="gramEnd"/>
            <w:r w:rsidR="000C00B4">
              <w:rPr>
                <w:rFonts w:ascii="Times New Roman" w:hAnsi="Times New Roman"/>
                <w:sz w:val="24"/>
                <w:szCs w:val="24"/>
              </w:rPr>
              <w:t xml:space="preserve">2π) and </w:t>
            </w:r>
          </w:p>
          <w:p w14:paraId="34B1520E" w14:textId="77777777" w:rsidR="00127DFF" w:rsidRDefault="000C00B4" w:rsidP="006812CF">
            <w:pPr>
              <w:rPr>
                <w:rFonts w:ascii="Times New Roman" w:hAnsi="Times New Roman"/>
                <w:sz w:val="24"/>
                <w:szCs w:val="24"/>
              </w:rPr>
            </w:pPr>
            <w:r>
              <w:rPr>
                <w:rFonts w:ascii="Times New Roman" w:hAnsi="Times New Roman"/>
                <w:sz w:val="24"/>
                <w:szCs w:val="24"/>
              </w:rPr>
              <w:t xml:space="preserve">             </w:t>
            </w:r>
            <w:r w:rsidR="002710A0">
              <w:rPr>
                <w:rFonts w:ascii="Times New Roman" w:hAnsi="Times New Roman"/>
                <w:sz w:val="24"/>
                <w:szCs w:val="24"/>
              </w:rPr>
              <w:t xml:space="preserve">                </w:t>
            </w:r>
            <w:r>
              <w:rPr>
                <w:rFonts w:ascii="Times New Roman" w:hAnsi="Times New Roman"/>
                <w:sz w:val="24"/>
                <w:szCs w:val="24"/>
              </w:rPr>
              <w:t xml:space="preserve"> (r = </w:t>
            </w:r>
            <w:proofErr w:type="gramStart"/>
            <w:r>
              <w:rPr>
                <w:rFonts w:ascii="Times New Roman" w:hAnsi="Times New Roman"/>
                <w:sz w:val="24"/>
                <w:szCs w:val="24"/>
              </w:rPr>
              <w:t>0..</w:t>
            </w:r>
            <w:proofErr w:type="gramEnd"/>
            <w:r w:rsidR="002710A0">
              <w:rPr>
                <w:rFonts w:ascii="Times New Roman" w:hAnsi="Times New Roman"/>
                <w:sz w:val="24"/>
                <w:szCs w:val="24"/>
              </w:rPr>
              <w:t>35)</w:t>
            </w:r>
            <w:r>
              <w:rPr>
                <w:rFonts w:ascii="Times New Roman" w:hAnsi="Times New Roman"/>
                <w:sz w:val="24"/>
                <w:szCs w:val="24"/>
              </w:rPr>
              <w:t xml:space="preserve">  </w:t>
            </w:r>
          </w:p>
        </w:tc>
        <w:tc>
          <w:tcPr>
            <w:tcW w:w="4810" w:type="dxa"/>
          </w:tcPr>
          <w:p w14:paraId="11A5AB8B" w14:textId="77777777" w:rsidR="002710A0" w:rsidRDefault="002710A0" w:rsidP="002710A0">
            <w:pPr>
              <w:pStyle w:val="MaplePlot1"/>
            </w:pPr>
            <w:r>
              <w:rPr>
                <w:noProof/>
                <w:color w:val="000000"/>
              </w:rPr>
              <w:drawing>
                <wp:inline distT="0" distB="0" distL="0" distR="0" wp14:anchorId="1EC3D71E" wp14:editId="5A206739">
                  <wp:extent cx="2979506" cy="1878227"/>
                  <wp:effectExtent l="19050" t="0" r="0" b="0"/>
                  <wp:docPr id="3"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23"/>
                          <a:srcRect/>
                          <a:stretch>
                            <a:fillRect/>
                          </a:stretch>
                        </pic:blipFill>
                        <pic:spPr bwMode="auto">
                          <a:xfrm>
                            <a:off x="0" y="0"/>
                            <a:ext cx="2995329" cy="1888202"/>
                          </a:xfrm>
                          <a:prstGeom prst="rect">
                            <a:avLst/>
                          </a:prstGeom>
                          <a:noFill/>
                          <a:ln w="9525">
                            <a:noFill/>
                            <a:miter lim="800000"/>
                            <a:headEnd/>
                            <a:tailEnd/>
                          </a:ln>
                        </pic:spPr>
                      </pic:pic>
                    </a:graphicData>
                  </a:graphic>
                </wp:inline>
              </w:drawing>
            </w:r>
          </w:p>
          <w:p w14:paraId="1BB2BFC7" w14:textId="77777777" w:rsidR="002710A0" w:rsidRDefault="002710A0" w:rsidP="002710A0">
            <w:pPr>
              <w:rPr>
                <w:rFonts w:ascii="Times New Roman" w:hAnsi="Times New Roman"/>
                <w:sz w:val="24"/>
                <w:szCs w:val="24"/>
              </w:rPr>
            </w:pPr>
            <w:r>
              <w:rPr>
                <w:rFonts w:ascii="Times New Roman" w:hAnsi="Times New Roman"/>
                <w:sz w:val="24"/>
                <w:szCs w:val="24"/>
              </w:rPr>
              <w:t xml:space="preserve">Figure 3.2 plot of </w:t>
            </w:r>
            <w:r w:rsidRPr="000C00B4">
              <w:rPr>
                <w:rFonts w:ascii="Times New Roman" w:hAnsi="Times New Roman"/>
                <w:position w:val="-14"/>
                <w:sz w:val="24"/>
                <w:szCs w:val="24"/>
              </w:rPr>
              <w:object w:dxaOrig="380" w:dyaOrig="380" w14:anchorId="2824E0EE">
                <v:shape id="_x0000_i1083" type="#_x0000_t75" style="width:18.75pt;height:18.75pt" o:ole="">
                  <v:imagedata r:id="rId121" o:title=""/>
                </v:shape>
                <o:OLEObject Type="Embed" ProgID="Equation.DSMT4" ShapeID="_x0000_i1083" DrawAspect="Content" ObjectID="_1736951678" r:id="rId124"/>
              </w:object>
            </w:r>
            <w:r>
              <w:rPr>
                <w:rFonts w:ascii="Times New Roman" w:hAnsi="Times New Roman"/>
                <w:sz w:val="24"/>
                <w:szCs w:val="24"/>
              </w:rPr>
              <w:t xml:space="preserve"> against (θ = </w:t>
            </w:r>
            <w:proofErr w:type="gramStart"/>
            <w:r>
              <w:rPr>
                <w:rFonts w:ascii="Times New Roman" w:hAnsi="Times New Roman"/>
                <w:sz w:val="24"/>
                <w:szCs w:val="24"/>
              </w:rPr>
              <w:t>0..</w:t>
            </w:r>
            <w:proofErr w:type="gramEnd"/>
            <w:r>
              <w:rPr>
                <w:rFonts w:ascii="Times New Roman" w:hAnsi="Times New Roman"/>
                <w:sz w:val="24"/>
                <w:szCs w:val="24"/>
              </w:rPr>
              <w:t xml:space="preserve">2π) and </w:t>
            </w:r>
          </w:p>
          <w:p w14:paraId="3373E553" w14:textId="77777777" w:rsidR="00127DFF" w:rsidRDefault="002710A0" w:rsidP="0038503C">
            <w:pPr>
              <w:rPr>
                <w:rFonts w:ascii="Times New Roman" w:hAnsi="Times New Roman"/>
                <w:sz w:val="24"/>
                <w:szCs w:val="24"/>
              </w:rPr>
            </w:pPr>
            <w:r>
              <w:rPr>
                <w:rFonts w:ascii="Times New Roman" w:hAnsi="Times New Roman"/>
                <w:sz w:val="24"/>
                <w:szCs w:val="24"/>
              </w:rPr>
              <w:t xml:space="preserve">             Radial </w:t>
            </w:r>
            <w:proofErr w:type="gramStart"/>
            <w:r>
              <w:rPr>
                <w:rFonts w:ascii="Times New Roman" w:hAnsi="Times New Roman"/>
                <w:sz w:val="24"/>
                <w:szCs w:val="24"/>
              </w:rPr>
              <w:t>adjustment  (</w:t>
            </w:r>
            <w:proofErr w:type="gramEnd"/>
            <w:r>
              <w:rPr>
                <w:rFonts w:ascii="Times New Roman" w:hAnsi="Times New Roman"/>
                <w:sz w:val="24"/>
                <w:szCs w:val="24"/>
              </w:rPr>
              <w:t>r = 0..30)</w:t>
            </w:r>
          </w:p>
        </w:tc>
      </w:tr>
      <w:tr w:rsidR="0038503C" w14:paraId="2F2EB539" w14:textId="77777777" w:rsidTr="006B268F">
        <w:tc>
          <w:tcPr>
            <w:tcW w:w="4516" w:type="dxa"/>
          </w:tcPr>
          <w:p w14:paraId="0203B995" w14:textId="77777777" w:rsidR="0038503C" w:rsidRDefault="0038503C" w:rsidP="0038503C">
            <w:pPr>
              <w:pStyle w:val="MaplePlot1"/>
            </w:pPr>
            <w:r>
              <w:rPr>
                <w:noProof/>
                <w:color w:val="000000"/>
              </w:rPr>
              <w:drawing>
                <wp:inline distT="0" distB="0" distL="0" distR="0" wp14:anchorId="29D5E187" wp14:editId="0D39D46F">
                  <wp:extent cx="2880669" cy="1869989"/>
                  <wp:effectExtent l="1905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25"/>
                          <a:srcRect/>
                          <a:stretch>
                            <a:fillRect/>
                          </a:stretch>
                        </pic:blipFill>
                        <pic:spPr bwMode="auto">
                          <a:xfrm>
                            <a:off x="0" y="0"/>
                            <a:ext cx="2885815" cy="1873330"/>
                          </a:xfrm>
                          <a:prstGeom prst="rect">
                            <a:avLst/>
                          </a:prstGeom>
                          <a:noFill/>
                          <a:ln w="9525">
                            <a:noFill/>
                            <a:miter lim="800000"/>
                            <a:headEnd/>
                            <a:tailEnd/>
                          </a:ln>
                        </pic:spPr>
                      </pic:pic>
                    </a:graphicData>
                  </a:graphic>
                </wp:inline>
              </w:drawing>
            </w:r>
          </w:p>
          <w:p w14:paraId="63F3461F" w14:textId="77777777" w:rsidR="0038503C" w:rsidRDefault="0038503C" w:rsidP="0038503C">
            <w:pPr>
              <w:rPr>
                <w:rFonts w:ascii="Times New Roman" w:hAnsi="Times New Roman"/>
                <w:sz w:val="24"/>
                <w:szCs w:val="24"/>
              </w:rPr>
            </w:pPr>
            <w:r>
              <w:rPr>
                <w:rFonts w:ascii="Times New Roman" w:hAnsi="Times New Roman"/>
                <w:sz w:val="24"/>
                <w:szCs w:val="24"/>
              </w:rPr>
              <w:t xml:space="preserve">Figure 3.3 plot of </w:t>
            </w:r>
            <w:r w:rsidRPr="000C00B4">
              <w:rPr>
                <w:rFonts w:ascii="Times New Roman" w:hAnsi="Times New Roman"/>
                <w:position w:val="-14"/>
                <w:sz w:val="24"/>
                <w:szCs w:val="24"/>
              </w:rPr>
              <w:object w:dxaOrig="380" w:dyaOrig="380" w14:anchorId="7E97585F">
                <v:shape id="_x0000_i1084" type="#_x0000_t75" style="width:18.75pt;height:18.75pt" o:ole="">
                  <v:imagedata r:id="rId121" o:title=""/>
                </v:shape>
                <o:OLEObject Type="Embed" ProgID="Equation.DSMT4" ShapeID="_x0000_i1084" DrawAspect="Content" ObjectID="_1736951679" r:id="rId126"/>
              </w:object>
            </w:r>
            <w:r>
              <w:rPr>
                <w:rFonts w:ascii="Times New Roman" w:hAnsi="Times New Roman"/>
                <w:sz w:val="24"/>
                <w:szCs w:val="24"/>
              </w:rPr>
              <w:t xml:space="preserve"> against (θ = </w:t>
            </w:r>
            <w:proofErr w:type="gramStart"/>
            <w:r>
              <w:rPr>
                <w:rFonts w:ascii="Times New Roman" w:hAnsi="Times New Roman"/>
                <w:sz w:val="24"/>
                <w:szCs w:val="24"/>
              </w:rPr>
              <w:t>0..</w:t>
            </w:r>
            <w:proofErr w:type="gramEnd"/>
            <w:r>
              <w:rPr>
                <w:rFonts w:ascii="Times New Roman" w:hAnsi="Times New Roman"/>
                <w:sz w:val="24"/>
                <w:szCs w:val="24"/>
              </w:rPr>
              <w:t xml:space="preserve">2π) and </w:t>
            </w:r>
          </w:p>
          <w:p w14:paraId="06D5F5EF" w14:textId="77777777" w:rsidR="00127DFF" w:rsidRDefault="0038503C" w:rsidP="0038503C">
            <w:pPr>
              <w:rPr>
                <w:rFonts w:ascii="Times New Roman" w:hAnsi="Times New Roman"/>
                <w:sz w:val="24"/>
                <w:szCs w:val="24"/>
              </w:rPr>
            </w:pPr>
            <w:r>
              <w:rPr>
                <w:rFonts w:ascii="Times New Roman" w:hAnsi="Times New Roman"/>
                <w:sz w:val="24"/>
                <w:szCs w:val="24"/>
              </w:rPr>
              <w:t xml:space="preserve">             Radial </w:t>
            </w:r>
            <w:proofErr w:type="gramStart"/>
            <w:r>
              <w:rPr>
                <w:rFonts w:ascii="Times New Roman" w:hAnsi="Times New Roman"/>
                <w:sz w:val="24"/>
                <w:szCs w:val="24"/>
              </w:rPr>
              <w:t>adjustment  (</w:t>
            </w:r>
            <w:proofErr w:type="gramEnd"/>
            <w:r>
              <w:rPr>
                <w:rFonts w:ascii="Times New Roman" w:hAnsi="Times New Roman"/>
                <w:sz w:val="24"/>
                <w:szCs w:val="24"/>
              </w:rPr>
              <w:t>r = 0..25)</w:t>
            </w:r>
          </w:p>
        </w:tc>
        <w:tc>
          <w:tcPr>
            <w:tcW w:w="4810" w:type="dxa"/>
          </w:tcPr>
          <w:p w14:paraId="59488DD7" w14:textId="77777777" w:rsidR="0038503C" w:rsidRDefault="0038503C" w:rsidP="0038503C">
            <w:pPr>
              <w:pStyle w:val="MaplePlot1"/>
            </w:pPr>
            <w:r>
              <w:rPr>
                <w:noProof/>
                <w:color w:val="000000"/>
              </w:rPr>
              <w:drawing>
                <wp:inline distT="0" distB="0" distL="0" distR="0" wp14:anchorId="0F26419B" wp14:editId="49AF8BFC">
                  <wp:extent cx="2979521" cy="1869989"/>
                  <wp:effectExtent l="19050" t="0" r="0" b="0"/>
                  <wp:docPr id="12"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27"/>
                          <a:srcRect/>
                          <a:stretch>
                            <a:fillRect/>
                          </a:stretch>
                        </pic:blipFill>
                        <pic:spPr bwMode="auto">
                          <a:xfrm>
                            <a:off x="0" y="0"/>
                            <a:ext cx="2980996" cy="1870915"/>
                          </a:xfrm>
                          <a:prstGeom prst="rect">
                            <a:avLst/>
                          </a:prstGeom>
                          <a:noFill/>
                          <a:ln w="9525">
                            <a:noFill/>
                            <a:miter lim="800000"/>
                            <a:headEnd/>
                            <a:tailEnd/>
                          </a:ln>
                        </pic:spPr>
                      </pic:pic>
                    </a:graphicData>
                  </a:graphic>
                </wp:inline>
              </w:drawing>
            </w:r>
          </w:p>
          <w:p w14:paraId="4F765DE7" w14:textId="77777777" w:rsidR="0038503C" w:rsidRDefault="0038503C" w:rsidP="0038503C">
            <w:pPr>
              <w:rPr>
                <w:rFonts w:ascii="Times New Roman" w:hAnsi="Times New Roman"/>
                <w:sz w:val="24"/>
                <w:szCs w:val="24"/>
              </w:rPr>
            </w:pPr>
            <w:r>
              <w:rPr>
                <w:rFonts w:ascii="Times New Roman" w:hAnsi="Times New Roman"/>
                <w:sz w:val="24"/>
                <w:szCs w:val="24"/>
              </w:rPr>
              <w:t xml:space="preserve">Figure 3.4 plot of </w:t>
            </w:r>
            <w:r w:rsidRPr="000C00B4">
              <w:rPr>
                <w:rFonts w:ascii="Times New Roman" w:hAnsi="Times New Roman"/>
                <w:position w:val="-14"/>
                <w:sz w:val="24"/>
                <w:szCs w:val="24"/>
              </w:rPr>
              <w:object w:dxaOrig="380" w:dyaOrig="380" w14:anchorId="6E9A109F">
                <v:shape id="_x0000_i1085" type="#_x0000_t75" style="width:18.75pt;height:18.75pt" o:ole="">
                  <v:imagedata r:id="rId121" o:title=""/>
                </v:shape>
                <o:OLEObject Type="Embed" ProgID="Equation.DSMT4" ShapeID="_x0000_i1085" DrawAspect="Content" ObjectID="_1736951680" r:id="rId128"/>
              </w:object>
            </w:r>
            <w:r>
              <w:rPr>
                <w:rFonts w:ascii="Times New Roman" w:hAnsi="Times New Roman"/>
                <w:sz w:val="24"/>
                <w:szCs w:val="24"/>
              </w:rPr>
              <w:t xml:space="preserve"> against (θ = </w:t>
            </w:r>
            <w:proofErr w:type="gramStart"/>
            <w:r>
              <w:rPr>
                <w:rFonts w:ascii="Times New Roman" w:hAnsi="Times New Roman"/>
                <w:sz w:val="24"/>
                <w:szCs w:val="24"/>
              </w:rPr>
              <w:t>0..</w:t>
            </w:r>
            <w:proofErr w:type="gramEnd"/>
            <w:r>
              <w:rPr>
                <w:rFonts w:ascii="Times New Roman" w:hAnsi="Times New Roman"/>
                <w:sz w:val="24"/>
                <w:szCs w:val="24"/>
              </w:rPr>
              <w:t xml:space="preserve">2π) and </w:t>
            </w:r>
          </w:p>
          <w:p w14:paraId="0AFD36DF" w14:textId="77777777" w:rsidR="00127DFF" w:rsidRDefault="0038503C" w:rsidP="0038503C">
            <w:pPr>
              <w:rPr>
                <w:rFonts w:ascii="Times New Roman" w:hAnsi="Times New Roman"/>
                <w:sz w:val="24"/>
                <w:szCs w:val="24"/>
              </w:rPr>
            </w:pPr>
            <w:r>
              <w:rPr>
                <w:rFonts w:ascii="Times New Roman" w:hAnsi="Times New Roman"/>
                <w:sz w:val="24"/>
                <w:szCs w:val="24"/>
              </w:rPr>
              <w:t xml:space="preserve">             Radial </w:t>
            </w:r>
            <w:proofErr w:type="gramStart"/>
            <w:r>
              <w:rPr>
                <w:rFonts w:ascii="Times New Roman" w:hAnsi="Times New Roman"/>
                <w:sz w:val="24"/>
                <w:szCs w:val="24"/>
              </w:rPr>
              <w:t>adjustment  (</w:t>
            </w:r>
            <w:proofErr w:type="gramEnd"/>
            <w:r>
              <w:rPr>
                <w:rFonts w:ascii="Times New Roman" w:hAnsi="Times New Roman"/>
                <w:sz w:val="24"/>
                <w:szCs w:val="24"/>
              </w:rPr>
              <w:t>r = 0..20)</w:t>
            </w:r>
          </w:p>
        </w:tc>
      </w:tr>
      <w:tr w:rsidR="0038503C" w14:paraId="778290FC" w14:textId="77777777" w:rsidTr="006B268F">
        <w:tc>
          <w:tcPr>
            <w:tcW w:w="4516" w:type="dxa"/>
          </w:tcPr>
          <w:p w14:paraId="2DEB05A1" w14:textId="77777777" w:rsidR="0038503C" w:rsidRDefault="0038503C" w:rsidP="0038503C">
            <w:pPr>
              <w:pStyle w:val="MaplePlot1"/>
            </w:pPr>
            <w:r>
              <w:rPr>
                <w:noProof/>
                <w:color w:val="000000"/>
              </w:rPr>
              <w:drawing>
                <wp:inline distT="0" distB="0" distL="0" distR="0" wp14:anchorId="277C87F1" wp14:editId="6F77FCD8">
                  <wp:extent cx="2839477" cy="2232454"/>
                  <wp:effectExtent l="1905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29"/>
                          <a:srcRect/>
                          <a:stretch>
                            <a:fillRect/>
                          </a:stretch>
                        </pic:blipFill>
                        <pic:spPr bwMode="auto">
                          <a:xfrm>
                            <a:off x="0" y="0"/>
                            <a:ext cx="2842105" cy="2234520"/>
                          </a:xfrm>
                          <a:prstGeom prst="rect">
                            <a:avLst/>
                          </a:prstGeom>
                          <a:noFill/>
                          <a:ln w="9525">
                            <a:noFill/>
                            <a:miter lim="800000"/>
                            <a:headEnd/>
                            <a:tailEnd/>
                          </a:ln>
                        </pic:spPr>
                      </pic:pic>
                    </a:graphicData>
                  </a:graphic>
                </wp:inline>
              </w:drawing>
            </w:r>
          </w:p>
          <w:p w14:paraId="2C43B4A0" w14:textId="77777777" w:rsidR="0038503C" w:rsidRDefault="0038503C" w:rsidP="0038503C">
            <w:pPr>
              <w:rPr>
                <w:rFonts w:ascii="Times New Roman" w:hAnsi="Times New Roman"/>
                <w:sz w:val="24"/>
                <w:szCs w:val="24"/>
              </w:rPr>
            </w:pPr>
            <w:r>
              <w:rPr>
                <w:rFonts w:ascii="Times New Roman" w:hAnsi="Times New Roman"/>
                <w:sz w:val="24"/>
                <w:szCs w:val="24"/>
              </w:rPr>
              <w:t xml:space="preserve">Figure 3.5 plot of </w:t>
            </w:r>
            <w:r w:rsidRPr="000C00B4">
              <w:rPr>
                <w:rFonts w:ascii="Times New Roman" w:hAnsi="Times New Roman"/>
                <w:position w:val="-14"/>
                <w:sz w:val="24"/>
                <w:szCs w:val="24"/>
              </w:rPr>
              <w:object w:dxaOrig="380" w:dyaOrig="380" w14:anchorId="692BD191">
                <v:shape id="_x0000_i1086" type="#_x0000_t75" style="width:18.75pt;height:18.75pt" o:ole="">
                  <v:imagedata r:id="rId121" o:title=""/>
                </v:shape>
                <o:OLEObject Type="Embed" ProgID="Equation.DSMT4" ShapeID="_x0000_i1086" DrawAspect="Content" ObjectID="_1736951681" r:id="rId130"/>
              </w:object>
            </w:r>
            <w:r>
              <w:rPr>
                <w:rFonts w:ascii="Times New Roman" w:hAnsi="Times New Roman"/>
                <w:sz w:val="24"/>
                <w:szCs w:val="24"/>
              </w:rPr>
              <w:t xml:space="preserve"> against (θ = </w:t>
            </w:r>
            <w:proofErr w:type="gramStart"/>
            <w:r>
              <w:rPr>
                <w:rFonts w:ascii="Times New Roman" w:hAnsi="Times New Roman"/>
                <w:sz w:val="24"/>
                <w:szCs w:val="24"/>
              </w:rPr>
              <w:t>0..</w:t>
            </w:r>
            <w:proofErr w:type="gramEnd"/>
            <w:r>
              <w:rPr>
                <w:rFonts w:ascii="Times New Roman" w:hAnsi="Times New Roman"/>
                <w:sz w:val="24"/>
                <w:szCs w:val="24"/>
              </w:rPr>
              <w:t xml:space="preserve">2π) and </w:t>
            </w:r>
          </w:p>
          <w:p w14:paraId="3C752E60" w14:textId="77777777" w:rsidR="00127DFF" w:rsidRDefault="0038503C" w:rsidP="0038503C">
            <w:pPr>
              <w:rPr>
                <w:rFonts w:ascii="Times New Roman" w:hAnsi="Times New Roman"/>
                <w:sz w:val="24"/>
                <w:szCs w:val="24"/>
              </w:rPr>
            </w:pPr>
            <w:r>
              <w:rPr>
                <w:rFonts w:ascii="Times New Roman" w:hAnsi="Times New Roman"/>
                <w:sz w:val="24"/>
                <w:szCs w:val="24"/>
              </w:rPr>
              <w:t xml:space="preserve">             Radial </w:t>
            </w:r>
            <w:proofErr w:type="gramStart"/>
            <w:r>
              <w:rPr>
                <w:rFonts w:ascii="Times New Roman" w:hAnsi="Times New Roman"/>
                <w:sz w:val="24"/>
                <w:szCs w:val="24"/>
              </w:rPr>
              <w:t>adjustment  (</w:t>
            </w:r>
            <w:proofErr w:type="gramEnd"/>
            <w:r>
              <w:rPr>
                <w:rFonts w:ascii="Times New Roman" w:hAnsi="Times New Roman"/>
                <w:sz w:val="24"/>
                <w:szCs w:val="24"/>
              </w:rPr>
              <w:t>r = 0..15)</w:t>
            </w:r>
          </w:p>
        </w:tc>
        <w:tc>
          <w:tcPr>
            <w:tcW w:w="4810" w:type="dxa"/>
          </w:tcPr>
          <w:p w14:paraId="7680E0F4" w14:textId="77777777" w:rsidR="0038503C" w:rsidRDefault="00C55C88" w:rsidP="0038503C">
            <w:pPr>
              <w:pStyle w:val="MaplePlot1"/>
            </w:pPr>
            <w:r>
              <w:rPr>
                <w:noProof/>
                <w:color w:val="000000"/>
              </w:rPr>
              <w:drawing>
                <wp:inline distT="0" distB="0" distL="0" distR="0" wp14:anchorId="5113A57B" wp14:editId="79C0388C">
                  <wp:extent cx="2948080" cy="2232454"/>
                  <wp:effectExtent l="19050" t="0" r="4670" b="0"/>
                  <wp:docPr id="15"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31"/>
                          <a:srcRect/>
                          <a:stretch>
                            <a:fillRect/>
                          </a:stretch>
                        </pic:blipFill>
                        <pic:spPr bwMode="auto">
                          <a:xfrm>
                            <a:off x="0" y="0"/>
                            <a:ext cx="2948151" cy="2232508"/>
                          </a:xfrm>
                          <a:prstGeom prst="rect">
                            <a:avLst/>
                          </a:prstGeom>
                          <a:noFill/>
                          <a:ln w="9525">
                            <a:noFill/>
                            <a:miter lim="800000"/>
                            <a:headEnd/>
                            <a:tailEnd/>
                          </a:ln>
                        </pic:spPr>
                      </pic:pic>
                    </a:graphicData>
                  </a:graphic>
                </wp:inline>
              </w:drawing>
            </w:r>
          </w:p>
          <w:p w14:paraId="4942E6CD" w14:textId="77777777" w:rsidR="0038503C" w:rsidRDefault="00C55C88" w:rsidP="0038503C">
            <w:pPr>
              <w:rPr>
                <w:rFonts w:ascii="Times New Roman" w:hAnsi="Times New Roman"/>
                <w:sz w:val="24"/>
                <w:szCs w:val="24"/>
              </w:rPr>
            </w:pPr>
            <w:r>
              <w:rPr>
                <w:rFonts w:ascii="Times New Roman" w:hAnsi="Times New Roman"/>
                <w:sz w:val="24"/>
                <w:szCs w:val="24"/>
              </w:rPr>
              <w:t>Figure 3.6</w:t>
            </w:r>
            <w:r w:rsidR="0038503C">
              <w:rPr>
                <w:rFonts w:ascii="Times New Roman" w:hAnsi="Times New Roman"/>
                <w:sz w:val="24"/>
                <w:szCs w:val="24"/>
              </w:rPr>
              <w:t xml:space="preserve"> plot of </w:t>
            </w:r>
            <w:r w:rsidR="0038503C" w:rsidRPr="000C00B4">
              <w:rPr>
                <w:rFonts w:ascii="Times New Roman" w:hAnsi="Times New Roman"/>
                <w:position w:val="-14"/>
                <w:sz w:val="24"/>
                <w:szCs w:val="24"/>
              </w:rPr>
              <w:object w:dxaOrig="380" w:dyaOrig="380" w14:anchorId="5E463D08">
                <v:shape id="_x0000_i1087" type="#_x0000_t75" style="width:18.75pt;height:18.75pt" o:ole="">
                  <v:imagedata r:id="rId121" o:title=""/>
                </v:shape>
                <o:OLEObject Type="Embed" ProgID="Equation.DSMT4" ShapeID="_x0000_i1087" DrawAspect="Content" ObjectID="_1736951682" r:id="rId132"/>
              </w:object>
            </w:r>
            <w:r w:rsidR="0038503C">
              <w:rPr>
                <w:rFonts w:ascii="Times New Roman" w:hAnsi="Times New Roman"/>
                <w:sz w:val="24"/>
                <w:szCs w:val="24"/>
              </w:rPr>
              <w:t xml:space="preserve"> against (θ = </w:t>
            </w:r>
            <w:proofErr w:type="gramStart"/>
            <w:r w:rsidR="0038503C">
              <w:rPr>
                <w:rFonts w:ascii="Times New Roman" w:hAnsi="Times New Roman"/>
                <w:sz w:val="24"/>
                <w:szCs w:val="24"/>
              </w:rPr>
              <w:t>0..</w:t>
            </w:r>
            <w:proofErr w:type="gramEnd"/>
            <w:r w:rsidR="0038503C">
              <w:rPr>
                <w:rFonts w:ascii="Times New Roman" w:hAnsi="Times New Roman"/>
                <w:sz w:val="24"/>
                <w:szCs w:val="24"/>
              </w:rPr>
              <w:t xml:space="preserve">2π) and </w:t>
            </w:r>
          </w:p>
          <w:p w14:paraId="269D318C" w14:textId="77777777" w:rsidR="00127DFF" w:rsidRPr="0038503C" w:rsidRDefault="0038503C" w:rsidP="0038503C">
            <w:pPr>
              <w:rPr>
                <w:rFonts w:ascii="Times New Roman" w:hAnsi="Times New Roman"/>
                <w:sz w:val="24"/>
                <w:szCs w:val="24"/>
              </w:rPr>
            </w:pPr>
            <w:r>
              <w:rPr>
                <w:rFonts w:ascii="Times New Roman" w:hAnsi="Times New Roman"/>
                <w:sz w:val="24"/>
                <w:szCs w:val="24"/>
              </w:rPr>
              <w:t xml:space="preserve">             Radial </w:t>
            </w:r>
            <w:proofErr w:type="gramStart"/>
            <w:r>
              <w:rPr>
                <w:rFonts w:ascii="Times New Roman" w:hAnsi="Times New Roman"/>
                <w:sz w:val="24"/>
                <w:szCs w:val="24"/>
              </w:rPr>
              <w:t>adjustment  (</w:t>
            </w:r>
            <w:proofErr w:type="gramEnd"/>
            <w:r>
              <w:rPr>
                <w:rFonts w:ascii="Times New Roman" w:hAnsi="Times New Roman"/>
                <w:sz w:val="24"/>
                <w:szCs w:val="24"/>
              </w:rPr>
              <w:t>r = 0..</w:t>
            </w:r>
            <w:r w:rsidR="00C55C88">
              <w:rPr>
                <w:rFonts w:ascii="Times New Roman" w:hAnsi="Times New Roman"/>
                <w:sz w:val="24"/>
                <w:szCs w:val="24"/>
              </w:rPr>
              <w:t>10</w:t>
            </w:r>
            <w:r>
              <w:rPr>
                <w:rFonts w:ascii="Times New Roman" w:hAnsi="Times New Roman"/>
                <w:sz w:val="24"/>
                <w:szCs w:val="24"/>
              </w:rPr>
              <w:t>)</w:t>
            </w:r>
          </w:p>
        </w:tc>
      </w:tr>
    </w:tbl>
    <w:p w14:paraId="67011E89" w14:textId="77777777" w:rsidR="00473773" w:rsidRDefault="006B268F" w:rsidP="00DE754E">
      <w:pPr>
        <w:spacing w:line="240" w:lineRule="auto"/>
        <w:jc w:val="both"/>
        <w:rPr>
          <w:rFonts w:ascii="Times New Roman" w:hAnsi="Times New Roman"/>
          <w:sz w:val="24"/>
          <w:szCs w:val="24"/>
        </w:rPr>
      </w:pPr>
      <w:r>
        <w:rPr>
          <w:rFonts w:ascii="Times New Roman" w:hAnsi="Times New Roman"/>
          <w:sz w:val="24"/>
          <w:szCs w:val="24"/>
        </w:rPr>
        <w:t xml:space="preserve"> </w:t>
      </w:r>
    </w:p>
    <w:p w14:paraId="30FD6BE0" w14:textId="77777777" w:rsidR="00C35B2F" w:rsidRDefault="006B268F" w:rsidP="00DE754E">
      <w:pPr>
        <w:spacing w:line="240" w:lineRule="auto"/>
        <w:jc w:val="both"/>
        <w:rPr>
          <w:rFonts w:ascii="Times New Roman" w:hAnsi="Times New Roman"/>
          <w:sz w:val="24"/>
          <w:szCs w:val="24"/>
        </w:rPr>
      </w:pPr>
      <w:r>
        <w:rPr>
          <w:rFonts w:ascii="Times New Roman" w:hAnsi="Times New Roman"/>
          <w:sz w:val="24"/>
          <w:szCs w:val="24"/>
        </w:rPr>
        <w:t>In figure 3.1 to 3.6, it was</w:t>
      </w:r>
      <w:r w:rsidR="00473773">
        <w:rPr>
          <w:rFonts w:ascii="Times New Roman" w:hAnsi="Times New Roman"/>
          <w:sz w:val="24"/>
          <w:szCs w:val="24"/>
        </w:rPr>
        <w:t xml:space="preserve"> observed that</w:t>
      </w:r>
      <w:r w:rsidR="00E83E71">
        <w:rPr>
          <w:rFonts w:ascii="Times New Roman" w:hAnsi="Times New Roman"/>
          <w:sz w:val="24"/>
          <w:szCs w:val="24"/>
        </w:rPr>
        <w:t xml:space="preserve"> the decrease in </w:t>
      </w:r>
      <w:r>
        <w:rPr>
          <w:rFonts w:ascii="Times New Roman" w:hAnsi="Times New Roman"/>
          <w:sz w:val="24"/>
          <w:szCs w:val="24"/>
        </w:rPr>
        <w:t>radial adjustment</w:t>
      </w:r>
      <w:r w:rsidR="00E83E71">
        <w:rPr>
          <w:rFonts w:ascii="Times New Roman" w:hAnsi="Times New Roman"/>
          <w:sz w:val="24"/>
          <w:szCs w:val="24"/>
        </w:rPr>
        <w:t xml:space="preserve"> results to decrease in magnetization</w:t>
      </w:r>
      <w:r w:rsidR="00473773">
        <w:rPr>
          <w:rFonts w:ascii="Times New Roman" w:hAnsi="Times New Roman"/>
          <w:sz w:val="24"/>
          <w:szCs w:val="24"/>
        </w:rPr>
        <w:t xml:space="preserve"> and vibration increases</w:t>
      </w:r>
      <w:r w:rsidR="00850A28">
        <w:rPr>
          <w:rFonts w:ascii="Times New Roman" w:hAnsi="Times New Roman"/>
          <w:sz w:val="24"/>
          <w:szCs w:val="24"/>
        </w:rPr>
        <w:t xml:space="preserve"> and</w:t>
      </w:r>
      <w:r w:rsidR="00E83E71">
        <w:rPr>
          <w:rFonts w:ascii="Times New Roman" w:hAnsi="Times New Roman"/>
          <w:sz w:val="24"/>
          <w:szCs w:val="24"/>
        </w:rPr>
        <w:t xml:space="preserve"> later</w:t>
      </w:r>
      <w:r w:rsidR="00850A28">
        <w:rPr>
          <w:rFonts w:ascii="Times New Roman" w:hAnsi="Times New Roman"/>
          <w:sz w:val="24"/>
          <w:szCs w:val="24"/>
        </w:rPr>
        <w:t xml:space="preserve"> declined at figure 3.5 and</w:t>
      </w:r>
      <w:r w:rsidR="00571F1E">
        <w:rPr>
          <w:rFonts w:ascii="Times New Roman" w:hAnsi="Times New Roman"/>
          <w:sz w:val="24"/>
          <w:szCs w:val="24"/>
        </w:rPr>
        <w:t xml:space="preserve"> Figure 3.6</w:t>
      </w:r>
      <w:r>
        <w:rPr>
          <w:rFonts w:ascii="Times New Roman" w:hAnsi="Times New Roman"/>
          <w:sz w:val="24"/>
          <w:szCs w:val="24"/>
        </w:rPr>
        <w:t xml:space="preserve"> shows that </w:t>
      </w:r>
      <w:r>
        <w:rPr>
          <w:rFonts w:ascii="Times New Roman" w:hAnsi="Times New Roman"/>
          <w:sz w:val="24"/>
          <w:szCs w:val="24"/>
        </w:rPr>
        <w:lastRenderedPageBreak/>
        <w:t xml:space="preserve">the </w:t>
      </w:r>
      <w:r w:rsidR="00571F1E">
        <w:rPr>
          <w:rFonts w:ascii="Times New Roman" w:hAnsi="Times New Roman"/>
          <w:sz w:val="24"/>
          <w:szCs w:val="24"/>
        </w:rPr>
        <w:t>fluid (</w:t>
      </w:r>
      <w:r>
        <w:rPr>
          <w:rFonts w:ascii="Times New Roman" w:hAnsi="Times New Roman"/>
          <w:sz w:val="24"/>
          <w:szCs w:val="24"/>
        </w:rPr>
        <w:t xml:space="preserve">glycerine) is completely at rest, which is the relaxation </w:t>
      </w:r>
      <w:r w:rsidR="00571F1E">
        <w:rPr>
          <w:rFonts w:ascii="Times New Roman" w:hAnsi="Times New Roman"/>
          <w:sz w:val="24"/>
          <w:szCs w:val="24"/>
        </w:rPr>
        <w:t>point because at that figure the surface of graph</w:t>
      </w:r>
      <w:r>
        <w:rPr>
          <w:rFonts w:ascii="Times New Roman" w:hAnsi="Times New Roman"/>
          <w:sz w:val="24"/>
          <w:szCs w:val="24"/>
        </w:rPr>
        <w:t xml:space="preserve"> ar</w:t>
      </w:r>
      <w:r w:rsidR="00E83E71">
        <w:rPr>
          <w:rFonts w:ascii="Times New Roman" w:hAnsi="Times New Roman"/>
          <w:sz w:val="24"/>
          <w:szCs w:val="24"/>
        </w:rPr>
        <w:t>e completely flat at all angles and</w:t>
      </w:r>
      <w:r>
        <w:rPr>
          <w:rFonts w:ascii="Times New Roman" w:hAnsi="Times New Roman"/>
          <w:sz w:val="24"/>
          <w:szCs w:val="24"/>
        </w:rPr>
        <w:t xml:space="preserve"> vibration</w:t>
      </w:r>
      <w:r w:rsidR="00E83E71">
        <w:rPr>
          <w:rFonts w:ascii="Times New Roman" w:hAnsi="Times New Roman"/>
          <w:sz w:val="24"/>
          <w:szCs w:val="24"/>
        </w:rPr>
        <w:t xml:space="preserve"> vanishes.</w:t>
      </w:r>
    </w:p>
    <w:p w14:paraId="05203EC1" w14:textId="77777777" w:rsidR="00D318E4" w:rsidRDefault="00850A28" w:rsidP="00D318E4">
      <w:pPr>
        <w:spacing w:line="240" w:lineRule="auto"/>
        <w:jc w:val="both"/>
        <w:rPr>
          <w:rFonts w:ascii="Times New Roman" w:hAnsi="Times New Roman"/>
          <w:b/>
          <w:sz w:val="24"/>
          <w:szCs w:val="24"/>
        </w:rPr>
      </w:pPr>
      <w:r>
        <w:rPr>
          <w:rFonts w:ascii="Times New Roman" w:hAnsi="Times New Roman"/>
          <w:b/>
          <w:sz w:val="24"/>
          <w:szCs w:val="24"/>
        </w:rPr>
        <w:t>3.2 Graphs of Kerosene wit</w:t>
      </w:r>
      <w:r w:rsidRPr="00CE1DEC">
        <w:rPr>
          <w:rFonts w:ascii="Times New Roman" w:hAnsi="Times New Roman"/>
          <w:b/>
          <w:sz w:val="24"/>
          <w:szCs w:val="24"/>
        </w:rPr>
        <w:t>h Radial Adjustment</w:t>
      </w:r>
      <w:r>
        <w:rPr>
          <w:rFonts w:ascii="Times New Roman" w:hAnsi="Times New Roman"/>
          <w:b/>
          <w:sz w:val="24"/>
          <w:szCs w:val="24"/>
        </w:rPr>
        <w:t>s</w:t>
      </w:r>
    </w:p>
    <w:p w14:paraId="41142570" w14:textId="77777777" w:rsidR="00D318E4" w:rsidRDefault="00D318E4" w:rsidP="00D318E4">
      <w:pPr>
        <w:spacing w:line="240" w:lineRule="auto"/>
        <w:jc w:val="both"/>
        <w:rPr>
          <w:rFonts w:ascii="Times New Roman" w:hAnsi="Times New Roman"/>
          <w:b/>
          <w:sz w:val="24"/>
          <w:szCs w:val="24"/>
        </w:rPr>
      </w:pPr>
      <w:r>
        <w:rPr>
          <w:rFonts w:ascii="Times New Roman" w:hAnsi="Times New Roman"/>
          <w:sz w:val="24"/>
          <w:szCs w:val="24"/>
        </w:rPr>
        <w:t>Figure 3.7 to 3.12 shows the effect of radial adjustments on magnetization and kerosene.</w:t>
      </w:r>
    </w:p>
    <w:tbl>
      <w:tblPr>
        <w:tblStyle w:val="TableGrid"/>
        <w:tblW w:w="0" w:type="auto"/>
        <w:tblInd w:w="250" w:type="dxa"/>
        <w:tblLook w:val="04A0" w:firstRow="1" w:lastRow="0" w:firstColumn="1" w:lastColumn="0" w:noHBand="0" w:noVBand="1"/>
      </w:tblPr>
      <w:tblGrid>
        <w:gridCol w:w="4707"/>
        <w:gridCol w:w="4619"/>
      </w:tblGrid>
      <w:tr w:rsidR="00850A28" w14:paraId="532FE218" w14:textId="77777777" w:rsidTr="00D318E4">
        <w:tc>
          <w:tcPr>
            <w:tcW w:w="4707" w:type="dxa"/>
          </w:tcPr>
          <w:p w14:paraId="3CED23C9" w14:textId="77777777" w:rsidR="0014661B" w:rsidRDefault="0014661B" w:rsidP="0014661B">
            <w:pPr>
              <w:pStyle w:val="MaplePlot1"/>
            </w:pPr>
            <w:r>
              <w:rPr>
                <w:noProof/>
                <w:color w:val="000000"/>
              </w:rPr>
              <w:drawing>
                <wp:inline distT="0" distB="0" distL="0" distR="0" wp14:anchorId="47A04495" wp14:editId="6A73D873">
                  <wp:extent cx="2880669" cy="1878227"/>
                  <wp:effectExtent l="1905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3"/>
                          <a:srcRect/>
                          <a:stretch>
                            <a:fillRect/>
                          </a:stretch>
                        </pic:blipFill>
                        <pic:spPr bwMode="auto">
                          <a:xfrm>
                            <a:off x="0" y="0"/>
                            <a:ext cx="2880618" cy="1878194"/>
                          </a:xfrm>
                          <a:prstGeom prst="rect">
                            <a:avLst/>
                          </a:prstGeom>
                          <a:noFill/>
                          <a:ln w="9525">
                            <a:noFill/>
                            <a:miter lim="800000"/>
                            <a:headEnd/>
                            <a:tailEnd/>
                          </a:ln>
                        </pic:spPr>
                      </pic:pic>
                    </a:graphicData>
                  </a:graphic>
                </wp:inline>
              </w:drawing>
            </w:r>
          </w:p>
          <w:p w14:paraId="7082B7A6" w14:textId="77777777" w:rsidR="00850A28" w:rsidRDefault="00F116D8" w:rsidP="0014661B">
            <w:pPr>
              <w:pStyle w:val="MaplePlot1"/>
              <w:jc w:val="left"/>
            </w:pPr>
            <w:r>
              <w:t>Figure 3.7</w:t>
            </w:r>
            <w:r w:rsidR="00850A28">
              <w:t xml:space="preserve"> plot of </w:t>
            </w:r>
            <w:r w:rsidR="00850A28" w:rsidRPr="000C00B4">
              <w:rPr>
                <w:position w:val="-14"/>
              </w:rPr>
              <w:object w:dxaOrig="380" w:dyaOrig="380" w14:anchorId="7943A930">
                <v:shape id="_x0000_i1088" type="#_x0000_t75" style="width:18.75pt;height:18.75pt" o:ole="">
                  <v:imagedata r:id="rId121" o:title=""/>
                </v:shape>
                <o:OLEObject Type="Embed" ProgID="Equation.DSMT4" ShapeID="_x0000_i1088" DrawAspect="Content" ObjectID="_1736951683" r:id="rId134"/>
              </w:object>
            </w:r>
            <w:r w:rsidR="00850A28">
              <w:t xml:space="preserve"> against (θ = </w:t>
            </w:r>
            <w:proofErr w:type="gramStart"/>
            <w:r w:rsidR="00850A28">
              <w:t>0..</w:t>
            </w:r>
            <w:proofErr w:type="gramEnd"/>
            <w:r w:rsidR="00850A28">
              <w:t xml:space="preserve">2π) and </w:t>
            </w:r>
          </w:p>
          <w:p w14:paraId="61CC4F24" w14:textId="77777777" w:rsidR="00850A28" w:rsidRDefault="00850A28" w:rsidP="002B1C12">
            <w:pPr>
              <w:rPr>
                <w:rFonts w:ascii="Times New Roman" w:hAnsi="Times New Roman"/>
                <w:sz w:val="24"/>
                <w:szCs w:val="24"/>
              </w:rPr>
            </w:pPr>
            <w:r>
              <w:rPr>
                <w:rFonts w:ascii="Times New Roman" w:hAnsi="Times New Roman"/>
                <w:sz w:val="24"/>
                <w:szCs w:val="24"/>
              </w:rPr>
              <w:t xml:space="preserve">                              (r = </w:t>
            </w:r>
            <w:proofErr w:type="gramStart"/>
            <w:r>
              <w:rPr>
                <w:rFonts w:ascii="Times New Roman" w:hAnsi="Times New Roman"/>
                <w:sz w:val="24"/>
                <w:szCs w:val="24"/>
              </w:rPr>
              <w:t>0..</w:t>
            </w:r>
            <w:proofErr w:type="gramEnd"/>
            <w:r w:rsidR="0014661B">
              <w:rPr>
                <w:rFonts w:ascii="Times New Roman" w:hAnsi="Times New Roman"/>
                <w:sz w:val="24"/>
                <w:szCs w:val="24"/>
              </w:rPr>
              <w:t>15</w:t>
            </w:r>
            <w:r>
              <w:rPr>
                <w:rFonts w:ascii="Times New Roman" w:hAnsi="Times New Roman"/>
                <w:sz w:val="24"/>
                <w:szCs w:val="24"/>
              </w:rPr>
              <w:t xml:space="preserve">)  </w:t>
            </w:r>
          </w:p>
        </w:tc>
        <w:tc>
          <w:tcPr>
            <w:tcW w:w="4619" w:type="dxa"/>
          </w:tcPr>
          <w:p w14:paraId="76051162" w14:textId="77777777" w:rsidR="00F116D8" w:rsidRDefault="0014661B" w:rsidP="00F116D8">
            <w:pPr>
              <w:pStyle w:val="MaplePlot1"/>
            </w:pPr>
            <w:r>
              <w:rPr>
                <w:noProof/>
                <w:color w:val="000000"/>
              </w:rPr>
              <w:drawing>
                <wp:inline distT="0" distB="0" distL="0" distR="0" wp14:anchorId="33BE887B" wp14:editId="2F869BD8">
                  <wp:extent cx="2814767" cy="1878227"/>
                  <wp:effectExtent l="19050" t="0" r="4633" b="0"/>
                  <wp:docPr id="1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5"/>
                          <a:srcRect/>
                          <a:stretch>
                            <a:fillRect/>
                          </a:stretch>
                        </pic:blipFill>
                        <pic:spPr bwMode="auto">
                          <a:xfrm>
                            <a:off x="0" y="0"/>
                            <a:ext cx="2814593" cy="1878111"/>
                          </a:xfrm>
                          <a:prstGeom prst="rect">
                            <a:avLst/>
                          </a:prstGeom>
                          <a:noFill/>
                          <a:ln w="9525">
                            <a:noFill/>
                            <a:miter lim="800000"/>
                            <a:headEnd/>
                            <a:tailEnd/>
                          </a:ln>
                        </pic:spPr>
                      </pic:pic>
                    </a:graphicData>
                  </a:graphic>
                </wp:inline>
              </w:drawing>
            </w:r>
          </w:p>
          <w:p w14:paraId="3B78DFBA" w14:textId="77777777" w:rsidR="00850A28" w:rsidRDefault="00F116D8" w:rsidP="002B1C12">
            <w:pPr>
              <w:rPr>
                <w:rFonts w:ascii="Times New Roman" w:hAnsi="Times New Roman"/>
                <w:sz w:val="24"/>
                <w:szCs w:val="24"/>
              </w:rPr>
            </w:pPr>
            <w:r>
              <w:rPr>
                <w:rFonts w:ascii="Times New Roman" w:hAnsi="Times New Roman"/>
                <w:sz w:val="24"/>
                <w:szCs w:val="24"/>
              </w:rPr>
              <w:t>Figure 3.8</w:t>
            </w:r>
            <w:r w:rsidR="00850A28">
              <w:rPr>
                <w:rFonts w:ascii="Times New Roman" w:hAnsi="Times New Roman"/>
                <w:sz w:val="24"/>
                <w:szCs w:val="24"/>
              </w:rPr>
              <w:t xml:space="preserve"> plot of </w:t>
            </w:r>
            <w:r w:rsidR="00850A28" w:rsidRPr="000C00B4">
              <w:rPr>
                <w:rFonts w:ascii="Times New Roman" w:hAnsi="Times New Roman"/>
                <w:position w:val="-14"/>
                <w:sz w:val="24"/>
                <w:szCs w:val="24"/>
              </w:rPr>
              <w:object w:dxaOrig="380" w:dyaOrig="380" w14:anchorId="5A157A0B">
                <v:shape id="_x0000_i1089" type="#_x0000_t75" style="width:18.75pt;height:18.75pt" o:ole="">
                  <v:imagedata r:id="rId121" o:title=""/>
                </v:shape>
                <o:OLEObject Type="Embed" ProgID="Equation.DSMT4" ShapeID="_x0000_i1089" DrawAspect="Content" ObjectID="_1736951684" r:id="rId136"/>
              </w:object>
            </w:r>
            <w:r w:rsidR="00850A28">
              <w:rPr>
                <w:rFonts w:ascii="Times New Roman" w:hAnsi="Times New Roman"/>
                <w:sz w:val="24"/>
                <w:szCs w:val="24"/>
              </w:rPr>
              <w:t xml:space="preserve"> against (θ = </w:t>
            </w:r>
            <w:proofErr w:type="gramStart"/>
            <w:r w:rsidR="00850A28">
              <w:rPr>
                <w:rFonts w:ascii="Times New Roman" w:hAnsi="Times New Roman"/>
                <w:sz w:val="24"/>
                <w:szCs w:val="24"/>
              </w:rPr>
              <w:t>0..</w:t>
            </w:r>
            <w:proofErr w:type="gramEnd"/>
            <w:r w:rsidR="00850A28">
              <w:rPr>
                <w:rFonts w:ascii="Times New Roman" w:hAnsi="Times New Roman"/>
                <w:sz w:val="24"/>
                <w:szCs w:val="24"/>
              </w:rPr>
              <w:t xml:space="preserve">2π) and </w:t>
            </w:r>
          </w:p>
          <w:p w14:paraId="272BB79E" w14:textId="77777777" w:rsidR="00850A28" w:rsidRDefault="00850A28" w:rsidP="002B1C12">
            <w:pPr>
              <w:rPr>
                <w:rFonts w:ascii="Times New Roman" w:hAnsi="Times New Roman"/>
                <w:sz w:val="24"/>
                <w:szCs w:val="24"/>
              </w:rPr>
            </w:pPr>
            <w:r>
              <w:rPr>
                <w:rFonts w:ascii="Times New Roman" w:hAnsi="Times New Roman"/>
                <w:sz w:val="24"/>
                <w:szCs w:val="24"/>
              </w:rPr>
              <w:t xml:space="preserve">          </w:t>
            </w:r>
            <w:r w:rsidR="0014661B">
              <w:rPr>
                <w:rFonts w:ascii="Times New Roman" w:hAnsi="Times New Roman"/>
                <w:sz w:val="24"/>
                <w:szCs w:val="24"/>
              </w:rPr>
              <w:t xml:space="preserve">   Radial </w:t>
            </w:r>
            <w:proofErr w:type="gramStart"/>
            <w:r w:rsidR="0014661B">
              <w:rPr>
                <w:rFonts w:ascii="Times New Roman" w:hAnsi="Times New Roman"/>
                <w:sz w:val="24"/>
                <w:szCs w:val="24"/>
              </w:rPr>
              <w:t>adjustment  (</w:t>
            </w:r>
            <w:proofErr w:type="gramEnd"/>
            <w:r w:rsidR="0014661B">
              <w:rPr>
                <w:rFonts w:ascii="Times New Roman" w:hAnsi="Times New Roman"/>
                <w:sz w:val="24"/>
                <w:szCs w:val="24"/>
              </w:rPr>
              <w:t>r = 0..10</w:t>
            </w:r>
            <w:r>
              <w:rPr>
                <w:rFonts w:ascii="Times New Roman" w:hAnsi="Times New Roman"/>
                <w:sz w:val="24"/>
                <w:szCs w:val="24"/>
              </w:rPr>
              <w:t>)</w:t>
            </w:r>
          </w:p>
        </w:tc>
      </w:tr>
      <w:tr w:rsidR="00850A28" w14:paraId="513FCDF1" w14:textId="77777777" w:rsidTr="00D318E4">
        <w:tc>
          <w:tcPr>
            <w:tcW w:w="4707" w:type="dxa"/>
          </w:tcPr>
          <w:p w14:paraId="6F01874F" w14:textId="77777777" w:rsidR="00F116D8" w:rsidRDefault="00352991" w:rsidP="00352991">
            <w:pPr>
              <w:pStyle w:val="MaplePlot1"/>
              <w:jc w:val="left"/>
            </w:pPr>
            <w:r>
              <w:rPr>
                <w:noProof/>
                <w:color w:val="000000"/>
              </w:rPr>
              <w:drawing>
                <wp:inline distT="0" distB="0" distL="0" distR="0" wp14:anchorId="04F7EA44" wp14:editId="35E2E641">
                  <wp:extent cx="2904730" cy="1878227"/>
                  <wp:effectExtent l="19050" t="0" r="0" b="0"/>
                  <wp:docPr id="1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7"/>
                          <a:srcRect/>
                          <a:stretch>
                            <a:fillRect/>
                          </a:stretch>
                        </pic:blipFill>
                        <pic:spPr bwMode="auto">
                          <a:xfrm>
                            <a:off x="0" y="0"/>
                            <a:ext cx="2905148" cy="1878497"/>
                          </a:xfrm>
                          <a:prstGeom prst="rect">
                            <a:avLst/>
                          </a:prstGeom>
                          <a:noFill/>
                          <a:ln w="9525">
                            <a:noFill/>
                            <a:miter lim="800000"/>
                            <a:headEnd/>
                            <a:tailEnd/>
                          </a:ln>
                        </pic:spPr>
                      </pic:pic>
                    </a:graphicData>
                  </a:graphic>
                </wp:inline>
              </w:drawing>
            </w:r>
          </w:p>
          <w:p w14:paraId="28B0E4AD" w14:textId="77777777" w:rsidR="00850A28" w:rsidRDefault="00F116D8" w:rsidP="002B1C12">
            <w:pPr>
              <w:rPr>
                <w:rFonts w:ascii="Times New Roman" w:hAnsi="Times New Roman"/>
                <w:sz w:val="24"/>
                <w:szCs w:val="24"/>
              </w:rPr>
            </w:pPr>
            <w:r>
              <w:rPr>
                <w:rFonts w:ascii="Times New Roman" w:hAnsi="Times New Roman"/>
                <w:sz w:val="24"/>
                <w:szCs w:val="24"/>
              </w:rPr>
              <w:t>Figure 3.9</w:t>
            </w:r>
            <w:r w:rsidR="00850A28">
              <w:rPr>
                <w:rFonts w:ascii="Times New Roman" w:hAnsi="Times New Roman"/>
                <w:sz w:val="24"/>
                <w:szCs w:val="24"/>
              </w:rPr>
              <w:t xml:space="preserve"> plot of </w:t>
            </w:r>
            <w:r w:rsidR="00850A28" w:rsidRPr="000C00B4">
              <w:rPr>
                <w:rFonts w:ascii="Times New Roman" w:hAnsi="Times New Roman"/>
                <w:position w:val="-14"/>
                <w:sz w:val="24"/>
                <w:szCs w:val="24"/>
              </w:rPr>
              <w:object w:dxaOrig="380" w:dyaOrig="380" w14:anchorId="5CA82441">
                <v:shape id="_x0000_i1090" type="#_x0000_t75" style="width:18.75pt;height:18.75pt" o:ole="">
                  <v:imagedata r:id="rId121" o:title=""/>
                </v:shape>
                <o:OLEObject Type="Embed" ProgID="Equation.DSMT4" ShapeID="_x0000_i1090" DrawAspect="Content" ObjectID="_1736951685" r:id="rId138"/>
              </w:object>
            </w:r>
            <w:r w:rsidR="00850A28">
              <w:rPr>
                <w:rFonts w:ascii="Times New Roman" w:hAnsi="Times New Roman"/>
                <w:sz w:val="24"/>
                <w:szCs w:val="24"/>
              </w:rPr>
              <w:t xml:space="preserve"> against (θ = </w:t>
            </w:r>
            <w:proofErr w:type="gramStart"/>
            <w:r w:rsidR="00850A28">
              <w:rPr>
                <w:rFonts w:ascii="Times New Roman" w:hAnsi="Times New Roman"/>
                <w:sz w:val="24"/>
                <w:szCs w:val="24"/>
              </w:rPr>
              <w:t>0..</w:t>
            </w:r>
            <w:proofErr w:type="gramEnd"/>
            <w:r w:rsidR="00850A28">
              <w:rPr>
                <w:rFonts w:ascii="Times New Roman" w:hAnsi="Times New Roman"/>
                <w:sz w:val="24"/>
                <w:szCs w:val="24"/>
              </w:rPr>
              <w:t xml:space="preserve">2π) and </w:t>
            </w:r>
          </w:p>
          <w:p w14:paraId="254187CF" w14:textId="77777777" w:rsidR="00850A28" w:rsidRDefault="00850A28" w:rsidP="002B1C12">
            <w:pPr>
              <w:rPr>
                <w:rFonts w:ascii="Times New Roman" w:hAnsi="Times New Roman"/>
                <w:sz w:val="24"/>
                <w:szCs w:val="24"/>
              </w:rPr>
            </w:pPr>
            <w:r>
              <w:rPr>
                <w:rFonts w:ascii="Times New Roman" w:hAnsi="Times New Roman"/>
                <w:sz w:val="24"/>
                <w:szCs w:val="24"/>
              </w:rPr>
              <w:t xml:space="preserve">          </w:t>
            </w:r>
            <w:r w:rsidR="00352991">
              <w:rPr>
                <w:rFonts w:ascii="Times New Roman" w:hAnsi="Times New Roman"/>
                <w:sz w:val="24"/>
                <w:szCs w:val="24"/>
              </w:rPr>
              <w:t xml:space="preserve">   Radial </w:t>
            </w:r>
            <w:proofErr w:type="gramStart"/>
            <w:r w:rsidR="00352991">
              <w:rPr>
                <w:rFonts w:ascii="Times New Roman" w:hAnsi="Times New Roman"/>
                <w:sz w:val="24"/>
                <w:szCs w:val="24"/>
              </w:rPr>
              <w:t>adjustment  (</w:t>
            </w:r>
            <w:proofErr w:type="gramEnd"/>
            <w:r w:rsidR="00352991">
              <w:rPr>
                <w:rFonts w:ascii="Times New Roman" w:hAnsi="Times New Roman"/>
                <w:sz w:val="24"/>
                <w:szCs w:val="24"/>
              </w:rPr>
              <w:t>r = 0..5</w:t>
            </w:r>
            <w:r>
              <w:rPr>
                <w:rFonts w:ascii="Times New Roman" w:hAnsi="Times New Roman"/>
                <w:sz w:val="24"/>
                <w:szCs w:val="24"/>
              </w:rPr>
              <w:t>)</w:t>
            </w:r>
          </w:p>
        </w:tc>
        <w:tc>
          <w:tcPr>
            <w:tcW w:w="4619" w:type="dxa"/>
          </w:tcPr>
          <w:p w14:paraId="5E03C433" w14:textId="77777777" w:rsidR="00F116D8" w:rsidRDefault="00352991" w:rsidP="00352991">
            <w:pPr>
              <w:pStyle w:val="MaplePlot1"/>
              <w:jc w:val="left"/>
            </w:pPr>
            <w:r>
              <w:rPr>
                <w:noProof/>
                <w:color w:val="000000"/>
              </w:rPr>
              <w:drawing>
                <wp:inline distT="0" distB="0" distL="0" distR="0" wp14:anchorId="3983A6E2" wp14:editId="0AA5FAB4">
                  <wp:extent cx="2699435" cy="1869989"/>
                  <wp:effectExtent l="19050" t="0" r="5665" b="0"/>
                  <wp:docPr id="1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9"/>
                          <a:srcRect/>
                          <a:stretch>
                            <a:fillRect/>
                          </a:stretch>
                        </pic:blipFill>
                        <pic:spPr bwMode="auto">
                          <a:xfrm>
                            <a:off x="0" y="0"/>
                            <a:ext cx="2699280" cy="1869882"/>
                          </a:xfrm>
                          <a:prstGeom prst="rect">
                            <a:avLst/>
                          </a:prstGeom>
                          <a:noFill/>
                          <a:ln w="9525">
                            <a:noFill/>
                            <a:miter lim="800000"/>
                            <a:headEnd/>
                            <a:tailEnd/>
                          </a:ln>
                        </pic:spPr>
                      </pic:pic>
                    </a:graphicData>
                  </a:graphic>
                </wp:inline>
              </w:drawing>
            </w:r>
          </w:p>
          <w:p w14:paraId="518AB49D" w14:textId="77777777" w:rsidR="00850A28" w:rsidRDefault="00F116D8" w:rsidP="00F116D8">
            <w:pPr>
              <w:rPr>
                <w:rFonts w:ascii="Times New Roman" w:hAnsi="Times New Roman"/>
                <w:sz w:val="24"/>
                <w:szCs w:val="24"/>
              </w:rPr>
            </w:pPr>
            <w:r>
              <w:rPr>
                <w:rFonts w:ascii="Times New Roman" w:hAnsi="Times New Roman"/>
                <w:sz w:val="24"/>
                <w:szCs w:val="24"/>
              </w:rPr>
              <w:t>Figure 3.10</w:t>
            </w:r>
            <w:r w:rsidR="00850A28">
              <w:rPr>
                <w:rFonts w:ascii="Times New Roman" w:hAnsi="Times New Roman"/>
                <w:sz w:val="24"/>
                <w:szCs w:val="24"/>
              </w:rPr>
              <w:t xml:space="preserve"> plot of </w:t>
            </w:r>
            <w:r w:rsidR="00850A28" w:rsidRPr="000C00B4">
              <w:rPr>
                <w:rFonts w:ascii="Times New Roman" w:hAnsi="Times New Roman"/>
                <w:position w:val="-14"/>
                <w:sz w:val="24"/>
                <w:szCs w:val="24"/>
              </w:rPr>
              <w:object w:dxaOrig="380" w:dyaOrig="380" w14:anchorId="1C8F93A0">
                <v:shape id="_x0000_i1091" type="#_x0000_t75" style="width:18.75pt;height:18.75pt" o:ole="">
                  <v:imagedata r:id="rId121" o:title=""/>
                </v:shape>
                <o:OLEObject Type="Embed" ProgID="Equation.DSMT4" ShapeID="_x0000_i1091" DrawAspect="Content" ObjectID="_1736951686" r:id="rId140"/>
              </w:object>
            </w:r>
            <w:r w:rsidR="00850A28">
              <w:rPr>
                <w:rFonts w:ascii="Times New Roman" w:hAnsi="Times New Roman"/>
                <w:sz w:val="24"/>
                <w:szCs w:val="24"/>
              </w:rPr>
              <w:t xml:space="preserve"> against (θ = </w:t>
            </w:r>
            <w:proofErr w:type="gramStart"/>
            <w:r w:rsidR="00850A28">
              <w:rPr>
                <w:rFonts w:ascii="Times New Roman" w:hAnsi="Times New Roman"/>
                <w:sz w:val="24"/>
                <w:szCs w:val="24"/>
              </w:rPr>
              <w:t>0..</w:t>
            </w:r>
            <w:proofErr w:type="gramEnd"/>
            <w:r w:rsidR="00850A28">
              <w:rPr>
                <w:rFonts w:ascii="Times New Roman" w:hAnsi="Times New Roman"/>
                <w:sz w:val="24"/>
                <w:szCs w:val="24"/>
              </w:rPr>
              <w:t xml:space="preserve">2π) and </w:t>
            </w:r>
            <w:r w:rsidR="00352991">
              <w:rPr>
                <w:rFonts w:ascii="Times New Roman" w:hAnsi="Times New Roman"/>
                <w:sz w:val="24"/>
                <w:szCs w:val="24"/>
              </w:rPr>
              <w:t>Radial adjustment  (r = 0..4</w:t>
            </w:r>
            <w:r w:rsidR="00850A28">
              <w:rPr>
                <w:rFonts w:ascii="Times New Roman" w:hAnsi="Times New Roman"/>
                <w:sz w:val="24"/>
                <w:szCs w:val="24"/>
              </w:rPr>
              <w:t>)</w:t>
            </w:r>
          </w:p>
        </w:tc>
      </w:tr>
      <w:tr w:rsidR="00850A28" w14:paraId="528F580F" w14:textId="77777777" w:rsidTr="00D318E4">
        <w:tc>
          <w:tcPr>
            <w:tcW w:w="4707" w:type="dxa"/>
          </w:tcPr>
          <w:p w14:paraId="17CC6767" w14:textId="77777777" w:rsidR="00850A28" w:rsidRDefault="00352991" w:rsidP="00352991">
            <w:pPr>
              <w:pStyle w:val="MaplePlot1"/>
              <w:jc w:val="left"/>
            </w:pPr>
            <w:r>
              <w:rPr>
                <w:noProof/>
                <w:color w:val="000000"/>
              </w:rPr>
              <w:drawing>
                <wp:inline distT="0" distB="0" distL="0" distR="0" wp14:anchorId="4B1F187F" wp14:editId="02FBA2E5">
                  <wp:extent cx="2814768" cy="2067697"/>
                  <wp:effectExtent l="19050" t="0" r="4632" b="0"/>
                  <wp:docPr id="11"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1"/>
                          <a:srcRect/>
                          <a:stretch>
                            <a:fillRect/>
                          </a:stretch>
                        </pic:blipFill>
                        <pic:spPr bwMode="auto">
                          <a:xfrm>
                            <a:off x="0" y="0"/>
                            <a:ext cx="2814538" cy="2067528"/>
                          </a:xfrm>
                          <a:prstGeom prst="rect">
                            <a:avLst/>
                          </a:prstGeom>
                          <a:noFill/>
                          <a:ln w="9525">
                            <a:noFill/>
                            <a:miter lim="800000"/>
                            <a:headEnd/>
                            <a:tailEnd/>
                          </a:ln>
                        </pic:spPr>
                      </pic:pic>
                    </a:graphicData>
                  </a:graphic>
                </wp:inline>
              </w:drawing>
            </w:r>
          </w:p>
          <w:p w14:paraId="17A78D86" w14:textId="77777777" w:rsidR="00850A28" w:rsidRDefault="00F116D8" w:rsidP="00352991">
            <w:pPr>
              <w:rPr>
                <w:rFonts w:ascii="Times New Roman" w:hAnsi="Times New Roman"/>
                <w:sz w:val="24"/>
                <w:szCs w:val="24"/>
              </w:rPr>
            </w:pPr>
            <w:r>
              <w:rPr>
                <w:rFonts w:ascii="Times New Roman" w:hAnsi="Times New Roman"/>
                <w:sz w:val="24"/>
                <w:szCs w:val="24"/>
              </w:rPr>
              <w:t>Figure 3.11</w:t>
            </w:r>
            <w:r w:rsidR="00850A28">
              <w:rPr>
                <w:rFonts w:ascii="Times New Roman" w:hAnsi="Times New Roman"/>
                <w:sz w:val="24"/>
                <w:szCs w:val="24"/>
              </w:rPr>
              <w:t xml:space="preserve"> plot of </w:t>
            </w:r>
            <w:r w:rsidR="00850A28" w:rsidRPr="000C00B4">
              <w:rPr>
                <w:rFonts w:ascii="Times New Roman" w:hAnsi="Times New Roman"/>
                <w:position w:val="-14"/>
                <w:sz w:val="24"/>
                <w:szCs w:val="24"/>
              </w:rPr>
              <w:object w:dxaOrig="380" w:dyaOrig="380" w14:anchorId="0AA4EE1B">
                <v:shape id="_x0000_i1092" type="#_x0000_t75" style="width:18.75pt;height:18.75pt" o:ole="">
                  <v:imagedata r:id="rId121" o:title=""/>
                </v:shape>
                <o:OLEObject Type="Embed" ProgID="Equation.DSMT4" ShapeID="_x0000_i1092" DrawAspect="Content" ObjectID="_1736951687" r:id="rId142"/>
              </w:object>
            </w:r>
            <w:r w:rsidR="00850A28">
              <w:rPr>
                <w:rFonts w:ascii="Times New Roman" w:hAnsi="Times New Roman"/>
                <w:sz w:val="24"/>
                <w:szCs w:val="24"/>
              </w:rPr>
              <w:t xml:space="preserve"> against (θ = 0..2π) </w:t>
            </w:r>
            <w:r w:rsidR="00352991">
              <w:rPr>
                <w:rFonts w:ascii="Times New Roman" w:hAnsi="Times New Roman"/>
                <w:sz w:val="24"/>
                <w:szCs w:val="24"/>
              </w:rPr>
              <w:t xml:space="preserve">                </w:t>
            </w:r>
            <w:r w:rsidR="00850A28">
              <w:rPr>
                <w:rFonts w:ascii="Times New Roman" w:hAnsi="Times New Roman"/>
                <w:sz w:val="24"/>
                <w:szCs w:val="24"/>
              </w:rPr>
              <w:t xml:space="preserve">and </w:t>
            </w:r>
            <w:r w:rsidR="00352991">
              <w:rPr>
                <w:rFonts w:ascii="Times New Roman" w:hAnsi="Times New Roman"/>
                <w:sz w:val="24"/>
                <w:szCs w:val="24"/>
              </w:rPr>
              <w:t>Radial adjustment  (r = 0..3</w:t>
            </w:r>
            <w:r w:rsidR="00850A28">
              <w:rPr>
                <w:rFonts w:ascii="Times New Roman" w:hAnsi="Times New Roman"/>
                <w:sz w:val="24"/>
                <w:szCs w:val="24"/>
              </w:rPr>
              <w:t>)</w:t>
            </w:r>
          </w:p>
        </w:tc>
        <w:tc>
          <w:tcPr>
            <w:tcW w:w="4619" w:type="dxa"/>
          </w:tcPr>
          <w:p w14:paraId="11ECFC83" w14:textId="77777777" w:rsidR="00850A28" w:rsidRDefault="00352991" w:rsidP="00352991">
            <w:pPr>
              <w:pStyle w:val="MaplePlot1"/>
            </w:pPr>
            <w:r>
              <w:rPr>
                <w:noProof/>
                <w:color w:val="000000"/>
              </w:rPr>
              <w:drawing>
                <wp:inline distT="0" distB="0" distL="0" distR="0" wp14:anchorId="744F3D27" wp14:editId="1EE9EC9C">
                  <wp:extent cx="2847718" cy="2067697"/>
                  <wp:effectExtent l="19050" t="0" r="0" b="0"/>
                  <wp:docPr id="10"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43"/>
                          <a:srcRect/>
                          <a:stretch>
                            <a:fillRect/>
                          </a:stretch>
                        </pic:blipFill>
                        <pic:spPr bwMode="auto">
                          <a:xfrm>
                            <a:off x="0" y="0"/>
                            <a:ext cx="2847787" cy="2067747"/>
                          </a:xfrm>
                          <a:prstGeom prst="rect">
                            <a:avLst/>
                          </a:prstGeom>
                          <a:noFill/>
                          <a:ln w="9525">
                            <a:noFill/>
                            <a:miter lim="800000"/>
                            <a:headEnd/>
                            <a:tailEnd/>
                          </a:ln>
                        </pic:spPr>
                      </pic:pic>
                    </a:graphicData>
                  </a:graphic>
                </wp:inline>
              </w:drawing>
            </w:r>
            <w:r>
              <w:t>Figure 3.12</w:t>
            </w:r>
            <w:r w:rsidR="00850A28">
              <w:t xml:space="preserve"> plot of </w:t>
            </w:r>
            <w:r w:rsidR="00850A28" w:rsidRPr="000C00B4">
              <w:rPr>
                <w:position w:val="-14"/>
              </w:rPr>
              <w:object w:dxaOrig="380" w:dyaOrig="380" w14:anchorId="0F26D326">
                <v:shape id="_x0000_i1093" type="#_x0000_t75" style="width:18.75pt;height:18.75pt" o:ole="">
                  <v:imagedata r:id="rId121" o:title=""/>
                </v:shape>
                <o:OLEObject Type="Embed" ProgID="Equation.DSMT4" ShapeID="_x0000_i1093" DrawAspect="Content" ObjectID="_1736951688" r:id="rId144"/>
              </w:object>
            </w:r>
            <w:r w:rsidR="0014661B">
              <w:t xml:space="preserve"> against (θ = 0..2π)</w:t>
            </w:r>
            <w:r w:rsidR="00850A28">
              <w:t xml:space="preserve"> </w:t>
            </w:r>
          </w:p>
          <w:p w14:paraId="4B9FF539" w14:textId="77777777" w:rsidR="00850A28" w:rsidRPr="0038503C" w:rsidRDefault="00850A28" w:rsidP="002B1C12">
            <w:pPr>
              <w:rPr>
                <w:rFonts w:ascii="Times New Roman" w:hAnsi="Times New Roman"/>
                <w:sz w:val="24"/>
                <w:szCs w:val="24"/>
              </w:rPr>
            </w:pPr>
            <w:r>
              <w:rPr>
                <w:rFonts w:ascii="Times New Roman" w:hAnsi="Times New Roman"/>
                <w:sz w:val="24"/>
                <w:szCs w:val="24"/>
              </w:rPr>
              <w:t xml:space="preserve">             </w:t>
            </w:r>
            <w:r w:rsidR="0014661B">
              <w:rPr>
                <w:rFonts w:ascii="Times New Roman" w:hAnsi="Times New Roman"/>
                <w:sz w:val="24"/>
                <w:szCs w:val="24"/>
              </w:rPr>
              <w:t xml:space="preserve">and </w:t>
            </w:r>
            <w:r>
              <w:rPr>
                <w:rFonts w:ascii="Times New Roman" w:hAnsi="Times New Roman"/>
                <w:sz w:val="24"/>
                <w:szCs w:val="24"/>
              </w:rPr>
              <w:t xml:space="preserve">Radial </w:t>
            </w:r>
            <w:proofErr w:type="gramStart"/>
            <w:r>
              <w:rPr>
                <w:rFonts w:ascii="Times New Roman" w:hAnsi="Times New Roman"/>
                <w:sz w:val="24"/>
                <w:szCs w:val="24"/>
              </w:rPr>
              <w:t>adjustment  (</w:t>
            </w:r>
            <w:proofErr w:type="gramEnd"/>
            <w:r>
              <w:rPr>
                <w:rFonts w:ascii="Times New Roman" w:hAnsi="Times New Roman"/>
                <w:sz w:val="24"/>
                <w:szCs w:val="24"/>
              </w:rPr>
              <w:t>r = 0..</w:t>
            </w:r>
            <w:r w:rsidR="00352991">
              <w:rPr>
                <w:rFonts w:ascii="Times New Roman" w:hAnsi="Times New Roman"/>
                <w:sz w:val="24"/>
                <w:szCs w:val="24"/>
              </w:rPr>
              <w:t>2</w:t>
            </w:r>
            <w:r>
              <w:rPr>
                <w:rFonts w:ascii="Times New Roman" w:hAnsi="Times New Roman"/>
                <w:sz w:val="24"/>
                <w:szCs w:val="24"/>
              </w:rPr>
              <w:t>)</w:t>
            </w:r>
          </w:p>
        </w:tc>
      </w:tr>
    </w:tbl>
    <w:p w14:paraId="603214CF" w14:textId="77777777" w:rsidR="006B268F" w:rsidRDefault="00D318E4" w:rsidP="00DE754E">
      <w:pPr>
        <w:spacing w:line="240" w:lineRule="auto"/>
        <w:jc w:val="both"/>
        <w:rPr>
          <w:rFonts w:ascii="Times New Roman" w:hAnsi="Times New Roman"/>
          <w:sz w:val="24"/>
          <w:szCs w:val="24"/>
        </w:rPr>
      </w:pPr>
      <w:r>
        <w:rPr>
          <w:rFonts w:ascii="Times New Roman" w:hAnsi="Times New Roman"/>
          <w:sz w:val="24"/>
          <w:szCs w:val="24"/>
        </w:rPr>
        <w:lastRenderedPageBreak/>
        <w:t>It was observed from figure 3.7 to 3.12 that the</w:t>
      </w:r>
      <w:r w:rsidR="00204EFD">
        <w:rPr>
          <w:rFonts w:ascii="Times New Roman" w:hAnsi="Times New Roman"/>
          <w:sz w:val="24"/>
          <w:szCs w:val="24"/>
        </w:rPr>
        <w:t xml:space="preserve"> </w:t>
      </w:r>
      <w:r w:rsidR="00430812">
        <w:rPr>
          <w:rFonts w:ascii="Times New Roman" w:hAnsi="Times New Roman"/>
          <w:sz w:val="24"/>
          <w:szCs w:val="24"/>
        </w:rPr>
        <w:t>decrease in radial adjustment results</w:t>
      </w:r>
      <w:r w:rsidR="00204EFD">
        <w:rPr>
          <w:rFonts w:ascii="Times New Roman" w:hAnsi="Times New Roman"/>
          <w:sz w:val="24"/>
          <w:szCs w:val="24"/>
        </w:rPr>
        <w:t xml:space="preserve"> to </w:t>
      </w:r>
      <w:r>
        <w:rPr>
          <w:rFonts w:ascii="Times New Roman" w:hAnsi="Times New Roman"/>
          <w:sz w:val="24"/>
          <w:szCs w:val="24"/>
        </w:rPr>
        <w:t>the</w:t>
      </w:r>
      <w:r w:rsidR="00204EFD">
        <w:rPr>
          <w:rFonts w:ascii="Times New Roman" w:hAnsi="Times New Roman"/>
          <w:sz w:val="24"/>
          <w:szCs w:val="24"/>
        </w:rPr>
        <w:t xml:space="preserve"> decrease in</w:t>
      </w:r>
      <w:r>
        <w:rPr>
          <w:rFonts w:ascii="Times New Roman" w:hAnsi="Times New Roman"/>
          <w:sz w:val="24"/>
          <w:szCs w:val="24"/>
        </w:rPr>
        <w:t xml:space="preserve"> mag</w:t>
      </w:r>
      <w:r w:rsidR="00204EFD">
        <w:rPr>
          <w:rFonts w:ascii="Times New Roman" w:hAnsi="Times New Roman"/>
          <w:sz w:val="24"/>
          <w:szCs w:val="24"/>
        </w:rPr>
        <w:t>netization and increases</w:t>
      </w:r>
      <w:r>
        <w:rPr>
          <w:rFonts w:ascii="Times New Roman" w:hAnsi="Times New Roman"/>
          <w:sz w:val="24"/>
          <w:szCs w:val="24"/>
        </w:rPr>
        <w:t xml:space="preserve"> vibratio</w:t>
      </w:r>
      <w:r w:rsidR="00204EFD">
        <w:rPr>
          <w:rFonts w:ascii="Times New Roman" w:hAnsi="Times New Roman"/>
          <w:sz w:val="24"/>
          <w:szCs w:val="24"/>
        </w:rPr>
        <w:t>n and</w:t>
      </w:r>
      <w:r w:rsidR="00F56254">
        <w:rPr>
          <w:rFonts w:ascii="Times New Roman" w:hAnsi="Times New Roman"/>
          <w:sz w:val="24"/>
          <w:szCs w:val="24"/>
        </w:rPr>
        <w:t xml:space="preserve"> later</w:t>
      </w:r>
      <w:r>
        <w:rPr>
          <w:rFonts w:ascii="Times New Roman" w:hAnsi="Times New Roman"/>
          <w:sz w:val="24"/>
          <w:szCs w:val="24"/>
        </w:rPr>
        <w:t xml:space="preserve"> declined at f</w:t>
      </w:r>
      <w:r w:rsidR="00204EFD">
        <w:rPr>
          <w:rFonts w:ascii="Times New Roman" w:hAnsi="Times New Roman"/>
          <w:sz w:val="24"/>
          <w:szCs w:val="24"/>
        </w:rPr>
        <w:t>igure 3.11</w:t>
      </w:r>
      <w:r w:rsidR="00F56254">
        <w:rPr>
          <w:rFonts w:ascii="Times New Roman" w:hAnsi="Times New Roman"/>
          <w:sz w:val="24"/>
          <w:szCs w:val="24"/>
        </w:rPr>
        <w:t xml:space="preserve"> which leads to the relaxation point of kerosene at figure 3.12.</w:t>
      </w:r>
      <w:r>
        <w:rPr>
          <w:rFonts w:ascii="Times New Roman" w:hAnsi="Times New Roman"/>
          <w:sz w:val="24"/>
          <w:szCs w:val="24"/>
        </w:rPr>
        <w:t xml:space="preserve"> It is also noted that the pattern of radial adjustment</w:t>
      </w:r>
      <w:r w:rsidR="00430812">
        <w:rPr>
          <w:rFonts w:ascii="Times New Roman" w:hAnsi="Times New Roman"/>
          <w:sz w:val="24"/>
          <w:szCs w:val="24"/>
        </w:rPr>
        <w:t xml:space="preserve"> from figure 3.7 to 3.9</w:t>
      </w:r>
      <w:r>
        <w:rPr>
          <w:rFonts w:ascii="Times New Roman" w:hAnsi="Times New Roman"/>
          <w:sz w:val="24"/>
          <w:szCs w:val="24"/>
        </w:rPr>
        <w:t xml:space="preserve"> is chan</w:t>
      </w:r>
      <w:r w:rsidR="00430812">
        <w:rPr>
          <w:rFonts w:ascii="Times New Roman" w:hAnsi="Times New Roman"/>
          <w:sz w:val="24"/>
          <w:szCs w:val="24"/>
        </w:rPr>
        <w:t>ged at figure 3.10 to 3.12</w:t>
      </w:r>
      <w:r>
        <w:rPr>
          <w:rFonts w:ascii="Times New Roman" w:hAnsi="Times New Roman"/>
          <w:sz w:val="24"/>
          <w:szCs w:val="24"/>
        </w:rPr>
        <w:t xml:space="preserve"> because the fluid under consideration (kerosene) changes his behaviours immed</w:t>
      </w:r>
      <w:r w:rsidR="00430812">
        <w:rPr>
          <w:rFonts w:ascii="Times New Roman" w:hAnsi="Times New Roman"/>
          <w:sz w:val="24"/>
          <w:szCs w:val="24"/>
        </w:rPr>
        <w:t>iately after figure 3.9</w:t>
      </w:r>
      <w:r w:rsidR="00F56254">
        <w:rPr>
          <w:rFonts w:ascii="Times New Roman" w:hAnsi="Times New Roman"/>
          <w:sz w:val="24"/>
          <w:szCs w:val="24"/>
        </w:rPr>
        <w:t>.</w:t>
      </w:r>
    </w:p>
    <w:p w14:paraId="7C552F79" w14:textId="77777777" w:rsidR="00C26E1E" w:rsidRDefault="00C26E1E" w:rsidP="00C26E1E">
      <w:pPr>
        <w:spacing w:line="240" w:lineRule="auto"/>
        <w:jc w:val="both"/>
        <w:rPr>
          <w:rFonts w:ascii="Times New Roman" w:hAnsi="Times New Roman"/>
          <w:b/>
          <w:sz w:val="24"/>
          <w:szCs w:val="24"/>
        </w:rPr>
      </w:pPr>
      <w:r>
        <w:rPr>
          <w:rFonts w:ascii="Times New Roman" w:hAnsi="Times New Roman"/>
          <w:b/>
          <w:sz w:val="24"/>
          <w:szCs w:val="24"/>
        </w:rPr>
        <w:t>3.2 Graphs of Water wit</w:t>
      </w:r>
      <w:r w:rsidRPr="00CE1DEC">
        <w:rPr>
          <w:rFonts w:ascii="Times New Roman" w:hAnsi="Times New Roman"/>
          <w:b/>
          <w:sz w:val="24"/>
          <w:szCs w:val="24"/>
        </w:rPr>
        <w:t>h Radial Adjustment</w:t>
      </w:r>
      <w:r>
        <w:rPr>
          <w:rFonts w:ascii="Times New Roman" w:hAnsi="Times New Roman"/>
          <w:b/>
          <w:sz w:val="24"/>
          <w:szCs w:val="24"/>
        </w:rPr>
        <w:t>s</w:t>
      </w:r>
    </w:p>
    <w:p w14:paraId="6B0B32D6" w14:textId="77777777" w:rsidR="00C26E1E" w:rsidRDefault="00C26E1E" w:rsidP="00C26E1E">
      <w:pPr>
        <w:spacing w:line="240" w:lineRule="auto"/>
        <w:jc w:val="both"/>
        <w:rPr>
          <w:rFonts w:ascii="Times New Roman" w:hAnsi="Times New Roman"/>
          <w:b/>
          <w:sz w:val="24"/>
          <w:szCs w:val="24"/>
        </w:rPr>
      </w:pPr>
      <w:r>
        <w:rPr>
          <w:rFonts w:ascii="Times New Roman" w:hAnsi="Times New Roman"/>
          <w:sz w:val="24"/>
          <w:szCs w:val="24"/>
        </w:rPr>
        <w:t>Figure 3.13 to 3.18 shows the effect of radial adjustments on magnetization and water.</w:t>
      </w:r>
    </w:p>
    <w:tbl>
      <w:tblPr>
        <w:tblStyle w:val="TableGrid"/>
        <w:tblW w:w="0" w:type="auto"/>
        <w:tblInd w:w="250" w:type="dxa"/>
        <w:tblLook w:val="04A0" w:firstRow="1" w:lastRow="0" w:firstColumn="1" w:lastColumn="0" w:noHBand="0" w:noVBand="1"/>
      </w:tblPr>
      <w:tblGrid>
        <w:gridCol w:w="4633"/>
        <w:gridCol w:w="4693"/>
      </w:tblGrid>
      <w:tr w:rsidR="00A2724E" w14:paraId="7B8E7E10" w14:textId="77777777" w:rsidTr="00A2724E">
        <w:tc>
          <w:tcPr>
            <w:tcW w:w="4632" w:type="dxa"/>
          </w:tcPr>
          <w:p w14:paraId="27AA1B94" w14:textId="77777777" w:rsidR="00C26E1E" w:rsidRDefault="00C26E1E" w:rsidP="00B80901">
            <w:pPr>
              <w:pStyle w:val="MaplePlot1"/>
            </w:pPr>
            <w:r>
              <w:rPr>
                <w:noProof/>
                <w:color w:val="000000"/>
              </w:rPr>
              <w:drawing>
                <wp:inline distT="0" distB="0" distL="0" distR="0" wp14:anchorId="5F7F0E4D" wp14:editId="28549457">
                  <wp:extent cx="2852145" cy="1589903"/>
                  <wp:effectExtent l="19050" t="0" r="535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5"/>
                          <a:srcRect/>
                          <a:stretch>
                            <a:fillRect/>
                          </a:stretch>
                        </pic:blipFill>
                        <pic:spPr bwMode="auto">
                          <a:xfrm>
                            <a:off x="0" y="0"/>
                            <a:ext cx="2856555" cy="1592361"/>
                          </a:xfrm>
                          <a:prstGeom prst="rect">
                            <a:avLst/>
                          </a:prstGeom>
                          <a:noFill/>
                          <a:ln w="9525">
                            <a:noFill/>
                            <a:miter lim="800000"/>
                            <a:headEnd/>
                            <a:tailEnd/>
                          </a:ln>
                        </pic:spPr>
                      </pic:pic>
                    </a:graphicData>
                  </a:graphic>
                </wp:inline>
              </w:drawing>
            </w:r>
            <w:r>
              <w:t xml:space="preserve">Figure 3.13 plot of </w:t>
            </w:r>
            <w:r w:rsidRPr="000C00B4">
              <w:rPr>
                <w:position w:val="-14"/>
              </w:rPr>
              <w:object w:dxaOrig="380" w:dyaOrig="380" w14:anchorId="4FCB8474">
                <v:shape id="_x0000_i1094" type="#_x0000_t75" style="width:18.75pt;height:18.75pt" o:ole="">
                  <v:imagedata r:id="rId121" o:title=""/>
                </v:shape>
                <o:OLEObject Type="Embed" ProgID="Equation.DSMT4" ShapeID="_x0000_i1094" DrawAspect="Content" ObjectID="_1736951689" r:id="rId146"/>
              </w:object>
            </w:r>
            <w:r w:rsidR="00B80901">
              <w:t xml:space="preserve"> against (θ = </w:t>
            </w:r>
            <w:proofErr w:type="gramStart"/>
            <w:r w:rsidR="00B80901">
              <w:t>0..</w:t>
            </w:r>
            <w:proofErr w:type="gramEnd"/>
            <w:r w:rsidR="00B80901">
              <w:t>2π)</w:t>
            </w:r>
            <w:r>
              <w:t xml:space="preserve"> </w:t>
            </w:r>
          </w:p>
          <w:p w14:paraId="43F0BC88" w14:textId="77777777" w:rsidR="00C26E1E" w:rsidRDefault="00C26E1E" w:rsidP="002B1C12">
            <w:pPr>
              <w:rPr>
                <w:rFonts w:ascii="Times New Roman" w:hAnsi="Times New Roman"/>
                <w:sz w:val="24"/>
                <w:szCs w:val="24"/>
              </w:rPr>
            </w:pPr>
            <w:r>
              <w:rPr>
                <w:rFonts w:ascii="Times New Roman" w:hAnsi="Times New Roman"/>
                <w:sz w:val="24"/>
                <w:szCs w:val="24"/>
              </w:rPr>
              <w:t xml:space="preserve">                              </w:t>
            </w:r>
            <w:r w:rsidR="00B80901">
              <w:rPr>
                <w:rFonts w:ascii="Times New Roman" w:hAnsi="Times New Roman"/>
                <w:sz w:val="24"/>
                <w:szCs w:val="24"/>
              </w:rPr>
              <w:t xml:space="preserve">and </w:t>
            </w:r>
            <w:r>
              <w:rPr>
                <w:rFonts w:ascii="Times New Roman" w:hAnsi="Times New Roman"/>
                <w:sz w:val="24"/>
                <w:szCs w:val="24"/>
              </w:rPr>
              <w:t xml:space="preserve">(r = </w:t>
            </w:r>
            <w:proofErr w:type="gramStart"/>
            <w:r>
              <w:rPr>
                <w:rFonts w:ascii="Times New Roman" w:hAnsi="Times New Roman"/>
                <w:sz w:val="24"/>
                <w:szCs w:val="24"/>
              </w:rPr>
              <w:t>0..</w:t>
            </w:r>
            <w:proofErr w:type="gramEnd"/>
            <w:r>
              <w:rPr>
                <w:rFonts w:ascii="Times New Roman" w:hAnsi="Times New Roman"/>
                <w:sz w:val="24"/>
                <w:szCs w:val="24"/>
              </w:rPr>
              <w:t xml:space="preserve">15)  </w:t>
            </w:r>
          </w:p>
        </w:tc>
        <w:tc>
          <w:tcPr>
            <w:tcW w:w="4694" w:type="dxa"/>
          </w:tcPr>
          <w:p w14:paraId="057D76FD" w14:textId="77777777" w:rsidR="00B80901" w:rsidRDefault="00B80901" w:rsidP="00B80901">
            <w:pPr>
              <w:pStyle w:val="MaplePlot1"/>
            </w:pPr>
            <w:r>
              <w:rPr>
                <w:noProof/>
                <w:color w:val="000000"/>
              </w:rPr>
              <w:drawing>
                <wp:inline distT="0" distB="0" distL="0" distR="0" wp14:anchorId="4DA52E7B" wp14:editId="54F50471">
                  <wp:extent cx="2790053" cy="1589903"/>
                  <wp:effectExtent l="19050" t="0" r="0" b="0"/>
                  <wp:docPr id="21"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47"/>
                          <a:srcRect/>
                          <a:stretch>
                            <a:fillRect/>
                          </a:stretch>
                        </pic:blipFill>
                        <pic:spPr bwMode="auto">
                          <a:xfrm>
                            <a:off x="0" y="0"/>
                            <a:ext cx="2789998" cy="1589872"/>
                          </a:xfrm>
                          <a:prstGeom prst="rect">
                            <a:avLst/>
                          </a:prstGeom>
                          <a:noFill/>
                          <a:ln w="9525">
                            <a:noFill/>
                            <a:miter lim="800000"/>
                            <a:headEnd/>
                            <a:tailEnd/>
                          </a:ln>
                        </pic:spPr>
                      </pic:pic>
                    </a:graphicData>
                  </a:graphic>
                </wp:inline>
              </w:drawing>
            </w:r>
          </w:p>
          <w:p w14:paraId="394A899F" w14:textId="77777777" w:rsidR="00C26E1E" w:rsidRDefault="00B80901" w:rsidP="00B80901">
            <w:pPr>
              <w:rPr>
                <w:rFonts w:ascii="Times New Roman" w:hAnsi="Times New Roman"/>
                <w:sz w:val="24"/>
                <w:szCs w:val="24"/>
              </w:rPr>
            </w:pPr>
            <w:r>
              <w:rPr>
                <w:rFonts w:ascii="Times New Roman" w:hAnsi="Times New Roman"/>
                <w:sz w:val="24"/>
                <w:szCs w:val="24"/>
              </w:rPr>
              <w:t>Figure 3.14</w:t>
            </w:r>
            <w:r w:rsidR="00C26E1E">
              <w:rPr>
                <w:rFonts w:ascii="Times New Roman" w:hAnsi="Times New Roman"/>
                <w:sz w:val="24"/>
                <w:szCs w:val="24"/>
              </w:rPr>
              <w:t xml:space="preserve"> plot of </w:t>
            </w:r>
            <w:r w:rsidR="00C26E1E" w:rsidRPr="000C00B4">
              <w:rPr>
                <w:rFonts w:ascii="Times New Roman" w:hAnsi="Times New Roman"/>
                <w:position w:val="-14"/>
                <w:sz w:val="24"/>
                <w:szCs w:val="24"/>
              </w:rPr>
              <w:object w:dxaOrig="380" w:dyaOrig="380" w14:anchorId="56B84222">
                <v:shape id="_x0000_i1095" type="#_x0000_t75" style="width:18.75pt;height:18.75pt" o:ole="">
                  <v:imagedata r:id="rId121" o:title=""/>
                </v:shape>
                <o:OLEObject Type="Embed" ProgID="Equation.DSMT4" ShapeID="_x0000_i1095" DrawAspect="Content" ObjectID="_1736951690" r:id="rId148"/>
              </w:object>
            </w:r>
            <w:r w:rsidR="00C26E1E">
              <w:rPr>
                <w:rFonts w:ascii="Times New Roman" w:hAnsi="Times New Roman"/>
                <w:sz w:val="24"/>
                <w:szCs w:val="24"/>
              </w:rPr>
              <w:t xml:space="preserve"> against (θ = </w:t>
            </w:r>
            <w:proofErr w:type="gramStart"/>
            <w:r w:rsidR="00C26E1E">
              <w:rPr>
                <w:rFonts w:ascii="Times New Roman" w:hAnsi="Times New Roman"/>
                <w:sz w:val="24"/>
                <w:szCs w:val="24"/>
              </w:rPr>
              <w:t>0..</w:t>
            </w:r>
            <w:proofErr w:type="gramEnd"/>
            <w:r w:rsidR="00C26E1E">
              <w:rPr>
                <w:rFonts w:ascii="Times New Roman" w:hAnsi="Times New Roman"/>
                <w:sz w:val="24"/>
                <w:szCs w:val="24"/>
              </w:rPr>
              <w:t xml:space="preserve">2π) </w:t>
            </w:r>
            <w:r>
              <w:rPr>
                <w:rFonts w:ascii="Times New Roman" w:hAnsi="Times New Roman"/>
                <w:sz w:val="24"/>
                <w:szCs w:val="24"/>
              </w:rPr>
              <w:t xml:space="preserve">     </w:t>
            </w:r>
            <w:r w:rsidR="00C26E1E">
              <w:rPr>
                <w:rFonts w:ascii="Times New Roman" w:hAnsi="Times New Roman"/>
                <w:sz w:val="24"/>
                <w:szCs w:val="24"/>
              </w:rPr>
              <w:t>and Radial adjustment  (r = 0..10)</w:t>
            </w:r>
          </w:p>
        </w:tc>
      </w:tr>
      <w:tr w:rsidR="00A2724E" w14:paraId="2F0A9781" w14:textId="77777777" w:rsidTr="00A2724E">
        <w:tc>
          <w:tcPr>
            <w:tcW w:w="4632" w:type="dxa"/>
          </w:tcPr>
          <w:p w14:paraId="24871BD5" w14:textId="77777777" w:rsidR="00C26E1E" w:rsidRDefault="00B80901" w:rsidP="00B80901">
            <w:pPr>
              <w:pStyle w:val="MaplePlot1"/>
            </w:pPr>
            <w:r>
              <w:rPr>
                <w:noProof/>
                <w:color w:val="000000"/>
              </w:rPr>
              <w:drawing>
                <wp:inline distT="0" distB="0" distL="0" distR="0" wp14:anchorId="75CDFF72" wp14:editId="7ACDA43C">
                  <wp:extent cx="2778966" cy="1713470"/>
                  <wp:effectExtent l="19050" t="0" r="2334"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49"/>
                          <a:srcRect/>
                          <a:stretch>
                            <a:fillRect/>
                          </a:stretch>
                        </pic:blipFill>
                        <pic:spPr bwMode="auto">
                          <a:xfrm>
                            <a:off x="0" y="0"/>
                            <a:ext cx="2784756" cy="1717040"/>
                          </a:xfrm>
                          <a:prstGeom prst="rect">
                            <a:avLst/>
                          </a:prstGeom>
                          <a:noFill/>
                          <a:ln w="9525">
                            <a:noFill/>
                            <a:miter lim="800000"/>
                            <a:headEnd/>
                            <a:tailEnd/>
                          </a:ln>
                        </pic:spPr>
                      </pic:pic>
                    </a:graphicData>
                  </a:graphic>
                </wp:inline>
              </w:drawing>
            </w:r>
            <w:r>
              <w:t>Figure 3.15</w:t>
            </w:r>
            <w:r w:rsidR="00C26E1E">
              <w:t xml:space="preserve"> plot of </w:t>
            </w:r>
            <w:r w:rsidR="00C26E1E" w:rsidRPr="000C00B4">
              <w:rPr>
                <w:position w:val="-14"/>
              </w:rPr>
              <w:object w:dxaOrig="380" w:dyaOrig="380" w14:anchorId="3E227A53">
                <v:shape id="_x0000_i1096" type="#_x0000_t75" style="width:18.75pt;height:18.75pt" o:ole="">
                  <v:imagedata r:id="rId121" o:title=""/>
                </v:shape>
                <o:OLEObject Type="Embed" ProgID="Equation.DSMT4" ShapeID="_x0000_i1096" DrawAspect="Content" ObjectID="_1736951691" r:id="rId150"/>
              </w:object>
            </w:r>
            <w:r w:rsidR="00C26E1E">
              <w:t xml:space="preserve"> against (θ = </w:t>
            </w:r>
            <w:proofErr w:type="gramStart"/>
            <w:r w:rsidR="00C26E1E">
              <w:t>0..</w:t>
            </w:r>
            <w:proofErr w:type="gramEnd"/>
            <w:r w:rsidR="00C26E1E">
              <w:t>2π) and Radial adjustment  (r = 0..5)</w:t>
            </w:r>
          </w:p>
        </w:tc>
        <w:tc>
          <w:tcPr>
            <w:tcW w:w="4694" w:type="dxa"/>
          </w:tcPr>
          <w:p w14:paraId="6E438322" w14:textId="77777777" w:rsidR="00C26E1E" w:rsidRDefault="00B80901" w:rsidP="00B80901">
            <w:pPr>
              <w:pStyle w:val="MaplePlot1"/>
            </w:pPr>
            <w:r>
              <w:rPr>
                <w:noProof/>
                <w:color w:val="000000"/>
              </w:rPr>
              <w:drawing>
                <wp:inline distT="0" distB="0" distL="0" distR="0" wp14:anchorId="4BBB849D" wp14:editId="73DB594B">
                  <wp:extent cx="2897143" cy="1845275"/>
                  <wp:effectExtent l="19050" t="0" r="0" b="0"/>
                  <wp:docPr id="24"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51"/>
                          <a:srcRect/>
                          <a:stretch>
                            <a:fillRect/>
                          </a:stretch>
                        </pic:blipFill>
                        <pic:spPr bwMode="auto">
                          <a:xfrm>
                            <a:off x="0" y="0"/>
                            <a:ext cx="2896963" cy="1845160"/>
                          </a:xfrm>
                          <a:prstGeom prst="rect">
                            <a:avLst/>
                          </a:prstGeom>
                          <a:noFill/>
                          <a:ln w="9525">
                            <a:noFill/>
                            <a:miter lim="800000"/>
                            <a:headEnd/>
                            <a:tailEnd/>
                          </a:ln>
                        </pic:spPr>
                      </pic:pic>
                    </a:graphicData>
                  </a:graphic>
                </wp:inline>
              </w:drawing>
            </w:r>
            <w:r>
              <w:t>Figure 3.16</w:t>
            </w:r>
            <w:r w:rsidR="00C26E1E">
              <w:t xml:space="preserve"> plot of </w:t>
            </w:r>
            <w:r w:rsidR="00C26E1E" w:rsidRPr="000C00B4">
              <w:rPr>
                <w:position w:val="-14"/>
              </w:rPr>
              <w:object w:dxaOrig="380" w:dyaOrig="380" w14:anchorId="40FD7F6B">
                <v:shape id="_x0000_i1097" type="#_x0000_t75" style="width:18.75pt;height:18.75pt" o:ole="">
                  <v:imagedata r:id="rId121" o:title=""/>
                </v:shape>
                <o:OLEObject Type="Embed" ProgID="Equation.DSMT4" ShapeID="_x0000_i1097" DrawAspect="Content" ObjectID="_1736951692" r:id="rId152"/>
              </w:object>
            </w:r>
            <w:r w:rsidR="00C26E1E">
              <w:t xml:space="preserve"> against (θ = </w:t>
            </w:r>
            <w:proofErr w:type="gramStart"/>
            <w:r w:rsidR="00C26E1E">
              <w:t>0..</w:t>
            </w:r>
            <w:proofErr w:type="gramEnd"/>
            <w:r w:rsidR="00C26E1E">
              <w:t>2π) and Radial adjustment  (r = 0..4)</w:t>
            </w:r>
            <w:r>
              <w:rPr>
                <w:noProof/>
                <w:color w:val="000000"/>
              </w:rPr>
              <w:t xml:space="preserve"> </w:t>
            </w:r>
          </w:p>
        </w:tc>
      </w:tr>
      <w:tr w:rsidR="00A2724E" w:rsidRPr="0038503C" w14:paraId="145A5697" w14:textId="77777777" w:rsidTr="00A2724E">
        <w:trPr>
          <w:trHeight w:val="3015"/>
        </w:trPr>
        <w:tc>
          <w:tcPr>
            <w:tcW w:w="4632" w:type="dxa"/>
          </w:tcPr>
          <w:p w14:paraId="4462F5EC" w14:textId="77777777" w:rsidR="00C26E1E" w:rsidRDefault="00A2724E" w:rsidP="00A2724E">
            <w:pPr>
              <w:pStyle w:val="MaplePlot1"/>
            </w:pPr>
            <w:r>
              <w:rPr>
                <w:noProof/>
                <w:color w:val="000000"/>
              </w:rPr>
              <w:drawing>
                <wp:inline distT="0" distB="0" distL="0" distR="0" wp14:anchorId="580DF85F" wp14:editId="2AFE3FD0">
                  <wp:extent cx="2765339" cy="1878227"/>
                  <wp:effectExtent l="1905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53"/>
                          <a:srcRect/>
                          <a:stretch>
                            <a:fillRect/>
                          </a:stretch>
                        </pic:blipFill>
                        <pic:spPr bwMode="auto">
                          <a:xfrm>
                            <a:off x="0" y="0"/>
                            <a:ext cx="2765540" cy="1878364"/>
                          </a:xfrm>
                          <a:prstGeom prst="rect">
                            <a:avLst/>
                          </a:prstGeom>
                          <a:noFill/>
                          <a:ln w="9525">
                            <a:noFill/>
                            <a:miter lim="800000"/>
                            <a:headEnd/>
                            <a:tailEnd/>
                          </a:ln>
                        </pic:spPr>
                      </pic:pic>
                    </a:graphicData>
                  </a:graphic>
                </wp:inline>
              </w:drawing>
            </w:r>
            <w:r>
              <w:t>Figure 3.17</w:t>
            </w:r>
            <w:r w:rsidR="00C26E1E">
              <w:t xml:space="preserve"> plot of </w:t>
            </w:r>
            <w:r w:rsidR="00C26E1E" w:rsidRPr="000C00B4">
              <w:rPr>
                <w:position w:val="-14"/>
              </w:rPr>
              <w:object w:dxaOrig="380" w:dyaOrig="380" w14:anchorId="76E2C63B">
                <v:shape id="_x0000_i1098" type="#_x0000_t75" style="width:18.75pt;height:18.75pt" o:ole="">
                  <v:imagedata r:id="rId121" o:title=""/>
                </v:shape>
                <o:OLEObject Type="Embed" ProgID="Equation.DSMT4" ShapeID="_x0000_i1098" DrawAspect="Content" ObjectID="_1736951693" r:id="rId154"/>
              </w:object>
            </w:r>
            <w:r w:rsidR="00C26E1E">
              <w:t xml:space="preserve"> against (θ = </w:t>
            </w:r>
            <w:proofErr w:type="gramStart"/>
            <w:r w:rsidR="00C26E1E">
              <w:t>0..</w:t>
            </w:r>
            <w:proofErr w:type="gramEnd"/>
            <w:r w:rsidR="00C26E1E">
              <w:t>2π)                 and Radial adjustment  (r = 0..3)</w:t>
            </w:r>
          </w:p>
        </w:tc>
        <w:tc>
          <w:tcPr>
            <w:tcW w:w="4694" w:type="dxa"/>
          </w:tcPr>
          <w:p w14:paraId="23813235" w14:textId="77777777" w:rsidR="00C26E1E" w:rsidRDefault="00A2724E" w:rsidP="00A2724E">
            <w:pPr>
              <w:pStyle w:val="MaplePlot1"/>
            </w:pPr>
            <w:r>
              <w:rPr>
                <w:noProof/>
                <w:color w:val="000000"/>
              </w:rPr>
              <w:drawing>
                <wp:inline distT="0" distB="0" distL="0" distR="0" wp14:anchorId="74DBC40F" wp14:editId="2DFD72C1">
                  <wp:extent cx="2864193" cy="1878227"/>
                  <wp:effectExtent l="19050" t="0" r="0" b="0"/>
                  <wp:docPr id="27"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55"/>
                          <a:srcRect/>
                          <a:stretch>
                            <a:fillRect/>
                          </a:stretch>
                        </pic:blipFill>
                        <pic:spPr bwMode="auto">
                          <a:xfrm>
                            <a:off x="0" y="0"/>
                            <a:ext cx="2867665" cy="1880504"/>
                          </a:xfrm>
                          <a:prstGeom prst="rect">
                            <a:avLst/>
                          </a:prstGeom>
                          <a:noFill/>
                          <a:ln w="9525">
                            <a:noFill/>
                            <a:miter lim="800000"/>
                            <a:headEnd/>
                            <a:tailEnd/>
                          </a:ln>
                        </pic:spPr>
                      </pic:pic>
                    </a:graphicData>
                  </a:graphic>
                </wp:inline>
              </w:drawing>
            </w:r>
            <w:r>
              <w:t>Figure 3.18</w:t>
            </w:r>
            <w:r w:rsidR="00C26E1E">
              <w:t xml:space="preserve"> plot of </w:t>
            </w:r>
            <w:r w:rsidR="00C26E1E" w:rsidRPr="000C00B4">
              <w:rPr>
                <w:position w:val="-14"/>
              </w:rPr>
              <w:object w:dxaOrig="380" w:dyaOrig="380" w14:anchorId="6F2820F7">
                <v:shape id="_x0000_i1099" type="#_x0000_t75" style="width:18.75pt;height:18.75pt" o:ole="">
                  <v:imagedata r:id="rId121" o:title=""/>
                </v:shape>
                <o:OLEObject Type="Embed" ProgID="Equation.DSMT4" ShapeID="_x0000_i1099" DrawAspect="Content" ObjectID="_1736951694" r:id="rId156"/>
              </w:object>
            </w:r>
            <w:r w:rsidR="00C26E1E">
              <w:t xml:space="preserve"> against (θ = </w:t>
            </w:r>
            <w:proofErr w:type="gramStart"/>
            <w:r w:rsidR="00C26E1E">
              <w:t>0..</w:t>
            </w:r>
            <w:proofErr w:type="gramEnd"/>
            <w:r w:rsidR="00C26E1E">
              <w:t xml:space="preserve">2π) </w:t>
            </w:r>
          </w:p>
          <w:p w14:paraId="2E6FDC11" w14:textId="77777777" w:rsidR="00C26E1E" w:rsidRPr="0038503C" w:rsidRDefault="00C26E1E" w:rsidP="002B1C12">
            <w:pPr>
              <w:rPr>
                <w:rFonts w:ascii="Times New Roman" w:hAnsi="Times New Roman"/>
                <w:sz w:val="24"/>
                <w:szCs w:val="24"/>
              </w:rPr>
            </w:pPr>
            <w:r>
              <w:rPr>
                <w:rFonts w:ascii="Times New Roman" w:hAnsi="Times New Roman"/>
                <w:sz w:val="24"/>
                <w:szCs w:val="24"/>
              </w:rPr>
              <w:t xml:space="preserve">             and Radial </w:t>
            </w:r>
            <w:proofErr w:type="gramStart"/>
            <w:r>
              <w:rPr>
                <w:rFonts w:ascii="Times New Roman" w:hAnsi="Times New Roman"/>
                <w:sz w:val="24"/>
                <w:szCs w:val="24"/>
              </w:rPr>
              <w:t>adjustment  (</w:t>
            </w:r>
            <w:proofErr w:type="gramEnd"/>
            <w:r>
              <w:rPr>
                <w:rFonts w:ascii="Times New Roman" w:hAnsi="Times New Roman"/>
                <w:sz w:val="24"/>
                <w:szCs w:val="24"/>
              </w:rPr>
              <w:t>r = 0..2)</w:t>
            </w:r>
          </w:p>
        </w:tc>
      </w:tr>
    </w:tbl>
    <w:p w14:paraId="68B88D3C" w14:textId="77777777" w:rsidR="00493DF3" w:rsidRDefault="00BA1FD0" w:rsidP="00BA1FD0">
      <w:pPr>
        <w:spacing w:line="240" w:lineRule="auto"/>
        <w:jc w:val="both"/>
        <w:rPr>
          <w:rFonts w:ascii="Times New Roman" w:hAnsi="Times New Roman"/>
          <w:sz w:val="24"/>
          <w:szCs w:val="24"/>
        </w:rPr>
      </w:pPr>
      <w:r>
        <w:rPr>
          <w:rFonts w:ascii="Times New Roman" w:hAnsi="Times New Roman"/>
          <w:sz w:val="24"/>
          <w:szCs w:val="24"/>
        </w:rPr>
        <w:lastRenderedPageBreak/>
        <w:t>Now, figure 3.13 to 3.18 shows that the decrease in magnetization is as results of decreasing in radial adjustment and vibra</w:t>
      </w:r>
      <w:r w:rsidR="00984E88">
        <w:rPr>
          <w:rFonts w:ascii="Times New Roman" w:hAnsi="Times New Roman"/>
          <w:sz w:val="24"/>
          <w:szCs w:val="24"/>
        </w:rPr>
        <w:t>tion increases and later</w:t>
      </w:r>
      <w:r>
        <w:rPr>
          <w:rFonts w:ascii="Times New Roman" w:hAnsi="Times New Roman"/>
          <w:sz w:val="24"/>
          <w:szCs w:val="24"/>
        </w:rPr>
        <w:t xml:space="preserve"> decline at figure 3.17</w:t>
      </w:r>
      <w:r w:rsidR="00984E88">
        <w:rPr>
          <w:rFonts w:ascii="Times New Roman" w:hAnsi="Times New Roman"/>
          <w:sz w:val="24"/>
          <w:szCs w:val="24"/>
        </w:rPr>
        <w:t xml:space="preserve"> which lead to the relaxation point of water at figure 3.18 when radial adjustment continue reducing. It is also observed that the</w:t>
      </w:r>
      <w:r w:rsidR="00F56254">
        <w:rPr>
          <w:rFonts w:ascii="Times New Roman" w:hAnsi="Times New Roman"/>
          <w:sz w:val="24"/>
          <w:szCs w:val="24"/>
        </w:rPr>
        <w:t xml:space="preserve"> arrangement of</w:t>
      </w:r>
      <w:r w:rsidR="00984E88">
        <w:rPr>
          <w:rFonts w:ascii="Times New Roman" w:hAnsi="Times New Roman"/>
          <w:sz w:val="24"/>
          <w:szCs w:val="24"/>
        </w:rPr>
        <w:t xml:space="preserve"> radial adjustment of water follow</w:t>
      </w:r>
      <w:r w:rsidR="00F56254">
        <w:rPr>
          <w:rFonts w:ascii="Times New Roman" w:hAnsi="Times New Roman"/>
          <w:sz w:val="24"/>
          <w:szCs w:val="24"/>
        </w:rPr>
        <w:t>s</w:t>
      </w:r>
      <w:r w:rsidR="00984E88">
        <w:rPr>
          <w:rFonts w:ascii="Times New Roman" w:hAnsi="Times New Roman"/>
          <w:sz w:val="24"/>
          <w:szCs w:val="24"/>
        </w:rPr>
        <w:t xml:space="preserve"> the same pattern as that of kerosene</w:t>
      </w:r>
      <w:r w:rsidR="00F56254">
        <w:rPr>
          <w:rFonts w:ascii="Times New Roman" w:hAnsi="Times New Roman"/>
          <w:sz w:val="24"/>
          <w:szCs w:val="24"/>
        </w:rPr>
        <w:t>.</w:t>
      </w:r>
    </w:p>
    <w:p w14:paraId="0B0F2159" w14:textId="77777777" w:rsidR="00C26E1E" w:rsidRDefault="00493DF3" w:rsidP="00C618A9">
      <w:pPr>
        <w:spacing w:line="240" w:lineRule="auto"/>
        <w:jc w:val="both"/>
        <w:rPr>
          <w:rFonts w:ascii="Times New Roman" w:hAnsi="Times New Roman"/>
          <w:b/>
          <w:sz w:val="24"/>
          <w:szCs w:val="24"/>
        </w:rPr>
      </w:pPr>
      <w:r w:rsidRPr="00493DF3">
        <w:rPr>
          <w:rFonts w:ascii="Times New Roman" w:hAnsi="Times New Roman"/>
          <w:b/>
          <w:sz w:val="24"/>
          <w:szCs w:val="24"/>
        </w:rPr>
        <w:t>4.0 Conclusion</w:t>
      </w:r>
      <w:r w:rsidR="00984E88" w:rsidRPr="00493DF3">
        <w:rPr>
          <w:rFonts w:ascii="Times New Roman" w:hAnsi="Times New Roman"/>
          <w:b/>
          <w:sz w:val="24"/>
          <w:szCs w:val="24"/>
        </w:rPr>
        <w:t xml:space="preserve"> </w:t>
      </w:r>
    </w:p>
    <w:p w14:paraId="5E7F120C" w14:textId="77777777" w:rsidR="00493DF3" w:rsidRDefault="00C618A9" w:rsidP="00C618A9">
      <w:pPr>
        <w:spacing w:line="240" w:lineRule="auto"/>
        <w:jc w:val="both"/>
        <w:rPr>
          <w:rFonts w:ascii="Times New Roman" w:hAnsi="Times New Roman"/>
          <w:sz w:val="24"/>
          <w:szCs w:val="24"/>
        </w:rPr>
      </w:pPr>
      <w:r>
        <w:rPr>
          <w:rFonts w:ascii="Times New Roman" w:hAnsi="Times New Roman"/>
          <w:sz w:val="24"/>
          <w:szCs w:val="24"/>
        </w:rPr>
        <w:t xml:space="preserve">The fluids considered in this research work are glycerine, kerosene and water. The effects of radial adjustments for each of the fluids considered are shown on the graphs </w:t>
      </w:r>
      <w:proofErr w:type="spellStart"/>
      <w:r>
        <w:rPr>
          <w:rFonts w:ascii="Times New Roman" w:hAnsi="Times New Roman"/>
          <w:sz w:val="24"/>
          <w:szCs w:val="24"/>
        </w:rPr>
        <w:t>analyzed</w:t>
      </w:r>
      <w:proofErr w:type="spellEnd"/>
      <w:r>
        <w:rPr>
          <w:rFonts w:ascii="Times New Roman" w:hAnsi="Times New Roman"/>
          <w:sz w:val="24"/>
          <w:szCs w:val="24"/>
        </w:rPr>
        <w:t xml:space="preserve">. From the results obtained, it can be concluded that Magnetization of each fluid decreases as radial adjustment decreases. Also, the decrease in radial adjustment enhanced the vibration of each fluid but later declined at some points. The relaxation points of kerosene and water are </w:t>
      </w:r>
      <w:r w:rsidRPr="00E64FF2">
        <w:rPr>
          <w:rFonts w:ascii="Times New Roman" w:hAnsi="Times New Roman"/>
          <w:sz w:val="24"/>
          <w:szCs w:val="24"/>
        </w:rPr>
        <w:t>at the same</w:t>
      </w:r>
      <w:r w:rsidRPr="00746E46">
        <w:rPr>
          <w:rFonts w:ascii="Times New Roman" w:hAnsi="Times New Roman"/>
          <w:color w:val="FF0000"/>
          <w:sz w:val="24"/>
          <w:szCs w:val="24"/>
        </w:rPr>
        <w:t xml:space="preserve"> </w:t>
      </w:r>
      <w:r>
        <w:rPr>
          <w:rFonts w:ascii="Times New Roman" w:hAnsi="Times New Roman"/>
          <w:sz w:val="24"/>
          <w:szCs w:val="24"/>
        </w:rPr>
        <w:t>radial adjustment but that of glycerine differs. On the whole, glycerine relaxed faster than kerosene and water.</w:t>
      </w:r>
    </w:p>
    <w:p w14:paraId="4BE43179" w14:textId="77777777" w:rsidR="00C618A9" w:rsidRDefault="00C618A9" w:rsidP="00C618A9">
      <w:pPr>
        <w:spacing w:line="240" w:lineRule="auto"/>
        <w:jc w:val="both"/>
        <w:rPr>
          <w:rFonts w:ascii="Times New Roman" w:hAnsi="Times New Roman"/>
          <w:b/>
          <w:sz w:val="24"/>
          <w:szCs w:val="24"/>
        </w:rPr>
      </w:pPr>
      <w:r w:rsidRPr="00C618A9">
        <w:rPr>
          <w:rFonts w:ascii="Times New Roman" w:hAnsi="Times New Roman"/>
          <w:b/>
          <w:sz w:val="24"/>
          <w:szCs w:val="24"/>
        </w:rPr>
        <w:t>References</w:t>
      </w:r>
    </w:p>
    <w:p w14:paraId="0C4AC401" w14:textId="77777777" w:rsidR="002B1C12" w:rsidRDefault="002B1C12" w:rsidP="00567F5B">
      <w:pPr>
        <w:spacing w:after="0" w:line="240" w:lineRule="auto"/>
        <w:jc w:val="both"/>
        <w:rPr>
          <w:rFonts w:ascii="Times New Roman" w:hAnsi="Times New Roman"/>
          <w:sz w:val="24"/>
          <w:szCs w:val="24"/>
        </w:rPr>
      </w:pPr>
      <w:proofErr w:type="spellStart"/>
      <w:r>
        <w:rPr>
          <w:rFonts w:ascii="Times New Roman" w:hAnsi="Times New Roman"/>
          <w:sz w:val="24"/>
          <w:szCs w:val="24"/>
        </w:rPr>
        <w:t>Awojoyogbe</w:t>
      </w:r>
      <w:proofErr w:type="spellEnd"/>
      <w:r>
        <w:rPr>
          <w:rFonts w:ascii="Times New Roman" w:hAnsi="Times New Roman"/>
          <w:sz w:val="24"/>
          <w:szCs w:val="24"/>
        </w:rPr>
        <w:t>, O. B. (2004). Analytical Solution of the Time Dependent Bloch NMR Flow</w:t>
      </w:r>
    </w:p>
    <w:p w14:paraId="2B4E140F" w14:textId="4F953FB3" w:rsidR="002B1C12" w:rsidRDefault="002B1C12" w:rsidP="00567F5B">
      <w:pPr>
        <w:spacing w:after="0" w:line="240" w:lineRule="auto"/>
        <w:ind w:firstLine="720"/>
        <w:jc w:val="both"/>
        <w:rPr>
          <w:rFonts w:ascii="Times New Roman" w:hAnsi="Times New Roman"/>
          <w:sz w:val="24"/>
          <w:szCs w:val="24"/>
        </w:rPr>
      </w:pPr>
      <w:r>
        <w:rPr>
          <w:rFonts w:ascii="Times New Roman" w:hAnsi="Times New Roman"/>
          <w:sz w:val="24"/>
          <w:szCs w:val="24"/>
        </w:rPr>
        <w:t xml:space="preserve">equations. </w:t>
      </w:r>
      <w:r w:rsidRPr="00307B7F">
        <w:rPr>
          <w:rFonts w:ascii="Times New Roman" w:hAnsi="Times New Roman"/>
          <w:i/>
          <w:sz w:val="24"/>
          <w:szCs w:val="24"/>
        </w:rPr>
        <w:t xml:space="preserve">A Translational Mechanical Analysis, </w:t>
      </w:r>
      <w:proofErr w:type="spellStart"/>
      <w:r w:rsidRPr="00307B7F">
        <w:rPr>
          <w:rFonts w:ascii="Times New Roman" w:hAnsi="Times New Roman"/>
          <w:i/>
          <w:sz w:val="24"/>
          <w:szCs w:val="24"/>
        </w:rPr>
        <w:t>Physica</w:t>
      </w:r>
      <w:proofErr w:type="spellEnd"/>
      <w:r w:rsidRPr="00307B7F">
        <w:rPr>
          <w:rFonts w:ascii="Times New Roman" w:hAnsi="Times New Roman"/>
          <w:i/>
          <w:sz w:val="24"/>
          <w:szCs w:val="24"/>
        </w:rPr>
        <w:t xml:space="preserve"> A</w:t>
      </w:r>
      <w:r>
        <w:rPr>
          <w:rFonts w:ascii="Times New Roman" w:hAnsi="Times New Roman"/>
          <w:sz w:val="24"/>
          <w:szCs w:val="24"/>
        </w:rPr>
        <w:t xml:space="preserve"> 339, 437-460. </w:t>
      </w:r>
    </w:p>
    <w:p w14:paraId="2BB99A6F" w14:textId="77777777" w:rsidR="00567F5B" w:rsidRDefault="00567F5B" w:rsidP="00567F5B">
      <w:pPr>
        <w:spacing w:after="0" w:line="240" w:lineRule="auto"/>
        <w:ind w:firstLine="720"/>
        <w:jc w:val="both"/>
        <w:rPr>
          <w:rFonts w:ascii="Times New Roman" w:hAnsi="Times New Roman"/>
          <w:sz w:val="24"/>
          <w:szCs w:val="24"/>
        </w:rPr>
      </w:pPr>
    </w:p>
    <w:p w14:paraId="6D64580A" w14:textId="77777777" w:rsidR="00710C76" w:rsidRPr="003B4882" w:rsidRDefault="00710C76" w:rsidP="00567F5B">
      <w:pPr>
        <w:spacing w:after="0" w:line="240" w:lineRule="auto"/>
        <w:jc w:val="both"/>
        <w:rPr>
          <w:rFonts w:ascii="Times New Roman" w:hAnsi="Times New Roman"/>
          <w:sz w:val="24"/>
          <w:szCs w:val="24"/>
        </w:rPr>
      </w:pPr>
      <w:proofErr w:type="spellStart"/>
      <w:r w:rsidRPr="003B4882">
        <w:rPr>
          <w:rFonts w:ascii="Times New Roman" w:hAnsi="Times New Roman"/>
          <w:sz w:val="24"/>
          <w:szCs w:val="24"/>
        </w:rPr>
        <w:t>Awoyojogbe</w:t>
      </w:r>
      <w:proofErr w:type="spellEnd"/>
      <w:r w:rsidRPr="003B4882">
        <w:rPr>
          <w:rFonts w:ascii="Times New Roman" w:hAnsi="Times New Roman"/>
          <w:sz w:val="24"/>
          <w:szCs w:val="24"/>
        </w:rPr>
        <w:t xml:space="preserve">, O. B., Dada, O. M., </w:t>
      </w:r>
      <w:proofErr w:type="spellStart"/>
      <w:r w:rsidRPr="003B4882">
        <w:rPr>
          <w:rFonts w:ascii="Times New Roman" w:hAnsi="Times New Roman"/>
          <w:sz w:val="24"/>
          <w:szCs w:val="24"/>
        </w:rPr>
        <w:t>Faromika</w:t>
      </w:r>
      <w:proofErr w:type="spellEnd"/>
      <w:r w:rsidRPr="003B4882">
        <w:rPr>
          <w:rFonts w:ascii="Times New Roman" w:hAnsi="Times New Roman"/>
          <w:sz w:val="24"/>
          <w:szCs w:val="24"/>
        </w:rPr>
        <w:t>, O. P. and Dada, O. E. (2011). Mathematical</w:t>
      </w:r>
    </w:p>
    <w:p w14:paraId="3D927A9C" w14:textId="77777777" w:rsidR="00710C76" w:rsidRPr="003B4882" w:rsidRDefault="00710C76" w:rsidP="00567F5B">
      <w:pPr>
        <w:spacing w:after="0" w:line="240" w:lineRule="auto"/>
        <w:ind w:firstLine="720"/>
        <w:jc w:val="both"/>
        <w:rPr>
          <w:rFonts w:ascii="Times New Roman" w:hAnsi="Times New Roman"/>
          <w:sz w:val="24"/>
          <w:szCs w:val="24"/>
        </w:rPr>
      </w:pPr>
      <w:r w:rsidRPr="003B4882">
        <w:rPr>
          <w:rFonts w:ascii="Times New Roman" w:hAnsi="Times New Roman"/>
          <w:sz w:val="24"/>
          <w:szCs w:val="24"/>
        </w:rPr>
        <w:t xml:space="preserve">Concept of Bloch Flow Equations for General Magnetic Resonance Imaging: A </w:t>
      </w:r>
    </w:p>
    <w:p w14:paraId="377679A1" w14:textId="0A665717" w:rsidR="00710C76" w:rsidRDefault="00710C76" w:rsidP="00567F5B">
      <w:pPr>
        <w:spacing w:after="0" w:line="240" w:lineRule="auto"/>
        <w:ind w:left="720"/>
        <w:jc w:val="both"/>
        <w:rPr>
          <w:rFonts w:ascii="Times New Roman" w:hAnsi="Times New Roman"/>
          <w:sz w:val="24"/>
          <w:szCs w:val="24"/>
        </w:rPr>
      </w:pPr>
      <w:r w:rsidRPr="003B4882">
        <w:rPr>
          <w:rFonts w:ascii="Times New Roman" w:hAnsi="Times New Roman"/>
          <w:sz w:val="24"/>
          <w:szCs w:val="24"/>
        </w:rPr>
        <w:t xml:space="preserve">Review. </w:t>
      </w:r>
      <w:r w:rsidRPr="003B4882">
        <w:rPr>
          <w:rFonts w:ascii="Times New Roman" w:hAnsi="Times New Roman"/>
          <w:i/>
          <w:sz w:val="24"/>
          <w:szCs w:val="24"/>
        </w:rPr>
        <w:t>Wiley Online Library (wileyonlinelibrary.com),</w:t>
      </w:r>
      <w:r w:rsidRPr="003B4882">
        <w:rPr>
          <w:rFonts w:ascii="Times New Roman" w:hAnsi="Times New Roman"/>
          <w:sz w:val="24"/>
          <w:szCs w:val="24"/>
        </w:rPr>
        <w:t xml:space="preserve"> 38A (3), 85-101, Doi:10.1002/cmr.a.20210.</w:t>
      </w:r>
    </w:p>
    <w:p w14:paraId="1327BAC4" w14:textId="77777777" w:rsidR="00567F5B" w:rsidRDefault="00567F5B" w:rsidP="00567F5B">
      <w:pPr>
        <w:spacing w:after="0" w:line="240" w:lineRule="auto"/>
        <w:ind w:left="720"/>
        <w:jc w:val="both"/>
        <w:rPr>
          <w:rFonts w:ascii="Times New Roman" w:hAnsi="Times New Roman"/>
          <w:sz w:val="24"/>
          <w:szCs w:val="24"/>
        </w:rPr>
      </w:pPr>
    </w:p>
    <w:p w14:paraId="5724EFDA" w14:textId="77777777" w:rsidR="00710C76" w:rsidRPr="003B4882" w:rsidRDefault="00710C76" w:rsidP="00567F5B">
      <w:pPr>
        <w:spacing w:after="0" w:line="240" w:lineRule="auto"/>
        <w:jc w:val="both"/>
        <w:rPr>
          <w:rFonts w:ascii="Times New Roman" w:hAnsi="Times New Roman"/>
          <w:sz w:val="24"/>
          <w:szCs w:val="24"/>
        </w:rPr>
      </w:pPr>
      <w:r w:rsidRPr="003B4882">
        <w:rPr>
          <w:rFonts w:ascii="Times New Roman" w:hAnsi="Times New Roman"/>
          <w:sz w:val="24"/>
          <w:szCs w:val="24"/>
        </w:rPr>
        <w:t xml:space="preserve">Dada, M., </w:t>
      </w:r>
      <w:proofErr w:type="spellStart"/>
      <w:r w:rsidRPr="003B4882">
        <w:rPr>
          <w:rFonts w:ascii="Times New Roman" w:hAnsi="Times New Roman"/>
          <w:sz w:val="24"/>
          <w:szCs w:val="24"/>
        </w:rPr>
        <w:t>Awojoyogbe</w:t>
      </w:r>
      <w:proofErr w:type="spellEnd"/>
      <w:r w:rsidRPr="003B4882">
        <w:rPr>
          <w:rFonts w:ascii="Times New Roman" w:hAnsi="Times New Roman"/>
          <w:sz w:val="24"/>
          <w:szCs w:val="24"/>
        </w:rPr>
        <w:t xml:space="preserve">, O. B., </w:t>
      </w:r>
      <w:proofErr w:type="spellStart"/>
      <w:r w:rsidRPr="003B4882">
        <w:rPr>
          <w:rFonts w:ascii="Times New Roman" w:hAnsi="Times New Roman"/>
          <w:sz w:val="24"/>
          <w:szCs w:val="24"/>
        </w:rPr>
        <w:t>Boubaker</w:t>
      </w:r>
      <w:proofErr w:type="spellEnd"/>
      <w:r w:rsidRPr="003B4882">
        <w:rPr>
          <w:rFonts w:ascii="Times New Roman" w:hAnsi="Times New Roman"/>
          <w:sz w:val="24"/>
          <w:szCs w:val="24"/>
        </w:rPr>
        <w:t xml:space="preserve">, K. and </w:t>
      </w:r>
      <w:proofErr w:type="spellStart"/>
      <w:r w:rsidRPr="003B4882">
        <w:rPr>
          <w:rFonts w:ascii="Times New Roman" w:hAnsi="Times New Roman"/>
          <w:sz w:val="24"/>
          <w:szCs w:val="24"/>
        </w:rPr>
        <w:t>Ojambati</w:t>
      </w:r>
      <w:proofErr w:type="spellEnd"/>
      <w:r w:rsidRPr="003B4882">
        <w:rPr>
          <w:rFonts w:ascii="Times New Roman" w:hAnsi="Times New Roman"/>
          <w:sz w:val="24"/>
          <w:szCs w:val="24"/>
        </w:rPr>
        <w:t xml:space="preserve">, O. S. (2010). BPES Analyses </w:t>
      </w:r>
    </w:p>
    <w:p w14:paraId="3F125A48" w14:textId="20614253" w:rsidR="00710C76" w:rsidRDefault="00710C76" w:rsidP="00567F5B">
      <w:pPr>
        <w:spacing w:after="0" w:line="240" w:lineRule="auto"/>
        <w:ind w:left="720"/>
        <w:jc w:val="both"/>
        <w:rPr>
          <w:rStyle w:val="Hyperlink"/>
          <w:rFonts w:ascii="Times New Roman" w:hAnsi="Times New Roman"/>
          <w:sz w:val="24"/>
          <w:szCs w:val="24"/>
        </w:rPr>
      </w:pPr>
      <w:r w:rsidRPr="003B4882">
        <w:rPr>
          <w:rFonts w:ascii="Times New Roman" w:hAnsi="Times New Roman"/>
          <w:sz w:val="24"/>
          <w:szCs w:val="24"/>
        </w:rPr>
        <w:t>of a new Diffusion-Advection Equation for Fluid Flow in Blood Vessels under Different Bio-</w:t>
      </w:r>
      <w:proofErr w:type="spellStart"/>
      <w:r w:rsidRPr="003B4882">
        <w:rPr>
          <w:rFonts w:ascii="Times New Roman" w:hAnsi="Times New Roman"/>
          <w:sz w:val="24"/>
          <w:szCs w:val="24"/>
        </w:rPr>
        <w:t>Physico</w:t>
      </w:r>
      <w:proofErr w:type="spellEnd"/>
      <w:r w:rsidRPr="003B4882">
        <w:rPr>
          <w:rFonts w:ascii="Times New Roman" w:hAnsi="Times New Roman"/>
          <w:sz w:val="24"/>
          <w:szCs w:val="24"/>
        </w:rPr>
        <w:t xml:space="preserve">-Geometrical Conditions. </w:t>
      </w:r>
      <w:r w:rsidRPr="003B4882">
        <w:rPr>
          <w:rFonts w:ascii="Times New Roman" w:hAnsi="Times New Roman"/>
          <w:i/>
          <w:sz w:val="24"/>
          <w:szCs w:val="24"/>
        </w:rPr>
        <w:t>Journal of Biophysics and Structural Biology,</w:t>
      </w:r>
      <w:r w:rsidRPr="003B4882">
        <w:rPr>
          <w:rFonts w:ascii="Times New Roman" w:hAnsi="Times New Roman"/>
          <w:sz w:val="24"/>
          <w:szCs w:val="24"/>
        </w:rPr>
        <w:t xml:space="preserve"> 2(3), 28-34, Available online at </w:t>
      </w:r>
      <w:hyperlink r:id="rId157" w:history="1">
        <w:r w:rsidRPr="003B4882">
          <w:rPr>
            <w:rStyle w:val="Hyperlink"/>
            <w:rFonts w:ascii="Times New Roman" w:hAnsi="Times New Roman"/>
            <w:sz w:val="24"/>
            <w:szCs w:val="24"/>
          </w:rPr>
          <w:t>http://www.academicjournals.org/jbsb</w:t>
        </w:r>
      </w:hyperlink>
    </w:p>
    <w:p w14:paraId="4E3A2771" w14:textId="77777777" w:rsidR="00567F5B" w:rsidRPr="003B4882" w:rsidRDefault="00567F5B" w:rsidP="00567F5B">
      <w:pPr>
        <w:spacing w:after="0" w:line="240" w:lineRule="auto"/>
        <w:ind w:left="720"/>
        <w:jc w:val="both"/>
        <w:rPr>
          <w:rFonts w:ascii="Times New Roman" w:hAnsi="Times New Roman"/>
          <w:sz w:val="24"/>
          <w:szCs w:val="24"/>
        </w:rPr>
      </w:pPr>
    </w:p>
    <w:p w14:paraId="3E1E5F10" w14:textId="77777777" w:rsidR="00710C76" w:rsidRDefault="00710C76" w:rsidP="00567F5B">
      <w:pPr>
        <w:spacing w:after="0" w:line="240" w:lineRule="auto"/>
        <w:jc w:val="both"/>
        <w:rPr>
          <w:rFonts w:ascii="Times New Roman" w:hAnsi="Times New Roman"/>
          <w:sz w:val="24"/>
          <w:szCs w:val="24"/>
        </w:rPr>
      </w:pPr>
      <w:proofErr w:type="spellStart"/>
      <w:r>
        <w:rPr>
          <w:rFonts w:ascii="Times New Roman" w:hAnsi="Times New Roman"/>
          <w:sz w:val="24"/>
          <w:szCs w:val="24"/>
        </w:rPr>
        <w:t>Olaide</w:t>
      </w:r>
      <w:proofErr w:type="spellEnd"/>
      <w:r>
        <w:rPr>
          <w:rFonts w:ascii="Times New Roman" w:hAnsi="Times New Roman"/>
          <w:sz w:val="24"/>
          <w:szCs w:val="24"/>
        </w:rPr>
        <w:t>, A. J., Olugbenga, E., and Abimbola, D. (2020). A Review of the Application of</w:t>
      </w:r>
    </w:p>
    <w:p w14:paraId="2E31B9A9" w14:textId="12EB9B53" w:rsidR="00710C76" w:rsidRDefault="00710C76" w:rsidP="00567F5B">
      <w:pPr>
        <w:spacing w:after="0" w:line="240" w:lineRule="auto"/>
        <w:ind w:left="720"/>
        <w:jc w:val="both"/>
        <w:rPr>
          <w:rFonts w:ascii="Times New Roman" w:hAnsi="Times New Roman"/>
          <w:sz w:val="24"/>
          <w:szCs w:val="24"/>
        </w:rPr>
      </w:pPr>
      <w:r>
        <w:rPr>
          <w:rFonts w:ascii="Times New Roman" w:hAnsi="Times New Roman"/>
          <w:sz w:val="24"/>
          <w:szCs w:val="24"/>
        </w:rPr>
        <w:t xml:space="preserve">Nuclear Magnetic Resonance in Petroleum Industry.  </w:t>
      </w:r>
      <w:r w:rsidRPr="00153A94">
        <w:rPr>
          <w:rFonts w:ascii="Times New Roman" w:hAnsi="Times New Roman"/>
          <w:i/>
          <w:sz w:val="24"/>
          <w:szCs w:val="24"/>
        </w:rPr>
        <w:t>International Journal of Geosciences,</w:t>
      </w:r>
      <w:r>
        <w:rPr>
          <w:rFonts w:ascii="Times New Roman" w:hAnsi="Times New Roman"/>
          <w:sz w:val="24"/>
          <w:szCs w:val="24"/>
        </w:rPr>
        <w:t xml:space="preserve"> 11, 145-169, Doi: 10.4236/ijg.2020.114009.</w:t>
      </w:r>
    </w:p>
    <w:p w14:paraId="73B27699" w14:textId="77777777" w:rsidR="00567F5B" w:rsidRPr="003B4882" w:rsidRDefault="00567F5B" w:rsidP="00567F5B">
      <w:pPr>
        <w:spacing w:after="0" w:line="240" w:lineRule="auto"/>
        <w:ind w:left="720"/>
        <w:jc w:val="both"/>
        <w:rPr>
          <w:rFonts w:ascii="Times New Roman" w:hAnsi="Times New Roman"/>
          <w:sz w:val="24"/>
          <w:szCs w:val="24"/>
        </w:rPr>
      </w:pPr>
    </w:p>
    <w:p w14:paraId="44AC61DC" w14:textId="77777777" w:rsidR="00191EF0" w:rsidRPr="003B4882" w:rsidRDefault="00191EF0" w:rsidP="00567F5B">
      <w:pPr>
        <w:spacing w:after="0" w:line="240" w:lineRule="auto"/>
        <w:jc w:val="both"/>
        <w:rPr>
          <w:rFonts w:ascii="Times New Roman" w:hAnsi="Times New Roman"/>
          <w:sz w:val="24"/>
          <w:szCs w:val="24"/>
        </w:rPr>
      </w:pPr>
      <w:proofErr w:type="spellStart"/>
      <w:r w:rsidRPr="003B4882">
        <w:rPr>
          <w:rFonts w:ascii="Times New Roman" w:hAnsi="Times New Roman"/>
          <w:sz w:val="24"/>
          <w:szCs w:val="24"/>
        </w:rPr>
        <w:t>Mallin</w:t>
      </w:r>
      <w:proofErr w:type="spellEnd"/>
      <w:r w:rsidRPr="003B4882">
        <w:rPr>
          <w:rFonts w:ascii="Times New Roman" w:hAnsi="Times New Roman"/>
          <w:sz w:val="24"/>
          <w:szCs w:val="24"/>
        </w:rPr>
        <w:t xml:space="preserve">, D., Fiedler, C., and </w:t>
      </w:r>
      <w:proofErr w:type="spellStart"/>
      <w:r w:rsidRPr="003B4882">
        <w:rPr>
          <w:rFonts w:ascii="Times New Roman" w:hAnsi="Times New Roman"/>
          <w:sz w:val="24"/>
          <w:szCs w:val="24"/>
        </w:rPr>
        <w:t>Vesci</w:t>
      </w:r>
      <w:proofErr w:type="spellEnd"/>
      <w:r w:rsidRPr="003B4882">
        <w:rPr>
          <w:rFonts w:ascii="Times New Roman" w:hAnsi="Times New Roman"/>
          <w:sz w:val="24"/>
          <w:szCs w:val="24"/>
        </w:rPr>
        <w:t>, A. (2011). Analysis of Mineral Oil and Glycerine</w:t>
      </w:r>
    </w:p>
    <w:p w14:paraId="24330A1E" w14:textId="77777777" w:rsidR="00191EF0" w:rsidRPr="003B4882" w:rsidRDefault="00191EF0" w:rsidP="00567F5B">
      <w:pPr>
        <w:spacing w:after="0" w:line="240" w:lineRule="auto"/>
        <w:ind w:left="720"/>
        <w:jc w:val="both"/>
        <w:rPr>
          <w:rFonts w:ascii="Times New Roman" w:hAnsi="Times New Roman"/>
          <w:sz w:val="24"/>
          <w:szCs w:val="24"/>
        </w:rPr>
      </w:pPr>
      <w:r w:rsidRPr="003B4882">
        <w:rPr>
          <w:rFonts w:ascii="Times New Roman" w:hAnsi="Times New Roman"/>
          <w:sz w:val="24"/>
          <w:szCs w:val="24"/>
        </w:rPr>
        <w:t>through</w:t>
      </w:r>
      <w:r w:rsidRPr="003B4882">
        <w:rPr>
          <w:rFonts w:ascii="Times New Roman" w:hAnsi="Times New Roman"/>
          <w:position w:val="-10"/>
          <w:sz w:val="24"/>
          <w:szCs w:val="24"/>
        </w:rPr>
        <w:object w:dxaOrig="760" w:dyaOrig="320" w14:anchorId="71858F2D">
          <v:shape id="_x0000_i1100" type="#_x0000_t75" style="width:38.25pt;height:16.5pt" o:ole="">
            <v:imagedata r:id="rId158" o:title=""/>
          </v:shape>
          <o:OLEObject Type="Embed" ProgID="Equation.DSMT4" ShapeID="_x0000_i1100" DrawAspect="Content" ObjectID="_1736951695" r:id="rId159"/>
        </w:object>
      </w:r>
      <w:r w:rsidRPr="003B4882">
        <w:rPr>
          <w:rFonts w:ascii="Times New Roman" w:hAnsi="Times New Roman"/>
          <w:sz w:val="24"/>
          <w:szCs w:val="24"/>
        </w:rPr>
        <w:t xml:space="preserve">. Retrieved from: </w:t>
      </w:r>
      <w:hyperlink r:id="rId160" w:history="1">
        <w:r w:rsidRPr="003B4882">
          <w:rPr>
            <w:rStyle w:val="Hyperlink"/>
            <w:rFonts w:ascii="Times New Roman" w:hAnsi="Times New Roman"/>
            <w:sz w:val="24"/>
            <w:szCs w:val="24"/>
          </w:rPr>
          <w:t>https://www.semanticscholar.org/paper/anailsis-</w:t>
        </w:r>
      </w:hyperlink>
      <w:r w:rsidRPr="003B4882">
        <w:rPr>
          <w:rFonts w:ascii="Times New Roman" w:hAnsi="Times New Roman"/>
          <w:sz w:val="24"/>
          <w:szCs w:val="24"/>
        </w:rPr>
        <w:t>of-mineral-oil-and-glycerin-through-</w:t>
      </w:r>
      <w:r w:rsidRPr="003B4882">
        <w:rPr>
          <w:rFonts w:ascii="Times New Roman" w:hAnsi="Times New Roman"/>
          <w:position w:val="-10"/>
          <w:sz w:val="24"/>
          <w:szCs w:val="24"/>
        </w:rPr>
        <w:object w:dxaOrig="240" w:dyaOrig="260" w14:anchorId="2BD29D79">
          <v:shape id="_x0000_i1101" type="#_x0000_t75" style="width:12.75pt;height:13.5pt" o:ole="">
            <v:imagedata r:id="rId161" o:title=""/>
          </v:shape>
          <o:OLEObject Type="Embed" ProgID="Equation.DSMT4" ShapeID="_x0000_i1101" DrawAspect="Content" ObjectID="_1736951696" r:id="rId162"/>
        </w:object>
      </w:r>
      <w:r w:rsidRPr="003B4882">
        <w:rPr>
          <w:rFonts w:ascii="Times New Roman" w:hAnsi="Times New Roman"/>
          <w:sz w:val="24"/>
          <w:szCs w:val="24"/>
        </w:rPr>
        <w:t>NMR-</w:t>
      </w:r>
      <w:proofErr w:type="spellStart"/>
      <w:r w:rsidRPr="003B4882">
        <w:rPr>
          <w:rFonts w:ascii="Times New Roman" w:hAnsi="Times New Roman"/>
          <w:sz w:val="24"/>
          <w:szCs w:val="24"/>
        </w:rPr>
        <w:t>mallin</w:t>
      </w:r>
      <w:proofErr w:type="spellEnd"/>
      <w:r w:rsidRPr="003B4882">
        <w:rPr>
          <w:rFonts w:ascii="Times New Roman" w:hAnsi="Times New Roman"/>
          <w:sz w:val="24"/>
          <w:szCs w:val="24"/>
        </w:rPr>
        <w:t>-</w:t>
      </w:r>
      <w:proofErr w:type="spellStart"/>
      <w:r w:rsidRPr="003B4882">
        <w:rPr>
          <w:rFonts w:ascii="Times New Roman" w:hAnsi="Times New Roman"/>
          <w:sz w:val="24"/>
          <w:szCs w:val="24"/>
        </w:rPr>
        <w:t>fiedler</w:t>
      </w:r>
      <w:proofErr w:type="spellEnd"/>
      <w:r w:rsidRPr="003B4882">
        <w:rPr>
          <w:rFonts w:ascii="Times New Roman" w:hAnsi="Times New Roman"/>
          <w:sz w:val="24"/>
          <w:szCs w:val="24"/>
        </w:rPr>
        <w:t>/e67684339985facd482</w:t>
      </w:r>
    </w:p>
    <w:p w14:paraId="5517E887" w14:textId="77777777" w:rsidR="00191EF0" w:rsidRDefault="00191EF0" w:rsidP="00191EF0">
      <w:pPr>
        <w:spacing w:line="240" w:lineRule="auto"/>
        <w:ind w:left="720"/>
        <w:jc w:val="both"/>
        <w:rPr>
          <w:rFonts w:ascii="Times New Roman" w:hAnsi="Times New Roman"/>
          <w:sz w:val="24"/>
          <w:szCs w:val="24"/>
        </w:rPr>
      </w:pPr>
      <w:r w:rsidRPr="003B4882">
        <w:rPr>
          <w:rFonts w:ascii="Times New Roman" w:hAnsi="Times New Roman"/>
          <w:sz w:val="24"/>
          <w:szCs w:val="24"/>
        </w:rPr>
        <w:t>7801ec7d810231dca0db.</w:t>
      </w:r>
    </w:p>
    <w:p w14:paraId="114075C3" w14:textId="77777777" w:rsidR="00191EF0" w:rsidRPr="003B4882" w:rsidRDefault="00191EF0" w:rsidP="00567F5B">
      <w:pPr>
        <w:spacing w:after="0" w:line="240" w:lineRule="auto"/>
        <w:jc w:val="both"/>
        <w:rPr>
          <w:rFonts w:ascii="Times New Roman" w:hAnsi="Times New Roman"/>
          <w:sz w:val="24"/>
          <w:szCs w:val="24"/>
        </w:rPr>
      </w:pPr>
      <w:r w:rsidRPr="003B4882">
        <w:rPr>
          <w:rFonts w:ascii="Times New Roman" w:hAnsi="Times New Roman"/>
          <w:sz w:val="24"/>
          <w:szCs w:val="24"/>
        </w:rPr>
        <w:t xml:space="preserve">Yusuf, S., I., </w:t>
      </w:r>
      <w:proofErr w:type="spellStart"/>
      <w:r w:rsidRPr="003B4882">
        <w:rPr>
          <w:rFonts w:ascii="Times New Roman" w:hAnsi="Times New Roman"/>
          <w:sz w:val="24"/>
          <w:szCs w:val="24"/>
        </w:rPr>
        <w:t>Aiyesimi</w:t>
      </w:r>
      <w:proofErr w:type="spellEnd"/>
      <w:r w:rsidRPr="003B4882">
        <w:rPr>
          <w:rFonts w:ascii="Times New Roman" w:hAnsi="Times New Roman"/>
          <w:sz w:val="24"/>
          <w:szCs w:val="24"/>
        </w:rPr>
        <w:t xml:space="preserve">, Y. M., and </w:t>
      </w:r>
      <w:proofErr w:type="spellStart"/>
      <w:r w:rsidRPr="003B4882">
        <w:rPr>
          <w:rFonts w:ascii="Times New Roman" w:hAnsi="Times New Roman"/>
          <w:sz w:val="24"/>
          <w:szCs w:val="24"/>
        </w:rPr>
        <w:t>Awojoyogbe</w:t>
      </w:r>
      <w:proofErr w:type="spellEnd"/>
      <w:r w:rsidRPr="003B4882">
        <w:rPr>
          <w:rFonts w:ascii="Times New Roman" w:hAnsi="Times New Roman"/>
          <w:sz w:val="24"/>
          <w:szCs w:val="24"/>
        </w:rPr>
        <w:t>, O. B. (2010). An Analytical Investigation</w:t>
      </w:r>
    </w:p>
    <w:p w14:paraId="70F270D6" w14:textId="062258DD" w:rsidR="00191EF0" w:rsidRDefault="00191EF0" w:rsidP="00567F5B">
      <w:pPr>
        <w:spacing w:after="0" w:line="240" w:lineRule="auto"/>
        <w:ind w:left="720"/>
        <w:jc w:val="both"/>
        <w:rPr>
          <w:rFonts w:ascii="Times New Roman" w:hAnsi="Times New Roman"/>
          <w:sz w:val="24"/>
          <w:szCs w:val="24"/>
        </w:rPr>
      </w:pPr>
      <w:r>
        <w:rPr>
          <w:rFonts w:ascii="Times New Roman" w:hAnsi="Times New Roman"/>
          <w:sz w:val="24"/>
          <w:szCs w:val="24"/>
        </w:rPr>
        <w:t>o</w:t>
      </w:r>
      <w:r w:rsidRPr="003B4882">
        <w:rPr>
          <w:rFonts w:ascii="Times New Roman" w:hAnsi="Times New Roman"/>
          <w:sz w:val="24"/>
          <w:szCs w:val="24"/>
        </w:rPr>
        <w:t xml:space="preserve">f Bloch Nuclear Magnetic Resonance Flow Equation for the Analysis of General Fluid flows. </w:t>
      </w:r>
      <w:r w:rsidRPr="00B77A73">
        <w:rPr>
          <w:rFonts w:ascii="Times New Roman" w:hAnsi="Times New Roman"/>
          <w:i/>
          <w:sz w:val="24"/>
          <w:szCs w:val="24"/>
        </w:rPr>
        <w:t>Nigeria Journal of Mathematics and Applications,</w:t>
      </w:r>
      <w:r w:rsidRPr="003B4882">
        <w:rPr>
          <w:rFonts w:ascii="Times New Roman" w:hAnsi="Times New Roman"/>
          <w:sz w:val="24"/>
          <w:szCs w:val="24"/>
        </w:rPr>
        <w:t xml:space="preserve"> 20, 82-92.</w:t>
      </w:r>
    </w:p>
    <w:p w14:paraId="6EB7C2F1" w14:textId="77777777" w:rsidR="00567F5B" w:rsidRPr="003B4882" w:rsidRDefault="00567F5B" w:rsidP="00567F5B">
      <w:pPr>
        <w:spacing w:after="0" w:line="240" w:lineRule="auto"/>
        <w:ind w:left="720"/>
        <w:jc w:val="both"/>
        <w:rPr>
          <w:rFonts w:ascii="Times New Roman" w:hAnsi="Times New Roman"/>
          <w:sz w:val="24"/>
          <w:szCs w:val="24"/>
        </w:rPr>
      </w:pPr>
    </w:p>
    <w:p w14:paraId="1FDFA806" w14:textId="77777777" w:rsidR="00191EF0" w:rsidRPr="003B4882" w:rsidRDefault="00191EF0" w:rsidP="00567F5B">
      <w:pPr>
        <w:spacing w:after="0" w:line="240" w:lineRule="auto"/>
        <w:jc w:val="both"/>
        <w:rPr>
          <w:rFonts w:ascii="Times New Roman" w:hAnsi="Times New Roman"/>
          <w:sz w:val="24"/>
          <w:szCs w:val="24"/>
        </w:rPr>
      </w:pPr>
      <w:r w:rsidRPr="003B4882">
        <w:rPr>
          <w:rFonts w:ascii="Times New Roman" w:hAnsi="Times New Roman"/>
          <w:sz w:val="24"/>
          <w:szCs w:val="24"/>
        </w:rPr>
        <w:t xml:space="preserve">Yusuf, S. I., </w:t>
      </w:r>
      <w:proofErr w:type="spellStart"/>
      <w:r w:rsidRPr="003B4882">
        <w:rPr>
          <w:rFonts w:ascii="Times New Roman" w:hAnsi="Times New Roman"/>
          <w:sz w:val="24"/>
          <w:szCs w:val="24"/>
        </w:rPr>
        <w:t>Aiyesimi</w:t>
      </w:r>
      <w:proofErr w:type="spellEnd"/>
      <w:r w:rsidRPr="003B4882">
        <w:rPr>
          <w:rFonts w:ascii="Times New Roman" w:hAnsi="Times New Roman"/>
          <w:sz w:val="24"/>
          <w:szCs w:val="24"/>
        </w:rPr>
        <w:t xml:space="preserve">, Y. M., </w:t>
      </w:r>
      <w:proofErr w:type="spellStart"/>
      <w:r w:rsidRPr="003B4882">
        <w:rPr>
          <w:rFonts w:ascii="Times New Roman" w:hAnsi="Times New Roman"/>
          <w:sz w:val="24"/>
          <w:szCs w:val="24"/>
        </w:rPr>
        <w:t>Awojoyogbe</w:t>
      </w:r>
      <w:proofErr w:type="spellEnd"/>
      <w:r w:rsidRPr="003B4882">
        <w:rPr>
          <w:rFonts w:ascii="Times New Roman" w:hAnsi="Times New Roman"/>
          <w:sz w:val="24"/>
          <w:szCs w:val="24"/>
        </w:rPr>
        <w:t xml:space="preserve">, O. B., and Dada, O. B. (2019). Magnetic </w:t>
      </w:r>
    </w:p>
    <w:p w14:paraId="623D9F68" w14:textId="77777777" w:rsidR="00191EF0" w:rsidRPr="003B4882" w:rsidRDefault="00191EF0" w:rsidP="00567F5B">
      <w:pPr>
        <w:spacing w:after="0" w:line="240" w:lineRule="auto"/>
        <w:ind w:firstLine="720"/>
        <w:jc w:val="both"/>
        <w:rPr>
          <w:rFonts w:ascii="Times New Roman" w:hAnsi="Times New Roman"/>
          <w:i/>
          <w:sz w:val="24"/>
          <w:szCs w:val="24"/>
        </w:rPr>
      </w:pPr>
      <w:r w:rsidRPr="003B4882">
        <w:rPr>
          <w:rFonts w:ascii="Times New Roman" w:hAnsi="Times New Roman"/>
          <w:sz w:val="24"/>
          <w:szCs w:val="24"/>
        </w:rPr>
        <w:t xml:space="preserve">Resonance Imaging of Plaques in a cylindrical channel. </w:t>
      </w:r>
      <w:r w:rsidRPr="003B4882">
        <w:rPr>
          <w:rFonts w:ascii="Times New Roman" w:hAnsi="Times New Roman"/>
          <w:i/>
          <w:sz w:val="24"/>
          <w:szCs w:val="24"/>
        </w:rPr>
        <w:t>Journal of Science,</w:t>
      </w:r>
    </w:p>
    <w:p w14:paraId="70A9190F" w14:textId="5C9AB24E" w:rsidR="002B1C12" w:rsidRPr="00567F5B" w:rsidRDefault="00191EF0" w:rsidP="00567F5B">
      <w:pPr>
        <w:spacing w:after="0" w:line="240" w:lineRule="auto"/>
        <w:ind w:firstLine="720"/>
        <w:jc w:val="both"/>
        <w:rPr>
          <w:rFonts w:ascii="Times New Roman" w:hAnsi="Times New Roman"/>
          <w:sz w:val="24"/>
          <w:szCs w:val="24"/>
        </w:rPr>
      </w:pPr>
      <w:r w:rsidRPr="003B4882">
        <w:rPr>
          <w:rFonts w:ascii="Times New Roman" w:hAnsi="Times New Roman"/>
          <w:i/>
          <w:sz w:val="24"/>
          <w:szCs w:val="24"/>
        </w:rPr>
        <w:t>Technology, Mathematics and Education,</w:t>
      </w:r>
      <w:r w:rsidRPr="003B4882">
        <w:rPr>
          <w:rFonts w:ascii="Times New Roman" w:hAnsi="Times New Roman"/>
          <w:sz w:val="24"/>
          <w:szCs w:val="24"/>
        </w:rPr>
        <w:t xml:space="preserve"> 15(2), 74-82.</w:t>
      </w:r>
    </w:p>
    <w:sectPr w:rsidR="002B1C12" w:rsidRPr="00567F5B" w:rsidSect="00166ABC">
      <w:footerReference w:type="default" r:id="rId1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AE06" w14:textId="77777777" w:rsidR="00362694" w:rsidRDefault="00362694" w:rsidP="000C163C">
      <w:pPr>
        <w:spacing w:after="0" w:line="240" w:lineRule="auto"/>
      </w:pPr>
      <w:r>
        <w:separator/>
      </w:r>
    </w:p>
  </w:endnote>
  <w:endnote w:type="continuationSeparator" w:id="0">
    <w:p w14:paraId="785C5411" w14:textId="77777777" w:rsidR="00362694" w:rsidRDefault="00362694" w:rsidP="000C1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82313"/>
      <w:docPartObj>
        <w:docPartGallery w:val="Page Numbers (Bottom of Page)"/>
        <w:docPartUnique/>
      </w:docPartObj>
    </w:sdtPr>
    <w:sdtContent>
      <w:p w14:paraId="6EC8E51D" w14:textId="77777777" w:rsidR="000C163C" w:rsidRDefault="00000000">
        <w:pPr>
          <w:pStyle w:val="Footer"/>
          <w:jc w:val="center"/>
        </w:pPr>
        <w:r>
          <w:fldChar w:fldCharType="begin"/>
        </w:r>
        <w:r>
          <w:instrText xml:space="preserve"> PAGE   \* MERGEFORMAT </w:instrText>
        </w:r>
        <w:r>
          <w:fldChar w:fldCharType="separate"/>
        </w:r>
        <w:r w:rsidR="00FF2C4C">
          <w:rPr>
            <w:noProof/>
          </w:rPr>
          <w:t>10</w:t>
        </w:r>
        <w:r>
          <w:rPr>
            <w:noProof/>
          </w:rPr>
          <w:fldChar w:fldCharType="end"/>
        </w:r>
      </w:p>
    </w:sdtContent>
  </w:sdt>
  <w:p w14:paraId="2C0A6ADE" w14:textId="77777777" w:rsidR="000C163C" w:rsidRDefault="000C1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7ED08" w14:textId="77777777" w:rsidR="00362694" w:rsidRDefault="00362694" w:rsidP="000C163C">
      <w:pPr>
        <w:spacing w:after="0" w:line="240" w:lineRule="auto"/>
      </w:pPr>
      <w:r>
        <w:separator/>
      </w:r>
    </w:p>
  </w:footnote>
  <w:footnote w:type="continuationSeparator" w:id="0">
    <w:p w14:paraId="565D80A3" w14:textId="77777777" w:rsidR="00362694" w:rsidRDefault="00362694" w:rsidP="000C16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729C"/>
    <w:rsid w:val="000924E9"/>
    <w:rsid w:val="0009729C"/>
    <w:rsid w:val="000C00B4"/>
    <w:rsid w:val="000C163C"/>
    <w:rsid w:val="00127DFF"/>
    <w:rsid w:val="0014661B"/>
    <w:rsid w:val="00166ABC"/>
    <w:rsid w:val="00191EF0"/>
    <w:rsid w:val="0019325C"/>
    <w:rsid w:val="001A69EC"/>
    <w:rsid w:val="00204EFD"/>
    <w:rsid w:val="00256ED3"/>
    <w:rsid w:val="002710A0"/>
    <w:rsid w:val="002B1C12"/>
    <w:rsid w:val="00352991"/>
    <w:rsid w:val="00362694"/>
    <w:rsid w:val="0038503C"/>
    <w:rsid w:val="003B0396"/>
    <w:rsid w:val="00401A8D"/>
    <w:rsid w:val="00427D2E"/>
    <w:rsid w:val="00430812"/>
    <w:rsid w:val="00464F3E"/>
    <w:rsid w:val="00473773"/>
    <w:rsid w:val="00493DF3"/>
    <w:rsid w:val="004F782C"/>
    <w:rsid w:val="00536C81"/>
    <w:rsid w:val="00567F5B"/>
    <w:rsid w:val="00571F1E"/>
    <w:rsid w:val="00603479"/>
    <w:rsid w:val="006812CF"/>
    <w:rsid w:val="00683332"/>
    <w:rsid w:val="00685CF0"/>
    <w:rsid w:val="006B268F"/>
    <w:rsid w:val="00710C76"/>
    <w:rsid w:val="0079106D"/>
    <w:rsid w:val="00850A28"/>
    <w:rsid w:val="00877CAC"/>
    <w:rsid w:val="00881C28"/>
    <w:rsid w:val="0093448E"/>
    <w:rsid w:val="00984E88"/>
    <w:rsid w:val="009E7B41"/>
    <w:rsid w:val="00A2724E"/>
    <w:rsid w:val="00B80901"/>
    <w:rsid w:val="00B9674F"/>
    <w:rsid w:val="00BA1FD0"/>
    <w:rsid w:val="00BA2194"/>
    <w:rsid w:val="00BB609F"/>
    <w:rsid w:val="00C02E9B"/>
    <w:rsid w:val="00C17E48"/>
    <w:rsid w:val="00C21242"/>
    <w:rsid w:val="00C26E1E"/>
    <w:rsid w:val="00C35B2F"/>
    <w:rsid w:val="00C55C88"/>
    <w:rsid w:val="00C618A9"/>
    <w:rsid w:val="00C6504C"/>
    <w:rsid w:val="00D1106F"/>
    <w:rsid w:val="00D318E4"/>
    <w:rsid w:val="00D65D7F"/>
    <w:rsid w:val="00D8490F"/>
    <w:rsid w:val="00DE754E"/>
    <w:rsid w:val="00E83E71"/>
    <w:rsid w:val="00ED44BC"/>
    <w:rsid w:val="00ED70C6"/>
    <w:rsid w:val="00EF1BB6"/>
    <w:rsid w:val="00F116D8"/>
    <w:rsid w:val="00F151DF"/>
    <w:rsid w:val="00F201DB"/>
    <w:rsid w:val="00F263D9"/>
    <w:rsid w:val="00F31AA5"/>
    <w:rsid w:val="00F56254"/>
    <w:rsid w:val="00FC1FB4"/>
    <w:rsid w:val="00FF14A6"/>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812C"/>
  <w15:docId w15:val="{A892E79B-8F41-4624-A781-E6E81B1A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29C"/>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7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DFF"/>
    <w:rPr>
      <w:rFonts w:ascii="Tahoma" w:eastAsia="Calibri" w:hAnsi="Tahoma" w:cs="Tahoma"/>
      <w:sz w:val="16"/>
      <w:szCs w:val="16"/>
      <w:lang w:val="en-GB"/>
    </w:rPr>
  </w:style>
  <w:style w:type="character" w:customStyle="1" w:styleId="MaplePlot">
    <w:name w:val="Maple Plot"/>
    <w:uiPriority w:val="99"/>
    <w:rsid w:val="006812CF"/>
    <w:rPr>
      <w:color w:val="000000"/>
    </w:rPr>
  </w:style>
  <w:style w:type="paragraph" w:customStyle="1" w:styleId="MaplePlot1">
    <w:name w:val="Maple Plot1"/>
    <w:uiPriority w:val="99"/>
    <w:rsid w:val="006812CF"/>
    <w:pPr>
      <w:autoSpaceDE w:val="0"/>
      <w:autoSpaceDN w:val="0"/>
      <w:adjustRightInd w:val="0"/>
      <w:spacing w:after="0" w:line="240" w:lineRule="auto"/>
      <w:jc w:val="center"/>
    </w:pPr>
    <w:rPr>
      <w:rFonts w:ascii="Times New Roman" w:hAnsi="Times New Roman" w:cs="Times New Roman"/>
      <w:sz w:val="24"/>
      <w:szCs w:val="24"/>
    </w:rPr>
  </w:style>
  <w:style w:type="character" w:styleId="Hyperlink">
    <w:name w:val="Hyperlink"/>
    <w:basedOn w:val="DefaultParagraphFont"/>
    <w:uiPriority w:val="99"/>
    <w:unhideWhenUsed/>
    <w:rsid w:val="00710C76"/>
    <w:rPr>
      <w:color w:val="0000FF" w:themeColor="hyperlink"/>
      <w:u w:val="single"/>
    </w:rPr>
  </w:style>
  <w:style w:type="paragraph" w:styleId="Header">
    <w:name w:val="header"/>
    <w:basedOn w:val="Normal"/>
    <w:link w:val="HeaderChar"/>
    <w:uiPriority w:val="99"/>
    <w:semiHidden/>
    <w:unhideWhenUsed/>
    <w:rsid w:val="000C16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163C"/>
    <w:rPr>
      <w:rFonts w:ascii="Calibri" w:eastAsia="Calibri" w:hAnsi="Calibri" w:cs="Times New Roman"/>
      <w:lang w:val="en-GB"/>
    </w:rPr>
  </w:style>
  <w:style w:type="paragraph" w:styleId="Footer">
    <w:name w:val="footer"/>
    <w:basedOn w:val="Normal"/>
    <w:link w:val="FooterChar"/>
    <w:uiPriority w:val="99"/>
    <w:unhideWhenUsed/>
    <w:rsid w:val="000C1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63C"/>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png"/><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oleObject" Target="embeddings/oleObject76.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0.png"/><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3.png"/><Relationship Id="rId5" Type="http://schemas.openxmlformats.org/officeDocument/2006/relationships/endnotes" Target="endnote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hyperlink" Target="https://www.semanticscholar.org/paper/anailsis-" TargetMode="External"/><Relationship Id="rId165"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oleObject" Target="embeddings/oleObject64.bin"/><Relationship Id="rId139" Type="http://schemas.openxmlformats.org/officeDocument/2006/relationships/image" Target="media/image68.png"/><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png"/><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oleObject" Target="embeddings/oleObject59.bin"/><Relationship Id="rId129" Type="http://schemas.openxmlformats.org/officeDocument/2006/relationships/image" Target="media/image63.png"/><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png"/><Relationship Id="rId161" Type="http://schemas.openxmlformats.org/officeDocument/2006/relationships/image" Target="media/image78.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7.bin"/><Relationship Id="rId127" Type="http://schemas.openxmlformats.org/officeDocument/2006/relationships/image" Target="media/image62.png"/><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6.png"/><Relationship Id="rId143" Type="http://schemas.openxmlformats.org/officeDocument/2006/relationships/image" Target="media/image70.png"/><Relationship Id="rId148" Type="http://schemas.openxmlformats.org/officeDocument/2006/relationships/oleObject" Target="embeddings/oleObject71.bin"/><Relationship Id="rId151" Type="http://schemas.openxmlformats.org/officeDocument/2006/relationships/image" Target="media/image74.png"/><Relationship Id="rId156" Type="http://schemas.openxmlformats.org/officeDocument/2006/relationships/oleObject" Target="embeddings/oleObject75.bin"/><Relationship Id="rId16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png"/><Relationship Id="rId125" Type="http://schemas.openxmlformats.org/officeDocument/2006/relationships/image" Target="media/image61.png"/><Relationship Id="rId141" Type="http://schemas.openxmlformats.org/officeDocument/2006/relationships/image" Target="media/image69.png"/><Relationship Id="rId146" Type="http://schemas.openxmlformats.org/officeDocument/2006/relationships/oleObject" Target="embeddings/oleObject70.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7.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4.png"/><Relationship Id="rId136" Type="http://schemas.openxmlformats.org/officeDocument/2006/relationships/oleObject" Target="embeddings/oleObject65.bin"/><Relationship Id="rId157" Type="http://schemas.openxmlformats.org/officeDocument/2006/relationships/hyperlink" Target="http://www.academicjournals.org/jbsb" TargetMode="External"/><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2.png"/><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footer" Target="footer1.xml"/><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png"/><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NASIMAT</cp:lastModifiedBy>
  <cp:revision>13</cp:revision>
  <dcterms:created xsi:type="dcterms:W3CDTF">2023-01-18T12:56:00Z</dcterms:created>
  <dcterms:modified xsi:type="dcterms:W3CDTF">2023-02-03T16:45:00Z</dcterms:modified>
</cp:coreProperties>
</file>