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C79A8" w14:textId="04C9008E" w:rsidR="00004A4B" w:rsidRDefault="00004A4B" w:rsidP="00004A4B">
      <w:pPr>
        <w:tabs>
          <w:tab w:val="left" w:pos="4680"/>
        </w:tabs>
        <w:spacing w:after="0" w:line="240" w:lineRule="auto"/>
        <w:jc w:val="center"/>
        <w:rPr>
          <w:rFonts w:ascii="Times New Roman" w:hAnsi="Times New Roman"/>
          <w:b/>
          <w:sz w:val="24"/>
          <w:szCs w:val="24"/>
        </w:rPr>
      </w:pPr>
      <w:r w:rsidRPr="002C0DF1">
        <w:rPr>
          <w:rFonts w:ascii="Times New Roman" w:hAnsi="Times New Roman"/>
          <w:b/>
          <w:sz w:val="24"/>
          <w:szCs w:val="24"/>
        </w:rPr>
        <w:t>EFFECT</w:t>
      </w:r>
      <w:r>
        <w:rPr>
          <w:rFonts w:ascii="Times New Roman" w:hAnsi="Times New Roman"/>
          <w:b/>
          <w:sz w:val="24"/>
          <w:szCs w:val="24"/>
        </w:rPr>
        <w:t>S</w:t>
      </w:r>
      <w:r w:rsidRPr="002C0DF1">
        <w:rPr>
          <w:rFonts w:ascii="Times New Roman" w:hAnsi="Times New Roman"/>
          <w:b/>
          <w:sz w:val="24"/>
          <w:szCs w:val="24"/>
        </w:rPr>
        <w:t xml:space="preserve"> OF SOME </w:t>
      </w:r>
      <w:r w:rsidRPr="00E4745C">
        <w:rPr>
          <w:rFonts w:ascii="Times New Roman" w:hAnsi="Times New Roman"/>
          <w:b/>
          <w:sz w:val="24"/>
          <w:szCs w:val="24"/>
        </w:rPr>
        <w:t>ENVIRONMENTAL FACTORS ON TEMPORAL DI</w:t>
      </w:r>
      <w:r w:rsidRPr="00790A43">
        <w:rPr>
          <w:rFonts w:ascii="Times New Roman" w:hAnsi="Times New Roman"/>
          <w:b/>
          <w:sz w:val="24"/>
          <w:szCs w:val="24"/>
        </w:rPr>
        <w:t xml:space="preserve">STRIBUTION OF ZOOPLANKTON IN LAPAI-GWARI STREAM, NIGER STATE, </w:t>
      </w:r>
      <w:r w:rsidRPr="002C0DF1">
        <w:rPr>
          <w:rFonts w:ascii="Times New Roman" w:hAnsi="Times New Roman"/>
          <w:b/>
          <w:sz w:val="24"/>
          <w:szCs w:val="24"/>
        </w:rPr>
        <w:t>NIGERIA</w:t>
      </w:r>
    </w:p>
    <w:p w14:paraId="63A0F08B" w14:textId="655C9C54" w:rsidR="00004A4B" w:rsidRDefault="00004A4B" w:rsidP="00004A4B">
      <w:pPr>
        <w:tabs>
          <w:tab w:val="left" w:pos="4680"/>
        </w:tabs>
        <w:spacing w:after="0" w:line="240" w:lineRule="auto"/>
        <w:jc w:val="center"/>
        <w:rPr>
          <w:rFonts w:ascii="Times New Roman" w:hAnsi="Times New Roman"/>
          <w:b/>
          <w:sz w:val="24"/>
          <w:szCs w:val="24"/>
        </w:rPr>
      </w:pPr>
    </w:p>
    <w:p w14:paraId="2CE624E6" w14:textId="60F6269F" w:rsidR="003D1DBD" w:rsidRDefault="000C4F71" w:rsidP="008033F4">
      <w:pPr>
        <w:tabs>
          <w:tab w:val="left" w:pos="4680"/>
        </w:tabs>
        <w:spacing w:after="0" w:line="240" w:lineRule="auto"/>
        <w:jc w:val="center"/>
        <w:rPr>
          <w:rFonts w:ascii="Times New Roman" w:hAnsi="Times New Roman"/>
          <w:b/>
          <w:sz w:val="24"/>
          <w:szCs w:val="24"/>
        </w:rPr>
      </w:pPr>
      <w:r w:rsidRPr="000C4F71">
        <w:rPr>
          <w:rFonts w:ascii="Times New Roman" w:hAnsi="Times New Roman"/>
          <w:b/>
          <w:sz w:val="24"/>
          <w:szCs w:val="24"/>
        </w:rPr>
        <w:t>MOHAMMED, A. Z</w:t>
      </w:r>
      <w:r w:rsidRPr="006C2D63">
        <w:rPr>
          <w:rFonts w:ascii="Times New Roman" w:hAnsi="Times New Roman"/>
          <w:b/>
          <w:sz w:val="24"/>
          <w:szCs w:val="24"/>
          <w:vertAlign w:val="superscript"/>
        </w:rPr>
        <w:t>1</w:t>
      </w:r>
      <w:r w:rsidRPr="000C4F71">
        <w:rPr>
          <w:rFonts w:ascii="Times New Roman" w:hAnsi="Times New Roman"/>
          <w:b/>
          <w:sz w:val="24"/>
          <w:szCs w:val="24"/>
        </w:rPr>
        <w:t xml:space="preserve"> *., Musa, M </w:t>
      </w:r>
      <w:r w:rsidRPr="006C2D63">
        <w:rPr>
          <w:rFonts w:ascii="Times New Roman" w:hAnsi="Times New Roman"/>
          <w:b/>
          <w:sz w:val="24"/>
          <w:szCs w:val="24"/>
          <w:vertAlign w:val="superscript"/>
        </w:rPr>
        <w:t>2</w:t>
      </w:r>
      <w:r w:rsidRPr="000C4F71">
        <w:rPr>
          <w:rFonts w:ascii="Times New Roman" w:hAnsi="Times New Roman"/>
          <w:b/>
          <w:sz w:val="24"/>
          <w:szCs w:val="24"/>
        </w:rPr>
        <w:t>., A</w:t>
      </w:r>
      <w:r w:rsidR="008023E6" w:rsidRPr="000C4F71">
        <w:rPr>
          <w:rFonts w:ascii="Times New Roman" w:hAnsi="Times New Roman"/>
          <w:b/>
          <w:sz w:val="24"/>
          <w:szCs w:val="24"/>
        </w:rPr>
        <w:t>RIMORO</w:t>
      </w:r>
      <w:r w:rsidRPr="000C4F71">
        <w:rPr>
          <w:rFonts w:ascii="Times New Roman" w:hAnsi="Times New Roman"/>
          <w:b/>
          <w:sz w:val="24"/>
          <w:szCs w:val="24"/>
        </w:rPr>
        <w:t>, F. O</w:t>
      </w:r>
      <w:proofErr w:type="gramStart"/>
      <w:r w:rsidRPr="006C2D63">
        <w:rPr>
          <w:rFonts w:ascii="Times New Roman" w:hAnsi="Times New Roman"/>
          <w:b/>
          <w:sz w:val="24"/>
          <w:szCs w:val="24"/>
          <w:vertAlign w:val="superscript"/>
        </w:rPr>
        <w:t>1</w:t>
      </w:r>
      <w:r w:rsidRPr="000C4F71">
        <w:rPr>
          <w:rFonts w:ascii="Times New Roman" w:hAnsi="Times New Roman"/>
          <w:b/>
          <w:sz w:val="24"/>
          <w:szCs w:val="24"/>
        </w:rPr>
        <w:t xml:space="preserve"> .</w:t>
      </w:r>
      <w:proofErr w:type="gramEnd"/>
      <w:r w:rsidRPr="000C4F71">
        <w:rPr>
          <w:rFonts w:ascii="Times New Roman" w:hAnsi="Times New Roman"/>
          <w:b/>
          <w:sz w:val="24"/>
          <w:szCs w:val="24"/>
        </w:rPr>
        <w:t>, AUTA, Y. I</w:t>
      </w:r>
      <w:proofErr w:type="gramStart"/>
      <w:r w:rsidRPr="006C2D63">
        <w:rPr>
          <w:rFonts w:ascii="Times New Roman" w:hAnsi="Times New Roman"/>
          <w:b/>
          <w:sz w:val="24"/>
          <w:szCs w:val="24"/>
          <w:vertAlign w:val="superscript"/>
        </w:rPr>
        <w:t>1</w:t>
      </w:r>
      <w:r w:rsidRPr="000C4F71">
        <w:rPr>
          <w:rFonts w:ascii="Times New Roman" w:hAnsi="Times New Roman"/>
          <w:b/>
          <w:sz w:val="24"/>
          <w:szCs w:val="24"/>
        </w:rPr>
        <w:t xml:space="preserve"> .</w:t>
      </w:r>
      <w:proofErr w:type="gramEnd"/>
      <w:r w:rsidRPr="000C4F71">
        <w:rPr>
          <w:rFonts w:ascii="Times New Roman" w:hAnsi="Times New Roman"/>
          <w:b/>
          <w:sz w:val="24"/>
          <w:szCs w:val="24"/>
        </w:rPr>
        <w:t>, SAMUEL, P. O</w:t>
      </w:r>
      <w:r w:rsidRPr="006C2D63">
        <w:rPr>
          <w:rFonts w:ascii="Times New Roman" w:hAnsi="Times New Roman"/>
          <w:b/>
          <w:sz w:val="24"/>
          <w:szCs w:val="24"/>
          <w:vertAlign w:val="superscript"/>
        </w:rPr>
        <w:t>1</w:t>
      </w:r>
      <w:r w:rsidRPr="000C4F71">
        <w:rPr>
          <w:rFonts w:ascii="Times New Roman" w:hAnsi="Times New Roman"/>
          <w:b/>
          <w:sz w:val="24"/>
          <w:szCs w:val="24"/>
        </w:rPr>
        <w:t xml:space="preserve"> ., ADAMA,</w:t>
      </w:r>
      <w:r w:rsidR="006C2D63">
        <w:rPr>
          <w:rFonts w:ascii="Times New Roman" w:hAnsi="Times New Roman"/>
          <w:b/>
          <w:sz w:val="24"/>
          <w:szCs w:val="24"/>
        </w:rPr>
        <w:t xml:space="preserve"> </w:t>
      </w:r>
      <w:r w:rsidRPr="000C4F71">
        <w:rPr>
          <w:rFonts w:ascii="Times New Roman" w:hAnsi="Times New Roman"/>
          <w:b/>
          <w:sz w:val="24"/>
          <w:szCs w:val="24"/>
        </w:rPr>
        <w:t>B. S</w:t>
      </w:r>
      <w:r w:rsidRPr="006C2D63">
        <w:rPr>
          <w:rFonts w:ascii="Times New Roman" w:hAnsi="Times New Roman"/>
          <w:b/>
          <w:sz w:val="24"/>
          <w:szCs w:val="24"/>
          <w:vertAlign w:val="superscript"/>
        </w:rPr>
        <w:t>1</w:t>
      </w:r>
      <w:r w:rsidRPr="000C4F71">
        <w:rPr>
          <w:rFonts w:ascii="Times New Roman" w:hAnsi="Times New Roman"/>
          <w:b/>
          <w:sz w:val="24"/>
          <w:szCs w:val="24"/>
        </w:rPr>
        <w:t xml:space="preserve"> .</w:t>
      </w:r>
    </w:p>
    <w:p w14:paraId="23FC6420" w14:textId="77777777" w:rsidR="008033F4" w:rsidRDefault="008033F4" w:rsidP="008033F4">
      <w:pPr>
        <w:tabs>
          <w:tab w:val="left" w:pos="4680"/>
        </w:tabs>
        <w:spacing w:after="0" w:line="240" w:lineRule="auto"/>
        <w:jc w:val="center"/>
        <w:rPr>
          <w:rFonts w:ascii="Times New Roman" w:hAnsi="Times New Roman"/>
          <w:b/>
          <w:sz w:val="24"/>
          <w:szCs w:val="24"/>
        </w:rPr>
      </w:pPr>
    </w:p>
    <w:p w14:paraId="109ECBA1" w14:textId="77777777" w:rsidR="000C4F71" w:rsidRPr="000C4F71" w:rsidRDefault="000C4F71" w:rsidP="008033F4">
      <w:pPr>
        <w:tabs>
          <w:tab w:val="left" w:pos="4680"/>
        </w:tabs>
        <w:spacing w:after="0" w:line="240" w:lineRule="auto"/>
        <w:rPr>
          <w:rFonts w:ascii="Times New Roman" w:hAnsi="Times New Roman"/>
          <w:b/>
          <w:sz w:val="24"/>
          <w:szCs w:val="24"/>
        </w:rPr>
      </w:pPr>
      <w:r w:rsidRPr="000C4F71">
        <w:rPr>
          <w:rFonts w:ascii="Times New Roman" w:hAnsi="Times New Roman"/>
          <w:b/>
          <w:sz w:val="24"/>
          <w:szCs w:val="24"/>
        </w:rPr>
        <w:t>1 - Department of Animal Biology, Federal University of Technology, Minna.</w:t>
      </w:r>
    </w:p>
    <w:p w14:paraId="2BFB04B5" w14:textId="25C00DA9" w:rsidR="000C4F71" w:rsidRDefault="000C4F71" w:rsidP="008033F4">
      <w:pPr>
        <w:tabs>
          <w:tab w:val="left" w:pos="4680"/>
        </w:tabs>
        <w:spacing w:after="0" w:line="240" w:lineRule="auto"/>
        <w:rPr>
          <w:rFonts w:ascii="Times New Roman" w:hAnsi="Times New Roman"/>
          <w:b/>
          <w:sz w:val="24"/>
          <w:szCs w:val="24"/>
        </w:rPr>
      </w:pPr>
      <w:r w:rsidRPr="000C4F71">
        <w:rPr>
          <w:rFonts w:ascii="Times New Roman" w:hAnsi="Times New Roman"/>
          <w:b/>
          <w:sz w:val="24"/>
          <w:szCs w:val="24"/>
        </w:rPr>
        <w:t>2 - Graduate student of the Department of Animal Biology, Federal University of Technology,</w:t>
      </w:r>
      <w:r w:rsidR="008033F4">
        <w:rPr>
          <w:rFonts w:ascii="Times New Roman" w:hAnsi="Times New Roman"/>
          <w:b/>
          <w:sz w:val="24"/>
          <w:szCs w:val="24"/>
        </w:rPr>
        <w:t xml:space="preserve"> </w:t>
      </w:r>
      <w:r w:rsidRPr="000C4F71">
        <w:rPr>
          <w:rFonts w:ascii="Times New Roman" w:hAnsi="Times New Roman"/>
          <w:b/>
          <w:sz w:val="24"/>
          <w:szCs w:val="24"/>
        </w:rPr>
        <w:t>Minna.</w:t>
      </w:r>
    </w:p>
    <w:p w14:paraId="53D8CB69" w14:textId="77777777" w:rsidR="008033F4" w:rsidRPr="000C4F71" w:rsidRDefault="008033F4" w:rsidP="008033F4">
      <w:pPr>
        <w:tabs>
          <w:tab w:val="left" w:pos="4680"/>
        </w:tabs>
        <w:spacing w:after="0" w:line="240" w:lineRule="auto"/>
        <w:rPr>
          <w:rFonts w:ascii="Times New Roman" w:hAnsi="Times New Roman"/>
          <w:b/>
          <w:sz w:val="24"/>
          <w:szCs w:val="24"/>
        </w:rPr>
      </w:pPr>
    </w:p>
    <w:p w14:paraId="3A2B3A1D" w14:textId="1B5C34DE" w:rsidR="000C4F71" w:rsidRPr="006C2D63" w:rsidRDefault="000C4F71" w:rsidP="008033F4">
      <w:pPr>
        <w:tabs>
          <w:tab w:val="left" w:pos="4680"/>
        </w:tabs>
        <w:spacing w:after="0" w:line="240" w:lineRule="auto"/>
        <w:jc w:val="both"/>
        <w:rPr>
          <w:rFonts w:ascii="Times New Roman" w:hAnsi="Times New Roman"/>
          <w:bCs/>
          <w:sz w:val="24"/>
          <w:szCs w:val="24"/>
        </w:rPr>
      </w:pPr>
      <w:r w:rsidRPr="006C2D63">
        <w:rPr>
          <w:rFonts w:ascii="Times New Roman" w:hAnsi="Times New Roman"/>
          <w:bCs/>
          <w:sz w:val="24"/>
          <w:szCs w:val="24"/>
        </w:rPr>
        <w:t>Correspondence Author: Mohammed</w:t>
      </w:r>
      <w:r w:rsidR="009E6CB8" w:rsidRPr="006C2D63">
        <w:rPr>
          <w:rFonts w:ascii="Times New Roman" w:hAnsi="Times New Roman"/>
          <w:bCs/>
          <w:sz w:val="24"/>
          <w:szCs w:val="24"/>
        </w:rPr>
        <w:t>,</w:t>
      </w:r>
      <w:r w:rsidRPr="006C2D63">
        <w:rPr>
          <w:rFonts w:ascii="Times New Roman" w:hAnsi="Times New Roman"/>
          <w:bCs/>
          <w:sz w:val="24"/>
          <w:szCs w:val="24"/>
        </w:rPr>
        <w:t xml:space="preserve"> Adamu Zubairu, Department of Animal Biology, Federal</w:t>
      </w:r>
      <w:r w:rsidR="008033F4" w:rsidRPr="006C2D63">
        <w:rPr>
          <w:rFonts w:ascii="Times New Roman" w:hAnsi="Times New Roman"/>
          <w:bCs/>
          <w:sz w:val="24"/>
          <w:szCs w:val="24"/>
        </w:rPr>
        <w:t xml:space="preserve"> </w:t>
      </w:r>
      <w:r w:rsidRPr="006C2D63">
        <w:rPr>
          <w:rFonts w:ascii="Times New Roman" w:hAnsi="Times New Roman"/>
          <w:bCs/>
          <w:sz w:val="24"/>
          <w:szCs w:val="24"/>
        </w:rPr>
        <w:t>University of Technology Minna.</w:t>
      </w:r>
    </w:p>
    <w:p w14:paraId="27612D39" w14:textId="7A75571D" w:rsidR="000C4F71" w:rsidRPr="006C2D63" w:rsidRDefault="000C4F71" w:rsidP="004C311A">
      <w:pPr>
        <w:tabs>
          <w:tab w:val="left" w:pos="5715"/>
        </w:tabs>
        <w:spacing w:after="0" w:line="240" w:lineRule="auto"/>
        <w:jc w:val="both"/>
        <w:rPr>
          <w:rFonts w:ascii="Times New Roman" w:hAnsi="Times New Roman"/>
          <w:bCs/>
          <w:sz w:val="24"/>
          <w:szCs w:val="24"/>
        </w:rPr>
      </w:pPr>
      <w:r w:rsidRPr="006C2D63">
        <w:rPr>
          <w:rFonts w:ascii="Times New Roman" w:hAnsi="Times New Roman"/>
          <w:bCs/>
          <w:sz w:val="24"/>
          <w:szCs w:val="24"/>
        </w:rPr>
        <w:t>E-mail: adamumzkolo@futminna.edu.ng</w:t>
      </w:r>
      <w:r w:rsidR="004C311A">
        <w:rPr>
          <w:rFonts w:ascii="Times New Roman" w:hAnsi="Times New Roman"/>
          <w:bCs/>
          <w:sz w:val="24"/>
          <w:szCs w:val="24"/>
        </w:rPr>
        <w:tab/>
      </w:r>
    </w:p>
    <w:p w14:paraId="2CE95AA2" w14:textId="74D36C85" w:rsidR="000C4F71" w:rsidRPr="006C2D63" w:rsidRDefault="000C4F71" w:rsidP="008033F4">
      <w:pPr>
        <w:tabs>
          <w:tab w:val="left" w:pos="4680"/>
        </w:tabs>
        <w:spacing w:after="0" w:line="240" w:lineRule="auto"/>
        <w:rPr>
          <w:rFonts w:ascii="Times New Roman" w:hAnsi="Times New Roman"/>
          <w:bCs/>
          <w:sz w:val="24"/>
          <w:szCs w:val="24"/>
        </w:rPr>
      </w:pPr>
      <w:r w:rsidRPr="006C2D63">
        <w:rPr>
          <w:rFonts w:ascii="Times New Roman" w:hAnsi="Times New Roman"/>
          <w:bCs/>
          <w:sz w:val="24"/>
          <w:szCs w:val="24"/>
        </w:rPr>
        <w:t>Running title: effect of some environmental factors</w:t>
      </w:r>
    </w:p>
    <w:p w14:paraId="2B05178E" w14:textId="7D656592" w:rsidR="00553E65" w:rsidRDefault="00553E65" w:rsidP="000C4F71">
      <w:pPr>
        <w:tabs>
          <w:tab w:val="left" w:pos="4680"/>
        </w:tabs>
        <w:spacing w:after="0" w:line="240" w:lineRule="auto"/>
        <w:jc w:val="center"/>
        <w:rPr>
          <w:rFonts w:ascii="Times New Roman" w:hAnsi="Times New Roman"/>
          <w:b/>
          <w:sz w:val="24"/>
          <w:szCs w:val="24"/>
        </w:rPr>
      </w:pPr>
    </w:p>
    <w:p w14:paraId="14A74D86" w14:textId="40039A0C" w:rsidR="00004A4B" w:rsidRDefault="00004A4B" w:rsidP="00004A4B">
      <w:pPr>
        <w:tabs>
          <w:tab w:val="left" w:pos="4680"/>
        </w:tabs>
        <w:spacing w:after="0" w:line="240" w:lineRule="auto"/>
        <w:jc w:val="both"/>
        <w:rPr>
          <w:rFonts w:ascii="Times New Roman" w:hAnsi="Times New Roman"/>
          <w:sz w:val="24"/>
          <w:szCs w:val="24"/>
        </w:rPr>
      </w:pPr>
      <w:r w:rsidRPr="002C0DF1">
        <w:rPr>
          <w:rFonts w:ascii="Times New Roman" w:hAnsi="Times New Roman"/>
          <w:sz w:val="24"/>
          <w:szCs w:val="24"/>
        </w:rPr>
        <w:t>Abstract</w:t>
      </w:r>
      <w:r w:rsidR="008033F4">
        <w:rPr>
          <w:rFonts w:ascii="Times New Roman" w:hAnsi="Times New Roman"/>
          <w:sz w:val="24"/>
          <w:szCs w:val="24"/>
        </w:rPr>
        <w:t xml:space="preserve">: </w:t>
      </w:r>
    </w:p>
    <w:p w14:paraId="7155CC04" w14:textId="21BD7E6D" w:rsidR="002E0BA7" w:rsidRPr="00310459" w:rsidRDefault="002E0BA7" w:rsidP="002E0BA7">
      <w:pPr>
        <w:ind w:left="720"/>
        <w:jc w:val="both"/>
        <w:rPr>
          <w:rFonts w:ascii="Times New Roman" w:eastAsia="Times New Roman" w:hAnsi="Times New Roman"/>
          <w:strike/>
          <w:sz w:val="24"/>
          <w:szCs w:val="24"/>
        </w:rPr>
      </w:pPr>
      <w:r w:rsidRPr="00310459">
        <w:rPr>
          <w:rFonts w:ascii="Times New Roman" w:hAnsi="Times New Roman"/>
          <w:sz w:val="24"/>
          <w:szCs w:val="24"/>
        </w:rPr>
        <w:t xml:space="preserve">The impact of some environmental factors on the distribution of zooplankton in </w:t>
      </w:r>
      <w:r w:rsidR="00215FFF">
        <w:rPr>
          <w:rFonts w:ascii="Times New Roman" w:hAnsi="Times New Roman"/>
          <w:sz w:val="24"/>
          <w:szCs w:val="24"/>
        </w:rPr>
        <w:t xml:space="preserve">the </w:t>
      </w:r>
      <w:r w:rsidRPr="00310459">
        <w:rPr>
          <w:rFonts w:ascii="Times New Roman" w:hAnsi="Times New Roman"/>
          <w:sz w:val="24"/>
          <w:szCs w:val="24"/>
        </w:rPr>
        <w:t>Lapai-Gwari stream was investigated for a period of six months using standard techniques to u</w:t>
      </w:r>
      <w:r w:rsidRPr="00083941">
        <w:rPr>
          <w:rFonts w:ascii="Times New Roman" w:hAnsi="Times New Roman"/>
          <w:sz w:val="24"/>
          <w:szCs w:val="24"/>
        </w:rPr>
        <w:t xml:space="preserve">nderstand the ecosystem dynamics, species interactions, and overall ecosystem health. </w:t>
      </w:r>
      <w:r w:rsidR="00215FFF" w:rsidRPr="00083941">
        <w:rPr>
          <w:rFonts w:ascii="Times New Roman" w:hAnsi="Times New Roman"/>
          <w:sz w:val="24"/>
          <w:szCs w:val="24"/>
        </w:rPr>
        <w:t>Re</w:t>
      </w:r>
      <w:r w:rsidR="00AD229F" w:rsidRPr="00083941">
        <w:rPr>
          <w:rFonts w:ascii="Times New Roman" w:hAnsi="Times New Roman"/>
          <w:sz w:val="24"/>
          <w:szCs w:val="24"/>
        </w:rPr>
        <w:t>sult</w:t>
      </w:r>
      <w:r w:rsidR="00215FFF" w:rsidRPr="00083941">
        <w:rPr>
          <w:rFonts w:ascii="Times New Roman" w:hAnsi="Times New Roman"/>
          <w:sz w:val="24"/>
          <w:szCs w:val="24"/>
        </w:rPr>
        <w:t>s</w:t>
      </w:r>
      <w:r w:rsidR="00AD229F" w:rsidRPr="00083941">
        <w:rPr>
          <w:rFonts w:ascii="Times New Roman" w:hAnsi="Times New Roman"/>
          <w:sz w:val="24"/>
          <w:szCs w:val="24"/>
        </w:rPr>
        <w:t xml:space="preserve"> revealed that all the </w:t>
      </w:r>
      <w:r w:rsidR="00BF16CD" w:rsidRPr="00083941">
        <w:rPr>
          <w:rFonts w:ascii="Times New Roman" w:hAnsi="Times New Roman"/>
          <w:sz w:val="24"/>
          <w:szCs w:val="24"/>
        </w:rPr>
        <w:t xml:space="preserve">physical and chemical </w:t>
      </w:r>
      <w:r w:rsidR="00AD229F" w:rsidRPr="00083941">
        <w:rPr>
          <w:rFonts w:ascii="Times New Roman" w:hAnsi="Times New Roman"/>
          <w:sz w:val="24"/>
          <w:szCs w:val="24"/>
        </w:rPr>
        <w:t>parameters studied were significantly different</w:t>
      </w:r>
      <w:r w:rsidR="002858DA" w:rsidRPr="00083941">
        <w:rPr>
          <w:rFonts w:ascii="Times New Roman" w:hAnsi="Times New Roman"/>
          <w:sz w:val="24"/>
          <w:szCs w:val="24"/>
        </w:rPr>
        <w:t xml:space="preserve"> monthly with a high total dissolved solids value observed in the month of April which was above the National Environmental </w:t>
      </w:r>
      <w:r w:rsidR="00AD6BB7">
        <w:rPr>
          <w:rFonts w:ascii="Times New Roman" w:hAnsi="Times New Roman"/>
          <w:sz w:val="24"/>
          <w:szCs w:val="24"/>
        </w:rPr>
        <w:t>Standards</w:t>
      </w:r>
      <w:r w:rsidR="002858DA" w:rsidRPr="00083941">
        <w:rPr>
          <w:rFonts w:ascii="Times New Roman" w:hAnsi="Times New Roman"/>
          <w:sz w:val="24"/>
          <w:szCs w:val="24"/>
        </w:rPr>
        <w:t xml:space="preserve"> and regulation enforcement agency for surface waters. </w:t>
      </w:r>
      <w:r w:rsidR="00AD6BB7">
        <w:rPr>
          <w:rFonts w:ascii="Times New Roman" w:hAnsi="Times New Roman"/>
          <w:sz w:val="24"/>
          <w:szCs w:val="24"/>
        </w:rPr>
        <w:t>A total</w:t>
      </w:r>
      <w:r w:rsidR="00BE103B" w:rsidRPr="00083941">
        <w:rPr>
          <w:rFonts w:ascii="Times New Roman" w:hAnsi="Times New Roman"/>
          <w:sz w:val="24"/>
          <w:szCs w:val="24"/>
        </w:rPr>
        <w:t xml:space="preserve"> of 902 individuals of zooplankton were observed </w:t>
      </w:r>
      <w:r w:rsidR="00AD6BB7">
        <w:rPr>
          <w:rFonts w:ascii="Times New Roman" w:hAnsi="Times New Roman"/>
          <w:sz w:val="24"/>
          <w:szCs w:val="24"/>
        </w:rPr>
        <w:t>which</w:t>
      </w:r>
      <w:r w:rsidR="00BE103B" w:rsidRPr="00083941">
        <w:rPr>
          <w:rFonts w:ascii="Times New Roman" w:hAnsi="Times New Roman"/>
          <w:sz w:val="24"/>
          <w:szCs w:val="24"/>
        </w:rPr>
        <w:t xml:space="preserve"> </w:t>
      </w:r>
      <w:r w:rsidRPr="00083941">
        <w:rPr>
          <w:rFonts w:ascii="Times New Roman" w:hAnsi="Times New Roman"/>
          <w:sz w:val="24"/>
          <w:szCs w:val="24"/>
        </w:rPr>
        <w:t xml:space="preserve">was made up of 51% rotifers, 20% copepods, and 29% </w:t>
      </w:r>
      <w:proofErr w:type="spellStart"/>
      <w:r w:rsidRPr="00083941">
        <w:rPr>
          <w:rFonts w:ascii="Times New Roman" w:hAnsi="Times New Roman"/>
          <w:sz w:val="24"/>
          <w:szCs w:val="24"/>
        </w:rPr>
        <w:t>Cladocerans</w:t>
      </w:r>
      <w:proofErr w:type="spellEnd"/>
      <w:r w:rsidRPr="00083941">
        <w:rPr>
          <w:rFonts w:ascii="Times New Roman" w:hAnsi="Times New Roman"/>
          <w:sz w:val="24"/>
          <w:szCs w:val="24"/>
        </w:rPr>
        <w:t>. Th</w:t>
      </w:r>
      <w:r w:rsidRPr="00310459">
        <w:rPr>
          <w:rFonts w:ascii="Times New Roman" w:hAnsi="Times New Roman"/>
          <w:sz w:val="24"/>
          <w:szCs w:val="24"/>
        </w:rPr>
        <w:t xml:space="preserve">e rotifers were also found to be more in the rainy </w:t>
      </w:r>
      <w:r w:rsidR="003F67A1">
        <w:rPr>
          <w:rFonts w:ascii="Times New Roman" w:hAnsi="Times New Roman"/>
          <w:sz w:val="24"/>
          <w:szCs w:val="24"/>
        </w:rPr>
        <w:t xml:space="preserve">months </w:t>
      </w:r>
      <w:r w:rsidRPr="00310459">
        <w:rPr>
          <w:rFonts w:ascii="Times New Roman" w:hAnsi="Times New Roman"/>
          <w:sz w:val="24"/>
          <w:szCs w:val="24"/>
        </w:rPr>
        <w:t xml:space="preserve">with </w:t>
      </w:r>
      <w:proofErr w:type="spellStart"/>
      <w:r w:rsidRPr="00310459">
        <w:rPr>
          <w:rFonts w:ascii="Times New Roman" w:hAnsi="Times New Roman"/>
          <w:i/>
          <w:sz w:val="24"/>
          <w:szCs w:val="24"/>
        </w:rPr>
        <w:t>Filinia</w:t>
      </w:r>
      <w:proofErr w:type="spellEnd"/>
      <w:r w:rsidR="00826A72">
        <w:rPr>
          <w:rFonts w:ascii="Times New Roman" w:hAnsi="Times New Roman"/>
          <w:i/>
          <w:sz w:val="24"/>
          <w:szCs w:val="24"/>
        </w:rPr>
        <w:t xml:space="preserve"> </w:t>
      </w:r>
      <w:r w:rsidRPr="00310459">
        <w:rPr>
          <w:rFonts w:ascii="Times New Roman" w:hAnsi="Times New Roman"/>
          <w:i/>
          <w:sz w:val="24"/>
          <w:szCs w:val="24"/>
        </w:rPr>
        <w:t>terminalis</w:t>
      </w:r>
      <w:r w:rsidR="00DD24DA">
        <w:rPr>
          <w:rFonts w:ascii="Times New Roman" w:hAnsi="Times New Roman"/>
          <w:i/>
          <w:sz w:val="24"/>
          <w:szCs w:val="24"/>
        </w:rPr>
        <w:t xml:space="preserve"> </w:t>
      </w:r>
      <w:r w:rsidRPr="00310459">
        <w:rPr>
          <w:rFonts w:ascii="Times New Roman" w:hAnsi="Times New Roman"/>
          <w:sz w:val="24"/>
          <w:szCs w:val="24"/>
        </w:rPr>
        <w:t xml:space="preserve">dominating in the month of March. Among the copepods, </w:t>
      </w:r>
      <w:proofErr w:type="spellStart"/>
      <w:r w:rsidRPr="00310459">
        <w:rPr>
          <w:rFonts w:ascii="Times New Roman" w:eastAsia="Times New Roman" w:hAnsi="Times New Roman"/>
          <w:i/>
          <w:sz w:val="24"/>
          <w:szCs w:val="24"/>
          <w:lang w:eastAsia="en-GB"/>
        </w:rPr>
        <w:t>Macrocyclops</w:t>
      </w:r>
      <w:proofErr w:type="spellEnd"/>
      <w:r w:rsidR="00826A72">
        <w:rPr>
          <w:rFonts w:ascii="Times New Roman" w:eastAsia="Times New Roman" w:hAnsi="Times New Roman"/>
          <w:i/>
          <w:sz w:val="24"/>
          <w:szCs w:val="24"/>
          <w:lang w:eastAsia="en-GB"/>
        </w:rPr>
        <w:t xml:space="preserve"> </w:t>
      </w:r>
      <w:proofErr w:type="spellStart"/>
      <w:r w:rsidRPr="00310459">
        <w:rPr>
          <w:rFonts w:ascii="Times New Roman" w:eastAsia="Times New Roman" w:hAnsi="Times New Roman"/>
          <w:i/>
          <w:iCs/>
          <w:sz w:val="24"/>
          <w:szCs w:val="24"/>
          <w:lang w:eastAsia="en-GB"/>
        </w:rPr>
        <w:t>fuscus</w:t>
      </w:r>
      <w:proofErr w:type="spellEnd"/>
      <w:r w:rsidR="001E7C8C">
        <w:rPr>
          <w:rFonts w:ascii="Times New Roman" w:eastAsia="Times New Roman" w:hAnsi="Times New Roman"/>
          <w:i/>
          <w:iCs/>
          <w:sz w:val="24"/>
          <w:szCs w:val="24"/>
          <w:lang w:eastAsia="en-GB"/>
        </w:rPr>
        <w:t xml:space="preserve"> </w:t>
      </w:r>
      <w:r w:rsidRPr="00310459">
        <w:rPr>
          <w:rFonts w:ascii="Times New Roman" w:hAnsi="Times New Roman"/>
          <w:sz w:val="24"/>
          <w:szCs w:val="24"/>
        </w:rPr>
        <w:t xml:space="preserve">was found to dominate in May. Whereas among the </w:t>
      </w:r>
      <w:proofErr w:type="spellStart"/>
      <w:r w:rsidRPr="00310459">
        <w:rPr>
          <w:rFonts w:ascii="Times New Roman" w:hAnsi="Times New Roman"/>
          <w:sz w:val="24"/>
          <w:szCs w:val="24"/>
        </w:rPr>
        <w:t>cladocera</w:t>
      </w:r>
      <w:proofErr w:type="spellEnd"/>
      <w:r w:rsidRPr="00310459">
        <w:rPr>
          <w:rFonts w:ascii="Times New Roman" w:hAnsi="Times New Roman"/>
          <w:sz w:val="24"/>
          <w:szCs w:val="24"/>
        </w:rPr>
        <w:t xml:space="preserve">, </w:t>
      </w:r>
      <w:proofErr w:type="spellStart"/>
      <w:r w:rsidRPr="00310459">
        <w:rPr>
          <w:rFonts w:ascii="Times New Roman" w:hAnsi="Times New Roman"/>
          <w:i/>
          <w:sz w:val="24"/>
          <w:szCs w:val="24"/>
        </w:rPr>
        <w:t>Alonella</w:t>
      </w:r>
      <w:proofErr w:type="spellEnd"/>
      <w:r w:rsidR="00826A72">
        <w:rPr>
          <w:rFonts w:ascii="Times New Roman" w:hAnsi="Times New Roman"/>
          <w:i/>
          <w:sz w:val="24"/>
          <w:szCs w:val="24"/>
        </w:rPr>
        <w:t xml:space="preserve"> </w:t>
      </w:r>
      <w:proofErr w:type="spellStart"/>
      <w:r w:rsidRPr="00310459">
        <w:rPr>
          <w:rFonts w:ascii="Times New Roman" w:hAnsi="Times New Roman"/>
          <w:i/>
          <w:sz w:val="24"/>
          <w:szCs w:val="24"/>
        </w:rPr>
        <w:t>exigua</w:t>
      </w:r>
      <w:proofErr w:type="spellEnd"/>
      <w:r w:rsidRPr="00310459">
        <w:rPr>
          <w:rFonts w:ascii="Times New Roman" w:hAnsi="Times New Roman"/>
          <w:i/>
          <w:sz w:val="24"/>
          <w:szCs w:val="24"/>
        </w:rPr>
        <w:t>,</w:t>
      </w:r>
      <w:r w:rsidRPr="00310459">
        <w:rPr>
          <w:rFonts w:ascii="Times New Roman" w:hAnsi="Times New Roman"/>
          <w:sz w:val="24"/>
          <w:szCs w:val="24"/>
        </w:rPr>
        <w:t xml:space="preserve"> dominates in August. The eigenvalues from the canonical correspondence analysis accounted for 29.37% of all the environmental parameters that were observed from Axis 1 and the permutation test revealed no significant difference. </w:t>
      </w:r>
      <w:proofErr w:type="spellStart"/>
      <w:r w:rsidRPr="00310459">
        <w:rPr>
          <w:rFonts w:ascii="Times New Roman" w:hAnsi="Times New Roman"/>
          <w:i/>
          <w:sz w:val="24"/>
          <w:szCs w:val="24"/>
        </w:rPr>
        <w:t>Brachionus</w:t>
      </w:r>
      <w:proofErr w:type="spellEnd"/>
      <w:r w:rsidR="00826A72">
        <w:rPr>
          <w:rFonts w:ascii="Times New Roman" w:hAnsi="Times New Roman"/>
          <w:i/>
          <w:sz w:val="24"/>
          <w:szCs w:val="24"/>
        </w:rPr>
        <w:t xml:space="preserve"> </w:t>
      </w:r>
      <w:proofErr w:type="spellStart"/>
      <w:r w:rsidRPr="00310459">
        <w:rPr>
          <w:rFonts w:ascii="Times New Roman" w:hAnsi="Times New Roman"/>
          <w:i/>
          <w:sz w:val="24"/>
          <w:szCs w:val="24"/>
        </w:rPr>
        <w:t>baylyi</w:t>
      </w:r>
      <w:proofErr w:type="spellEnd"/>
      <w:r w:rsidRPr="00310459">
        <w:rPr>
          <w:rFonts w:ascii="Times New Roman" w:hAnsi="Times New Roman"/>
          <w:i/>
          <w:sz w:val="24"/>
          <w:szCs w:val="24"/>
        </w:rPr>
        <w:t xml:space="preserve">, </w:t>
      </w:r>
      <w:proofErr w:type="spellStart"/>
      <w:r w:rsidRPr="00310459">
        <w:rPr>
          <w:rFonts w:ascii="Times New Roman" w:eastAsia="Times New Roman" w:hAnsi="Times New Roman"/>
          <w:i/>
          <w:sz w:val="24"/>
          <w:szCs w:val="24"/>
        </w:rPr>
        <w:t>Brachionus</w:t>
      </w:r>
      <w:proofErr w:type="spellEnd"/>
      <w:r w:rsidR="00826A72">
        <w:rPr>
          <w:rFonts w:ascii="Times New Roman" w:eastAsia="Times New Roman" w:hAnsi="Times New Roman"/>
          <w:i/>
          <w:sz w:val="24"/>
          <w:szCs w:val="24"/>
        </w:rPr>
        <w:t xml:space="preserve"> </w:t>
      </w:r>
      <w:proofErr w:type="spellStart"/>
      <w:r w:rsidRPr="00310459">
        <w:rPr>
          <w:rFonts w:ascii="Times New Roman" w:eastAsia="Times New Roman" w:hAnsi="Times New Roman"/>
          <w:i/>
          <w:sz w:val="24"/>
          <w:szCs w:val="24"/>
        </w:rPr>
        <w:t>palas</w:t>
      </w:r>
      <w:proofErr w:type="spellEnd"/>
      <w:r w:rsidRPr="00310459">
        <w:rPr>
          <w:rFonts w:ascii="Times New Roman" w:eastAsia="Times New Roman" w:hAnsi="Times New Roman"/>
          <w:i/>
          <w:sz w:val="24"/>
          <w:szCs w:val="24"/>
        </w:rPr>
        <w:t xml:space="preserve">, </w:t>
      </w:r>
      <w:proofErr w:type="spellStart"/>
      <w:r w:rsidRPr="00310459">
        <w:rPr>
          <w:rFonts w:ascii="Times New Roman" w:eastAsia="Times New Roman" w:hAnsi="Times New Roman"/>
          <w:i/>
          <w:sz w:val="24"/>
          <w:szCs w:val="24"/>
        </w:rPr>
        <w:t>Asplanchna</w:t>
      </w:r>
      <w:proofErr w:type="spellEnd"/>
      <w:r w:rsidR="00826A72">
        <w:rPr>
          <w:rFonts w:ascii="Times New Roman" w:eastAsia="Times New Roman" w:hAnsi="Times New Roman"/>
          <w:i/>
          <w:sz w:val="24"/>
          <w:szCs w:val="24"/>
        </w:rPr>
        <w:t xml:space="preserve"> </w:t>
      </w:r>
      <w:proofErr w:type="spellStart"/>
      <w:r w:rsidRPr="00310459">
        <w:rPr>
          <w:rFonts w:ascii="Times New Roman" w:eastAsia="Times New Roman" w:hAnsi="Times New Roman"/>
          <w:i/>
          <w:sz w:val="24"/>
          <w:szCs w:val="24"/>
        </w:rPr>
        <w:t>multiceps</w:t>
      </w:r>
      <w:proofErr w:type="spellEnd"/>
      <w:r w:rsidRPr="00310459">
        <w:rPr>
          <w:rFonts w:ascii="Times New Roman" w:eastAsia="Times New Roman" w:hAnsi="Times New Roman"/>
          <w:i/>
          <w:sz w:val="24"/>
          <w:szCs w:val="24"/>
        </w:rPr>
        <w:t xml:space="preserve">, </w:t>
      </w:r>
      <w:proofErr w:type="spellStart"/>
      <w:r w:rsidRPr="00310459">
        <w:rPr>
          <w:rFonts w:ascii="Times New Roman" w:eastAsia="Times New Roman" w:hAnsi="Times New Roman"/>
          <w:i/>
          <w:sz w:val="24"/>
          <w:szCs w:val="24"/>
        </w:rPr>
        <w:t>Brachionus</w:t>
      </w:r>
      <w:proofErr w:type="spellEnd"/>
      <w:r w:rsidR="00826A72">
        <w:rPr>
          <w:rFonts w:ascii="Times New Roman" w:eastAsia="Times New Roman" w:hAnsi="Times New Roman"/>
          <w:i/>
          <w:sz w:val="24"/>
          <w:szCs w:val="24"/>
        </w:rPr>
        <w:t xml:space="preserve"> </w:t>
      </w:r>
      <w:proofErr w:type="spellStart"/>
      <w:r w:rsidRPr="00310459">
        <w:rPr>
          <w:rFonts w:ascii="Times New Roman" w:eastAsia="Times New Roman" w:hAnsi="Times New Roman"/>
          <w:i/>
          <w:sz w:val="24"/>
          <w:szCs w:val="24"/>
        </w:rPr>
        <w:t>sesssilis</w:t>
      </w:r>
      <w:proofErr w:type="spellEnd"/>
      <w:r w:rsidRPr="00310459">
        <w:rPr>
          <w:rFonts w:ascii="Times New Roman" w:eastAsia="Times New Roman" w:hAnsi="Times New Roman"/>
          <w:i/>
          <w:sz w:val="24"/>
          <w:szCs w:val="24"/>
        </w:rPr>
        <w:t xml:space="preserve">, </w:t>
      </w:r>
      <w:proofErr w:type="spellStart"/>
      <w:r w:rsidRPr="00310459">
        <w:rPr>
          <w:rFonts w:ascii="Times New Roman" w:eastAsia="Times New Roman" w:hAnsi="Times New Roman"/>
          <w:i/>
          <w:sz w:val="24"/>
          <w:szCs w:val="24"/>
        </w:rPr>
        <w:t>Euchlanis</w:t>
      </w:r>
      <w:proofErr w:type="spellEnd"/>
      <w:r w:rsidR="00826A72">
        <w:rPr>
          <w:rFonts w:ascii="Times New Roman" w:eastAsia="Times New Roman" w:hAnsi="Times New Roman"/>
          <w:i/>
          <w:sz w:val="24"/>
          <w:szCs w:val="24"/>
        </w:rPr>
        <w:t xml:space="preserve"> </w:t>
      </w:r>
      <w:proofErr w:type="spellStart"/>
      <w:r w:rsidRPr="00310459">
        <w:rPr>
          <w:rFonts w:ascii="Times New Roman" w:eastAsia="Times New Roman" w:hAnsi="Times New Roman"/>
          <w:i/>
          <w:sz w:val="24"/>
          <w:szCs w:val="24"/>
        </w:rPr>
        <w:t>mentameyers</w:t>
      </w:r>
      <w:proofErr w:type="spellEnd"/>
      <w:r w:rsidRPr="00310459">
        <w:rPr>
          <w:rFonts w:ascii="Times New Roman" w:eastAsia="Times New Roman" w:hAnsi="Times New Roman"/>
          <w:i/>
          <w:sz w:val="24"/>
          <w:szCs w:val="24"/>
        </w:rPr>
        <w:t>,</w:t>
      </w:r>
      <w:r w:rsidR="00826A72">
        <w:rPr>
          <w:rFonts w:ascii="Times New Roman" w:eastAsia="Times New Roman" w:hAnsi="Times New Roman"/>
          <w:i/>
          <w:sz w:val="24"/>
          <w:szCs w:val="24"/>
        </w:rPr>
        <w:t xml:space="preserve"> </w:t>
      </w:r>
      <w:r w:rsidR="00AD6BB7">
        <w:rPr>
          <w:rFonts w:ascii="Times New Roman" w:eastAsia="Times New Roman" w:hAnsi="Times New Roman"/>
          <w:i/>
          <w:sz w:val="24"/>
          <w:szCs w:val="24"/>
        </w:rPr>
        <w:t xml:space="preserve">and </w:t>
      </w:r>
      <w:proofErr w:type="spellStart"/>
      <w:r w:rsidRPr="00310459">
        <w:rPr>
          <w:rFonts w:ascii="Times New Roman" w:eastAsia="Times New Roman" w:hAnsi="Times New Roman"/>
          <w:i/>
          <w:sz w:val="24"/>
          <w:szCs w:val="24"/>
        </w:rPr>
        <w:t>Asplanchna</w:t>
      </w:r>
      <w:proofErr w:type="spellEnd"/>
      <w:r w:rsidRPr="00310459">
        <w:rPr>
          <w:rFonts w:ascii="Times New Roman" w:eastAsia="Times New Roman" w:hAnsi="Times New Roman"/>
          <w:i/>
          <w:sz w:val="24"/>
          <w:szCs w:val="24"/>
        </w:rPr>
        <w:t xml:space="preserve"> intermedia</w:t>
      </w:r>
      <w:r w:rsidRPr="00310459">
        <w:rPr>
          <w:rFonts w:ascii="Times New Roman" w:eastAsia="Times New Roman" w:hAnsi="Times New Roman"/>
          <w:sz w:val="24"/>
          <w:szCs w:val="24"/>
        </w:rPr>
        <w:t xml:space="preserve">, appeared to be strongly associated with alkalinity and the months of June and July. </w:t>
      </w:r>
      <w:r w:rsidRPr="00310459">
        <w:rPr>
          <w:rFonts w:ascii="Times New Roman" w:hAnsi="Times New Roman"/>
          <w:sz w:val="24"/>
          <w:szCs w:val="24"/>
        </w:rPr>
        <w:t>From the physico-chemical parameters and zooplankton the stream appeared slightly perturbed with the presences of</w:t>
      </w:r>
      <w:r w:rsidR="0099079A" w:rsidRPr="00310459">
        <w:rPr>
          <w:rFonts w:ascii="Times New Roman" w:hAnsi="Times New Roman"/>
          <w:sz w:val="24"/>
          <w:szCs w:val="24"/>
        </w:rPr>
        <w:t xml:space="preserve"> polluting indicator organisms like</w:t>
      </w:r>
      <w:r w:rsidR="00826A72">
        <w:rPr>
          <w:rFonts w:ascii="Times New Roman" w:hAnsi="Times New Roman"/>
          <w:sz w:val="24"/>
          <w:szCs w:val="24"/>
        </w:rPr>
        <w:t xml:space="preserve"> </w:t>
      </w:r>
      <w:proofErr w:type="spellStart"/>
      <w:r w:rsidR="0099079A" w:rsidRPr="00310459">
        <w:rPr>
          <w:rFonts w:ascii="Times New Roman" w:eastAsia="Times New Roman" w:hAnsi="Times New Roman"/>
          <w:i/>
          <w:sz w:val="24"/>
          <w:szCs w:val="24"/>
        </w:rPr>
        <w:t>Asplanchna</w:t>
      </w:r>
      <w:proofErr w:type="spellEnd"/>
      <w:r w:rsidR="0099079A" w:rsidRPr="00310459">
        <w:rPr>
          <w:rFonts w:ascii="Times New Roman" w:hAnsi="Times New Roman"/>
          <w:sz w:val="24"/>
          <w:szCs w:val="24"/>
        </w:rPr>
        <w:t xml:space="preserve"> Species and the </w:t>
      </w:r>
      <w:proofErr w:type="spellStart"/>
      <w:r w:rsidR="0099079A" w:rsidRPr="00310459">
        <w:rPr>
          <w:rFonts w:ascii="Times New Roman" w:hAnsi="Times New Roman"/>
          <w:sz w:val="24"/>
          <w:szCs w:val="24"/>
        </w:rPr>
        <w:t>B</w:t>
      </w:r>
      <w:r w:rsidRPr="00310459">
        <w:rPr>
          <w:rFonts w:ascii="Times New Roman" w:hAnsi="Times New Roman"/>
          <w:sz w:val="24"/>
          <w:szCs w:val="24"/>
        </w:rPr>
        <w:t>rachionus</w:t>
      </w:r>
      <w:proofErr w:type="spellEnd"/>
      <w:r w:rsidRPr="00310459">
        <w:rPr>
          <w:rFonts w:ascii="Times New Roman" w:hAnsi="Times New Roman"/>
          <w:sz w:val="24"/>
          <w:szCs w:val="24"/>
        </w:rPr>
        <w:t xml:space="preserve">, probably due to the various anthropogenic activities around the stream and resulting in low faunal diversity of zooplankton. </w:t>
      </w:r>
    </w:p>
    <w:p w14:paraId="7DF58EA6" w14:textId="77777777" w:rsidR="00004A4B" w:rsidRPr="00310459" w:rsidRDefault="00004A4B" w:rsidP="00002416">
      <w:pPr>
        <w:tabs>
          <w:tab w:val="left" w:pos="4680"/>
        </w:tabs>
        <w:spacing w:after="0" w:line="240" w:lineRule="auto"/>
        <w:ind w:left="720"/>
        <w:jc w:val="both"/>
        <w:rPr>
          <w:rFonts w:ascii="Times New Roman" w:hAnsi="Times New Roman"/>
          <w:sz w:val="24"/>
          <w:szCs w:val="24"/>
        </w:rPr>
      </w:pPr>
      <w:r w:rsidRPr="00310459">
        <w:rPr>
          <w:rFonts w:ascii="Times New Roman" w:hAnsi="Times New Roman"/>
          <w:sz w:val="24"/>
          <w:szCs w:val="24"/>
        </w:rPr>
        <w:t>Keywords: Physico-chemical parameters, zooplankton diversity and abundance, Lapai-Gwari Stream</w:t>
      </w:r>
      <w:r w:rsidR="00002416" w:rsidRPr="00310459">
        <w:rPr>
          <w:rFonts w:ascii="Times New Roman" w:hAnsi="Times New Roman"/>
          <w:sz w:val="24"/>
          <w:szCs w:val="24"/>
        </w:rPr>
        <w:t>, perturbed, anthropogenic activities</w:t>
      </w:r>
      <w:r w:rsidR="00FD45D5" w:rsidRPr="00310459">
        <w:rPr>
          <w:rFonts w:ascii="Times New Roman" w:hAnsi="Times New Roman"/>
          <w:sz w:val="24"/>
          <w:szCs w:val="24"/>
        </w:rPr>
        <w:t>.</w:t>
      </w:r>
    </w:p>
    <w:p w14:paraId="506E7EE6" w14:textId="77777777" w:rsidR="00004A4B" w:rsidRPr="002C0DF1" w:rsidRDefault="00004A4B" w:rsidP="00004A4B">
      <w:pPr>
        <w:tabs>
          <w:tab w:val="left" w:pos="4680"/>
        </w:tabs>
        <w:spacing w:after="0" w:line="240" w:lineRule="auto"/>
        <w:jc w:val="both"/>
        <w:rPr>
          <w:rFonts w:ascii="Times New Roman" w:hAnsi="Times New Roman"/>
          <w:sz w:val="24"/>
          <w:szCs w:val="24"/>
        </w:rPr>
      </w:pPr>
    </w:p>
    <w:p w14:paraId="3A071C7D" w14:textId="77777777" w:rsidR="00004A4B" w:rsidRPr="00D65983" w:rsidRDefault="00004A4B" w:rsidP="00004A4B">
      <w:pPr>
        <w:tabs>
          <w:tab w:val="left" w:pos="4680"/>
        </w:tabs>
        <w:spacing w:after="0" w:line="240" w:lineRule="auto"/>
        <w:jc w:val="both"/>
        <w:rPr>
          <w:rFonts w:ascii="Times New Roman" w:hAnsi="Times New Roman"/>
          <w:b/>
          <w:sz w:val="24"/>
          <w:szCs w:val="24"/>
        </w:rPr>
      </w:pPr>
      <w:r w:rsidRPr="00D65983">
        <w:rPr>
          <w:rFonts w:ascii="Times New Roman" w:hAnsi="Times New Roman"/>
          <w:b/>
          <w:sz w:val="24"/>
          <w:szCs w:val="24"/>
        </w:rPr>
        <w:t>Introduction</w:t>
      </w:r>
    </w:p>
    <w:p w14:paraId="3DDCC692" w14:textId="3059F8DF" w:rsidR="00004A4B" w:rsidRDefault="00004A4B" w:rsidP="00004A4B">
      <w:pPr>
        <w:spacing w:after="0" w:line="240" w:lineRule="auto"/>
        <w:jc w:val="both"/>
        <w:rPr>
          <w:rFonts w:ascii="Times New Roman" w:hAnsi="Times New Roman"/>
          <w:sz w:val="24"/>
          <w:szCs w:val="24"/>
        </w:rPr>
      </w:pPr>
      <w:r w:rsidRPr="002C0DF1">
        <w:rPr>
          <w:rFonts w:ascii="Times New Roman" w:hAnsi="Times New Roman"/>
          <w:sz w:val="24"/>
          <w:szCs w:val="24"/>
        </w:rPr>
        <w:t>H</w:t>
      </w:r>
      <w:r w:rsidRPr="002C0DF1">
        <w:rPr>
          <w:rStyle w:val="A3"/>
          <w:rFonts w:ascii="Times New Roman" w:hAnsi="Times New Roman"/>
          <w:iCs/>
          <w:sz w:val="24"/>
          <w:szCs w:val="24"/>
        </w:rPr>
        <w:t xml:space="preserve">eadwaters, streams, and wetlands are important watersheds that are critical for maintaining </w:t>
      </w:r>
      <w:r w:rsidRPr="002C0DF1">
        <w:rPr>
          <w:rStyle w:val="A3"/>
          <w:rFonts w:ascii="Times New Roman" w:hAnsi="Times New Roman"/>
          <w:sz w:val="24"/>
          <w:szCs w:val="24"/>
        </w:rPr>
        <w:t xml:space="preserve">biodiversity, ecosystem functions, natural resource-based economies, human society, and culture, </w:t>
      </w:r>
      <w:r>
        <w:rPr>
          <w:rStyle w:val="A3"/>
          <w:rFonts w:ascii="Times New Roman" w:hAnsi="Times New Roman"/>
          <w:sz w:val="24"/>
          <w:szCs w:val="24"/>
        </w:rPr>
        <w:t>(</w:t>
      </w:r>
      <w:r w:rsidRPr="002C0DF1">
        <w:rPr>
          <w:rFonts w:ascii="Times New Roman" w:hAnsi="Times New Roman"/>
          <w:bCs/>
          <w:sz w:val="24"/>
          <w:szCs w:val="24"/>
        </w:rPr>
        <w:t xml:space="preserve">Susan </w:t>
      </w:r>
      <w:r>
        <w:rPr>
          <w:rFonts w:ascii="Times New Roman" w:hAnsi="Times New Roman"/>
          <w:bCs/>
          <w:i/>
          <w:sz w:val="24"/>
          <w:szCs w:val="24"/>
        </w:rPr>
        <w:t>et al</w:t>
      </w:r>
      <w:r w:rsidR="00C65075">
        <w:rPr>
          <w:rFonts w:ascii="Times New Roman" w:hAnsi="Times New Roman"/>
          <w:bCs/>
          <w:i/>
          <w:sz w:val="24"/>
          <w:szCs w:val="24"/>
        </w:rPr>
        <w:t>.,</w:t>
      </w:r>
      <w:r>
        <w:rPr>
          <w:rFonts w:ascii="Times New Roman" w:hAnsi="Times New Roman"/>
          <w:bCs/>
          <w:i/>
          <w:sz w:val="24"/>
          <w:szCs w:val="24"/>
        </w:rPr>
        <w:t xml:space="preserve"> </w:t>
      </w:r>
      <w:r w:rsidRPr="002C0DF1">
        <w:rPr>
          <w:rFonts w:ascii="Times New Roman" w:hAnsi="Times New Roman"/>
          <w:bCs/>
          <w:sz w:val="24"/>
          <w:szCs w:val="24"/>
        </w:rPr>
        <w:t>2019).  Though most expected output in water bodies is fish, power supply, and recreation</w:t>
      </w:r>
      <w:r>
        <w:rPr>
          <w:rFonts w:ascii="Times New Roman" w:hAnsi="Times New Roman"/>
          <w:bCs/>
          <w:sz w:val="24"/>
          <w:szCs w:val="24"/>
        </w:rPr>
        <w:t>, t</w:t>
      </w:r>
      <w:r w:rsidRPr="002C0DF1">
        <w:rPr>
          <w:rFonts w:ascii="Times New Roman" w:hAnsi="Times New Roman"/>
          <w:bCs/>
          <w:sz w:val="24"/>
          <w:szCs w:val="24"/>
        </w:rPr>
        <w:t>he actual converters of the energy</w:t>
      </w:r>
      <w:r>
        <w:rPr>
          <w:rFonts w:ascii="Times New Roman" w:hAnsi="Times New Roman"/>
          <w:bCs/>
          <w:sz w:val="24"/>
          <w:szCs w:val="24"/>
        </w:rPr>
        <w:t>,</w:t>
      </w:r>
      <w:r w:rsidRPr="002C0DF1">
        <w:rPr>
          <w:rFonts w:ascii="Times New Roman" w:hAnsi="Times New Roman"/>
          <w:bCs/>
          <w:sz w:val="24"/>
          <w:szCs w:val="24"/>
        </w:rPr>
        <w:t xml:space="preserve"> phytoplankton to zooplankton to </w:t>
      </w:r>
      <w:r w:rsidRPr="002C0DF1">
        <w:rPr>
          <w:rFonts w:ascii="Times New Roman" w:hAnsi="Times New Roman"/>
          <w:bCs/>
          <w:sz w:val="24"/>
          <w:szCs w:val="24"/>
        </w:rPr>
        <w:lastRenderedPageBreak/>
        <w:t>higher trophic levels are neglected.</w:t>
      </w:r>
      <w:r w:rsidRPr="002C0DF1">
        <w:rPr>
          <w:rFonts w:ascii="Times New Roman" w:hAnsi="Times New Roman"/>
          <w:sz w:val="24"/>
          <w:szCs w:val="24"/>
        </w:rPr>
        <w:t xml:space="preserve"> Fresh water is an important component in the aquatic ecosystem whose main function is to</w:t>
      </w:r>
      <w:r w:rsidR="004958B8">
        <w:rPr>
          <w:rFonts w:ascii="Times New Roman" w:hAnsi="Times New Roman"/>
          <w:sz w:val="24"/>
          <w:szCs w:val="24"/>
        </w:rPr>
        <w:t xml:space="preserve"> facilitate the links in the food chain</w:t>
      </w:r>
      <w:r>
        <w:rPr>
          <w:rFonts w:ascii="Times New Roman" w:hAnsi="Times New Roman"/>
          <w:sz w:val="24"/>
          <w:szCs w:val="24"/>
        </w:rPr>
        <w:t xml:space="preserve"> (Agnes</w:t>
      </w:r>
      <w:r w:rsidR="00A4315E">
        <w:rPr>
          <w:rFonts w:ascii="Times New Roman" w:hAnsi="Times New Roman"/>
          <w:sz w:val="24"/>
          <w:szCs w:val="24"/>
        </w:rPr>
        <w:t xml:space="preserve"> </w:t>
      </w:r>
      <w:r>
        <w:rPr>
          <w:rFonts w:ascii="Times New Roman" w:hAnsi="Times New Roman"/>
          <w:i/>
          <w:sz w:val="24"/>
          <w:szCs w:val="24"/>
        </w:rPr>
        <w:t>et al</w:t>
      </w:r>
      <w:r w:rsidR="00A4315E">
        <w:rPr>
          <w:rFonts w:ascii="Times New Roman" w:hAnsi="Times New Roman"/>
          <w:i/>
          <w:sz w:val="24"/>
          <w:szCs w:val="24"/>
        </w:rPr>
        <w:t>.,</w:t>
      </w:r>
      <w:r w:rsidRPr="002C0DF1">
        <w:rPr>
          <w:rFonts w:ascii="Times New Roman" w:hAnsi="Times New Roman"/>
          <w:sz w:val="24"/>
          <w:szCs w:val="24"/>
        </w:rPr>
        <w:t xml:space="preserve"> 202</w:t>
      </w:r>
      <w:r w:rsidRPr="00252296">
        <w:rPr>
          <w:rFonts w:ascii="Times New Roman" w:hAnsi="Times New Roman"/>
          <w:sz w:val="24"/>
          <w:szCs w:val="24"/>
        </w:rPr>
        <w:t xml:space="preserve">1; </w:t>
      </w:r>
      <w:proofErr w:type="spellStart"/>
      <w:r w:rsidRPr="002C0DF1">
        <w:rPr>
          <w:rFonts w:ascii="Times New Roman" w:hAnsi="Times New Roman"/>
          <w:sz w:val="24"/>
          <w:szCs w:val="24"/>
        </w:rPr>
        <w:t>Bonjor</w:t>
      </w:r>
      <w:r w:rsidRPr="00252296">
        <w:rPr>
          <w:rFonts w:ascii="Times New Roman" w:hAnsi="Times New Roman"/>
          <w:sz w:val="24"/>
          <w:szCs w:val="24"/>
        </w:rPr>
        <w:t>u</w:t>
      </w:r>
      <w:proofErr w:type="spellEnd"/>
      <w:r w:rsidR="00A4315E">
        <w:rPr>
          <w:rFonts w:ascii="Times New Roman" w:hAnsi="Times New Roman"/>
          <w:sz w:val="24"/>
          <w:szCs w:val="24"/>
        </w:rPr>
        <w:t xml:space="preserve"> </w:t>
      </w:r>
      <w:r>
        <w:rPr>
          <w:rFonts w:ascii="Times New Roman" w:hAnsi="Times New Roman"/>
          <w:i/>
          <w:sz w:val="24"/>
          <w:szCs w:val="24"/>
        </w:rPr>
        <w:t>et al</w:t>
      </w:r>
      <w:r w:rsidR="00A4315E">
        <w:rPr>
          <w:rFonts w:ascii="Times New Roman" w:hAnsi="Times New Roman"/>
          <w:i/>
          <w:sz w:val="24"/>
          <w:szCs w:val="24"/>
        </w:rPr>
        <w:t>.,</w:t>
      </w:r>
      <w:r w:rsidRPr="00252296">
        <w:rPr>
          <w:rFonts w:ascii="Times New Roman" w:hAnsi="Times New Roman"/>
          <w:sz w:val="24"/>
          <w:szCs w:val="24"/>
        </w:rPr>
        <w:t xml:space="preserve"> 2</w:t>
      </w:r>
      <w:r w:rsidRPr="002C0DF1">
        <w:rPr>
          <w:rFonts w:ascii="Times New Roman" w:hAnsi="Times New Roman"/>
          <w:sz w:val="24"/>
          <w:szCs w:val="24"/>
        </w:rPr>
        <w:t>020)</w:t>
      </w:r>
      <w:r>
        <w:rPr>
          <w:rFonts w:ascii="Times New Roman" w:hAnsi="Times New Roman"/>
          <w:sz w:val="24"/>
          <w:szCs w:val="24"/>
        </w:rPr>
        <w:t xml:space="preserve">. </w:t>
      </w:r>
    </w:p>
    <w:p w14:paraId="59BA9CBD" w14:textId="0A82B198" w:rsidR="0073462F" w:rsidRDefault="00004A4B" w:rsidP="00004A4B">
      <w:pPr>
        <w:spacing w:after="0" w:line="240" w:lineRule="auto"/>
        <w:jc w:val="both"/>
        <w:rPr>
          <w:rFonts w:ascii="Times New Roman" w:hAnsi="Times New Roman"/>
          <w:sz w:val="24"/>
          <w:szCs w:val="24"/>
        </w:rPr>
      </w:pPr>
      <w:r>
        <w:rPr>
          <w:rFonts w:ascii="Times New Roman" w:hAnsi="Times New Roman"/>
          <w:sz w:val="24"/>
          <w:szCs w:val="24"/>
        </w:rPr>
        <w:t>Zooplankton</w:t>
      </w:r>
      <w:r w:rsidRPr="002C0DF1">
        <w:rPr>
          <w:rFonts w:ascii="Times New Roman" w:hAnsi="Times New Roman"/>
          <w:sz w:val="24"/>
          <w:szCs w:val="24"/>
        </w:rPr>
        <w:t xml:space="preserve"> graze on primary producers and organic debris in the water column and thereby play an important role in the integration of the energy budget of the ecosystem (Anene</w:t>
      </w:r>
      <w:r w:rsidR="00A4315E">
        <w:rPr>
          <w:rFonts w:ascii="Times New Roman" w:hAnsi="Times New Roman"/>
          <w:sz w:val="24"/>
          <w:szCs w:val="24"/>
        </w:rPr>
        <w:t xml:space="preserve"> </w:t>
      </w:r>
      <w:r>
        <w:rPr>
          <w:rFonts w:ascii="Times New Roman" w:hAnsi="Times New Roman"/>
          <w:i/>
          <w:sz w:val="24"/>
          <w:szCs w:val="24"/>
        </w:rPr>
        <w:t>et al</w:t>
      </w:r>
      <w:r w:rsidR="00A4315E">
        <w:rPr>
          <w:rFonts w:ascii="Times New Roman" w:hAnsi="Times New Roman"/>
          <w:i/>
          <w:sz w:val="24"/>
          <w:szCs w:val="24"/>
        </w:rPr>
        <w:t>.</w:t>
      </w:r>
      <w:r w:rsidRPr="002C0DF1">
        <w:rPr>
          <w:rFonts w:ascii="Times New Roman" w:hAnsi="Times New Roman"/>
          <w:i/>
          <w:sz w:val="24"/>
          <w:szCs w:val="24"/>
        </w:rPr>
        <w:t>,</w:t>
      </w:r>
      <w:r w:rsidRPr="002C0DF1">
        <w:rPr>
          <w:rFonts w:ascii="Times New Roman" w:hAnsi="Times New Roman"/>
          <w:sz w:val="24"/>
          <w:szCs w:val="24"/>
        </w:rPr>
        <w:t xml:space="preserve"> 2003), transferring primary productivity to fish and other consumers </w:t>
      </w:r>
      <w:r>
        <w:rPr>
          <w:rFonts w:ascii="Times New Roman" w:hAnsi="Times New Roman"/>
          <w:sz w:val="24"/>
          <w:szCs w:val="24"/>
        </w:rPr>
        <w:t>(</w:t>
      </w:r>
      <w:r w:rsidRPr="002C0DF1">
        <w:rPr>
          <w:rFonts w:ascii="Times New Roman" w:hAnsi="Times New Roman"/>
          <w:sz w:val="24"/>
          <w:szCs w:val="24"/>
        </w:rPr>
        <w:t>Dejen</w:t>
      </w:r>
      <w:r w:rsidR="00A4315E">
        <w:rPr>
          <w:rFonts w:ascii="Times New Roman" w:hAnsi="Times New Roman"/>
          <w:sz w:val="24"/>
          <w:szCs w:val="24"/>
        </w:rPr>
        <w:t xml:space="preserve"> </w:t>
      </w:r>
      <w:r w:rsidRPr="002C0DF1">
        <w:rPr>
          <w:rFonts w:ascii="Times New Roman" w:hAnsi="Times New Roman"/>
          <w:i/>
          <w:sz w:val="24"/>
          <w:szCs w:val="24"/>
        </w:rPr>
        <w:t>et al</w:t>
      </w:r>
      <w:r w:rsidR="00A4315E">
        <w:rPr>
          <w:rFonts w:ascii="Times New Roman" w:hAnsi="Times New Roman"/>
          <w:i/>
          <w:sz w:val="24"/>
          <w:szCs w:val="24"/>
        </w:rPr>
        <w:t>.,</w:t>
      </w:r>
      <w:r w:rsidRPr="002C0DF1">
        <w:rPr>
          <w:rFonts w:ascii="Times New Roman" w:hAnsi="Times New Roman"/>
          <w:sz w:val="24"/>
          <w:szCs w:val="24"/>
        </w:rPr>
        <w:t xml:space="preserve"> 2004)</w:t>
      </w:r>
      <w:r>
        <w:rPr>
          <w:rFonts w:ascii="Times New Roman" w:hAnsi="Times New Roman"/>
          <w:sz w:val="24"/>
          <w:szCs w:val="24"/>
        </w:rPr>
        <w:t xml:space="preserve"> and purifying the water column</w:t>
      </w:r>
      <w:r w:rsidR="0073462F">
        <w:rPr>
          <w:rFonts w:ascii="Times New Roman" w:hAnsi="Times New Roman"/>
          <w:sz w:val="24"/>
          <w:szCs w:val="24"/>
        </w:rPr>
        <w:t xml:space="preserve"> </w:t>
      </w:r>
      <w:r>
        <w:rPr>
          <w:rFonts w:ascii="Times New Roman" w:hAnsi="Times New Roman"/>
          <w:sz w:val="24"/>
          <w:szCs w:val="24"/>
        </w:rPr>
        <w:t>(</w:t>
      </w:r>
      <w:proofErr w:type="spellStart"/>
      <w:r w:rsidRPr="002C0DF1">
        <w:rPr>
          <w:rFonts w:ascii="Times New Roman" w:hAnsi="Times New Roman"/>
          <w:sz w:val="24"/>
          <w:szCs w:val="24"/>
        </w:rPr>
        <w:t>Okogwu</w:t>
      </w:r>
      <w:proofErr w:type="spellEnd"/>
      <w:r w:rsidR="0073462F">
        <w:rPr>
          <w:rFonts w:ascii="Times New Roman" w:hAnsi="Times New Roman"/>
          <w:sz w:val="24"/>
          <w:szCs w:val="24"/>
        </w:rPr>
        <w:t>,</w:t>
      </w:r>
      <w:r w:rsidRPr="002C0DF1">
        <w:rPr>
          <w:rFonts w:ascii="Times New Roman" w:hAnsi="Times New Roman"/>
          <w:sz w:val="24"/>
          <w:szCs w:val="24"/>
        </w:rPr>
        <w:t xml:space="preserve"> 2010).  Zooplankton is of great importance in the </w:t>
      </w:r>
      <w:r>
        <w:rPr>
          <w:rFonts w:ascii="Times New Roman" w:hAnsi="Times New Roman"/>
          <w:sz w:val="24"/>
          <w:szCs w:val="24"/>
        </w:rPr>
        <w:t>bio-monitoring of pollution</w:t>
      </w:r>
      <w:r w:rsidR="00A4315E">
        <w:rPr>
          <w:rFonts w:ascii="Times New Roman" w:hAnsi="Times New Roman"/>
          <w:sz w:val="24"/>
          <w:szCs w:val="24"/>
        </w:rPr>
        <w:t xml:space="preserve"> </w:t>
      </w:r>
      <w:r>
        <w:rPr>
          <w:rFonts w:ascii="Times New Roman" w:hAnsi="Times New Roman"/>
          <w:sz w:val="24"/>
          <w:szCs w:val="24"/>
        </w:rPr>
        <w:t>(</w:t>
      </w:r>
      <w:r w:rsidRPr="002C0DF1">
        <w:rPr>
          <w:rFonts w:ascii="Times New Roman" w:hAnsi="Times New Roman"/>
          <w:sz w:val="24"/>
          <w:szCs w:val="24"/>
        </w:rPr>
        <w:t xml:space="preserve">Davies </w:t>
      </w:r>
      <w:r w:rsidRPr="002C0DF1">
        <w:rPr>
          <w:rFonts w:ascii="Times New Roman" w:hAnsi="Times New Roman"/>
          <w:i/>
          <w:sz w:val="24"/>
          <w:szCs w:val="24"/>
        </w:rPr>
        <w:t>et al</w:t>
      </w:r>
      <w:r w:rsidRPr="002C0DF1">
        <w:rPr>
          <w:rFonts w:ascii="Times New Roman" w:hAnsi="Times New Roman"/>
          <w:sz w:val="24"/>
          <w:szCs w:val="24"/>
        </w:rPr>
        <w:t xml:space="preserve"> 2009). The nature of species occurring, diversity, biomass, and season of maximum abundance of zooplanktonic organis</w:t>
      </w:r>
      <w:r>
        <w:rPr>
          <w:rFonts w:ascii="Times New Roman" w:hAnsi="Times New Roman"/>
          <w:sz w:val="24"/>
          <w:szCs w:val="24"/>
        </w:rPr>
        <w:t>ms differs in water bodies (FAO</w:t>
      </w:r>
      <w:r w:rsidR="00A4315E">
        <w:rPr>
          <w:rFonts w:ascii="Times New Roman" w:hAnsi="Times New Roman"/>
          <w:sz w:val="24"/>
          <w:szCs w:val="24"/>
        </w:rPr>
        <w:t>,</w:t>
      </w:r>
      <w:r w:rsidRPr="002C0DF1">
        <w:rPr>
          <w:rFonts w:ascii="Times New Roman" w:hAnsi="Times New Roman"/>
          <w:sz w:val="24"/>
          <w:szCs w:val="24"/>
        </w:rPr>
        <w:t xml:space="preserve"> 2006</w:t>
      </w:r>
      <w:r w:rsidRPr="00DF29EE">
        <w:rPr>
          <w:rFonts w:ascii="Times New Roman" w:hAnsi="Times New Roman"/>
          <w:sz w:val="24"/>
          <w:szCs w:val="24"/>
        </w:rPr>
        <w:t>;</w:t>
      </w:r>
      <w:r w:rsidR="0073462F">
        <w:rPr>
          <w:rFonts w:ascii="Times New Roman" w:hAnsi="Times New Roman"/>
          <w:sz w:val="24"/>
          <w:szCs w:val="24"/>
        </w:rPr>
        <w:t xml:space="preserve"> </w:t>
      </w:r>
      <w:r>
        <w:rPr>
          <w:rFonts w:ascii="Times New Roman" w:hAnsi="Times New Roman"/>
          <w:sz w:val="24"/>
          <w:szCs w:val="24"/>
        </w:rPr>
        <w:t>Ravera</w:t>
      </w:r>
      <w:r w:rsidR="00C65075">
        <w:rPr>
          <w:rFonts w:ascii="Times New Roman" w:hAnsi="Times New Roman"/>
          <w:sz w:val="24"/>
          <w:szCs w:val="24"/>
        </w:rPr>
        <w:t>,</w:t>
      </w:r>
      <w:r w:rsidRPr="002C0DF1">
        <w:rPr>
          <w:rFonts w:ascii="Times New Roman" w:hAnsi="Times New Roman"/>
          <w:sz w:val="24"/>
          <w:szCs w:val="24"/>
        </w:rPr>
        <w:t xml:space="preserve"> 1996). The community structure and diversity are sensitive to changes in environmental conditions (</w:t>
      </w:r>
      <w:proofErr w:type="spellStart"/>
      <w:r w:rsidRPr="002C0DF1">
        <w:rPr>
          <w:rFonts w:ascii="Times New Roman" w:hAnsi="Times New Roman"/>
          <w:bCs/>
          <w:sz w:val="24"/>
          <w:szCs w:val="24"/>
        </w:rPr>
        <w:t>Thias</w:t>
      </w:r>
      <w:proofErr w:type="spellEnd"/>
      <w:r w:rsidRPr="002C0DF1">
        <w:rPr>
          <w:rFonts w:ascii="Times New Roman" w:hAnsi="Times New Roman"/>
          <w:bCs/>
          <w:sz w:val="24"/>
          <w:szCs w:val="24"/>
        </w:rPr>
        <w:t xml:space="preserve"> and </w:t>
      </w:r>
      <w:r w:rsidRPr="002C0DF1">
        <w:rPr>
          <w:rFonts w:ascii="Times New Roman" w:eastAsia="Times New Roman" w:hAnsi="Times New Roman"/>
          <w:sz w:val="24"/>
          <w:szCs w:val="24"/>
        </w:rPr>
        <w:t>Elvio</w:t>
      </w:r>
      <w:r w:rsidR="003E6ED0">
        <w:rPr>
          <w:rFonts w:ascii="Times New Roman" w:eastAsia="Times New Roman" w:hAnsi="Times New Roman"/>
          <w:sz w:val="24"/>
          <w:szCs w:val="24"/>
        </w:rPr>
        <w:t>,</w:t>
      </w:r>
      <w:r w:rsidRPr="002C0DF1">
        <w:rPr>
          <w:rFonts w:ascii="Times New Roman" w:hAnsi="Times New Roman"/>
          <w:bCs/>
          <w:sz w:val="24"/>
          <w:szCs w:val="24"/>
        </w:rPr>
        <w:t xml:space="preserve"> 2013), </w:t>
      </w:r>
      <w:r w:rsidRPr="002C0DF1">
        <w:rPr>
          <w:rFonts w:ascii="Times New Roman" w:hAnsi="Times New Roman"/>
          <w:sz w:val="24"/>
          <w:szCs w:val="24"/>
        </w:rPr>
        <w:t>nutrient changes, and also to different levels of pollution (</w:t>
      </w:r>
      <w:proofErr w:type="spellStart"/>
      <w:r w:rsidRPr="002C0DF1">
        <w:rPr>
          <w:rFonts w:ascii="Times New Roman" w:hAnsi="Times New Roman"/>
          <w:sz w:val="24"/>
          <w:szCs w:val="24"/>
        </w:rPr>
        <w:t>Arimoro</w:t>
      </w:r>
      <w:proofErr w:type="spellEnd"/>
      <w:r w:rsidRPr="002C0DF1">
        <w:rPr>
          <w:rFonts w:ascii="Times New Roman" w:hAnsi="Times New Roman"/>
          <w:sz w:val="24"/>
          <w:szCs w:val="24"/>
        </w:rPr>
        <w:t xml:space="preserve"> and </w:t>
      </w:r>
      <w:proofErr w:type="spellStart"/>
      <w:r w:rsidRPr="002C0DF1">
        <w:rPr>
          <w:rFonts w:ascii="Times New Roman" w:hAnsi="Times New Roman"/>
          <w:sz w:val="24"/>
          <w:szCs w:val="24"/>
        </w:rPr>
        <w:t>Oganna</w:t>
      </w:r>
      <w:proofErr w:type="spellEnd"/>
      <w:r w:rsidRPr="002C0DF1">
        <w:rPr>
          <w:rFonts w:ascii="Times New Roman" w:hAnsi="Times New Roman"/>
          <w:sz w:val="24"/>
          <w:szCs w:val="24"/>
        </w:rPr>
        <w:t xml:space="preserve"> 2010). </w:t>
      </w:r>
      <w:r w:rsidRPr="002C0DF1">
        <w:rPr>
          <w:rFonts w:ascii="Times New Roman" w:hAnsi="Times New Roman"/>
          <w:bCs/>
          <w:sz w:val="24"/>
          <w:szCs w:val="24"/>
        </w:rPr>
        <w:t xml:space="preserve"> Their standing crop and species composition are most likely to indicate the quality of the water body in question (</w:t>
      </w:r>
      <w:r w:rsidRPr="002C0DF1">
        <w:rPr>
          <w:rFonts w:ascii="Times New Roman" w:hAnsi="Times New Roman"/>
          <w:sz w:val="24"/>
          <w:szCs w:val="24"/>
        </w:rPr>
        <w:t>Pinto-</w:t>
      </w:r>
      <w:proofErr w:type="spellStart"/>
      <w:r w:rsidRPr="002C0DF1">
        <w:rPr>
          <w:rFonts w:ascii="Times New Roman" w:hAnsi="Times New Roman"/>
          <w:sz w:val="24"/>
          <w:szCs w:val="24"/>
        </w:rPr>
        <w:t>Coeluo</w:t>
      </w:r>
      <w:proofErr w:type="spellEnd"/>
      <w:r w:rsidR="00A4315E">
        <w:rPr>
          <w:rFonts w:ascii="Times New Roman" w:hAnsi="Times New Roman"/>
          <w:sz w:val="24"/>
          <w:szCs w:val="24"/>
        </w:rPr>
        <w:t>,</w:t>
      </w:r>
      <w:r w:rsidR="0073462F">
        <w:rPr>
          <w:rFonts w:ascii="Times New Roman" w:hAnsi="Times New Roman"/>
          <w:sz w:val="24"/>
          <w:szCs w:val="24"/>
        </w:rPr>
        <w:t xml:space="preserve"> </w:t>
      </w:r>
      <w:r>
        <w:rPr>
          <w:rFonts w:ascii="Times New Roman" w:hAnsi="Times New Roman"/>
          <w:i/>
          <w:sz w:val="24"/>
          <w:szCs w:val="24"/>
        </w:rPr>
        <w:t>et al</w:t>
      </w:r>
      <w:r w:rsidR="0073462F">
        <w:rPr>
          <w:rFonts w:ascii="Times New Roman" w:hAnsi="Times New Roman"/>
          <w:i/>
          <w:sz w:val="24"/>
          <w:szCs w:val="24"/>
        </w:rPr>
        <w:t xml:space="preserve">. </w:t>
      </w:r>
      <w:r w:rsidRPr="002C0DF1">
        <w:rPr>
          <w:rFonts w:ascii="Times New Roman" w:hAnsi="Times New Roman"/>
          <w:sz w:val="24"/>
          <w:szCs w:val="24"/>
          <w:shd w:val="clear" w:color="auto" w:fill="FFFFFF"/>
        </w:rPr>
        <w:t xml:space="preserve">2005; </w:t>
      </w:r>
      <w:r w:rsidRPr="002C0DF1">
        <w:rPr>
          <w:rFonts w:ascii="Times New Roman" w:hAnsi="Times New Roman"/>
          <w:sz w:val="24"/>
          <w:szCs w:val="24"/>
        </w:rPr>
        <w:t>Pramila</w:t>
      </w:r>
      <w:r w:rsidR="0073462F">
        <w:rPr>
          <w:rFonts w:ascii="Times New Roman" w:hAnsi="Times New Roman"/>
          <w:sz w:val="24"/>
          <w:szCs w:val="24"/>
        </w:rPr>
        <w:t xml:space="preserve"> </w:t>
      </w:r>
      <w:r>
        <w:rPr>
          <w:rFonts w:ascii="Times New Roman" w:hAnsi="Times New Roman"/>
          <w:i/>
          <w:sz w:val="24"/>
          <w:szCs w:val="24"/>
        </w:rPr>
        <w:t>et al</w:t>
      </w:r>
      <w:r w:rsidR="0073462F">
        <w:rPr>
          <w:rFonts w:ascii="Times New Roman" w:hAnsi="Times New Roman"/>
          <w:i/>
          <w:sz w:val="24"/>
          <w:szCs w:val="24"/>
        </w:rPr>
        <w:t>.</w:t>
      </w:r>
      <w:r w:rsidRPr="002C0DF1">
        <w:rPr>
          <w:rFonts w:ascii="Times New Roman" w:hAnsi="Times New Roman"/>
          <w:sz w:val="24"/>
          <w:szCs w:val="24"/>
        </w:rPr>
        <w:t xml:space="preserve"> 2008; </w:t>
      </w:r>
      <w:proofErr w:type="spellStart"/>
      <w:r w:rsidRPr="002C0DF1">
        <w:rPr>
          <w:rFonts w:ascii="Times New Roman" w:hAnsi="Times New Roman"/>
          <w:sz w:val="24"/>
          <w:szCs w:val="24"/>
        </w:rPr>
        <w:t>Arimoro</w:t>
      </w:r>
      <w:proofErr w:type="spellEnd"/>
      <w:r w:rsidRPr="002C0DF1">
        <w:rPr>
          <w:rFonts w:ascii="Times New Roman" w:hAnsi="Times New Roman"/>
          <w:sz w:val="24"/>
          <w:szCs w:val="24"/>
        </w:rPr>
        <w:t xml:space="preserve"> and </w:t>
      </w:r>
      <w:proofErr w:type="spellStart"/>
      <w:r w:rsidRPr="002C0DF1">
        <w:rPr>
          <w:rFonts w:ascii="Times New Roman" w:hAnsi="Times New Roman"/>
          <w:sz w:val="24"/>
          <w:szCs w:val="24"/>
        </w:rPr>
        <w:t>Oganna</w:t>
      </w:r>
      <w:proofErr w:type="spellEnd"/>
      <w:r w:rsidRPr="002C0DF1">
        <w:rPr>
          <w:rFonts w:ascii="Times New Roman" w:hAnsi="Times New Roman"/>
          <w:sz w:val="24"/>
          <w:szCs w:val="24"/>
        </w:rPr>
        <w:t xml:space="preserve"> 2010;</w:t>
      </w:r>
      <w:r w:rsidR="0073462F">
        <w:rPr>
          <w:rFonts w:ascii="Times New Roman" w:hAnsi="Times New Roman"/>
          <w:sz w:val="24"/>
          <w:szCs w:val="24"/>
        </w:rPr>
        <w:t xml:space="preserve"> </w:t>
      </w:r>
      <w:r>
        <w:rPr>
          <w:rFonts w:ascii="Times New Roman" w:hAnsi="Times New Roman"/>
          <w:sz w:val="24"/>
          <w:szCs w:val="24"/>
        </w:rPr>
        <w:t xml:space="preserve">Hashemzadeh and </w:t>
      </w:r>
      <w:proofErr w:type="spellStart"/>
      <w:r>
        <w:rPr>
          <w:rFonts w:ascii="Times New Roman" w:hAnsi="Times New Roman"/>
          <w:sz w:val="24"/>
          <w:szCs w:val="24"/>
        </w:rPr>
        <w:t>Ventkataramana</w:t>
      </w:r>
      <w:proofErr w:type="spellEnd"/>
      <w:r w:rsidR="0073462F">
        <w:rPr>
          <w:rFonts w:ascii="Times New Roman" w:hAnsi="Times New Roman"/>
          <w:sz w:val="24"/>
          <w:szCs w:val="24"/>
        </w:rPr>
        <w:t>,</w:t>
      </w:r>
      <w:r w:rsidRPr="002C0DF1">
        <w:rPr>
          <w:rFonts w:ascii="Times New Roman" w:hAnsi="Times New Roman"/>
          <w:sz w:val="24"/>
          <w:szCs w:val="24"/>
        </w:rPr>
        <w:t xml:space="preserve"> 2012)</w:t>
      </w:r>
      <w:r w:rsidRPr="002C0DF1">
        <w:rPr>
          <w:rFonts w:ascii="Times New Roman" w:hAnsi="Times New Roman"/>
          <w:sz w:val="24"/>
          <w:szCs w:val="24"/>
          <w:shd w:val="clear" w:color="auto" w:fill="FFFFFF"/>
        </w:rPr>
        <w:t xml:space="preserve">.  The </w:t>
      </w:r>
      <w:r>
        <w:rPr>
          <w:rFonts w:ascii="Times New Roman" w:hAnsi="Times New Roman"/>
          <w:sz w:val="24"/>
          <w:szCs w:val="24"/>
        </w:rPr>
        <w:t>z</w:t>
      </w:r>
      <w:r w:rsidRPr="002C0DF1">
        <w:rPr>
          <w:rFonts w:ascii="Times New Roman" w:hAnsi="Times New Roman"/>
          <w:sz w:val="24"/>
          <w:szCs w:val="24"/>
        </w:rPr>
        <w:t>ooplankton community includes copepods</w:t>
      </w:r>
      <w:r w:rsidRPr="002C0DF1">
        <w:rPr>
          <w:rFonts w:ascii="Times New Roman" w:hAnsi="Times New Roman"/>
          <w:color w:val="FF0000"/>
          <w:sz w:val="24"/>
          <w:szCs w:val="24"/>
        </w:rPr>
        <w:t>,</w:t>
      </w:r>
      <w:r w:rsidR="0073462F">
        <w:rPr>
          <w:rFonts w:ascii="Times New Roman" w:hAnsi="Times New Roman"/>
          <w:color w:val="FF0000"/>
          <w:sz w:val="24"/>
          <w:szCs w:val="24"/>
        </w:rPr>
        <w:t xml:space="preserve"> </w:t>
      </w:r>
      <w:proofErr w:type="spellStart"/>
      <w:r>
        <w:rPr>
          <w:rFonts w:ascii="Times New Roman" w:hAnsi="Times New Roman"/>
          <w:sz w:val="24"/>
          <w:szCs w:val="24"/>
        </w:rPr>
        <w:t>cladocerans</w:t>
      </w:r>
      <w:proofErr w:type="spellEnd"/>
      <w:r>
        <w:rPr>
          <w:rFonts w:ascii="Times New Roman" w:hAnsi="Times New Roman"/>
          <w:sz w:val="24"/>
          <w:szCs w:val="24"/>
        </w:rPr>
        <w:t xml:space="preserve">, rotifers, </w:t>
      </w:r>
      <w:r w:rsidRPr="002C0DF1">
        <w:rPr>
          <w:rFonts w:ascii="Times New Roman" w:hAnsi="Times New Roman"/>
          <w:sz w:val="24"/>
          <w:szCs w:val="24"/>
        </w:rPr>
        <w:t xml:space="preserve">chaetognaths, </w:t>
      </w:r>
      <w:r w:rsidRPr="000327B1">
        <w:rPr>
          <w:rFonts w:ascii="Times New Roman" w:hAnsi="Times New Roman"/>
          <w:sz w:val="24"/>
          <w:szCs w:val="24"/>
        </w:rPr>
        <w:t>a</w:t>
      </w:r>
      <w:r w:rsidRPr="002C0DF1">
        <w:rPr>
          <w:rFonts w:ascii="Times New Roman" w:hAnsi="Times New Roman"/>
          <w:sz w:val="24"/>
          <w:szCs w:val="24"/>
        </w:rPr>
        <w:t xml:space="preserve">mphipods, holoplankton, and larva stages of meroplankton. </w:t>
      </w:r>
      <w:r>
        <w:rPr>
          <w:rFonts w:ascii="Times New Roman" w:hAnsi="Times New Roman"/>
          <w:sz w:val="24"/>
          <w:szCs w:val="24"/>
        </w:rPr>
        <w:t>Associated with p</w:t>
      </w:r>
      <w:r w:rsidRPr="00112EE0">
        <w:rPr>
          <w:rFonts w:ascii="Times New Roman" w:hAnsi="Times New Roman"/>
          <w:sz w:val="24"/>
          <w:szCs w:val="24"/>
        </w:rPr>
        <w:t xml:space="preserve">lankton studies </w:t>
      </w:r>
      <w:r>
        <w:rPr>
          <w:rFonts w:ascii="Times New Roman" w:hAnsi="Times New Roman"/>
          <w:sz w:val="24"/>
          <w:szCs w:val="24"/>
        </w:rPr>
        <w:t>is</w:t>
      </w:r>
      <w:r w:rsidRPr="00112EE0">
        <w:rPr>
          <w:rFonts w:ascii="Times New Roman" w:hAnsi="Times New Roman"/>
          <w:sz w:val="24"/>
          <w:szCs w:val="24"/>
        </w:rPr>
        <w:t xml:space="preserve"> the analysis of physico</w:t>
      </w:r>
      <w:r>
        <w:rPr>
          <w:rFonts w:ascii="Times New Roman" w:hAnsi="Times New Roman"/>
          <w:sz w:val="24"/>
          <w:szCs w:val="24"/>
        </w:rPr>
        <w:t>-</w:t>
      </w:r>
      <w:r w:rsidRPr="00112EE0">
        <w:rPr>
          <w:rFonts w:ascii="Times New Roman" w:hAnsi="Times New Roman"/>
          <w:sz w:val="24"/>
          <w:szCs w:val="24"/>
        </w:rPr>
        <w:t>chemical parameters which reflects the abiotic status of the ecosystem (Mulani</w:t>
      </w:r>
      <w:r w:rsidR="0073462F">
        <w:rPr>
          <w:rFonts w:ascii="Times New Roman" w:hAnsi="Times New Roman"/>
          <w:sz w:val="24"/>
          <w:szCs w:val="24"/>
        </w:rPr>
        <w:t xml:space="preserve"> </w:t>
      </w:r>
      <w:r w:rsidRPr="00112EE0">
        <w:rPr>
          <w:rFonts w:ascii="Times New Roman" w:hAnsi="Times New Roman"/>
          <w:i/>
          <w:sz w:val="24"/>
          <w:szCs w:val="24"/>
        </w:rPr>
        <w:t>et al</w:t>
      </w:r>
      <w:r w:rsidR="00E23797">
        <w:rPr>
          <w:rFonts w:ascii="Times New Roman" w:hAnsi="Times New Roman"/>
          <w:i/>
          <w:sz w:val="24"/>
          <w:szCs w:val="24"/>
        </w:rPr>
        <w:t>.,</w:t>
      </w:r>
      <w:r w:rsidRPr="00112EE0">
        <w:rPr>
          <w:rFonts w:ascii="Times New Roman" w:hAnsi="Times New Roman"/>
          <w:sz w:val="24"/>
          <w:szCs w:val="24"/>
        </w:rPr>
        <w:t xml:space="preserve"> 2009).</w:t>
      </w:r>
      <w:r w:rsidR="0073462F">
        <w:rPr>
          <w:rFonts w:ascii="Times New Roman" w:hAnsi="Times New Roman"/>
          <w:sz w:val="24"/>
          <w:szCs w:val="24"/>
        </w:rPr>
        <w:t xml:space="preserve"> </w:t>
      </w:r>
      <w:r w:rsidR="00494C46" w:rsidRPr="002C0DF1">
        <w:rPr>
          <w:rFonts w:ascii="Times New Roman" w:hAnsi="Times New Roman"/>
          <w:sz w:val="24"/>
          <w:szCs w:val="24"/>
        </w:rPr>
        <w:t>Therefore,</w:t>
      </w:r>
      <w:r w:rsidRPr="002C0DF1">
        <w:rPr>
          <w:rFonts w:ascii="Times New Roman" w:hAnsi="Times New Roman"/>
          <w:sz w:val="24"/>
          <w:szCs w:val="24"/>
        </w:rPr>
        <w:t xml:space="preserve"> the zooplankton population in </w:t>
      </w:r>
      <w:r>
        <w:rPr>
          <w:rFonts w:ascii="Times New Roman" w:hAnsi="Times New Roman"/>
          <w:sz w:val="24"/>
          <w:szCs w:val="24"/>
        </w:rPr>
        <w:t xml:space="preserve">a </w:t>
      </w:r>
      <w:r w:rsidRPr="002C0DF1">
        <w:rPr>
          <w:rFonts w:ascii="Times New Roman" w:hAnsi="Times New Roman"/>
          <w:sz w:val="24"/>
          <w:szCs w:val="24"/>
        </w:rPr>
        <w:t xml:space="preserve">community is </w:t>
      </w:r>
      <w:r>
        <w:rPr>
          <w:rFonts w:ascii="Times New Roman" w:hAnsi="Times New Roman"/>
          <w:sz w:val="24"/>
          <w:szCs w:val="24"/>
        </w:rPr>
        <w:t xml:space="preserve">related to </w:t>
      </w:r>
      <w:r w:rsidRPr="002C0DF1">
        <w:rPr>
          <w:rFonts w:ascii="Times New Roman" w:hAnsi="Times New Roman"/>
          <w:sz w:val="24"/>
          <w:szCs w:val="24"/>
        </w:rPr>
        <w:t>the physico</w:t>
      </w:r>
      <w:r>
        <w:rPr>
          <w:rFonts w:ascii="Times New Roman" w:hAnsi="Times New Roman"/>
          <w:sz w:val="24"/>
          <w:szCs w:val="24"/>
        </w:rPr>
        <w:t>-</w:t>
      </w:r>
      <w:r w:rsidRPr="002C0DF1">
        <w:rPr>
          <w:rFonts w:ascii="Times New Roman" w:hAnsi="Times New Roman"/>
          <w:sz w:val="24"/>
          <w:szCs w:val="24"/>
        </w:rPr>
        <w:t xml:space="preserve">chemical property of the </w:t>
      </w:r>
      <w:r w:rsidR="0073462F">
        <w:rPr>
          <w:rFonts w:ascii="Times New Roman" w:hAnsi="Times New Roman"/>
          <w:sz w:val="24"/>
          <w:szCs w:val="24"/>
        </w:rPr>
        <w:t>water body</w:t>
      </w:r>
      <w:r w:rsidR="00B02640">
        <w:rPr>
          <w:rFonts w:ascii="Times New Roman" w:hAnsi="Times New Roman"/>
          <w:sz w:val="24"/>
          <w:szCs w:val="24"/>
        </w:rPr>
        <w:t>.</w:t>
      </w:r>
    </w:p>
    <w:p w14:paraId="671BE65C" w14:textId="2F18362E" w:rsidR="00004A4B" w:rsidRPr="002C0DF1" w:rsidRDefault="0073462F" w:rsidP="00004A4B">
      <w:pPr>
        <w:spacing w:after="0" w:line="240" w:lineRule="auto"/>
        <w:jc w:val="both"/>
        <w:rPr>
          <w:rFonts w:ascii="Times New Roman" w:hAnsi="Times New Roman"/>
          <w:sz w:val="24"/>
          <w:szCs w:val="24"/>
        </w:rPr>
      </w:pPr>
      <w:r>
        <w:rPr>
          <w:rFonts w:ascii="Times New Roman" w:hAnsi="Times New Roman"/>
          <w:sz w:val="24"/>
          <w:szCs w:val="24"/>
        </w:rPr>
        <w:t>Lapai-</w:t>
      </w:r>
      <w:proofErr w:type="spellStart"/>
      <w:r>
        <w:rPr>
          <w:rFonts w:ascii="Times New Roman" w:hAnsi="Times New Roman"/>
          <w:sz w:val="24"/>
          <w:szCs w:val="24"/>
        </w:rPr>
        <w:t>gwari</w:t>
      </w:r>
      <w:proofErr w:type="spellEnd"/>
      <w:r>
        <w:rPr>
          <w:rFonts w:ascii="Times New Roman" w:hAnsi="Times New Roman"/>
          <w:sz w:val="24"/>
          <w:szCs w:val="24"/>
        </w:rPr>
        <w:t xml:space="preserve"> stream is a water body that receives effluent from </w:t>
      </w:r>
      <w:proofErr w:type="spellStart"/>
      <w:r>
        <w:rPr>
          <w:rFonts w:ascii="Times New Roman" w:hAnsi="Times New Roman"/>
          <w:sz w:val="24"/>
          <w:szCs w:val="24"/>
        </w:rPr>
        <w:t>Mosgola</w:t>
      </w:r>
      <w:proofErr w:type="spellEnd"/>
      <w:r>
        <w:rPr>
          <w:rFonts w:ascii="Times New Roman" w:hAnsi="Times New Roman"/>
          <w:sz w:val="24"/>
          <w:szCs w:val="24"/>
        </w:rPr>
        <w:t>-fishing community. The stream originates from around</w:t>
      </w:r>
      <w:r w:rsidR="00DB7B4B">
        <w:rPr>
          <w:rFonts w:ascii="Times New Roman" w:hAnsi="Times New Roman"/>
          <w:sz w:val="24"/>
          <w:szCs w:val="24"/>
        </w:rPr>
        <w:t xml:space="preserve"> Bosso in Minna the capital of N</w:t>
      </w:r>
      <w:r>
        <w:rPr>
          <w:rFonts w:ascii="Times New Roman" w:hAnsi="Times New Roman"/>
          <w:sz w:val="24"/>
          <w:szCs w:val="24"/>
        </w:rPr>
        <w:t xml:space="preserve">iger </w:t>
      </w:r>
      <w:r w:rsidR="00DB7B4B">
        <w:rPr>
          <w:rFonts w:ascii="Times New Roman" w:hAnsi="Times New Roman"/>
          <w:sz w:val="24"/>
          <w:szCs w:val="24"/>
        </w:rPr>
        <w:t>S</w:t>
      </w:r>
      <w:r>
        <w:rPr>
          <w:rFonts w:ascii="Times New Roman" w:hAnsi="Times New Roman"/>
          <w:sz w:val="24"/>
          <w:szCs w:val="24"/>
        </w:rPr>
        <w:t xml:space="preserve">tate and flows down to be recharged from </w:t>
      </w:r>
      <w:r w:rsidR="00DB7B4B">
        <w:rPr>
          <w:rFonts w:ascii="Times New Roman" w:hAnsi="Times New Roman"/>
          <w:sz w:val="24"/>
          <w:szCs w:val="24"/>
        </w:rPr>
        <w:t>effluen</w:t>
      </w:r>
      <w:r w:rsidR="00444DDA">
        <w:rPr>
          <w:rFonts w:ascii="Times New Roman" w:hAnsi="Times New Roman"/>
          <w:sz w:val="24"/>
          <w:szCs w:val="24"/>
        </w:rPr>
        <w:t>t</w:t>
      </w:r>
      <w:r w:rsidR="00DB7B4B">
        <w:rPr>
          <w:rFonts w:ascii="Times New Roman" w:hAnsi="Times New Roman"/>
          <w:sz w:val="24"/>
          <w:szCs w:val="24"/>
        </w:rPr>
        <w:t>s of about one hundred fish ponds.</w:t>
      </w:r>
      <w:r w:rsidR="00444DDA">
        <w:rPr>
          <w:rFonts w:ascii="Times New Roman" w:hAnsi="Times New Roman"/>
          <w:sz w:val="24"/>
          <w:szCs w:val="24"/>
        </w:rPr>
        <w:t xml:space="preserve"> </w:t>
      </w:r>
      <w:r w:rsidR="00004A4B" w:rsidRPr="002C0DF1">
        <w:rPr>
          <w:rFonts w:ascii="Times New Roman" w:hAnsi="Times New Roman"/>
          <w:sz w:val="24"/>
          <w:szCs w:val="24"/>
        </w:rPr>
        <w:t xml:space="preserve">The stream </w:t>
      </w:r>
      <w:r w:rsidR="00004A4B">
        <w:rPr>
          <w:rFonts w:ascii="Times New Roman" w:hAnsi="Times New Roman"/>
          <w:sz w:val="24"/>
          <w:szCs w:val="24"/>
        </w:rPr>
        <w:t>did not</w:t>
      </w:r>
      <w:r w:rsidR="00004A4B" w:rsidRPr="002C0DF1">
        <w:rPr>
          <w:rFonts w:ascii="Times New Roman" w:hAnsi="Times New Roman"/>
          <w:sz w:val="24"/>
          <w:szCs w:val="24"/>
        </w:rPr>
        <w:t xml:space="preserve"> receive attention from previous workers; hence this study evaluates the effect</w:t>
      </w:r>
      <w:r w:rsidR="00004A4B">
        <w:rPr>
          <w:rFonts w:ascii="Times New Roman" w:hAnsi="Times New Roman"/>
          <w:sz w:val="24"/>
          <w:szCs w:val="24"/>
        </w:rPr>
        <w:t xml:space="preserve">s of </w:t>
      </w:r>
      <w:r w:rsidR="00004A4B" w:rsidRPr="002C0DF1">
        <w:rPr>
          <w:rFonts w:ascii="Times New Roman" w:hAnsi="Times New Roman"/>
          <w:sz w:val="24"/>
          <w:szCs w:val="24"/>
        </w:rPr>
        <w:t>physico</w:t>
      </w:r>
      <w:r w:rsidR="00004A4B">
        <w:rPr>
          <w:rFonts w:ascii="Times New Roman" w:hAnsi="Times New Roman"/>
          <w:sz w:val="24"/>
          <w:szCs w:val="24"/>
        </w:rPr>
        <w:t>-</w:t>
      </w:r>
      <w:r w:rsidR="00004A4B" w:rsidRPr="002C0DF1">
        <w:rPr>
          <w:rFonts w:ascii="Times New Roman" w:hAnsi="Times New Roman"/>
          <w:sz w:val="24"/>
          <w:szCs w:val="24"/>
        </w:rPr>
        <w:t xml:space="preserve">chemical properties on the distribution </w:t>
      </w:r>
      <w:r w:rsidR="00004A4B">
        <w:rPr>
          <w:rFonts w:ascii="Times New Roman" w:hAnsi="Times New Roman"/>
          <w:sz w:val="24"/>
          <w:szCs w:val="24"/>
        </w:rPr>
        <w:t xml:space="preserve">and abundance </w:t>
      </w:r>
      <w:r w:rsidR="00004A4B" w:rsidRPr="002C0DF1">
        <w:rPr>
          <w:rFonts w:ascii="Times New Roman" w:hAnsi="Times New Roman"/>
          <w:sz w:val="24"/>
          <w:szCs w:val="24"/>
        </w:rPr>
        <w:t>of zooplankton in the Lapai-Gwari</w:t>
      </w:r>
      <w:r w:rsidR="00A4315E">
        <w:rPr>
          <w:rFonts w:ascii="Times New Roman" w:hAnsi="Times New Roman"/>
          <w:sz w:val="24"/>
          <w:szCs w:val="24"/>
        </w:rPr>
        <w:t xml:space="preserve"> </w:t>
      </w:r>
      <w:r w:rsidR="00004A4B">
        <w:rPr>
          <w:rFonts w:ascii="Times New Roman" w:hAnsi="Times New Roman"/>
          <w:sz w:val="24"/>
          <w:szCs w:val="24"/>
        </w:rPr>
        <w:t>S</w:t>
      </w:r>
      <w:r w:rsidR="00004A4B" w:rsidRPr="002C0DF1">
        <w:rPr>
          <w:rFonts w:ascii="Times New Roman" w:hAnsi="Times New Roman"/>
          <w:sz w:val="24"/>
          <w:szCs w:val="24"/>
        </w:rPr>
        <w:t>tream in Minna</w:t>
      </w:r>
      <w:r w:rsidR="00A4315E">
        <w:rPr>
          <w:rFonts w:ascii="Times New Roman" w:hAnsi="Times New Roman"/>
          <w:color w:val="FF0000"/>
          <w:sz w:val="24"/>
          <w:szCs w:val="24"/>
        </w:rPr>
        <w:t>,</w:t>
      </w:r>
      <w:r w:rsidR="00004A4B" w:rsidRPr="002C0DF1">
        <w:rPr>
          <w:rFonts w:ascii="Times New Roman" w:hAnsi="Times New Roman"/>
          <w:sz w:val="24"/>
          <w:szCs w:val="24"/>
        </w:rPr>
        <w:t xml:space="preserve"> Niger State.</w:t>
      </w:r>
    </w:p>
    <w:p w14:paraId="3461403F" w14:textId="77777777" w:rsidR="00004A4B" w:rsidRPr="002C0DF1" w:rsidRDefault="00004A4B" w:rsidP="00004A4B">
      <w:pPr>
        <w:tabs>
          <w:tab w:val="left" w:pos="4680"/>
        </w:tabs>
        <w:spacing w:after="0" w:line="240" w:lineRule="auto"/>
        <w:jc w:val="both"/>
        <w:rPr>
          <w:rFonts w:ascii="Times New Roman" w:hAnsi="Times New Roman"/>
          <w:sz w:val="24"/>
          <w:szCs w:val="24"/>
        </w:rPr>
      </w:pPr>
    </w:p>
    <w:p w14:paraId="11EA8F26" w14:textId="77777777" w:rsidR="00004A4B" w:rsidRPr="00D65983" w:rsidRDefault="00004A4B" w:rsidP="00004A4B">
      <w:pPr>
        <w:autoSpaceDE w:val="0"/>
        <w:autoSpaceDN w:val="0"/>
        <w:adjustRightInd w:val="0"/>
        <w:spacing w:after="0" w:line="240" w:lineRule="auto"/>
        <w:jc w:val="both"/>
        <w:rPr>
          <w:rFonts w:ascii="Times New Roman" w:hAnsi="Times New Roman"/>
          <w:b/>
          <w:bCs/>
          <w:color w:val="171717"/>
          <w:sz w:val="24"/>
          <w:szCs w:val="24"/>
        </w:rPr>
      </w:pPr>
      <w:r>
        <w:rPr>
          <w:rFonts w:ascii="Times New Roman" w:hAnsi="Times New Roman"/>
          <w:b/>
          <w:bCs/>
          <w:color w:val="171717"/>
          <w:sz w:val="24"/>
          <w:szCs w:val="24"/>
        </w:rPr>
        <w:t>Materials and methods</w:t>
      </w:r>
    </w:p>
    <w:p w14:paraId="6E826B9C" w14:textId="77777777" w:rsidR="00004A4B" w:rsidRPr="00963D83" w:rsidRDefault="00004A4B" w:rsidP="00004A4B">
      <w:pPr>
        <w:autoSpaceDE w:val="0"/>
        <w:autoSpaceDN w:val="0"/>
        <w:adjustRightInd w:val="0"/>
        <w:spacing w:after="0" w:line="240" w:lineRule="auto"/>
        <w:jc w:val="both"/>
        <w:rPr>
          <w:rFonts w:ascii="Times New Roman" w:hAnsi="Times New Roman"/>
          <w:b/>
          <w:bCs/>
          <w:color w:val="171717"/>
          <w:sz w:val="24"/>
          <w:szCs w:val="24"/>
        </w:rPr>
      </w:pPr>
      <w:r>
        <w:rPr>
          <w:rFonts w:ascii="Times New Roman" w:hAnsi="Times New Roman"/>
          <w:b/>
          <w:bCs/>
          <w:color w:val="171717"/>
          <w:sz w:val="24"/>
          <w:szCs w:val="24"/>
        </w:rPr>
        <w:t>Study a</w:t>
      </w:r>
      <w:r w:rsidRPr="00963D83">
        <w:rPr>
          <w:rFonts w:ascii="Times New Roman" w:hAnsi="Times New Roman"/>
          <w:b/>
          <w:bCs/>
          <w:color w:val="171717"/>
          <w:sz w:val="24"/>
          <w:szCs w:val="24"/>
        </w:rPr>
        <w:t>rea</w:t>
      </w:r>
    </w:p>
    <w:p w14:paraId="1C673277" w14:textId="2E088838" w:rsidR="00004A4B" w:rsidRDefault="00004A4B" w:rsidP="00004A4B">
      <w:pPr>
        <w:autoSpaceDE w:val="0"/>
        <w:autoSpaceDN w:val="0"/>
        <w:adjustRightInd w:val="0"/>
        <w:spacing w:after="0" w:line="240" w:lineRule="auto"/>
        <w:jc w:val="both"/>
        <w:rPr>
          <w:rFonts w:ascii="Times New Roman" w:hAnsi="Times New Roman"/>
          <w:bCs/>
          <w:sz w:val="24"/>
          <w:szCs w:val="24"/>
        </w:rPr>
      </w:pPr>
      <w:r w:rsidRPr="002C0DF1">
        <w:rPr>
          <w:rFonts w:ascii="Times New Roman" w:hAnsi="Times New Roman"/>
          <w:bCs/>
          <w:color w:val="171717"/>
          <w:sz w:val="24"/>
          <w:szCs w:val="24"/>
        </w:rPr>
        <w:t>Lapai-</w:t>
      </w:r>
      <w:r>
        <w:rPr>
          <w:rFonts w:ascii="Times New Roman" w:hAnsi="Times New Roman"/>
          <w:bCs/>
          <w:color w:val="171717"/>
          <w:sz w:val="24"/>
          <w:szCs w:val="24"/>
        </w:rPr>
        <w:t>Gwari is a feeder</w:t>
      </w:r>
      <w:r w:rsidR="00494C46">
        <w:rPr>
          <w:rFonts w:ascii="Times New Roman" w:hAnsi="Times New Roman"/>
          <w:bCs/>
          <w:color w:val="171717"/>
          <w:sz w:val="24"/>
          <w:szCs w:val="24"/>
        </w:rPr>
        <w:t xml:space="preserve"> stream </w:t>
      </w:r>
      <w:r w:rsidRPr="002C0DF1">
        <w:rPr>
          <w:rFonts w:ascii="Times New Roman" w:hAnsi="Times New Roman"/>
          <w:bCs/>
          <w:color w:val="171717"/>
          <w:sz w:val="24"/>
          <w:szCs w:val="24"/>
        </w:rPr>
        <w:t>located at coordinates 5.56</w:t>
      </w:r>
      <w:r w:rsidRPr="002C0DF1">
        <w:rPr>
          <w:rFonts w:ascii="Times New Roman" w:hAnsi="Times New Roman"/>
          <w:bCs/>
          <w:color w:val="171717"/>
          <w:sz w:val="24"/>
          <w:szCs w:val="24"/>
          <w:vertAlign w:val="superscript"/>
        </w:rPr>
        <w:t>o</w:t>
      </w:r>
      <w:r w:rsidRPr="002C0DF1">
        <w:rPr>
          <w:rFonts w:ascii="Times New Roman" w:hAnsi="Times New Roman"/>
          <w:bCs/>
          <w:color w:val="171717"/>
          <w:sz w:val="24"/>
          <w:szCs w:val="24"/>
        </w:rPr>
        <w:t>N and 7.55</w:t>
      </w:r>
      <w:r w:rsidRPr="002C0DF1">
        <w:rPr>
          <w:rFonts w:ascii="Times New Roman" w:hAnsi="Times New Roman"/>
          <w:bCs/>
          <w:color w:val="171717"/>
          <w:sz w:val="24"/>
          <w:szCs w:val="24"/>
          <w:vertAlign w:val="superscript"/>
        </w:rPr>
        <w:t>o</w:t>
      </w:r>
      <w:r w:rsidRPr="002C0DF1">
        <w:rPr>
          <w:rFonts w:ascii="Times New Roman" w:hAnsi="Times New Roman"/>
          <w:bCs/>
          <w:color w:val="171717"/>
          <w:sz w:val="24"/>
          <w:szCs w:val="24"/>
        </w:rPr>
        <w:t xml:space="preserve">E </w:t>
      </w:r>
      <w:r w:rsidRPr="004C4898">
        <w:rPr>
          <w:rFonts w:ascii="Times New Roman" w:hAnsi="Times New Roman"/>
          <w:bCs/>
          <w:sz w:val="24"/>
          <w:szCs w:val="24"/>
        </w:rPr>
        <w:t>(Figure 1)</w:t>
      </w:r>
      <w:r>
        <w:rPr>
          <w:rFonts w:ascii="Times New Roman" w:hAnsi="Times New Roman"/>
          <w:bCs/>
          <w:sz w:val="24"/>
          <w:szCs w:val="24"/>
        </w:rPr>
        <w:t>,</w:t>
      </w:r>
      <w:r w:rsidR="00A4315E">
        <w:rPr>
          <w:rFonts w:ascii="Times New Roman" w:hAnsi="Times New Roman"/>
          <w:bCs/>
          <w:sz w:val="24"/>
          <w:szCs w:val="24"/>
        </w:rPr>
        <w:t xml:space="preserve"> </w:t>
      </w:r>
      <w:r w:rsidRPr="002C0DF1">
        <w:rPr>
          <w:rFonts w:ascii="Times New Roman" w:hAnsi="Times New Roman"/>
          <w:bCs/>
          <w:color w:val="171717"/>
          <w:sz w:val="24"/>
          <w:szCs w:val="24"/>
        </w:rPr>
        <w:t>about 7.0 km away from Bosso</w:t>
      </w:r>
      <w:r w:rsidR="00A4315E">
        <w:rPr>
          <w:rFonts w:ascii="Times New Roman" w:hAnsi="Times New Roman"/>
          <w:bCs/>
          <w:color w:val="171717"/>
          <w:sz w:val="24"/>
          <w:szCs w:val="24"/>
        </w:rPr>
        <w:t xml:space="preserve"> </w:t>
      </w:r>
      <w:r w:rsidRPr="002C0DF1">
        <w:rPr>
          <w:rFonts w:ascii="Times New Roman" w:hAnsi="Times New Roman"/>
          <w:bCs/>
          <w:color w:val="171717"/>
          <w:sz w:val="24"/>
          <w:szCs w:val="24"/>
        </w:rPr>
        <w:t>Local Government Area of Niger State, Nigeria.</w:t>
      </w:r>
      <w:r w:rsidR="00A4315E">
        <w:rPr>
          <w:rFonts w:ascii="Times New Roman" w:hAnsi="Times New Roman"/>
          <w:bCs/>
          <w:color w:val="171717"/>
          <w:sz w:val="24"/>
          <w:szCs w:val="24"/>
        </w:rPr>
        <w:t xml:space="preserve"> </w:t>
      </w:r>
      <w:r w:rsidRPr="002C0DF1">
        <w:rPr>
          <w:rFonts w:ascii="Times New Roman" w:hAnsi="Times New Roman"/>
          <w:bCs/>
          <w:color w:val="171717"/>
          <w:sz w:val="24"/>
          <w:szCs w:val="24"/>
        </w:rPr>
        <w:t>Farming activities take place on the fringes of the stream. Other anthropogenic activities that go on within the stream are fishing, washing,</w:t>
      </w:r>
      <w:r w:rsidRPr="004C4898">
        <w:rPr>
          <w:rFonts w:ascii="Times New Roman" w:hAnsi="Times New Roman"/>
          <w:bCs/>
          <w:sz w:val="24"/>
          <w:szCs w:val="24"/>
        </w:rPr>
        <w:t xml:space="preserve"> and </w:t>
      </w:r>
      <w:r w:rsidR="00B02640">
        <w:rPr>
          <w:rFonts w:ascii="Times New Roman" w:hAnsi="Times New Roman"/>
          <w:bCs/>
          <w:sz w:val="24"/>
          <w:szCs w:val="24"/>
        </w:rPr>
        <w:t>swimming.</w:t>
      </w:r>
    </w:p>
    <w:p w14:paraId="3E07BD32" w14:textId="77777777" w:rsidR="00004A4B" w:rsidRPr="000A4A35" w:rsidRDefault="00004A4B" w:rsidP="00004A4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S</w:t>
      </w:r>
      <w:r w:rsidRPr="000A4A35">
        <w:rPr>
          <w:rFonts w:ascii="Times New Roman" w:hAnsi="Times New Roman"/>
          <w:bCs/>
          <w:sz w:val="24"/>
          <w:szCs w:val="24"/>
        </w:rPr>
        <w:t>ampling stations</w:t>
      </w:r>
    </w:p>
    <w:p w14:paraId="49F20952" w14:textId="7EB8F1AB" w:rsidR="00004A4B" w:rsidRPr="004D302F" w:rsidRDefault="00004A4B" w:rsidP="00004A4B">
      <w:pPr>
        <w:autoSpaceDE w:val="0"/>
        <w:autoSpaceDN w:val="0"/>
        <w:adjustRightInd w:val="0"/>
        <w:spacing w:after="0" w:line="240" w:lineRule="auto"/>
        <w:jc w:val="both"/>
        <w:rPr>
          <w:rFonts w:ascii="Times New Roman" w:hAnsi="Times New Roman"/>
          <w:bCs/>
          <w:sz w:val="24"/>
          <w:szCs w:val="24"/>
        </w:rPr>
      </w:pPr>
      <w:r w:rsidRPr="002C0DF1">
        <w:rPr>
          <w:rFonts w:ascii="Times New Roman" w:hAnsi="Times New Roman"/>
          <w:bCs/>
          <w:sz w:val="24"/>
          <w:szCs w:val="24"/>
        </w:rPr>
        <w:t>Samp</w:t>
      </w:r>
      <w:r w:rsidRPr="004D302F">
        <w:rPr>
          <w:rFonts w:ascii="Times New Roman" w:hAnsi="Times New Roman"/>
          <w:bCs/>
          <w:sz w:val="24"/>
          <w:szCs w:val="24"/>
        </w:rPr>
        <w:t>ling S</w:t>
      </w:r>
      <w:r>
        <w:rPr>
          <w:rFonts w:ascii="Times New Roman" w:hAnsi="Times New Roman"/>
          <w:bCs/>
          <w:sz w:val="24"/>
          <w:szCs w:val="24"/>
        </w:rPr>
        <w:t>tation 1 wa</w:t>
      </w:r>
      <w:r w:rsidRPr="004D302F">
        <w:rPr>
          <w:rFonts w:ascii="Times New Roman" w:hAnsi="Times New Roman"/>
          <w:bCs/>
          <w:sz w:val="24"/>
          <w:szCs w:val="24"/>
        </w:rPr>
        <w:t>s located within the 90</w:t>
      </w:r>
      <w:r>
        <w:rPr>
          <w:rFonts w:ascii="Times New Roman" w:hAnsi="Times New Roman"/>
          <w:bCs/>
          <w:sz w:val="24"/>
          <w:szCs w:val="24"/>
          <w:vertAlign w:val="superscript"/>
        </w:rPr>
        <w:t>o</w:t>
      </w:r>
      <w:r w:rsidRPr="004D302F">
        <w:rPr>
          <w:rFonts w:ascii="Times New Roman" w:hAnsi="Times New Roman"/>
          <w:bCs/>
          <w:sz w:val="24"/>
          <w:szCs w:val="24"/>
        </w:rPr>
        <w:t>31’’N and 6</w:t>
      </w:r>
      <w:r>
        <w:rPr>
          <w:rFonts w:ascii="Times New Roman" w:hAnsi="Times New Roman"/>
          <w:bCs/>
          <w:sz w:val="24"/>
          <w:szCs w:val="24"/>
          <w:vertAlign w:val="superscript"/>
        </w:rPr>
        <w:t>o</w:t>
      </w:r>
      <w:r w:rsidRPr="004D302F">
        <w:rPr>
          <w:rFonts w:ascii="Times New Roman" w:hAnsi="Times New Roman"/>
          <w:bCs/>
          <w:sz w:val="24"/>
          <w:szCs w:val="24"/>
        </w:rPr>
        <w:t>30 1.9’’E</w:t>
      </w:r>
      <w:r>
        <w:rPr>
          <w:rFonts w:ascii="Times New Roman" w:hAnsi="Times New Roman"/>
          <w:bCs/>
          <w:sz w:val="24"/>
          <w:szCs w:val="24"/>
        </w:rPr>
        <w:t>. It was</w:t>
      </w:r>
      <w:r w:rsidRPr="004D302F">
        <w:rPr>
          <w:rFonts w:ascii="Times New Roman" w:hAnsi="Times New Roman"/>
          <w:bCs/>
          <w:sz w:val="24"/>
          <w:szCs w:val="24"/>
        </w:rPr>
        <w:t xml:space="preserve"> a shallow area of the</w:t>
      </w:r>
      <w:r w:rsidR="00A4315E">
        <w:rPr>
          <w:rFonts w:ascii="Times New Roman" w:hAnsi="Times New Roman"/>
          <w:bCs/>
          <w:sz w:val="24"/>
          <w:szCs w:val="24"/>
        </w:rPr>
        <w:t xml:space="preserve"> </w:t>
      </w:r>
      <w:r>
        <w:rPr>
          <w:rFonts w:ascii="Times New Roman" w:hAnsi="Times New Roman"/>
          <w:bCs/>
          <w:sz w:val="24"/>
          <w:szCs w:val="24"/>
        </w:rPr>
        <w:t>s</w:t>
      </w:r>
      <w:r w:rsidR="00B02640">
        <w:rPr>
          <w:rFonts w:ascii="Times New Roman" w:hAnsi="Times New Roman"/>
          <w:bCs/>
          <w:sz w:val="24"/>
          <w:szCs w:val="24"/>
        </w:rPr>
        <w:t>t</w:t>
      </w:r>
      <w:r>
        <w:rPr>
          <w:rFonts w:ascii="Times New Roman" w:hAnsi="Times New Roman"/>
          <w:bCs/>
          <w:sz w:val="24"/>
          <w:szCs w:val="24"/>
        </w:rPr>
        <w:t>ream</w:t>
      </w:r>
      <w:r w:rsidRPr="004D302F">
        <w:rPr>
          <w:rFonts w:ascii="Times New Roman" w:hAnsi="Times New Roman"/>
          <w:bCs/>
          <w:sz w:val="24"/>
          <w:szCs w:val="24"/>
        </w:rPr>
        <w:t xml:space="preserve"> with irrigation activities taking place during the dry season</w:t>
      </w:r>
      <w:r>
        <w:rPr>
          <w:rFonts w:ascii="Times New Roman" w:hAnsi="Times New Roman"/>
          <w:bCs/>
          <w:sz w:val="24"/>
          <w:szCs w:val="24"/>
        </w:rPr>
        <w:t xml:space="preserve"> involving</w:t>
      </w:r>
      <w:r w:rsidRPr="004D302F">
        <w:rPr>
          <w:rFonts w:ascii="Times New Roman" w:hAnsi="Times New Roman"/>
          <w:bCs/>
          <w:sz w:val="24"/>
          <w:szCs w:val="24"/>
        </w:rPr>
        <w:t xml:space="preserve"> the application of chemicals input from fertilizer</w:t>
      </w:r>
      <w:r>
        <w:rPr>
          <w:rFonts w:ascii="Times New Roman" w:hAnsi="Times New Roman"/>
          <w:bCs/>
          <w:sz w:val="24"/>
          <w:szCs w:val="24"/>
        </w:rPr>
        <w:t>s</w:t>
      </w:r>
      <w:r w:rsidRPr="004D302F">
        <w:rPr>
          <w:rFonts w:ascii="Times New Roman" w:hAnsi="Times New Roman"/>
          <w:bCs/>
          <w:sz w:val="24"/>
          <w:szCs w:val="24"/>
        </w:rPr>
        <w:t>.</w:t>
      </w:r>
    </w:p>
    <w:p w14:paraId="655C66AE" w14:textId="77777777" w:rsidR="00004A4B" w:rsidRPr="004D302F" w:rsidRDefault="00004A4B" w:rsidP="00004A4B">
      <w:pPr>
        <w:autoSpaceDE w:val="0"/>
        <w:autoSpaceDN w:val="0"/>
        <w:adjustRightInd w:val="0"/>
        <w:spacing w:after="0" w:line="240" w:lineRule="auto"/>
        <w:jc w:val="both"/>
        <w:rPr>
          <w:rFonts w:ascii="Times New Roman" w:hAnsi="Times New Roman"/>
          <w:bCs/>
          <w:sz w:val="24"/>
          <w:szCs w:val="24"/>
        </w:rPr>
      </w:pPr>
      <w:r w:rsidRPr="004D302F">
        <w:rPr>
          <w:rFonts w:ascii="Times New Roman" w:hAnsi="Times New Roman"/>
          <w:bCs/>
          <w:sz w:val="24"/>
          <w:szCs w:val="24"/>
        </w:rPr>
        <w:t>S</w:t>
      </w:r>
      <w:r>
        <w:rPr>
          <w:rFonts w:ascii="Times New Roman" w:hAnsi="Times New Roman"/>
          <w:bCs/>
          <w:sz w:val="24"/>
          <w:szCs w:val="24"/>
        </w:rPr>
        <w:t>tation 2</w:t>
      </w:r>
      <w:r w:rsidRPr="004D302F">
        <w:rPr>
          <w:rFonts w:ascii="Times New Roman" w:hAnsi="Times New Roman"/>
          <w:bCs/>
          <w:sz w:val="24"/>
          <w:szCs w:val="24"/>
        </w:rPr>
        <w:t xml:space="preserve"> ha</w:t>
      </w:r>
      <w:r>
        <w:rPr>
          <w:rFonts w:ascii="Times New Roman" w:hAnsi="Times New Roman"/>
          <w:bCs/>
          <w:sz w:val="24"/>
          <w:szCs w:val="24"/>
        </w:rPr>
        <w:t>d</w:t>
      </w:r>
      <w:r w:rsidRPr="004D302F">
        <w:rPr>
          <w:rFonts w:ascii="Times New Roman" w:hAnsi="Times New Roman"/>
          <w:bCs/>
          <w:sz w:val="24"/>
          <w:szCs w:val="24"/>
        </w:rPr>
        <w:t xml:space="preserve"> coordinates as 9º31’25” N; 6º29’57” </w:t>
      </w:r>
      <w:r>
        <w:rPr>
          <w:rFonts w:ascii="Times New Roman" w:hAnsi="Times New Roman"/>
          <w:bCs/>
          <w:sz w:val="24"/>
          <w:szCs w:val="24"/>
        </w:rPr>
        <w:t>E</w:t>
      </w:r>
      <w:r w:rsidRPr="004D302F">
        <w:rPr>
          <w:rFonts w:ascii="Times New Roman" w:hAnsi="Times New Roman"/>
          <w:bCs/>
          <w:sz w:val="24"/>
          <w:szCs w:val="24"/>
        </w:rPr>
        <w:t xml:space="preserve"> with less anthropogenic activities</w:t>
      </w:r>
      <w:r>
        <w:rPr>
          <w:rFonts w:ascii="Times New Roman" w:hAnsi="Times New Roman"/>
          <w:bCs/>
          <w:sz w:val="24"/>
          <w:szCs w:val="24"/>
        </w:rPr>
        <w:t xml:space="preserve"> and located about 500m</w:t>
      </w:r>
      <w:r w:rsidRPr="004D302F">
        <w:rPr>
          <w:rFonts w:ascii="Times New Roman" w:hAnsi="Times New Roman"/>
          <w:bCs/>
          <w:sz w:val="24"/>
          <w:szCs w:val="24"/>
        </w:rPr>
        <w:t xml:space="preserve"> away from </w:t>
      </w:r>
      <w:r>
        <w:rPr>
          <w:rFonts w:ascii="Times New Roman" w:hAnsi="Times New Roman"/>
          <w:bCs/>
          <w:sz w:val="24"/>
          <w:szCs w:val="24"/>
        </w:rPr>
        <w:t>S</w:t>
      </w:r>
      <w:r w:rsidRPr="004D302F">
        <w:rPr>
          <w:rFonts w:ascii="Times New Roman" w:hAnsi="Times New Roman"/>
          <w:bCs/>
          <w:sz w:val="24"/>
          <w:szCs w:val="24"/>
        </w:rPr>
        <w:t>tation 1.</w:t>
      </w:r>
    </w:p>
    <w:p w14:paraId="24DBFD86" w14:textId="185E8FA2" w:rsidR="00004A4B" w:rsidRPr="004D302F" w:rsidRDefault="00004A4B" w:rsidP="00004A4B">
      <w:pPr>
        <w:autoSpaceDE w:val="0"/>
        <w:autoSpaceDN w:val="0"/>
        <w:adjustRightInd w:val="0"/>
        <w:spacing w:after="0" w:line="240" w:lineRule="auto"/>
        <w:jc w:val="both"/>
        <w:rPr>
          <w:rFonts w:ascii="Times New Roman" w:hAnsi="Times New Roman"/>
          <w:bCs/>
          <w:sz w:val="24"/>
          <w:szCs w:val="24"/>
        </w:rPr>
      </w:pPr>
      <w:r w:rsidRPr="004D302F">
        <w:rPr>
          <w:rFonts w:ascii="Times New Roman" w:hAnsi="Times New Roman"/>
          <w:bCs/>
          <w:sz w:val="24"/>
          <w:szCs w:val="24"/>
        </w:rPr>
        <w:t>Station 3</w:t>
      </w:r>
      <w:r>
        <w:rPr>
          <w:rFonts w:ascii="Times New Roman" w:hAnsi="Times New Roman"/>
          <w:bCs/>
          <w:sz w:val="24"/>
          <w:szCs w:val="24"/>
        </w:rPr>
        <w:t xml:space="preserve"> had</w:t>
      </w:r>
      <w:r w:rsidRPr="004D302F">
        <w:rPr>
          <w:rFonts w:ascii="Times New Roman" w:hAnsi="Times New Roman"/>
          <w:bCs/>
          <w:sz w:val="24"/>
          <w:szCs w:val="24"/>
        </w:rPr>
        <w:t xml:space="preserve"> coordinate</w:t>
      </w:r>
      <w:r>
        <w:rPr>
          <w:rFonts w:ascii="Times New Roman" w:hAnsi="Times New Roman"/>
          <w:bCs/>
          <w:sz w:val="24"/>
          <w:szCs w:val="24"/>
        </w:rPr>
        <w:t>s of</w:t>
      </w:r>
      <w:r w:rsidRPr="004D302F">
        <w:rPr>
          <w:rFonts w:ascii="Times New Roman" w:hAnsi="Times New Roman"/>
          <w:bCs/>
          <w:sz w:val="24"/>
          <w:szCs w:val="24"/>
        </w:rPr>
        <w:t xml:space="preserve"> 9º31’17” N; 6º29’59” </w:t>
      </w:r>
      <w:r>
        <w:rPr>
          <w:rFonts w:ascii="Times New Roman" w:hAnsi="Times New Roman"/>
          <w:bCs/>
          <w:sz w:val="24"/>
          <w:szCs w:val="24"/>
        </w:rPr>
        <w:t>E</w:t>
      </w:r>
      <w:r w:rsidR="00A4315E">
        <w:rPr>
          <w:rFonts w:ascii="Times New Roman" w:hAnsi="Times New Roman"/>
          <w:bCs/>
          <w:sz w:val="24"/>
          <w:szCs w:val="24"/>
        </w:rPr>
        <w:t xml:space="preserve"> </w:t>
      </w:r>
      <w:r>
        <w:rPr>
          <w:rFonts w:ascii="Times New Roman" w:hAnsi="Times New Roman"/>
          <w:bCs/>
          <w:sz w:val="24"/>
          <w:szCs w:val="24"/>
        </w:rPr>
        <w:t>and was</w:t>
      </w:r>
      <w:r w:rsidRPr="004D302F">
        <w:rPr>
          <w:rFonts w:ascii="Times New Roman" w:hAnsi="Times New Roman"/>
          <w:bCs/>
          <w:sz w:val="24"/>
          <w:szCs w:val="24"/>
        </w:rPr>
        <w:t xml:space="preserve"> located about 500</w:t>
      </w:r>
      <w:r>
        <w:rPr>
          <w:rFonts w:ascii="Times New Roman" w:hAnsi="Times New Roman"/>
          <w:bCs/>
          <w:sz w:val="24"/>
          <w:szCs w:val="24"/>
        </w:rPr>
        <w:t>m</w:t>
      </w:r>
      <w:r w:rsidRPr="004D302F">
        <w:rPr>
          <w:rFonts w:ascii="Times New Roman" w:hAnsi="Times New Roman"/>
          <w:bCs/>
          <w:sz w:val="24"/>
          <w:szCs w:val="24"/>
        </w:rPr>
        <w:t xml:space="preserve"> away from Station 2</w:t>
      </w:r>
      <w:r>
        <w:rPr>
          <w:rFonts w:ascii="Times New Roman" w:hAnsi="Times New Roman"/>
          <w:bCs/>
          <w:sz w:val="24"/>
          <w:szCs w:val="24"/>
        </w:rPr>
        <w:t>,</w:t>
      </w:r>
      <w:r w:rsidRPr="004D302F">
        <w:rPr>
          <w:rFonts w:ascii="Times New Roman" w:hAnsi="Times New Roman"/>
          <w:bCs/>
          <w:sz w:val="24"/>
          <w:szCs w:val="24"/>
        </w:rPr>
        <w:t xml:space="preserve"> with human activities such as washing and bathing taking place.</w:t>
      </w:r>
    </w:p>
    <w:p w14:paraId="2699CF21" w14:textId="77777777" w:rsidR="00004A4B" w:rsidRPr="002C0DF1" w:rsidRDefault="00004A4B" w:rsidP="00004A4B">
      <w:pPr>
        <w:autoSpaceDE w:val="0"/>
        <w:autoSpaceDN w:val="0"/>
        <w:adjustRightInd w:val="0"/>
        <w:spacing w:after="0" w:line="240" w:lineRule="auto"/>
        <w:rPr>
          <w:rFonts w:ascii="Times New Roman" w:hAnsi="Times New Roman"/>
          <w:sz w:val="24"/>
          <w:szCs w:val="24"/>
        </w:rPr>
      </w:pPr>
    </w:p>
    <w:p w14:paraId="75ABE978" w14:textId="77777777" w:rsidR="00004A4B" w:rsidRPr="002C0DF1" w:rsidRDefault="00004A4B" w:rsidP="00004A4B">
      <w:pPr>
        <w:autoSpaceDE w:val="0"/>
        <w:autoSpaceDN w:val="0"/>
        <w:adjustRightInd w:val="0"/>
        <w:spacing w:after="0" w:line="240" w:lineRule="auto"/>
        <w:jc w:val="both"/>
        <w:rPr>
          <w:rFonts w:ascii="Times New Roman" w:hAnsi="Times New Roman"/>
          <w:sz w:val="24"/>
          <w:szCs w:val="24"/>
        </w:rPr>
      </w:pPr>
      <w:r w:rsidRPr="00963D83">
        <w:rPr>
          <w:rFonts w:ascii="Times New Roman" w:hAnsi="Times New Roman"/>
          <w:b/>
          <w:sz w:val="24"/>
          <w:szCs w:val="24"/>
        </w:rPr>
        <w:t>Sample collection</w:t>
      </w:r>
    </w:p>
    <w:p w14:paraId="5F28A18B" w14:textId="239013CB" w:rsidR="00444DDA" w:rsidRDefault="00004A4B" w:rsidP="00004A4B">
      <w:pPr>
        <w:autoSpaceDE w:val="0"/>
        <w:autoSpaceDN w:val="0"/>
        <w:adjustRightInd w:val="0"/>
        <w:spacing w:after="0" w:line="240" w:lineRule="auto"/>
        <w:jc w:val="both"/>
        <w:rPr>
          <w:rFonts w:ascii="Times New Roman" w:hAnsi="Times New Roman"/>
          <w:sz w:val="24"/>
          <w:szCs w:val="24"/>
        </w:rPr>
      </w:pPr>
      <w:r w:rsidRPr="002C0DF1">
        <w:rPr>
          <w:rFonts w:ascii="Times New Roman" w:hAnsi="Times New Roman"/>
          <w:sz w:val="24"/>
          <w:szCs w:val="24"/>
        </w:rPr>
        <w:t xml:space="preserve">Water samples were collected monthly for a period of six months </w:t>
      </w:r>
      <w:r w:rsidRPr="002C0DF1">
        <w:rPr>
          <w:rFonts w:ascii="Times New Roman" w:hAnsi="Times New Roman"/>
          <w:bCs/>
          <w:color w:val="171717"/>
          <w:sz w:val="24"/>
          <w:szCs w:val="24"/>
        </w:rPr>
        <w:t>from March to August 2019</w:t>
      </w:r>
      <w:r>
        <w:rPr>
          <w:rFonts w:ascii="Times New Roman" w:hAnsi="Times New Roman"/>
          <w:bCs/>
          <w:color w:val="171717"/>
          <w:sz w:val="24"/>
          <w:szCs w:val="24"/>
        </w:rPr>
        <w:t xml:space="preserve"> from each sampling station </w:t>
      </w:r>
      <w:r w:rsidRPr="002C0DF1">
        <w:rPr>
          <w:rFonts w:ascii="Times New Roman" w:hAnsi="Times New Roman"/>
          <w:sz w:val="24"/>
          <w:szCs w:val="24"/>
        </w:rPr>
        <w:t>in</w:t>
      </w:r>
      <w:r>
        <w:rPr>
          <w:rFonts w:ascii="Times New Roman" w:hAnsi="Times New Roman"/>
          <w:sz w:val="24"/>
          <w:szCs w:val="24"/>
        </w:rPr>
        <w:t>to</w:t>
      </w:r>
      <w:r w:rsidR="00444DDA">
        <w:rPr>
          <w:rFonts w:ascii="Times New Roman" w:hAnsi="Times New Roman"/>
          <w:sz w:val="24"/>
          <w:szCs w:val="24"/>
        </w:rPr>
        <w:t xml:space="preserve"> a 1.</w:t>
      </w:r>
      <w:r w:rsidRPr="002C0DF1">
        <w:rPr>
          <w:rFonts w:ascii="Times New Roman" w:hAnsi="Times New Roman"/>
          <w:sz w:val="24"/>
          <w:szCs w:val="24"/>
        </w:rPr>
        <w:t>0</w:t>
      </w:r>
      <w:r>
        <w:rPr>
          <w:rFonts w:ascii="Times New Roman" w:hAnsi="Times New Roman"/>
          <w:sz w:val="24"/>
          <w:szCs w:val="24"/>
        </w:rPr>
        <w:t>l</w:t>
      </w:r>
      <w:r w:rsidR="00444DDA">
        <w:rPr>
          <w:rFonts w:ascii="Times New Roman" w:hAnsi="Times New Roman"/>
          <w:sz w:val="24"/>
          <w:szCs w:val="24"/>
        </w:rPr>
        <w:t>iter</w:t>
      </w:r>
      <w:r w:rsidRPr="002C0DF1">
        <w:rPr>
          <w:rFonts w:ascii="Times New Roman" w:hAnsi="Times New Roman"/>
          <w:sz w:val="24"/>
          <w:szCs w:val="24"/>
        </w:rPr>
        <w:t xml:space="preserve"> plastic bottle and labe</w:t>
      </w:r>
      <w:r>
        <w:rPr>
          <w:rFonts w:ascii="Times New Roman" w:hAnsi="Times New Roman"/>
          <w:sz w:val="24"/>
          <w:szCs w:val="24"/>
        </w:rPr>
        <w:t>l</w:t>
      </w:r>
      <w:r w:rsidRPr="002C0DF1">
        <w:rPr>
          <w:rFonts w:ascii="Times New Roman" w:hAnsi="Times New Roman"/>
          <w:sz w:val="24"/>
          <w:szCs w:val="24"/>
        </w:rPr>
        <w:t>led. They are packaged into plastic buckets covered with ice blocks and were transported to the laboratory for analysis within 5.0 hours</w:t>
      </w:r>
      <w:r>
        <w:rPr>
          <w:rFonts w:ascii="Times New Roman" w:hAnsi="Times New Roman"/>
          <w:sz w:val="24"/>
          <w:szCs w:val="24"/>
        </w:rPr>
        <w:t xml:space="preserve"> of sample collection. </w:t>
      </w:r>
      <w:r w:rsidRPr="002C0DF1">
        <w:rPr>
          <w:rFonts w:ascii="Times New Roman" w:hAnsi="Times New Roman"/>
          <w:sz w:val="24"/>
          <w:szCs w:val="24"/>
        </w:rPr>
        <w:t>Water samples for dissolved oxygen were collected in 250.0ml bottles with glass stoppers and fixed immediately at the point of collection with sodi</w:t>
      </w:r>
      <w:r w:rsidRPr="0074384F">
        <w:rPr>
          <w:rFonts w:ascii="Times New Roman" w:hAnsi="Times New Roman"/>
          <w:sz w:val="24"/>
          <w:szCs w:val="24"/>
        </w:rPr>
        <w:t>um-iodide-</w:t>
      </w:r>
      <w:proofErr w:type="spellStart"/>
      <w:r w:rsidRPr="0074384F">
        <w:rPr>
          <w:rFonts w:ascii="Times New Roman" w:hAnsi="Times New Roman"/>
          <w:sz w:val="24"/>
          <w:szCs w:val="24"/>
        </w:rPr>
        <w:t>azide</w:t>
      </w:r>
      <w:proofErr w:type="spellEnd"/>
      <w:r w:rsidRPr="0074384F">
        <w:rPr>
          <w:rFonts w:ascii="Times New Roman" w:hAnsi="Times New Roman"/>
          <w:sz w:val="24"/>
          <w:szCs w:val="24"/>
        </w:rPr>
        <w:t xml:space="preserve"> and manganous</w:t>
      </w:r>
      <w:r w:rsidR="00444DDA">
        <w:rPr>
          <w:rFonts w:ascii="Times New Roman" w:hAnsi="Times New Roman"/>
          <w:sz w:val="24"/>
          <w:szCs w:val="24"/>
        </w:rPr>
        <w:t xml:space="preserve"> </w:t>
      </w:r>
      <w:r w:rsidRPr="0074384F">
        <w:rPr>
          <w:rFonts w:ascii="Times New Roman" w:hAnsi="Times New Roman"/>
          <w:sz w:val="24"/>
          <w:szCs w:val="24"/>
        </w:rPr>
        <w:t>sulphate</w:t>
      </w:r>
      <w:r w:rsidR="00444DDA">
        <w:rPr>
          <w:rFonts w:ascii="Times New Roman" w:hAnsi="Times New Roman"/>
          <w:sz w:val="24"/>
          <w:szCs w:val="24"/>
        </w:rPr>
        <w:t xml:space="preserve">. From the </w:t>
      </w:r>
      <w:r w:rsidR="001E4B42">
        <w:rPr>
          <w:rFonts w:ascii="Times New Roman" w:hAnsi="Times New Roman"/>
          <w:sz w:val="24"/>
          <w:szCs w:val="24"/>
        </w:rPr>
        <w:t>one-liter</w:t>
      </w:r>
      <w:r w:rsidR="00444DDA">
        <w:rPr>
          <w:rFonts w:ascii="Times New Roman" w:hAnsi="Times New Roman"/>
          <w:sz w:val="24"/>
          <w:szCs w:val="24"/>
        </w:rPr>
        <w:t xml:space="preserve"> plastic bottle above, 230.0ml of the sample is incubated for the determination of BOD. The remaining sample is used for the determination of other chemical parameters.</w:t>
      </w:r>
    </w:p>
    <w:p w14:paraId="4E686BD3" w14:textId="77777777" w:rsidR="00444DDA" w:rsidRPr="0013101F" w:rsidRDefault="00444DDA" w:rsidP="00444DDA">
      <w:pPr>
        <w:autoSpaceDE w:val="0"/>
        <w:autoSpaceDN w:val="0"/>
        <w:adjustRightInd w:val="0"/>
        <w:spacing w:after="0" w:line="240" w:lineRule="auto"/>
        <w:jc w:val="both"/>
        <w:rPr>
          <w:rFonts w:ascii="Times New Roman" w:hAnsi="Times New Roman"/>
          <w:sz w:val="24"/>
          <w:szCs w:val="24"/>
        </w:rPr>
      </w:pPr>
      <w:r w:rsidRPr="002C0DF1">
        <w:rPr>
          <w:rFonts w:ascii="Times New Roman" w:hAnsi="Times New Roman"/>
          <w:sz w:val="24"/>
          <w:szCs w:val="24"/>
        </w:rPr>
        <w:lastRenderedPageBreak/>
        <w:t>Three sampling points were selected, taking into account the human activities such as washing, bathing, fishing,</w:t>
      </w:r>
      <w:r>
        <w:rPr>
          <w:rFonts w:ascii="Times New Roman" w:hAnsi="Times New Roman"/>
          <w:sz w:val="24"/>
          <w:szCs w:val="24"/>
        </w:rPr>
        <w:t xml:space="preserve"> boating</w:t>
      </w:r>
      <w:r w:rsidRPr="002C0DF1">
        <w:rPr>
          <w:rFonts w:ascii="Times New Roman" w:hAnsi="Times New Roman"/>
          <w:sz w:val="24"/>
          <w:szCs w:val="24"/>
        </w:rPr>
        <w:t xml:space="preserve"> etc.</w:t>
      </w:r>
      <w:r>
        <w:rPr>
          <w:rFonts w:ascii="Times New Roman" w:hAnsi="Times New Roman"/>
          <w:sz w:val="24"/>
          <w:szCs w:val="24"/>
        </w:rPr>
        <w:t>,</w:t>
      </w:r>
      <w:r w:rsidRPr="002C0DF1">
        <w:rPr>
          <w:rFonts w:ascii="Times New Roman" w:hAnsi="Times New Roman"/>
          <w:sz w:val="24"/>
          <w:szCs w:val="24"/>
        </w:rPr>
        <w:t xml:space="preserve"> the outlets, inlets, morphometric features and growth of aquatic vegetation, etc</w:t>
      </w:r>
      <w:r>
        <w:rPr>
          <w:rFonts w:ascii="Times New Roman" w:hAnsi="Times New Roman"/>
          <w:sz w:val="24"/>
          <w:szCs w:val="24"/>
        </w:rPr>
        <w:t>.</w:t>
      </w:r>
    </w:p>
    <w:p w14:paraId="16FD4B81" w14:textId="77777777" w:rsidR="00444DDA" w:rsidRDefault="00444DDA" w:rsidP="00004A4B">
      <w:pPr>
        <w:autoSpaceDE w:val="0"/>
        <w:autoSpaceDN w:val="0"/>
        <w:adjustRightInd w:val="0"/>
        <w:spacing w:after="0" w:line="240" w:lineRule="auto"/>
        <w:jc w:val="both"/>
        <w:rPr>
          <w:rFonts w:ascii="Times New Roman" w:hAnsi="Times New Roman"/>
          <w:sz w:val="24"/>
          <w:szCs w:val="24"/>
        </w:rPr>
      </w:pPr>
    </w:p>
    <w:p w14:paraId="0E466324" w14:textId="69542564" w:rsidR="00004A4B" w:rsidRPr="002C0DF1" w:rsidRDefault="00004A4B" w:rsidP="00004A4B">
      <w:pPr>
        <w:autoSpaceDE w:val="0"/>
        <w:autoSpaceDN w:val="0"/>
        <w:adjustRightInd w:val="0"/>
        <w:spacing w:after="0" w:line="240" w:lineRule="auto"/>
        <w:jc w:val="both"/>
        <w:rPr>
          <w:rFonts w:ascii="Times New Roman" w:hAnsi="Times New Roman"/>
          <w:sz w:val="24"/>
          <w:szCs w:val="24"/>
        </w:rPr>
      </w:pPr>
      <w:r w:rsidRPr="002C0DF1">
        <w:rPr>
          <w:rFonts w:ascii="Times New Roman" w:hAnsi="Times New Roman"/>
          <w:sz w:val="24"/>
          <w:szCs w:val="24"/>
        </w:rPr>
        <w:t xml:space="preserve">For the quantitative analysis of zooplankton, water was filtered through a No. 25 bolting silk cloth, net of mesh size 63μm. The </w:t>
      </w:r>
      <w:r>
        <w:rPr>
          <w:rFonts w:ascii="Times New Roman" w:hAnsi="Times New Roman"/>
          <w:sz w:val="24"/>
          <w:szCs w:val="24"/>
        </w:rPr>
        <w:t>plankton collected wa</w:t>
      </w:r>
      <w:r w:rsidRPr="002C0DF1">
        <w:rPr>
          <w:rFonts w:ascii="Times New Roman" w:hAnsi="Times New Roman"/>
          <w:sz w:val="24"/>
          <w:szCs w:val="24"/>
        </w:rPr>
        <w:t>s concentrated to 60.0</w:t>
      </w:r>
      <w:r>
        <w:rPr>
          <w:rFonts w:ascii="Times New Roman" w:hAnsi="Times New Roman"/>
          <w:sz w:val="24"/>
          <w:szCs w:val="24"/>
        </w:rPr>
        <w:t>ml and</w:t>
      </w:r>
      <w:r w:rsidRPr="002C0DF1">
        <w:rPr>
          <w:rFonts w:ascii="Times New Roman" w:hAnsi="Times New Roman"/>
          <w:sz w:val="24"/>
          <w:szCs w:val="24"/>
        </w:rPr>
        <w:t xml:space="preserve"> preserved</w:t>
      </w:r>
      <w:r>
        <w:rPr>
          <w:rFonts w:ascii="Times New Roman" w:hAnsi="Times New Roman"/>
          <w:sz w:val="24"/>
          <w:szCs w:val="24"/>
        </w:rPr>
        <w:t xml:space="preserve"> in</w:t>
      </w:r>
      <w:r w:rsidR="001E4B42">
        <w:rPr>
          <w:rFonts w:ascii="Times New Roman" w:hAnsi="Times New Roman"/>
          <w:sz w:val="24"/>
          <w:szCs w:val="24"/>
        </w:rPr>
        <w:t xml:space="preserve"> </w:t>
      </w:r>
      <w:r w:rsidR="00AC170D">
        <w:rPr>
          <w:rFonts w:ascii="Times New Roman" w:hAnsi="Times New Roman"/>
          <w:sz w:val="24"/>
          <w:szCs w:val="24"/>
        </w:rPr>
        <w:t>4% formalin.</w:t>
      </w:r>
    </w:p>
    <w:p w14:paraId="3D56164C" w14:textId="77777777" w:rsidR="00004A4B" w:rsidRPr="002C0DF1" w:rsidRDefault="00004A4B" w:rsidP="00004A4B">
      <w:pPr>
        <w:autoSpaceDE w:val="0"/>
        <w:autoSpaceDN w:val="0"/>
        <w:adjustRightInd w:val="0"/>
        <w:spacing w:after="0" w:line="240" w:lineRule="auto"/>
        <w:jc w:val="both"/>
        <w:rPr>
          <w:rFonts w:ascii="Times New Roman" w:hAnsi="Times New Roman"/>
          <w:bCs/>
          <w:sz w:val="24"/>
          <w:szCs w:val="24"/>
        </w:rPr>
      </w:pPr>
    </w:p>
    <w:p w14:paraId="2AA2409F" w14:textId="77777777" w:rsidR="00004A4B" w:rsidRPr="002C0DF1" w:rsidRDefault="00004A4B" w:rsidP="00004A4B">
      <w:pPr>
        <w:autoSpaceDE w:val="0"/>
        <w:autoSpaceDN w:val="0"/>
        <w:adjustRightInd w:val="0"/>
        <w:spacing w:after="0" w:line="480" w:lineRule="auto"/>
        <w:jc w:val="both"/>
        <w:rPr>
          <w:rFonts w:ascii="Times New Roman" w:hAnsi="Times New Roman"/>
          <w:b/>
          <w:bCs/>
          <w:sz w:val="24"/>
          <w:szCs w:val="24"/>
        </w:rPr>
      </w:pPr>
    </w:p>
    <w:p w14:paraId="2D95D387" w14:textId="77777777" w:rsidR="00004A4B" w:rsidRPr="006A2714" w:rsidRDefault="00004A4B" w:rsidP="00004A4B">
      <w:pPr>
        <w:autoSpaceDE w:val="0"/>
        <w:autoSpaceDN w:val="0"/>
        <w:adjustRightInd w:val="0"/>
        <w:spacing w:after="0" w:line="240" w:lineRule="auto"/>
        <w:jc w:val="both"/>
        <w:rPr>
          <w:rFonts w:ascii="Times New Roman" w:hAnsi="Times New Roman"/>
          <w:bCs/>
          <w:color w:val="FF0000"/>
          <w:sz w:val="24"/>
          <w:szCs w:val="24"/>
        </w:rPr>
      </w:pPr>
      <w:r w:rsidRPr="0097568F">
        <w:rPr>
          <w:rFonts w:ascii="Times New Roman" w:hAnsi="Times New Roman"/>
          <w:noProof/>
          <w:color w:val="171717"/>
          <w:sz w:val="24"/>
          <w:szCs w:val="24"/>
          <w:lang w:val="en-GB" w:eastAsia="en-GB"/>
        </w:rPr>
        <w:drawing>
          <wp:inline distT="0" distB="0" distL="0" distR="0" wp14:anchorId="4B53FD2A" wp14:editId="70240E05">
            <wp:extent cx="5619750" cy="4343400"/>
            <wp:effectExtent l="0" t="0" r="0" b="0"/>
            <wp:docPr id="3" name="Picture 3" descr="Description: C:\Users\USER\Desktop\P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USER\Desktop\PO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0" cy="4343400"/>
                    </a:xfrm>
                    <a:prstGeom prst="rect">
                      <a:avLst/>
                    </a:prstGeom>
                    <a:noFill/>
                    <a:ln>
                      <a:noFill/>
                    </a:ln>
                  </pic:spPr>
                </pic:pic>
              </a:graphicData>
            </a:graphic>
          </wp:inline>
        </w:drawing>
      </w:r>
    </w:p>
    <w:p w14:paraId="67E0AB9F" w14:textId="006BFD36" w:rsidR="00004A4B" w:rsidRDefault="00004A4B" w:rsidP="00004A4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Figure 1: Map of Lapai</w:t>
      </w:r>
      <w:r w:rsidR="00BB071C">
        <w:rPr>
          <w:rFonts w:ascii="Times New Roman" w:hAnsi="Times New Roman"/>
          <w:bCs/>
          <w:sz w:val="24"/>
          <w:szCs w:val="24"/>
        </w:rPr>
        <w:t>-G</w:t>
      </w:r>
      <w:r>
        <w:rPr>
          <w:rFonts w:ascii="Times New Roman" w:hAnsi="Times New Roman"/>
          <w:bCs/>
          <w:sz w:val="24"/>
          <w:szCs w:val="24"/>
        </w:rPr>
        <w:t>wari Stream showing sampling stations</w:t>
      </w:r>
      <w:r w:rsidR="00BB071C">
        <w:rPr>
          <w:rFonts w:ascii="Times New Roman" w:hAnsi="Times New Roman"/>
          <w:bCs/>
          <w:sz w:val="24"/>
          <w:szCs w:val="24"/>
        </w:rPr>
        <w:t xml:space="preserve"> </w:t>
      </w:r>
      <w:r>
        <w:rPr>
          <w:rFonts w:ascii="Times New Roman" w:hAnsi="Times New Roman"/>
          <w:bCs/>
          <w:sz w:val="24"/>
          <w:szCs w:val="24"/>
        </w:rPr>
        <w:t xml:space="preserve">(1-3) </w:t>
      </w:r>
    </w:p>
    <w:p w14:paraId="3124DAD7" w14:textId="77777777" w:rsidR="00004A4B" w:rsidRPr="002C0DF1" w:rsidRDefault="00004A4B" w:rsidP="00004A4B">
      <w:pPr>
        <w:autoSpaceDE w:val="0"/>
        <w:autoSpaceDN w:val="0"/>
        <w:adjustRightInd w:val="0"/>
        <w:spacing w:after="0" w:line="240" w:lineRule="auto"/>
        <w:jc w:val="both"/>
        <w:rPr>
          <w:rFonts w:ascii="Times New Roman" w:hAnsi="Times New Roman"/>
          <w:bCs/>
          <w:color w:val="171717"/>
          <w:sz w:val="24"/>
          <w:szCs w:val="24"/>
        </w:rPr>
      </w:pPr>
      <w:r>
        <w:rPr>
          <w:rFonts w:ascii="Times New Roman" w:hAnsi="Times New Roman"/>
          <w:bCs/>
          <w:sz w:val="24"/>
          <w:szCs w:val="24"/>
        </w:rPr>
        <w:t xml:space="preserve">(Map of Nigeria and Niger State </w:t>
      </w:r>
      <w:r w:rsidR="00C42BB2">
        <w:rPr>
          <w:rFonts w:ascii="Times New Roman" w:hAnsi="Times New Roman"/>
          <w:bCs/>
          <w:sz w:val="24"/>
          <w:szCs w:val="24"/>
        </w:rPr>
        <w:t>inserted</w:t>
      </w:r>
      <w:r>
        <w:rPr>
          <w:rFonts w:ascii="Times New Roman" w:hAnsi="Times New Roman"/>
          <w:bCs/>
          <w:sz w:val="24"/>
          <w:szCs w:val="24"/>
        </w:rPr>
        <w:t>)</w:t>
      </w:r>
    </w:p>
    <w:p w14:paraId="6DEC290B" w14:textId="77777777" w:rsidR="00004A4B" w:rsidRPr="002C0DF1" w:rsidRDefault="00004A4B" w:rsidP="00004A4B">
      <w:pPr>
        <w:autoSpaceDE w:val="0"/>
        <w:autoSpaceDN w:val="0"/>
        <w:adjustRightInd w:val="0"/>
        <w:spacing w:after="0" w:line="240" w:lineRule="auto"/>
        <w:jc w:val="both"/>
        <w:rPr>
          <w:rFonts w:ascii="Times New Roman" w:hAnsi="Times New Roman"/>
          <w:sz w:val="24"/>
          <w:szCs w:val="24"/>
        </w:rPr>
      </w:pPr>
    </w:p>
    <w:p w14:paraId="17EF7B04" w14:textId="77777777" w:rsidR="001F58C9" w:rsidRDefault="001F58C9" w:rsidP="00004A4B">
      <w:pPr>
        <w:autoSpaceDE w:val="0"/>
        <w:autoSpaceDN w:val="0"/>
        <w:adjustRightInd w:val="0"/>
        <w:spacing w:after="0" w:line="240" w:lineRule="auto"/>
        <w:jc w:val="both"/>
        <w:rPr>
          <w:rFonts w:ascii="Times New Roman" w:hAnsi="Times New Roman"/>
          <w:b/>
          <w:sz w:val="24"/>
          <w:szCs w:val="24"/>
        </w:rPr>
      </w:pPr>
    </w:p>
    <w:p w14:paraId="594F1135" w14:textId="77777777" w:rsidR="00004A4B" w:rsidRPr="002A5C80" w:rsidRDefault="00004A4B" w:rsidP="00004A4B">
      <w:pPr>
        <w:autoSpaceDE w:val="0"/>
        <w:autoSpaceDN w:val="0"/>
        <w:adjustRightInd w:val="0"/>
        <w:spacing w:after="0" w:line="240" w:lineRule="auto"/>
        <w:jc w:val="both"/>
        <w:rPr>
          <w:rFonts w:ascii="Times New Roman" w:hAnsi="Times New Roman"/>
          <w:b/>
          <w:sz w:val="24"/>
          <w:szCs w:val="24"/>
        </w:rPr>
      </w:pPr>
      <w:r w:rsidRPr="002A5C80">
        <w:rPr>
          <w:rFonts w:ascii="Times New Roman" w:hAnsi="Times New Roman"/>
          <w:b/>
          <w:sz w:val="24"/>
          <w:szCs w:val="24"/>
        </w:rPr>
        <w:t>Determination of physico-chemical parameters and zooplankton abundance</w:t>
      </w:r>
    </w:p>
    <w:p w14:paraId="49540667" w14:textId="49DDA88E" w:rsidR="00004A4B" w:rsidRPr="0074384F" w:rsidRDefault="00004A4B" w:rsidP="00004A4B">
      <w:pPr>
        <w:autoSpaceDE w:val="0"/>
        <w:autoSpaceDN w:val="0"/>
        <w:adjustRightInd w:val="0"/>
        <w:spacing w:after="0" w:line="240" w:lineRule="auto"/>
        <w:jc w:val="both"/>
        <w:rPr>
          <w:rFonts w:ascii="Times New Roman" w:hAnsi="Times New Roman"/>
          <w:sz w:val="24"/>
          <w:szCs w:val="24"/>
        </w:rPr>
      </w:pPr>
      <w:r w:rsidRPr="002C0DF1">
        <w:rPr>
          <w:rFonts w:ascii="Times New Roman" w:hAnsi="Times New Roman"/>
          <w:sz w:val="24"/>
          <w:szCs w:val="24"/>
        </w:rPr>
        <w:t xml:space="preserve">Temperature, pH, and transparency were </w:t>
      </w:r>
      <w:r>
        <w:rPr>
          <w:rFonts w:ascii="Times New Roman" w:hAnsi="Times New Roman"/>
          <w:sz w:val="24"/>
          <w:szCs w:val="24"/>
        </w:rPr>
        <w:t>measured</w:t>
      </w:r>
      <w:r w:rsidR="00BB071C">
        <w:rPr>
          <w:rFonts w:ascii="Times New Roman" w:hAnsi="Times New Roman"/>
          <w:sz w:val="24"/>
          <w:szCs w:val="24"/>
        </w:rPr>
        <w:t xml:space="preserve"> </w:t>
      </w:r>
      <w:r w:rsidRPr="002C0DF1">
        <w:rPr>
          <w:rFonts w:ascii="Times New Roman" w:hAnsi="Times New Roman"/>
          <w:i/>
          <w:iCs/>
          <w:sz w:val="24"/>
          <w:szCs w:val="24"/>
        </w:rPr>
        <w:t>in situ</w:t>
      </w:r>
      <w:r w:rsidRPr="002C0DF1">
        <w:rPr>
          <w:rFonts w:ascii="Times New Roman" w:hAnsi="Times New Roman"/>
          <w:sz w:val="24"/>
          <w:szCs w:val="24"/>
        </w:rPr>
        <w:t>. The temperature was measured using mercury-in-glass thermometer accurate to 0.1</w:t>
      </w:r>
      <w:r>
        <w:rPr>
          <w:rFonts w:ascii="Times New Roman" w:hAnsi="Times New Roman"/>
          <w:sz w:val="24"/>
          <w:szCs w:val="24"/>
          <w:vertAlign w:val="superscript"/>
        </w:rPr>
        <w:t>o</w:t>
      </w:r>
      <w:r>
        <w:rPr>
          <w:rFonts w:ascii="Times New Roman" w:hAnsi="Times New Roman"/>
          <w:sz w:val="24"/>
          <w:szCs w:val="24"/>
        </w:rPr>
        <w:t>C</w:t>
      </w:r>
      <w:r w:rsidRPr="002C0DF1">
        <w:rPr>
          <w:rFonts w:ascii="Times New Roman" w:hAnsi="Times New Roman"/>
          <w:sz w:val="24"/>
          <w:szCs w:val="24"/>
        </w:rPr>
        <w:t xml:space="preserve">, pH was measured with a pH meter (Hanna model H1-98107) while transparency was </w:t>
      </w:r>
      <w:r>
        <w:rPr>
          <w:rFonts w:ascii="Times New Roman" w:hAnsi="Times New Roman"/>
          <w:sz w:val="24"/>
          <w:szCs w:val="24"/>
        </w:rPr>
        <w:t>measured</w:t>
      </w:r>
      <w:r w:rsidR="006C681A">
        <w:rPr>
          <w:rFonts w:ascii="Times New Roman" w:hAnsi="Times New Roman"/>
          <w:sz w:val="24"/>
          <w:szCs w:val="24"/>
        </w:rPr>
        <w:t xml:space="preserve"> </w:t>
      </w:r>
      <w:r>
        <w:rPr>
          <w:rFonts w:ascii="Times New Roman" w:hAnsi="Times New Roman"/>
          <w:sz w:val="24"/>
          <w:szCs w:val="24"/>
        </w:rPr>
        <w:t>using</w:t>
      </w:r>
      <w:r w:rsidRPr="002C0DF1">
        <w:rPr>
          <w:rFonts w:ascii="Times New Roman" w:hAnsi="Times New Roman"/>
          <w:sz w:val="24"/>
          <w:szCs w:val="24"/>
        </w:rPr>
        <w:t xml:space="preserve"> a standard Secchi disc having a diameter of 20.0cm with black and white quarters. </w:t>
      </w:r>
    </w:p>
    <w:p w14:paraId="378689B1" w14:textId="77777777" w:rsidR="00004A4B" w:rsidRDefault="00004A4B" w:rsidP="00004A4B">
      <w:pPr>
        <w:autoSpaceDE w:val="0"/>
        <w:autoSpaceDN w:val="0"/>
        <w:adjustRightInd w:val="0"/>
        <w:spacing w:after="0" w:line="240" w:lineRule="auto"/>
        <w:jc w:val="both"/>
        <w:rPr>
          <w:rFonts w:ascii="Times New Roman" w:hAnsi="Times New Roman"/>
          <w:sz w:val="24"/>
          <w:szCs w:val="24"/>
        </w:rPr>
      </w:pPr>
    </w:p>
    <w:p w14:paraId="3F5D10D6" w14:textId="11CC0D0F" w:rsidR="00004A4B" w:rsidRDefault="00004A4B" w:rsidP="00004A4B">
      <w:pPr>
        <w:autoSpaceDE w:val="0"/>
        <w:autoSpaceDN w:val="0"/>
        <w:adjustRightInd w:val="0"/>
        <w:spacing w:after="0" w:line="240" w:lineRule="auto"/>
        <w:jc w:val="both"/>
        <w:rPr>
          <w:rFonts w:ascii="Times New Roman" w:hAnsi="Times New Roman"/>
          <w:sz w:val="24"/>
          <w:szCs w:val="24"/>
        </w:rPr>
      </w:pPr>
      <w:r w:rsidRPr="0074384F">
        <w:rPr>
          <w:rFonts w:ascii="Times New Roman" w:hAnsi="Times New Roman"/>
          <w:sz w:val="24"/>
          <w:szCs w:val="24"/>
        </w:rPr>
        <w:t xml:space="preserve">In </w:t>
      </w:r>
      <w:r>
        <w:rPr>
          <w:rFonts w:ascii="Times New Roman" w:hAnsi="Times New Roman"/>
          <w:sz w:val="24"/>
          <w:szCs w:val="24"/>
        </w:rPr>
        <w:t xml:space="preserve">the laboratory, </w:t>
      </w:r>
      <w:r w:rsidRPr="0074384F">
        <w:rPr>
          <w:rFonts w:ascii="Times New Roman" w:hAnsi="Times New Roman"/>
          <w:sz w:val="24"/>
          <w:szCs w:val="24"/>
        </w:rPr>
        <w:t xml:space="preserve">each </w:t>
      </w:r>
      <w:r>
        <w:rPr>
          <w:rFonts w:ascii="Times New Roman" w:hAnsi="Times New Roman"/>
          <w:sz w:val="24"/>
          <w:szCs w:val="24"/>
        </w:rPr>
        <w:t xml:space="preserve">water </w:t>
      </w:r>
      <w:r w:rsidRPr="0074384F">
        <w:rPr>
          <w:rFonts w:ascii="Times New Roman" w:hAnsi="Times New Roman"/>
          <w:sz w:val="24"/>
          <w:szCs w:val="24"/>
        </w:rPr>
        <w:t>sample</w:t>
      </w:r>
      <w:r w:rsidR="00BB071C">
        <w:rPr>
          <w:rFonts w:ascii="Times New Roman" w:hAnsi="Times New Roman"/>
          <w:sz w:val="24"/>
          <w:szCs w:val="24"/>
        </w:rPr>
        <w:t xml:space="preserve"> was analyz</w:t>
      </w:r>
      <w:r>
        <w:rPr>
          <w:rFonts w:ascii="Times New Roman" w:hAnsi="Times New Roman"/>
          <w:sz w:val="24"/>
          <w:szCs w:val="24"/>
        </w:rPr>
        <w:t>ed for</w:t>
      </w:r>
      <w:r w:rsidRPr="0074384F">
        <w:rPr>
          <w:rFonts w:ascii="Times New Roman" w:hAnsi="Times New Roman"/>
          <w:sz w:val="24"/>
          <w:szCs w:val="24"/>
        </w:rPr>
        <w:t xml:space="preserve"> ten parameters including temperature, pH, electrical conductivity, total dissolved solids, </w:t>
      </w:r>
      <w:r>
        <w:rPr>
          <w:rFonts w:ascii="Times New Roman" w:hAnsi="Times New Roman"/>
          <w:sz w:val="24"/>
          <w:szCs w:val="24"/>
        </w:rPr>
        <w:t>DO</w:t>
      </w:r>
      <w:r w:rsidRPr="0074384F">
        <w:rPr>
          <w:rFonts w:ascii="Times New Roman" w:hAnsi="Times New Roman"/>
          <w:sz w:val="24"/>
          <w:szCs w:val="24"/>
        </w:rPr>
        <w:t xml:space="preserve">, </w:t>
      </w:r>
      <w:r>
        <w:rPr>
          <w:rFonts w:ascii="Times New Roman" w:hAnsi="Times New Roman"/>
          <w:sz w:val="24"/>
          <w:szCs w:val="24"/>
        </w:rPr>
        <w:t>BOD</w:t>
      </w:r>
      <w:r w:rsidRPr="0074384F">
        <w:rPr>
          <w:rFonts w:ascii="Times New Roman" w:hAnsi="Times New Roman"/>
          <w:sz w:val="24"/>
          <w:szCs w:val="24"/>
        </w:rPr>
        <w:t xml:space="preserve">, nitrate, phosphate, alkalinity, and hardness were analyzed. </w:t>
      </w:r>
      <w:r>
        <w:rPr>
          <w:rFonts w:ascii="Times New Roman" w:hAnsi="Times New Roman"/>
          <w:sz w:val="24"/>
          <w:szCs w:val="24"/>
        </w:rPr>
        <w:t xml:space="preserve">The </w:t>
      </w:r>
      <w:r w:rsidRPr="0074384F">
        <w:rPr>
          <w:rFonts w:ascii="Times New Roman" w:hAnsi="Times New Roman"/>
          <w:sz w:val="24"/>
          <w:szCs w:val="24"/>
        </w:rPr>
        <w:t>DO and BOD were determined by Winkler's titrimetric method</w:t>
      </w:r>
      <w:r w:rsidR="00006B33">
        <w:rPr>
          <w:rFonts w:ascii="Times New Roman" w:hAnsi="Times New Roman"/>
          <w:sz w:val="24"/>
          <w:szCs w:val="24"/>
        </w:rPr>
        <w:t xml:space="preserve"> described b</w:t>
      </w:r>
      <w:r w:rsidR="00006B33" w:rsidRPr="00006B33">
        <w:rPr>
          <w:rFonts w:ascii="Times New Roman" w:hAnsi="Times New Roman"/>
          <w:sz w:val="24"/>
          <w:szCs w:val="24"/>
        </w:rPr>
        <w:t xml:space="preserve">y APHA. </w:t>
      </w:r>
      <w:r w:rsidRPr="00006B33">
        <w:rPr>
          <w:rFonts w:ascii="Times New Roman" w:hAnsi="Times New Roman"/>
          <w:sz w:val="24"/>
          <w:szCs w:val="24"/>
        </w:rPr>
        <w:t>(2009)., wh</w:t>
      </w:r>
      <w:r w:rsidRPr="0074384F">
        <w:rPr>
          <w:rFonts w:ascii="Times New Roman" w:hAnsi="Times New Roman"/>
          <w:sz w:val="24"/>
          <w:szCs w:val="24"/>
        </w:rPr>
        <w:t>ile conductivity was measured using an intelligen</w:t>
      </w:r>
      <w:r w:rsidRPr="002C0DF1">
        <w:rPr>
          <w:rFonts w:ascii="Times New Roman" w:hAnsi="Times New Roman"/>
          <w:sz w:val="24"/>
          <w:szCs w:val="24"/>
        </w:rPr>
        <w:t>t meter (</w:t>
      </w:r>
      <w:r w:rsidRPr="00020AFB">
        <w:rPr>
          <w:rFonts w:ascii="Times New Roman" w:hAnsi="Times New Roman"/>
          <w:sz w:val="24"/>
          <w:szCs w:val="24"/>
        </w:rPr>
        <w:t>model AD. 33915). Nitrate and phosphate were determined using spectrophotometer</w:t>
      </w:r>
      <w:r w:rsidRPr="002C0DF1">
        <w:rPr>
          <w:rFonts w:ascii="Times New Roman" w:hAnsi="Times New Roman"/>
          <w:sz w:val="24"/>
          <w:szCs w:val="24"/>
        </w:rPr>
        <w:t xml:space="preserve"> (Model </w:t>
      </w:r>
      <w:r w:rsidRPr="002C0DF1">
        <w:rPr>
          <w:rFonts w:ascii="Times New Roman" w:hAnsi="Times New Roman"/>
          <w:sz w:val="24"/>
          <w:szCs w:val="24"/>
        </w:rPr>
        <w:lastRenderedPageBreak/>
        <w:t>400)</w:t>
      </w:r>
      <w:r w:rsidR="005174CC">
        <w:rPr>
          <w:rFonts w:ascii="Times New Roman" w:hAnsi="Times New Roman"/>
          <w:sz w:val="24"/>
          <w:szCs w:val="24"/>
        </w:rPr>
        <w:t xml:space="preserve"> </w:t>
      </w:r>
      <w:r w:rsidRPr="00020AFB">
        <w:rPr>
          <w:rFonts w:ascii="Times New Roman" w:hAnsi="Times New Roman"/>
          <w:sz w:val="24"/>
          <w:szCs w:val="24"/>
        </w:rPr>
        <w:t xml:space="preserve">(APHA, 2009). </w:t>
      </w:r>
      <w:r w:rsidRPr="002C0DF1">
        <w:rPr>
          <w:rFonts w:ascii="Times New Roman" w:hAnsi="Times New Roman"/>
          <w:sz w:val="24"/>
          <w:szCs w:val="24"/>
        </w:rPr>
        <w:t>The total alkalinity was determined using Bromo - cresol green and methyl red as indicators t</w:t>
      </w:r>
      <w:r>
        <w:rPr>
          <w:rFonts w:ascii="Times New Roman" w:hAnsi="Times New Roman"/>
          <w:sz w:val="24"/>
          <w:szCs w:val="24"/>
        </w:rPr>
        <w:t>itrating with hydrochloric acid;</w:t>
      </w:r>
      <w:r w:rsidRPr="002C0DF1">
        <w:rPr>
          <w:rFonts w:ascii="Times New Roman" w:hAnsi="Times New Roman"/>
          <w:sz w:val="24"/>
          <w:szCs w:val="24"/>
        </w:rPr>
        <w:t xml:space="preserve"> total hardness was determined by titration using Ethylene diamine tetra-acetic acid (EDTA) with Eriochrome Black T as an indicator</w:t>
      </w:r>
      <w:r w:rsidR="005174CC">
        <w:rPr>
          <w:rFonts w:ascii="Times New Roman" w:hAnsi="Times New Roman"/>
          <w:sz w:val="24"/>
          <w:szCs w:val="24"/>
        </w:rPr>
        <w:t xml:space="preserve"> </w:t>
      </w:r>
      <w:r w:rsidRPr="00020AFB">
        <w:rPr>
          <w:rFonts w:ascii="Times New Roman" w:hAnsi="Times New Roman"/>
          <w:sz w:val="24"/>
          <w:szCs w:val="24"/>
        </w:rPr>
        <w:t>(APHA, 2009)</w:t>
      </w:r>
      <w:r w:rsidRPr="002C0DF1">
        <w:rPr>
          <w:rFonts w:ascii="Times New Roman" w:hAnsi="Times New Roman"/>
          <w:sz w:val="24"/>
          <w:szCs w:val="24"/>
        </w:rPr>
        <w:t>.</w:t>
      </w:r>
    </w:p>
    <w:p w14:paraId="705BAACB" w14:textId="77777777" w:rsidR="00004A4B" w:rsidRDefault="00004A4B" w:rsidP="00004A4B">
      <w:pPr>
        <w:autoSpaceDE w:val="0"/>
        <w:autoSpaceDN w:val="0"/>
        <w:adjustRightInd w:val="0"/>
        <w:spacing w:after="0" w:line="240" w:lineRule="auto"/>
        <w:jc w:val="both"/>
        <w:rPr>
          <w:rFonts w:ascii="Times New Roman" w:hAnsi="Times New Roman"/>
          <w:sz w:val="24"/>
          <w:szCs w:val="24"/>
        </w:rPr>
      </w:pPr>
    </w:p>
    <w:p w14:paraId="07B431C6" w14:textId="5677E5B8" w:rsidR="00004A4B" w:rsidRPr="002C0DF1" w:rsidRDefault="00004A4B" w:rsidP="00004A4B">
      <w:pPr>
        <w:autoSpaceDE w:val="0"/>
        <w:autoSpaceDN w:val="0"/>
        <w:adjustRightInd w:val="0"/>
        <w:spacing w:after="0" w:line="240" w:lineRule="auto"/>
        <w:jc w:val="both"/>
        <w:rPr>
          <w:rFonts w:ascii="Times New Roman" w:hAnsi="Times New Roman"/>
          <w:b/>
          <w:sz w:val="24"/>
          <w:szCs w:val="24"/>
        </w:rPr>
      </w:pPr>
      <w:r w:rsidRPr="002C0DF1">
        <w:rPr>
          <w:rFonts w:ascii="Times New Roman" w:hAnsi="Times New Roman"/>
          <w:sz w:val="24"/>
          <w:szCs w:val="24"/>
        </w:rPr>
        <w:t>One m</w:t>
      </w:r>
      <w:r>
        <w:rPr>
          <w:rFonts w:ascii="Times New Roman" w:hAnsi="Times New Roman"/>
          <w:sz w:val="24"/>
          <w:szCs w:val="24"/>
        </w:rPr>
        <w:t>i</w:t>
      </w:r>
      <w:r w:rsidRPr="002C0DF1">
        <w:rPr>
          <w:rFonts w:ascii="Times New Roman" w:hAnsi="Times New Roman"/>
          <w:sz w:val="24"/>
          <w:szCs w:val="24"/>
        </w:rPr>
        <w:t>l</w:t>
      </w:r>
      <w:r>
        <w:rPr>
          <w:rFonts w:ascii="Times New Roman" w:hAnsi="Times New Roman"/>
          <w:sz w:val="24"/>
          <w:szCs w:val="24"/>
        </w:rPr>
        <w:t xml:space="preserve">liliter </w:t>
      </w:r>
      <w:r w:rsidRPr="002C0DF1">
        <w:rPr>
          <w:rFonts w:ascii="Times New Roman" w:hAnsi="Times New Roman"/>
          <w:sz w:val="24"/>
          <w:szCs w:val="24"/>
        </w:rPr>
        <w:t xml:space="preserve">of concentrated sample </w:t>
      </w:r>
      <w:r w:rsidRPr="000055E6">
        <w:rPr>
          <w:rFonts w:ascii="Times New Roman" w:hAnsi="Times New Roman"/>
          <w:sz w:val="24"/>
          <w:szCs w:val="24"/>
        </w:rPr>
        <w:t>was examined dropwise on a slide under the microscope</w:t>
      </w:r>
      <w:r w:rsidR="005174CC">
        <w:rPr>
          <w:rFonts w:ascii="Times New Roman" w:hAnsi="Times New Roman"/>
          <w:sz w:val="24"/>
          <w:szCs w:val="24"/>
        </w:rPr>
        <w:t xml:space="preserve"> </w:t>
      </w:r>
      <w:r w:rsidRPr="000055E6">
        <w:rPr>
          <w:rFonts w:ascii="Times New Roman" w:hAnsi="Times New Roman"/>
          <w:sz w:val="24"/>
          <w:szCs w:val="24"/>
        </w:rPr>
        <w:t xml:space="preserve">(Olympus BH2 with a </w:t>
      </w:r>
      <w:proofErr w:type="spellStart"/>
      <w:r w:rsidRPr="000055E6">
        <w:rPr>
          <w:rFonts w:ascii="Times New Roman" w:hAnsi="Times New Roman"/>
          <w:sz w:val="24"/>
          <w:szCs w:val="24"/>
        </w:rPr>
        <w:t>Toupview</w:t>
      </w:r>
      <w:proofErr w:type="spellEnd"/>
      <w:r w:rsidRPr="000055E6">
        <w:rPr>
          <w:rFonts w:ascii="Times New Roman" w:hAnsi="Times New Roman"/>
          <w:sz w:val="24"/>
          <w:szCs w:val="24"/>
        </w:rPr>
        <w:t xml:space="preserve"> a microscope camera version x 64 3.7.8481) and the zooplankton were identified and count</w:t>
      </w:r>
      <w:r w:rsidRPr="002C0DF1">
        <w:rPr>
          <w:rFonts w:ascii="Times New Roman" w:hAnsi="Times New Roman"/>
          <w:sz w:val="24"/>
          <w:szCs w:val="24"/>
        </w:rPr>
        <w:t xml:space="preserve">ed. The identification was done following the standard </w:t>
      </w:r>
      <w:r>
        <w:rPr>
          <w:rFonts w:ascii="Times New Roman" w:hAnsi="Times New Roman"/>
          <w:sz w:val="24"/>
          <w:szCs w:val="24"/>
        </w:rPr>
        <w:t xml:space="preserve">guides </w:t>
      </w:r>
      <w:r w:rsidRPr="002C0DF1">
        <w:rPr>
          <w:rFonts w:ascii="Times New Roman" w:hAnsi="Times New Roman"/>
          <w:sz w:val="24"/>
          <w:szCs w:val="24"/>
        </w:rPr>
        <w:t>of Edmondson (1959)</w:t>
      </w:r>
      <w:r>
        <w:rPr>
          <w:rFonts w:ascii="Times New Roman" w:hAnsi="Times New Roman"/>
          <w:sz w:val="24"/>
          <w:szCs w:val="24"/>
        </w:rPr>
        <w:t>,</w:t>
      </w:r>
      <w:r w:rsidRPr="002C0DF1">
        <w:rPr>
          <w:rFonts w:ascii="Times New Roman" w:hAnsi="Times New Roman"/>
          <w:sz w:val="24"/>
          <w:szCs w:val="24"/>
        </w:rPr>
        <w:t xml:space="preserve"> Needham and Needham (1969)</w:t>
      </w:r>
      <w:r>
        <w:rPr>
          <w:rFonts w:ascii="Times New Roman" w:hAnsi="Times New Roman"/>
          <w:sz w:val="24"/>
          <w:szCs w:val="24"/>
        </w:rPr>
        <w:t>,</w:t>
      </w:r>
      <w:r w:rsidR="006C681A">
        <w:rPr>
          <w:rFonts w:ascii="Times New Roman" w:hAnsi="Times New Roman"/>
          <w:sz w:val="24"/>
          <w:szCs w:val="24"/>
        </w:rPr>
        <w:t xml:space="preserve"> </w:t>
      </w:r>
      <w:proofErr w:type="spellStart"/>
      <w:r w:rsidRPr="002C0DF1">
        <w:rPr>
          <w:rFonts w:ascii="Times New Roman" w:hAnsi="Times New Roman"/>
          <w:sz w:val="24"/>
          <w:szCs w:val="24"/>
        </w:rPr>
        <w:t>Battish</w:t>
      </w:r>
      <w:proofErr w:type="spellEnd"/>
      <w:r w:rsidRPr="002C0DF1">
        <w:rPr>
          <w:rFonts w:ascii="Times New Roman" w:hAnsi="Times New Roman"/>
          <w:sz w:val="24"/>
          <w:szCs w:val="24"/>
        </w:rPr>
        <w:t xml:space="preserve"> (1992) and Haney </w:t>
      </w:r>
      <w:r w:rsidRPr="002C0DF1">
        <w:rPr>
          <w:rFonts w:ascii="Times New Roman" w:hAnsi="Times New Roman"/>
          <w:i/>
          <w:sz w:val="24"/>
          <w:szCs w:val="24"/>
        </w:rPr>
        <w:t>et al.</w:t>
      </w:r>
      <w:r>
        <w:rPr>
          <w:rFonts w:ascii="Times New Roman" w:hAnsi="Times New Roman"/>
          <w:sz w:val="24"/>
          <w:szCs w:val="24"/>
        </w:rPr>
        <w:t xml:space="preserve"> (2004</w:t>
      </w:r>
      <w:r w:rsidRPr="002C0DF1">
        <w:rPr>
          <w:rFonts w:ascii="Times New Roman" w:hAnsi="Times New Roman"/>
          <w:sz w:val="24"/>
          <w:szCs w:val="24"/>
        </w:rPr>
        <w:t>).</w:t>
      </w:r>
    </w:p>
    <w:p w14:paraId="26E62E81" w14:textId="77777777" w:rsidR="00004A4B" w:rsidRPr="002C0DF1" w:rsidRDefault="00004A4B" w:rsidP="00004A4B">
      <w:pPr>
        <w:autoSpaceDE w:val="0"/>
        <w:autoSpaceDN w:val="0"/>
        <w:adjustRightInd w:val="0"/>
        <w:spacing w:after="0" w:line="240" w:lineRule="auto"/>
        <w:jc w:val="both"/>
        <w:rPr>
          <w:rFonts w:ascii="Times New Roman" w:hAnsi="Times New Roman"/>
          <w:b/>
          <w:sz w:val="24"/>
          <w:szCs w:val="24"/>
        </w:rPr>
      </w:pPr>
    </w:p>
    <w:p w14:paraId="08A1C779" w14:textId="77777777" w:rsidR="00004A4B" w:rsidRPr="002735D5" w:rsidRDefault="00004A4B" w:rsidP="00004A4B">
      <w:pPr>
        <w:autoSpaceDE w:val="0"/>
        <w:autoSpaceDN w:val="0"/>
        <w:adjustRightInd w:val="0"/>
        <w:spacing w:after="0" w:line="240" w:lineRule="auto"/>
        <w:jc w:val="both"/>
        <w:rPr>
          <w:rFonts w:ascii="Times New Roman" w:hAnsi="Times New Roman"/>
          <w:b/>
          <w:sz w:val="24"/>
          <w:szCs w:val="24"/>
        </w:rPr>
      </w:pPr>
      <w:r w:rsidRPr="002735D5">
        <w:rPr>
          <w:rFonts w:ascii="Times New Roman" w:hAnsi="Times New Roman"/>
          <w:b/>
          <w:sz w:val="24"/>
          <w:szCs w:val="24"/>
        </w:rPr>
        <w:t xml:space="preserve">Data Analysis </w:t>
      </w:r>
    </w:p>
    <w:p w14:paraId="416E1F4F" w14:textId="3FE9337C" w:rsidR="00004A4B" w:rsidRPr="00343125" w:rsidRDefault="00004A4B" w:rsidP="00004A4B">
      <w:pPr>
        <w:autoSpaceDE w:val="0"/>
        <w:autoSpaceDN w:val="0"/>
        <w:adjustRightInd w:val="0"/>
        <w:spacing w:after="0" w:line="240" w:lineRule="auto"/>
        <w:jc w:val="both"/>
        <w:rPr>
          <w:rFonts w:ascii="Times New Roman" w:hAnsi="Times New Roman"/>
          <w:sz w:val="24"/>
          <w:szCs w:val="24"/>
        </w:rPr>
      </w:pPr>
      <w:r w:rsidRPr="00E977AA">
        <w:rPr>
          <w:rFonts w:ascii="Times New Roman" w:hAnsi="Times New Roman"/>
          <w:sz w:val="24"/>
          <w:szCs w:val="24"/>
        </w:rPr>
        <w:t>The range, mean, and standard deviation, of the physic</w:t>
      </w:r>
      <w:r w:rsidRPr="002C0DF1">
        <w:rPr>
          <w:rFonts w:ascii="Times New Roman" w:hAnsi="Times New Roman"/>
          <w:sz w:val="24"/>
          <w:szCs w:val="24"/>
        </w:rPr>
        <w:t>o-chemical parameters, were calculated using excel package version 14.0.4734.1000(32-bit) of Microsoft office professional plus 2010. D</w:t>
      </w:r>
      <w:r>
        <w:rPr>
          <w:rFonts w:ascii="Times New Roman" w:hAnsi="Times New Roman"/>
          <w:sz w:val="24"/>
          <w:szCs w:val="24"/>
        </w:rPr>
        <w:t xml:space="preserve">uncan range multiple </w:t>
      </w:r>
      <w:proofErr w:type="gramStart"/>
      <w:r>
        <w:rPr>
          <w:rFonts w:ascii="Times New Roman" w:hAnsi="Times New Roman"/>
          <w:sz w:val="24"/>
          <w:szCs w:val="24"/>
        </w:rPr>
        <w:t>test</w:t>
      </w:r>
      <w:proofErr w:type="gramEnd"/>
      <w:r>
        <w:rPr>
          <w:rFonts w:ascii="Times New Roman" w:hAnsi="Times New Roman"/>
          <w:sz w:val="24"/>
          <w:szCs w:val="24"/>
        </w:rPr>
        <w:t xml:space="preserve"> </w:t>
      </w:r>
      <w:r w:rsidRPr="002C0DF1">
        <w:rPr>
          <w:rFonts w:ascii="Times New Roman" w:hAnsi="Times New Roman"/>
          <w:sz w:val="24"/>
          <w:szCs w:val="24"/>
        </w:rPr>
        <w:t xml:space="preserve">was used to separate the means using and SPSS 23 package. Canonical </w:t>
      </w:r>
      <w:r>
        <w:rPr>
          <w:rFonts w:ascii="Times New Roman" w:hAnsi="Times New Roman"/>
          <w:sz w:val="24"/>
          <w:szCs w:val="24"/>
        </w:rPr>
        <w:t>C</w:t>
      </w:r>
      <w:r w:rsidRPr="002C0DF1">
        <w:rPr>
          <w:rFonts w:ascii="Times New Roman" w:hAnsi="Times New Roman"/>
          <w:sz w:val="24"/>
          <w:szCs w:val="24"/>
        </w:rPr>
        <w:t xml:space="preserve">orrespondence </w:t>
      </w:r>
      <w:r>
        <w:rPr>
          <w:rFonts w:ascii="Times New Roman" w:hAnsi="Times New Roman"/>
          <w:sz w:val="24"/>
          <w:szCs w:val="24"/>
        </w:rPr>
        <w:t>A</w:t>
      </w:r>
      <w:r w:rsidRPr="002C0DF1">
        <w:rPr>
          <w:rFonts w:ascii="Times New Roman" w:hAnsi="Times New Roman"/>
          <w:sz w:val="24"/>
          <w:szCs w:val="24"/>
        </w:rPr>
        <w:t>nalysis</w:t>
      </w:r>
      <w:r>
        <w:rPr>
          <w:rFonts w:ascii="Times New Roman" w:hAnsi="Times New Roman"/>
          <w:sz w:val="24"/>
          <w:szCs w:val="24"/>
        </w:rPr>
        <w:t xml:space="preserve"> (CCA)</w:t>
      </w:r>
      <w:r w:rsidRPr="002C0DF1">
        <w:rPr>
          <w:rFonts w:ascii="Times New Roman" w:hAnsi="Times New Roman"/>
          <w:sz w:val="24"/>
          <w:szCs w:val="24"/>
        </w:rPr>
        <w:t xml:space="preserve"> was used to express the relationship between the </w:t>
      </w:r>
      <w:r w:rsidRPr="00343125">
        <w:rPr>
          <w:rFonts w:ascii="Times New Roman" w:hAnsi="Times New Roman"/>
          <w:sz w:val="24"/>
          <w:szCs w:val="24"/>
        </w:rPr>
        <w:t xml:space="preserve">and physico-chemical parameters and zooplankton abundance; rare species (&lt; 2% abundance at a sampling site) were not included in the CCA, Monte Carlo permutation test with 199 permutations was used to assess the significance </w:t>
      </w:r>
      <w:r w:rsidR="00C42BB2" w:rsidRPr="00343125">
        <w:rPr>
          <w:rFonts w:ascii="Times New Roman" w:hAnsi="Times New Roman"/>
          <w:sz w:val="24"/>
          <w:szCs w:val="24"/>
        </w:rPr>
        <w:t>of the canonical axes extracted</w:t>
      </w:r>
      <w:r w:rsidR="00343125">
        <w:rPr>
          <w:rFonts w:ascii="Times New Roman" w:hAnsi="Times New Roman"/>
          <w:sz w:val="24"/>
          <w:szCs w:val="24"/>
        </w:rPr>
        <w:t xml:space="preserve">, </w:t>
      </w:r>
      <w:r w:rsidRPr="00343125">
        <w:rPr>
          <w:rFonts w:ascii="Times New Roman" w:hAnsi="Times New Roman"/>
          <w:sz w:val="24"/>
          <w:szCs w:val="24"/>
        </w:rPr>
        <w:t>(</w:t>
      </w:r>
      <w:proofErr w:type="spellStart"/>
      <w:r w:rsidRPr="00343125">
        <w:rPr>
          <w:rFonts w:ascii="Times New Roman" w:hAnsi="Times New Roman"/>
          <w:sz w:val="24"/>
          <w:szCs w:val="24"/>
        </w:rPr>
        <w:t>Arimoro</w:t>
      </w:r>
      <w:proofErr w:type="spellEnd"/>
      <w:r w:rsidRPr="00343125">
        <w:rPr>
          <w:rFonts w:ascii="Times New Roman" w:hAnsi="Times New Roman"/>
          <w:sz w:val="24"/>
          <w:szCs w:val="24"/>
        </w:rPr>
        <w:t xml:space="preserve"> and </w:t>
      </w:r>
      <w:proofErr w:type="spellStart"/>
      <w:r w:rsidRPr="00343125">
        <w:rPr>
          <w:rFonts w:ascii="Times New Roman" w:hAnsi="Times New Roman"/>
          <w:sz w:val="24"/>
          <w:szCs w:val="24"/>
        </w:rPr>
        <w:t>Ogana</w:t>
      </w:r>
      <w:proofErr w:type="spellEnd"/>
      <w:r w:rsidRPr="00343125">
        <w:rPr>
          <w:rFonts w:ascii="Times New Roman" w:hAnsi="Times New Roman"/>
          <w:sz w:val="24"/>
          <w:szCs w:val="24"/>
        </w:rPr>
        <w:t xml:space="preserve"> 2010)</w:t>
      </w:r>
    </w:p>
    <w:p w14:paraId="38B3F5F0" w14:textId="77777777" w:rsidR="00004A4B" w:rsidRPr="002C0DF1" w:rsidRDefault="00004A4B" w:rsidP="00004A4B">
      <w:pPr>
        <w:spacing w:after="0" w:line="240" w:lineRule="auto"/>
        <w:jc w:val="both"/>
        <w:rPr>
          <w:rFonts w:ascii="Times New Roman" w:hAnsi="Times New Roman"/>
          <w:b/>
          <w:sz w:val="24"/>
          <w:szCs w:val="24"/>
        </w:rPr>
      </w:pPr>
    </w:p>
    <w:p w14:paraId="6AEEC2AA" w14:textId="77777777" w:rsidR="00004A4B" w:rsidRDefault="00004A4B" w:rsidP="00004A4B">
      <w:pPr>
        <w:autoSpaceDE w:val="0"/>
        <w:autoSpaceDN w:val="0"/>
        <w:adjustRightInd w:val="0"/>
        <w:spacing w:after="0" w:line="240" w:lineRule="auto"/>
        <w:jc w:val="both"/>
        <w:rPr>
          <w:rFonts w:ascii="Times New Roman" w:hAnsi="Times New Roman"/>
          <w:b/>
          <w:sz w:val="24"/>
          <w:szCs w:val="24"/>
        </w:rPr>
      </w:pPr>
      <w:r w:rsidRPr="005949D4">
        <w:rPr>
          <w:rFonts w:ascii="Times New Roman" w:hAnsi="Times New Roman"/>
          <w:b/>
          <w:sz w:val="24"/>
          <w:szCs w:val="24"/>
        </w:rPr>
        <w:t>Results</w:t>
      </w:r>
    </w:p>
    <w:p w14:paraId="64AEE2BA" w14:textId="77777777" w:rsidR="00004A4B" w:rsidRPr="00343125" w:rsidRDefault="00004A4B" w:rsidP="00004A4B">
      <w:pPr>
        <w:autoSpaceDE w:val="0"/>
        <w:autoSpaceDN w:val="0"/>
        <w:adjustRightInd w:val="0"/>
        <w:spacing w:after="0" w:line="240" w:lineRule="auto"/>
        <w:jc w:val="both"/>
        <w:rPr>
          <w:rFonts w:ascii="Times New Roman" w:hAnsi="Times New Roman"/>
          <w:b/>
          <w:sz w:val="24"/>
          <w:szCs w:val="24"/>
        </w:rPr>
      </w:pPr>
      <w:r w:rsidRPr="00343125">
        <w:rPr>
          <w:rFonts w:ascii="Times New Roman" w:hAnsi="Times New Roman"/>
          <w:b/>
          <w:sz w:val="24"/>
          <w:szCs w:val="24"/>
        </w:rPr>
        <w:t>The physico-chemical parameters</w:t>
      </w:r>
    </w:p>
    <w:p w14:paraId="243CD3DC" w14:textId="7F694FCF" w:rsidR="00004A4B" w:rsidRPr="00343125" w:rsidRDefault="00004A4B" w:rsidP="00004A4B">
      <w:pPr>
        <w:spacing w:after="0" w:line="240" w:lineRule="auto"/>
        <w:jc w:val="both"/>
        <w:rPr>
          <w:rFonts w:ascii="Times New Roman" w:hAnsi="Times New Roman"/>
          <w:sz w:val="24"/>
          <w:szCs w:val="24"/>
        </w:rPr>
      </w:pPr>
      <w:r w:rsidRPr="00343125">
        <w:rPr>
          <w:rFonts w:ascii="Times New Roman" w:hAnsi="Times New Roman"/>
          <w:sz w:val="24"/>
          <w:szCs w:val="24"/>
        </w:rPr>
        <w:t xml:space="preserve">The physico-chemical parameters of the Lapai-Gwari stream are shown in Table 1. The highest value of </w:t>
      </w:r>
      <w:r w:rsidRPr="00343125">
        <w:rPr>
          <w:rFonts w:ascii="Times New Roman" w:eastAsia="Times New Roman" w:hAnsi="Times New Roman"/>
          <w:sz w:val="24"/>
          <w:szCs w:val="24"/>
        </w:rPr>
        <w:t>34.67±0.88</w:t>
      </w:r>
      <w:r w:rsidRPr="00343125">
        <w:rPr>
          <w:rFonts w:ascii="Times New Roman" w:eastAsia="Times New Roman" w:hAnsi="Times New Roman"/>
          <w:sz w:val="24"/>
          <w:szCs w:val="24"/>
          <w:vertAlign w:val="superscript"/>
        </w:rPr>
        <w:t>o</w:t>
      </w:r>
      <w:r w:rsidRPr="00343125">
        <w:rPr>
          <w:rFonts w:ascii="Times New Roman" w:hAnsi="Times New Roman"/>
          <w:sz w:val="24"/>
          <w:szCs w:val="24"/>
        </w:rPr>
        <w:t>C (Table 1) air temperature was recorded in April and the lowest (</w:t>
      </w:r>
      <w:r w:rsidRPr="00343125">
        <w:rPr>
          <w:rFonts w:ascii="Times New Roman" w:eastAsia="Times New Roman" w:hAnsi="Times New Roman"/>
          <w:sz w:val="24"/>
          <w:szCs w:val="24"/>
        </w:rPr>
        <w:t>31.67±0.88</w:t>
      </w:r>
      <w:r w:rsidRPr="00343125">
        <w:rPr>
          <w:rFonts w:ascii="Times New Roman" w:eastAsia="Times New Roman" w:hAnsi="Times New Roman"/>
          <w:sz w:val="24"/>
          <w:szCs w:val="24"/>
          <w:vertAlign w:val="superscript"/>
        </w:rPr>
        <w:t>o</w:t>
      </w:r>
      <w:r w:rsidRPr="00343125">
        <w:rPr>
          <w:rFonts w:ascii="Times New Roman" w:hAnsi="Times New Roman"/>
          <w:sz w:val="24"/>
          <w:szCs w:val="24"/>
        </w:rPr>
        <w:t xml:space="preserve">C) was recorded in August. A significant monthly difference (p &lt; 0.05) in air temperature was observed. Highest water temperature of </w:t>
      </w:r>
      <w:r w:rsidRPr="00343125">
        <w:rPr>
          <w:rFonts w:ascii="Times New Roman" w:eastAsia="Times New Roman" w:hAnsi="Times New Roman"/>
          <w:sz w:val="24"/>
          <w:szCs w:val="24"/>
        </w:rPr>
        <w:t>30.83±0.17</w:t>
      </w:r>
      <w:r w:rsidRPr="00343125">
        <w:rPr>
          <w:rFonts w:ascii="Times New Roman" w:eastAsia="Times New Roman" w:hAnsi="Times New Roman"/>
          <w:sz w:val="24"/>
          <w:szCs w:val="24"/>
          <w:vertAlign w:val="superscript"/>
        </w:rPr>
        <w:t>o</w:t>
      </w:r>
      <w:r w:rsidRPr="00343125">
        <w:rPr>
          <w:rFonts w:ascii="Times New Roman" w:hAnsi="Times New Roman"/>
          <w:sz w:val="24"/>
          <w:szCs w:val="24"/>
        </w:rPr>
        <w:t>C was recorded in April</w:t>
      </w:r>
      <w:r w:rsidR="005174CC">
        <w:rPr>
          <w:rFonts w:ascii="Times New Roman" w:hAnsi="Times New Roman"/>
          <w:sz w:val="24"/>
          <w:szCs w:val="24"/>
        </w:rPr>
        <w:t xml:space="preserve"> </w:t>
      </w:r>
      <w:r w:rsidRPr="00343125">
        <w:rPr>
          <w:rFonts w:ascii="Times New Roman" w:hAnsi="Times New Roman"/>
          <w:sz w:val="24"/>
          <w:szCs w:val="24"/>
        </w:rPr>
        <w:t xml:space="preserve">while, </w:t>
      </w:r>
      <w:r w:rsidRPr="00343125">
        <w:rPr>
          <w:rFonts w:ascii="Times New Roman" w:eastAsia="Times New Roman" w:hAnsi="Times New Roman"/>
          <w:sz w:val="24"/>
          <w:szCs w:val="24"/>
        </w:rPr>
        <w:t>24.73±0.19</w:t>
      </w:r>
      <w:r w:rsidRPr="00343125">
        <w:rPr>
          <w:rFonts w:ascii="Times New Roman" w:eastAsia="Times New Roman" w:hAnsi="Times New Roman"/>
          <w:sz w:val="24"/>
          <w:szCs w:val="24"/>
          <w:vertAlign w:val="superscript"/>
        </w:rPr>
        <w:t>o</w:t>
      </w:r>
      <w:r w:rsidRPr="00343125">
        <w:rPr>
          <w:rFonts w:ascii="Times New Roman" w:hAnsi="Times New Roman"/>
          <w:sz w:val="24"/>
          <w:szCs w:val="24"/>
        </w:rPr>
        <w:t>C was recorded in July as the lowest with a significant variation (p &gt; 0.05) among the months. The pH was highest (</w:t>
      </w:r>
      <w:r w:rsidRPr="00343125">
        <w:rPr>
          <w:rFonts w:ascii="Times New Roman" w:eastAsia="Times New Roman" w:hAnsi="Times New Roman"/>
          <w:sz w:val="24"/>
          <w:szCs w:val="24"/>
        </w:rPr>
        <w:t>8.16±0.16</w:t>
      </w:r>
      <w:r w:rsidRPr="00343125">
        <w:rPr>
          <w:rFonts w:ascii="Times New Roman" w:hAnsi="Times New Roman"/>
          <w:sz w:val="24"/>
          <w:szCs w:val="24"/>
        </w:rPr>
        <w:t>) in May and the lowest (</w:t>
      </w:r>
      <w:r w:rsidRPr="00343125">
        <w:rPr>
          <w:rFonts w:ascii="Times New Roman" w:eastAsia="Times New Roman" w:hAnsi="Times New Roman"/>
          <w:sz w:val="24"/>
          <w:szCs w:val="24"/>
        </w:rPr>
        <w:t>6.36±0.15</w:t>
      </w:r>
      <w:r w:rsidRPr="00343125">
        <w:rPr>
          <w:rFonts w:ascii="Times New Roman" w:hAnsi="Times New Roman"/>
          <w:sz w:val="24"/>
          <w:szCs w:val="24"/>
        </w:rPr>
        <w:t>) was recorded in March. A significant difference (p</w:t>
      </w:r>
      <w:r w:rsidR="00446F95">
        <w:rPr>
          <w:rFonts w:ascii="Times New Roman" w:hAnsi="Times New Roman"/>
          <w:sz w:val="24"/>
          <w:szCs w:val="24"/>
        </w:rPr>
        <w:t xml:space="preserve"> </w:t>
      </w:r>
      <w:r w:rsidRPr="00343125">
        <w:rPr>
          <w:rFonts w:ascii="Times New Roman" w:hAnsi="Times New Roman"/>
          <w:sz w:val="24"/>
          <w:szCs w:val="24"/>
        </w:rPr>
        <w:t>≤</w:t>
      </w:r>
      <w:r w:rsidR="00446F95">
        <w:rPr>
          <w:rFonts w:ascii="Times New Roman" w:hAnsi="Times New Roman"/>
          <w:sz w:val="24"/>
          <w:szCs w:val="24"/>
        </w:rPr>
        <w:t xml:space="preserve"> </w:t>
      </w:r>
      <w:r w:rsidRPr="00343125">
        <w:rPr>
          <w:rFonts w:ascii="Times New Roman" w:hAnsi="Times New Roman"/>
          <w:sz w:val="24"/>
          <w:szCs w:val="24"/>
        </w:rPr>
        <w:t>0.05) was observed the months and the values were within th</w:t>
      </w:r>
      <w:r w:rsidR="00446F95">
        <w:rPr>
          <w:rFonts w:ascii="Times New Roman" w:hAnsi="Times New Roman"/>
          <w:sz w:val="24"/>
          <w:szCs w:val="24"/>
        </w:rPr>
        <w:t>e NISREA, (2007)</w:t>
      </w:r>
      <w:r w:rsidR="00446F95" w:rsidRPr="00343125">
        <w:rPr>
          <w:rFonts w:ascii="Times New Roman" w:hAnsi="Times New Roman"/>
          <w:sz w:val="24"/>
          <w:szCs w:val="24"/>
        </w:rPr>
        <w:t xml:space="preserve"> </w:t>
      </w:r>
      <w:r w:rsidR="00446F95">
        <w:rPr>
          <w:rFonts w:ascii="Times New Roman" w:hAnsi="Times New Roman"/>
          <w:sz w:val="24"/>
          <w:szCs w:val="24"/>
        </w:rPr>
        <w:t>a</w:t>
      </w:r>
      <w:r w:rsidRPr="00343125">
        <w:rPr>
          <w:rFonts w:ascii="Times New Roman" w:hAnsi="Times New Roman"/>
          <w:sz w:val="24"/>
          <w:szCs w:val="24"/>
        </w:rPr>
        <w:t>nd the WHO (2011) standards of drinking water. The highest electrical conductivity was 972</w:t>
      </w:r>
      <w:r w:rsidRPr="00343125">
        <w:rPr>
          <w:rFonts w:ascii="Times New Roman" w:eastAsia="Times New Roman" w:hAnsi="Times New Roman"/>
          <w:sz w:val="24"/>
          <w:szCs w:val="24"/>
        </w:rPr>
        <w:t>±94.48</w:t>
      </w:r>
      <w:r w:rsidRPr="00343125">
        <w:rPr>
          <w:rFonts w:ascii="Times New Roman" w:hAnsi="Times New Roman"/>
          <w:sz w:val="24"/>
          <w:szCs w:val="24"/>
        </w:rPr>
        <w:t xml:space="preserve"> µS/cm recorded in June and the lowest was recorded in July. The values recorded showed significant differences (p&lt;05) and also were within th</w:t>
      </w:r>
      <w:r w:rsidR="00446F95">
        <w:rPr>
          <w:rFonts w:ascii="Times New Roman" w:hAnsi="Times New Roman"/>
          <w:sz w:val="24"/>
          <w:szCs w:val="24"/>
        </w:rPr>
        <w:t>e NISREA, (2007)</w:t>
      </w:r>
      <w:r w:rsidRPr="00343125">
        <w:rPr>
          <w:rFonts w:ascii="Times New Roman" w:hAnsi="Times New Roman"/>
          <w:sz w:val="24"/>
          <w:szCs w:val="24"/>
        </w:rPr>
        <w:t xml:space="preserve"> standard. The concentration of total dissolved solid was highest (</w:t>
      </w:r>
      <w:r w:rsidRPr="00343125">
        <w:rPr>
          <w:rFonts w:ascii="Times New Roman" w:eastAsia="Times New Roman" w:hAnsi="Times New Roman"/>
          <w:sz w:val="24"/>
          <w:szCs w:val="24"/>
        </w:rPr>
        <w:t>1053±22.67</w:t>
      </w:r>
      <w:r w:rsidRPr="00343125">
        <w:rPr>
          <w:rFonts w:ascii="Times New Roman" w:hAnsi="Times New Roman"/>
          <w:sz w:val="24"/>
          <w:szCs w:val="24"/>
        </w:rPr>
        <w:t xml:space="preserve"> mg/l) in April and lowest (</w:t>
      </w:r>
      <w:r w:rsidRPr="00343125">
        <w:rPr>
          <w:rFonts w:ascii="Times New Roman" w:eastAsia="Times New Roman" w:hAnsi="Times New Roman"/>
          <w:sz w:val="24"/>
          <w:szCs w:val="24"/>
        </w:rPr>
        <w:t>236±56.36</w:t>
      </w:r>
      <w:r w:rsidRPr="00343125">
        <w:rPr>
          <w:rFonts w:ascii="Times New Roman" w:hAnsi="Times New Roman"/>
          <w:sz w:val="24"/>
          <w:szCs w:val="24"/>
        </w:rPr>
        <w:t>mg/l) in July, a significant difference (p &lt; 0.05) in the concentration of total dissolved solids was observed during the sampling period. Dissolved oxygen was highest (</w:t>
      </w:r>
      <w:r w:rsidRPr="00343125">
        <w:rPr>
          <w:rFonts w:ascii="Times New Roman" w:eastAsia="Times New Roman" w:hAnsi="Times New Roman"/>
          <w:sz w:val="24"/>
          <w:szCs w:val="24"/>
        </w:rPr>
        <w:t>4.48±0.32</w:t>
      </w:r>
      <w:r w:rsidRPr="00343125">
        <w:rPr>
          <w:rFonts w:ascii="Times New Roman" w:hAnsi="Times New Roman"/>
          <w:sz w:val="24"/>
          <w:szCs w:val="24"/>
        </w:rPr>
        <w:t>mg/l) during March and</w:t>
      </w:r>
      <w:r w:rsidRPr="00343125">
        <w:rPr>
          <w:rFonts w:ascii="Times New Roman" w:eastAsia="Times New Roman" w:hAnsi="Times New Roman"/>
          <w:kern w:val="2"/>
          <w:sz w:val="24"/>
          <w:szCs w:val="24"/>
        </w:rPr>
        <w:t xml:space="preserve"> the lowest value (</w:t>
      </w:r>
      <w:r w:rsidRPr="00343125">
        <w:rPr>
          <w:rFonts w:ascii="Times New Roman" w:eastAsia="Times New Roman" w:hAnsi="Times New Roman"/>
          <w:sz w:val="24"/>
          <w:szCs w:val="24"/>
        </w:rPr>
        <w:t>3.23±0.67</w:t>
      </w:r>
      <w:r w:rsidRPr="00343125">
        <w:rPr>
          <w:rFonts w:ascii="Times New Roman" w:eastAsia="Times New Roman" w:hAnsi="Times New Roman"/>
          <w:kern w:val="2"/>
          <w:sz w:val="24"/>
          <w:szCs w:val="24"/>
        </w:rPr>
        <w:t>) in May, with s</w:t>
      </w:r>
      <w:r w:rsidRPr="00343125">
        <w:rPr>
          <w:rFonts w:ascii="Times New Roman" w:hAnsi="Times New Roman"/>
          <w:sz w:val="24"/>
          <w:szCs w:val="24"/>
        </w:rPr>
        <w:t>ignificant difference (p &lt; 0.05) observed</w:t>
      </w:r>
      <w:r w:rsidR="00C42BB2" w:rsidRPr="00343125">
        <w:rPr>
          <w:rFonts w:ascii="Times New Roman" w:hAnsi="Times New Roman"/>
          <w:sz w:val="24"/>
          <w:szCs w:val="24"/>
        </w:rPr>
        <w:t xml:space="preserve">. </w:t>
      </w:r>
      <w:r w:rsidRPr="00343125">
        <w:rPr>
          <w:rFonts w:ascii="Times New Roman" w:hAnsi="Times New Roman"/>
          <w:sz w:val="24"/>
          <w:szCs w:val="24"/>
        </w:rPr>
        <w:t>Biological oxygen demand in the stream was highest (</w:t>
      </w:r>
      <w:r w:rsidRPr="00343125">
        <w:rPr>
          <w:rFonts w:ascii="Times New Roman" w:eastAsia="Times New Roman" w:hAnsi="Times New Roman"/>
          <w:sz w:val="24"/>
          <w:szCs w:val="24"/>
        </w:rPr>
        <w:t>2.71±0.15</w:t>
      </w:r>
      <w:r w:rsidRPr="00343125">
        <w:rPr>
          <w:rFonts w:ascii="Times New Roman" w:hAnsi="Times New Roman"/>
          <w:sz w:val="24"/>
          <w:szCs w:val="24"/>
        </w:rPr>
        <w:t>mg/l, in March while the lowest value (</w:t>
      </w:r>
      <w:r w:rsidRPr="00343125">
        <w:rPr>
          <w:rFonts w:ascii="Times New Roman" w:eastAsia="Times New Roman" w:hAnsi="Times New Roman"/>
          <w:sz w:val="24"/>
          <w:szCs w:val="24"/>
        </w:rPr>
        <w:t>0.30±0.23</w:t>
      </w:r>
      <w:r w:rsidRPr="00343125">
        <w:rPr>
          <w:rFonts w:ascii="Times New Roman" w:hAnsi="Times New Roman"/>
          <w:sz w:val="24"/>
          <w:szCs w:val="24"/>
        </w:rPr>
        <w:t>mg/l) was in August with a significant difference (p &lt; 0.05). The result showed that nitrate was highest (7.68</w:t>
      </w:r>
      <w:r w:rsidRPr="00343125">
        <w:rPr>
          <w:rFonts w:ascii="Times New Roman" w:eastAsia="Times New Roman" w:hAnsi="Times New Roman"/>
          <w:sz w:val="24"/>
          <w:szCs w:val="24"/>
        </w:rPr>
        <w:t>±0.66</w:t>
      </w:r>
      <w:r w:rsidRPr="00343125">
        <w:rPr>
          <w:rFonts w:ascii="Times New Roman" w:hAnsi="Times New Roman"/>
          <w:sz w:val="24"/>
          <w:szCs w:val="24"/>
        </w:rPr>
        <w:t>mg/l</w:t>
      </w:r>
      <w:r w:rsidR="00701D2D" w:rsidRPr="00343125">
        <w:rPr>
          <w:rFonts w:ascii="Times New Roman" w:hAnsi="Times New Roman"/>
          <w:sz w:val="24"/>
          <w:szCs w:val="24"/>
        </w:rPr>
        <w:t>)</w:t>
      </w:r>
      <w:r w:rsidRPr="00343125">
        <w:rPr>
          <w:rFonts w:ascii="Times New Roman" w:hAnsi="Times New Roman"/>
          <w:sz w:val="24"/>
          <w:szCs w:val="24"/>
        </w:rPr>
        <w:t xml:space="preserve"> in the stream in March while the lowest (1.65</w:t>
      </w:r>
      <w:r w:rsidRPr="00343125">
        <w:rPr>
          <w:rFonts w:ascii="Times New Roman" w:eastAsia="Times New Roman" w:hAnsi="Times New Roman"/>
          <w:sz w:val="24"/>
          <w:szCs w:val="24"/>
        </w:rPr>
        <w:t>±0.62</w:t>
      </w:r>
      <w:r w:rsidRPr="00343125">
        <w:rPr>
          <w:rFonts w:ascii="Times New Roman" w:hAnsi="Times New Roman"/>
          <w:sz w:val="24"/>
          <w:szCs w:val="24"/>
        </w:rPr>
        <w:t xml:space="preserve"> mg/l) was observed in May, a significant monthly difference was observed at (p &lt;</w:t>
      </w:r>
      <w:r w:rsidR="00701D2D" w:rsidRPr="00343125">
        <w:rPr>
          <w:rFonts w:ascii="Times New Roman" w:hAnsi="Times New Roman"/>
          <w:sz w:val="24"/>
          <w:szCs w:val="24"/>
        </w:rPr>
        <w:t xml:space="preserve"> 0.05).</w:t>
      </w:r>
      <w:r w:rsidRPr="00343125">
        <w:rPr>
          <w:rFonts w:ascii="Times New Roman" w:hAnsi="Times New Roman"/>
          <w:sz w:val="24"/>
          <w:szCs w:val="24"/>
        </w:rPr>
        <w:t xml:space="preserve"> The highest phosphate concentration recorded in the stream was </w:t>
      </w:r>
      <w:r w:rsidRPr="00343125">
        <w:rPr>
          <w:rFonts w:ascii="Times New Roman" w:eastAsia="Times New Roman" w:hAnsi="Times New Roman"/>
          <w:sz w:val="24"/>
          <w:szCs w:val="24"/>
        </w:rPr>
        <w:t>1.14±0.05</w:t>
      </w:r>
      <w:r w:rsidRPr="00343125">
        <w:rPr>
          <w:rFonts w:ascii="Times New Roman" w:hAnsi="Times New Roman"/>
          <w:sz w:val="24"/>
          <w:szCs w:val="24"/>
        </w:rPr>
        <w:t xml:space="preserve"> mg/l in March and the lowest (</w:t>
      </w:r>
      <w:r w:rsidRPr="00343125">
        <w:rPr>
          <w:rFonts w:ascii="Times New Roman" w:eastAsia="Times New Roman" w:hAnsi="Times New Roman"/>
          <w:sz w:val="24"/>
          <w:szCs w:val="24"/>
        </w:rPr>
        <w:t>0.57±0.47</w:t>
      </w:r>
      <w:r w:rsidRPr="00343125">
        <w:rPr>
          <w:rFonts w:ascii="Times New Roman" w:hAnsi="Times New Roman"/>
          <w:sz w:val="24"/>
          <w:szCs w:val="24"/>
        </w:rPr>
        <w:t xml:space="preserve"> mg/l) was in May, significant mon</w:t>
      </w:r>
      <w:r w:rsidR="00343125" w:rsidRPr="00343125">
        <w:rPr>
          <w:rFonts w:ascii="Times New Roman" w:hAnsi="Times New Roman"/>
          <w:sz w:val="24"/>
          <w:szCs w:val="24"/>
        </w:rPr>
        <w:t>t</w:t>
      </w:r>
      <w:r w:rsidRPr="00343125">
        <w:rPr>
          <w:rFonts w:ascii="Times New Roman" w:hAnsi="Times New Roman"/>
          <w:sz w:val="24"/>
          <w:szCs w:val="24"/>
        </w:rPr>
        <w:t>hly difference was observed between the periods of the study. The highest alkalinity value recorded was 136</w:t>
      </w:r>
      <w:r w:rsidRPr="00343125">
        <w:rPr>
          <w:rFonts w:ascii="Times New Roman" w:eastAsia="Times New Roman" w:hAnsi="Times New Roman"/>
          <w:sz w:val="24"/>
          <w:szCs w:val="24"/>
        </w:rPr>
        <w:t>.33±12.35</w:t>
      </w:r>
      <w:r w:rsidRPr="00343125">
        <w:rPr>
          <w:rFonts w:ascii="Times New Roman" w:hAnsi="Times New Roman"/>
          <w:sz w:val="24"/>
          <w:szCs w:val="24"/>
        </w:rPr>
        <w:t>mg/l in July, while the lowest value was 64.5mg/l in March, the values were significantly different (p &lt;0.05). The highest value of hardness was recorded in May, 168</w:t>
      </w:r>
      <w:r w:rsidRPr="00343125">
        <w:rPr>
          <w:rFonts w:ascii="Times New Roman" w:eastAsia="Times New Roman" w:hAnsi="Times New Roman"/>
          <w:sz w:val="24"/>
          <w:szCs w:val="24"/>
        </w:rPr>
        <w:t>.33±12.35</w:t>
      </w:r>
      <w:r w:rsidRPr="00343125">
        <w:rPr>
          <w:rFonts w:ascii="Times New Roman" w:hAnsi="Times New Roman"/>
          <w:sz w:val="24"/>
          <w:szCs w:val="24"/>
        </w:rPr>
        <w:t xml:space="preserve"> mg/l, while the lowest value 97.30</w:t>
      </w:r>
      <w:r w:rsidRPr="00343125">
        <w:rPr>
          <w:rFonts w:ascii="Times New Roman" w:eastAsia="Times New Roman" w:hAnsi="Times New Roman"/>
          <w:sz w:val="24"/>
          <w:szCs w:val="24"/>
        </w:rPr>
        <w:t>±3.33</w:t>
      </w:r>
      <w:r w:rsidRPr="00343125">
        <w:rPr>
          <w:rFonts w:ascii="Times New Roman" w:hAnsi="Times New Roman"/>
          <w:sz w:val="24"/>
          <w:szCs w:val="24"/>
        </w:rPr>
        <w:t xml:space="preserve">mg/l was recorded in April, </w:t>
      </w:r>
      <w:r w:rsidRPr="00343125">
        <w:rPr>
          <w:rFonts w:ascii="Times New Roman" w:hAnsi="Times New Roman"/>
          <w:strike/>
          <w:sz w:val="24"/>
          <w:szCs w:val="24"/>
        </w:rPr>
        <w:t>a</w:t>
      </w:r>
      <w:r w:rsidRPr="00343125">
        <w:rPr>
          <w:rFonts w:ascii="Times New Roman" w:hAnsi="Times New Roman"/>
          <w:sz w:val="24"/>
          <w:szCs w:val="24"/>
        </w:rPr>
        <w:t xml:space="preserve"> significant difference </w:t>
      </w:r>
      <w:r w:rsidRPr="00343125">
        <w:rPr>
          <w:rFonts w:ascii="Times New Roman" w:eastAsia="Times New Roman" w:hAnsi="Times New Roman"/>
          <w:sz w:val="24"/>
          <w:szCs w:val="24"/>
        </w:rPr>
        <w:t xml:space="preserve">(p &lt; 0.05) </w:t>
      </w:r>
      <w:r w:rsidRPr="00343125">
        <w:rPr>
          <w:rFonts w:ascii="Times New Roman" w:hAnsi="Times New Roman"/>
          <w:sz w:val="24"/>
          <w:szCs w:val="24"/>
        </w:rPr>
        <w:t xml:space="preserve">was </w:t>
      </w:r>
      <w:r w:rsidRPr="00343125">
        <w:rPr>
          <w:rFonts w:ascii="Times New Roman" w:eastAsia="Times New Roman" w:hAnsi="Times New Roman"/>
          <w:sz w:val="24"/>
          <w:szCs w:val="24"/>
        </w:rPr>
        <w:t>during the study period</w:t>
      </w:r>
      <w:r w:rsidRPr="00343125">
        <w:rPr>
          <w:rFonts w:ascii="Times New Roman" w:hAnsi="Times New Roman"/>
          <w:sz w:val="24"/>
          <w:szCs w:val="24"/>
        </w:rPr>
        <w:t xml:space="preserve">. </w:t>
      </w:r>
      <w:r w:rsidRPr="00343125">
        <w:rPr>
          <w:rFonts w:ascii="Times New Roman" w:eastAsia="Times New Roman" w:hAnsi="Times New Roman"/>
          <w:sz w:val="24"/>
          <w:szCs w:val="24"/>
        </w:rPr>
        <w:t>Of all the values recorded, total dissolved solids, phosphate phosphorus</w:t>
      </w:r>
      <w:r w:rsidR="005174CC">
        <w:rPr>
          <w:rFonts w:ascii="Times New Roman" w:eastAsia="Times New Roman" w:hAnsi="Times New Roman"/>
          <w:sz w:val="24"/>
          <w:szCs w:val="24"/>
        </w:rPr>
        <w:t xml:space="preserve"> </w:t>
      </w:r>
      <w:r w:rsidRPr="00343125">
        <w:rPr>
          <w:rFonts w:ascii="Times New Roman" w:eastAsia="Times New Roman" w:hAnsi="Times New Roman"/>
          <w:sz w:val="24"/>
          <w:szCs w:val="24"/>
        </w:rPr>
        <w:t>values were higher than the standard values of</w:t>
      </w:r>
      <w:r w:rsidR="00D86C07">
        <w:rPr>
          <w:rFonts w:ascii="Times New Roman" w:eastAsia="Times New Roman" w:hAnsi="Times New Roman"/>
          <w:sz w:val="24"/>
          <w:szCs w:val="24"/>
        </w:rPr>
        <w:t xml:space="preserve"> NESREA, 2007 and</w:t>
      </w:r>
      <w:r w:rsidRPr="00343125">
        <w:rPr>
          <w:rFonts w:ascii="Times New Roman" w:eastAsia="Times New Roman" w:hAnsi="Times New Roman"/>
          <w:sz w:val="24"/>
          <w:szCs w:val="24"/>
        </w:rPr>
        <w:t xml:space="preserve"> WHO (2011).</w:t>
      </w:r>
    </w:p>
    <w:p w14:paraId="4C98740A" w14:textId="40D731FB" w:rsidR="00004A4B" w:rsidRDefault="00004A4B" w:rsidP="00004A4B">
      <w:pPr>
        <w:autoSpaceDE w:val="0"/>
        <w:autoSpaceDN w:val="0"/>
        <w:adjustRightInd w:val="0"/>
        <w:spacing w:line="240" w:lineRule="auto"/>
        <w:jc w:val="both"/>
        <w:rPr>
          <w:rFonts w:ascii="Times New Roman" w:hAnsi="Times New Roman"/>
          <w:b/>
          <w:sz w:val="24"/>
          <w:szCs w:val="24"/>
        </w:rPr>
      </w:pPr>
    </w:p>
    <w:p w14:paraId="66A90F2C" w14:textId="5509CC06" w:rsidR="00C43331" w:rsidRDefault="00C43331" w:rsidP="00C43331">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Table 1: Summary of physico-chemical parameters (Mean ± SD) recorded in Lapai-Gwari</w:t>
      </w:r>
      <w:r w:rsidR="0097598C">
        <w:rPr>
          <w:rFonts w:ascii="Times New Roman" w:hAnsi="Times New Roman"/>
          <w:sz w:val="24"/>
          <w:szCs w:val="24"/>
        </w:rPr>
        <w:t xml:space="preserve"> </w:t>
      </w:r>
      <w:r w:rsidR="0097598C">
        <w:rPr>
          <w:rFonts w:ascii="Times New Roman" w:hAnsi="Times New Roman"/>
          <w:sz w:val="24"/>
          <w:szCs w:val="24"/>
        </w:rPr>
        <w:tab/>
      </w:r>
      <w:r>
        <w:rPr>
          <w:rFonts w:ascii="Times New Roman" w:hAnsi="Times New Roman"/>
          <w:sz w:val="24"/>
          <w:szCs w:val="24"/>
        </w:rPr>
        <w:t xml:space="preserve">Stream   </w:t>
      </w:r>
    </w:p>
    <w:tbl>
      <w:tblPr>
        <w:tblW w:w="102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153"/>
        <w:gridCol w:w="1085"/>
        <w:gridCol w:w="1179"/>
        <w:gridCol w:w="990"/>
        <w:gridCol w:w="1169"/>
        <w:gridCol w:w="1053"/>
        <w:gridCol w:w="1116"/>
        <w:gridCol w:w="809"/>
        <w:gridCol w:w="690"/>
      </w:tblGrid>
      <w:tr w:rsidR="00C43331" w14:paraId="6F46BC65" w14:textId="77777777" w:rsidTr="00985518">
        <w:trPr>
          <w:trHeight w:val="510"/>
        </w:trPr>
        <w:tc>
          <w:tcPr>
            <w:tcW w:w="1006" w:type="dxa"/>
            <w:tcBorders>
              <w:top w:val="single" w:sz="4" w:space="0" w:color="auto"/>
              <w:left w:val="single" w:sz="4" w:space="0" w:color="auto"/>
              <w:bottom w:val="single" w:sz="4" w:space="0" w:color="auto"/>
              <w:right w:val="single" w:sz="4" w:space="0" w:color="auto"/>
            </w:tcBorders>
            <w:hideMark/>
          </w:tcPr>
          <w:p w14:paraId="7EB7F71A"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Parameter (Mg/L)</w:t>
            </w:r>
          </w:p>
        </w:tc>
        <w:tc>
          <w:tcPr>
            <w:tcW w:w="1153" w:type="dxa"/>
            <w:tcBorders>
              <w:top w:val="single" w:sz="4" w:space="0" w:color="auto"/>
              <w:left w:val="single" w:sz="4" w:space="0" w:color="auto"/>
              <w:bottom w:val="single" w:sz="4" w:space="0" w:color="auto"/>
              <w:right w:val="single" w:sz="4" w:space="0" w:color="auto"/>
            </w:tcBorders>
            <w:hideMark/>
          </w:tcPr>
          <w:p w14:paraId="728FA4C4"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Mar</w:t>
            </w:r>
          </w:p>
        </w:tc>
        <w:tc>
          <w:tcPr>
            <w:tcW w:w="1085" w:type="dxa"/>
            <w:tcBorders>
              <w:top w:val="single" w:sz="4" w:space="0" w:color="auto"/>
              <w:left w:val="single" w:sz="4" w:space="0" w:color="auto"/>
              <w:bottom w:val="single" w:sz="4" w:space="0" w:color="auto"/>
              <w:right w:val="single" w:sz="4" w:space="0" w:color="auto"/>
            </w:tcBorders>
            <w:hideMark/>
          </w:tcPr>
          <w:p w14:paraId="0BB0EB04"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Apr</w:t>
            </w:r>
          </w:p>
        </w:tc>
        <w:tc>
          <w:tcPr>
            <w:tcW w:w="1179" w:type="dxa"/>
            <w:tcBorders>
              <w:top w:val="single" w:sz="4" w:space="0" w:color="auto"/>
              <w:left w:val="single" w:sz="4" w:space="0" w:color="auto"/>
              <w:bottom w:val="single" w:sz="4" w:space="0" w:color="auto"/>
              <w:right w:val="single" w:sz="4" w:space="0" w:color="auto"/>
            </w:tcBorders>
            <w:hideMark/>
          </w:tcPr>
          <w:p w14:paraId="1D34BD04"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May</w:t>
            </w:r>
          </w:p>
        </w:tc>
        <w:tc>
          <w:tcPr>
            <w:tcW w:w="990" w:type="dxa"/>
            <w:tcBorders>
              <w:top w:val="single" w:sz="4" w:space="0" w:color="auto"/>
              <w:left w:val="single" w:sz="4" w:space="0" w:color="auto"/>
              <w:bottom w:val="single" w:sz="4" w:space="0" w:color="auto"/>
              <w:right w:val="single" w:sz="4" w:space="0" w:color="auto"/>
            </w:tcBorders>
            <w:hideMark/>
          </w:tcPr>
          <w:p w14:paraId="0B43FDA6"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Jun</w:t>
            </w:r>
          </w:p>
        </w:tc>
        <w:tc>
          <w:tcPr>
            <w:tcW w:w="1169" w:type="dxa"/>
            <w:tcBorders>
              <w:top w:val="single" w:sz="4" w:space="0" w:color="auto"/>
              <w:left w:val="single" w:sz="4" w:space="0" w:color="auto"/>
              <w:bottom w:val="single" w:sz="4" w:space="0" w:color="auto"/>
              <w:right w:val="single" w:sz="4" w:space="0" w:color="auto"/>
            </w:tcBorders>
            <w:hideMark/>
          </w:tcPr>
          <w:p w14:paraId="4A668FD0"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Jul</w:t>
            </w:r>
          </w:p>
        </w:tc>
        <w:tc>
          <w:tcPr>
            <w:tcW w:w="1053" w:type="dxa"/>
            <w:tcBorders>
              <w:top w:val="single" w:sz="4" w:space="0" w:color="auto"/>
              <w:left w:val="single" w:sz="4" w:space="0" w:color="auto"/>
              <w:bottom w:val="single" w:sz="4" w:space="0" w:color="auto"/>
              <w:right w:val="single" w:sz="4" w:space="0" w:color="auto"/>
            </w:tcBorders>
            <w:hideMark/>
          </w:tcPr>
          <w:p w14:paraId="5BA7F57A"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Aug</w:t>
            </w:r>
          </w:p>
        </w:tc>
        <w:tc>
          <w:tcPr>
            <w:tcW w:w="1116" w:type="dxa"/>
            <w:tcBorders>
              <w:top w:val="single" w:sz="4" w:space="0" w:color="auto"/>
              <w:left w:val="single" w:sz="4" w:space="0" w:color="auto"/>
              <w:bottom w:val="single" w:sz="4" w:space="0" w:color="auto"/>
              <w:right w:val="single" w:sz="4" w:space="0" w:color="auto"/>
            </w:tcBorders>
            <w:hideMark/>
          </w:tcPr>
          <w:p w14:paraId="55813E22" w14:textId="0196C47C"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Mean/</w:t>
            </w:r>
            <w:proofErr w:type="spellStart"/>
            <w:r>
              <w:rPr>
                <w:rFonts w:ascii="Times New Roman" w:eastAsia="Times New Roman" w:hAnsi="Times New Roman"/>
                <w:color w:val="000000"/>
                <w:sz w:val="24"/>
                <w:szCs w:val="24"/>
              </w:rPr>
              <w:t>std</w:t>
            </w:r>
            <w:r w:rsidR="00433586">
              <w:rPr>
                <w:rFonts w:ascii="Times New Roman" w:eastAsia="Times New Roman" w:hAnsi="Times New Roman"/>
                <w:color w:val="000000"/>
                <w:sz w:val="24"/>
                <w:szCs w:val="24"/>
              </w:rPr>
              <w:t>e</w:t>
            </w:r>
            <w:r>
              <w:rPr>
                <w:rFonts w:ascii="Times New Roman" w:eastAsia="Times New Roman" w:hAnsi="Times New Roman"/>
                <w:color w:val="000000"/>
                <w:sz w:val="24"/>
                <w:szCs w:val="24"/>
              </w:rPr>
              <w:t>v</w:t>
            </w:r>
            <w:proofErr w:type="spellEnd"/>
          </w:p>
        </w:tc>
        <w:tc>
          <w:tcPr>
            <w:tcW w:w="809" w:type="dxa"/>
            <w:tcBorders>
              <w:top w:val="single" w:sz="4" w:space="0" w:color="auto"/>
              <w:left w:val="single" w:sz="4" w:space="0" w:color="auto"/>
              <w:bottom w:val="single" w:sz="4" w:space="0" w:color="auto"/>
              <w:right w:val="single" w:sz="4" w:space="0" w:color="auto"/>
            </w:tcBorders>
            <w:hideMark/>
          </w:tcPr>
          <w:p w14:paraId="5A397F02"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NIS 2007</w:t>
            </w:r>
          </w:p>
        </w:tc>
        <w:tc>
          <w:tcPr>
            <w:tcW w:w="690" w:type="dxa"/>
            <w:tcBorders>
              <w:top w:val="single" w:sz="4" w:space="0" w:color="auto"/>
              <w:left w:val="single" w:sz="4" w:space="0" w:color="auto"/>
              <w:bottom w:val="single" w:sz="4" w:space="0" w:color="auto"/>
              <w:right w:val="single" w:sz="4" w:space="0" w:color="auto"/>
            </w:tcBorders>
            <w:hideMark/>
          </w:tcPr>
          <w:p w14:paraId="6ACA55B4"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WHO 2011</w:t>
            </w:r>
          </w:p>
        </w:tc>
      </w:tr>
      <w:tr w:rsidR="00C43331" w14:paraId="7E88A723" w14:textId="77777777" w:rsidTr="00985518">
        <w:trPr>
          <w:trHeight w:val="233"/>
        </w:trPr>
        <w:tc>
          <w:tcPr>
            <w:tcW w:w="1006" w:type="dxa"/>
            <w:tcBorders>
              <w:top w:val="single" w:sz="4" w:space="0" w:color="auto"/>
              <w:left w:val="single" w:sz="4" w:space="0" w:color="auto"/>
              <w:bottom w:val="single" w:sz="4" w:space="0" w:color="auto"/>
              <w:right w:val="single" w:sz="4" w:space="0" w:color="auto"/>
            </w:tcBorders>
            <w:hideMark/>
          </w:tcPr>
          <w:p w14:paraId="07B65F03" w14:textId="77777777" w:rsidR="00C43331" w:rsidRDefault="00C4333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Tempt-air </w:t>
            </w:r>
            <w:r>
              <w:rPr>
                <w:rFonts w:ascii="Times New Roman" w:hAnsi="Times New Roman"/>
                <w:sz w:val="24"/>
                <w:szCs w:val="24"/>
              </w:rPr>
              <w:t>(</w:t>
            </w:r>
            <w:r>
              <w:rPr>
                <w:rFonts w:ascii="Times New Roman" w:hAnsi="Times New Roman"/>
                <w:sz w:val="24"/>
                <w:szCs w:val="24"/>
                <w:vertAlign w:val="superscript"/>
              </w:rPr>
              <w:t>0</w:t>
            </w:r>
            <w:r>
              <w:rPr>
                <w:rFonts w:ascii="Times New Roman" w:hAnsi="Times New Roman"/>
                <w:sz w:val="24"/>
                <w:szCs w:val="24"/>
              </w:rPr>
              <w:t>C)</w:t>
            </w:r>
          </w:p>
        </w:tc>
        <w:tc>
          <w:tcPr>
            <w:tcW w:w="1153" w:type="dxa"/>
            <w:tcBorders>
              <w:top w:val="single" w:sz="4" w:space="0" w:color="auto"/>
              <w:left w:val="single" w:sz="4" w:space="0" w:color="auto"/>
              <w:bottom w:val="single" w:sz="4" w:space="0" w:color="auto"/>
              <w:right w:val="single" w:sz="4" w:space="0" w:color="auto"/>
            </w:tcBorders>
            <w:hideMark/>
          </w:tcPr>
          <w:p w14:paraId="7A67B45A" w14:textId="77777777" w:rsidR="00C43331" w:rsidRDefault="00C43331">
            <w:pPr>
              <w:spacing w:after="0" w:line="240" w:lineRule="auto"/>
              <w:rPr>
                <w:rFonts w:ascii="Times New Roman" w:eastAsia="Times New Roman" w:hAnsi="Times New Roman"/>
                <w:sz w:val="24"/>
                <w:szCs w:val="24"/>
              </w:rPr>
            </w:pPr>
            <w:r>
              <w:rPr>
                <w:rFonts w:ascii="Times New Roman" w:eastAsia="Times New Roman" w:hAnsi="Times New Roman"/>
                <w:sz w:val="24"/>
                <w:szCs w:val="24"/>
              </w:rPr>
              <w:t>34±0.58</w:t>
            </w:r>
            <w:r>
              <w:rPr>
                <w:rFonts w:ascii="Times New Roman" w:eastAsia="Times New Roman" w:hAnsi="Times New Roman"/>
                <w:sz w:val="24"/>
                <w:szCs w:val="24"/>
                <w:vertAlign w:val="superscript"/>
              </w:rPr>
              <w:t>ab</w:t>
            </w:r>
          </w:p>
        </w:tc>
        <w:tc>
          <w:tcPr>
            <w:tcW w:w="1085" w:type="dxa"/>
            <w:tcBorders>
              <w:top w:val="single" w:sz="4" w:space="0" w:color="auto"/>
              <w:left w:val="single" w:sz="4" w:space="0" w:color="auto"/>
              <w:bottom w:val="single" w:sz="4" w:space="0" w:color="auto"/>
              <w:right w:val="single" w:sz="4" w:space="0" w:color="auto"/>
            </w:tcBorders>
            <w:hideMark/>
          </w:tcPr>
          <w:p w14:paraId="777EDEB9" w14:textId="77777777" w:rsidR="00C43331" w:rsidRDefault="00C43331">
            <w:pPr>
              <w:spacing w:after="0" w:line="240" w:lineRule="auto"/>
              <w:rPr>
                <w:rFonts w:ascii="Times New Roman" w:eastAsia="Times New Roman" w:hAnsi="Times New Roman"/>
                <w:sz w:val="24"/>
                <w:szCs w:val="24"/>
              </w:rPr>
            </w:pPr>
            <w:r>
              <w:rPr>
                <w:rFonts w:ascii="Times New Roman" w:eastAsia="Times New Roman" w:hAnsi="Times New Roman"/>
                <w:sz w:val="24"/>
                <w:szCs w:val="24"/>
              </w:rPr>
              <w:t>34.67±0.88</w:t>
            </w:r>
            <w:r>
              <w:rPr>
                <w:rFonts w:ascii="Times New Roman" w:eastAsia="Times New Roman" w:hAnsi="Times New Roman"/>
                <w:sz w:val="24"/>
                <w:szCs w:val="24"/>
                <w:vertAlign w:val="superscript"/>
              </w:rPr>
              <w:t>b</w:t>
            </w:r>
          </w:p>
        </w:tc>
        <w:tc>
          <w:tcPr>
            <w:tcW w:w="1179" w:type="dxa"/>
            <w:tcBorders>
              <w:top w:val="single" w:sz="4" w:space="0" w:color="auto"/>
              <w:left w:val="single" w:sz="4" w:space="0" w:color="auto"/>
              <w:bottom w:val="single" w:sz="4" w:space="0" w:color="auto"/>
              <w:right w:val="single" w:sz="4" w:space="0" w:color="auto"/>
            </w:tcBorders>
            <w:hideMark/>
          </w:tcPr>
          <w:p w14:paraId="59334D20" w14:textId="77777777" w:rsidR="00C43331" w:rsidRDefault="00C43331">
            <w:pPr>
              <w:spacing w:after="0" w:line="240" w:lineRule="auto"/>
              <w:rPr>
                <w:rFonts w:ascii="Times New Roman" w:eastAsia="Times New Roman" w:hAnsi="Times New Roman"/>
                <w:sz w:val="24"/>
                <w:szCs w:val="24"/>
              </w:rPr>
            </w:pPr>
            <w:r>
              <w:rPr>
                <w:rFonts w:ascii="Times New Roman" w:eastAsia="Times New Roman" w:hAnsi="Times New Roman"/>
                <w:sz w:val="24"/>
                <w:szCs w:val="24"/>
              </w:rPr>
              <w:t>33±0.58</w:t>
            </w:r>
            <w:r>
              <w:rPr>
                <w:rFonts w:ascii="Times New Roman" w:eastAsia="Times New Roman" w:hAnsi="Times New Roman"/>
                <w:sz w:val="24"/>
                <w:szCs w:val="24"/>
                <w:vertAlign w:val="superscript"/>
              </w:rPr>
              <w:t>ab</w:t>
            </w:r>
          </w:p>
        </w:tc>
        <w:tc>
          <w:tcPr>
            <w:tcW w:w="990" w:type="dxa"/>
            <w:tcBorders>
              <w:top w:val="single" w:sz="4" w:space="0" w:color="auto"/>
              <w:left w:val="single" w:sz="4" w:space="0" w:color="auto"/>
              <w:bottom w:val="single" w:sz="4" w:space="0" w:color="auto"/>
              <w:right w:val="single" w:sz="4" w:space="0" w:color="auto"/>
            </w:tcBorders>
            <w:hideMark/>
          </w:tcPr>
          <w:p w14:paraId="2022B073" w14:textId="77777777" w:rsidR="00C43331" w:rsidRDefault="00C43331">
            <w:pPr>
              <w:spacing w:after="0" w:line="240" w:lineRule="auto"/>
              <w:rPr>
                <w:rFonts w:ascii="Times New Roman" w:eastAsia="Times New Roman" w:hAnsi="Times New Roman"/>
                <w:sz w:val="24"/>
                <w:szCs w:val="24"/>
              </w:rPr>
            </w:pPr>
            <w:r>
              <w:rPr>
                <w:rFonts w:ascii="Times New Roman" w:eastAsia="Times New Roman" w:hAnsi="Times New Roman"/>
                <w:sz w:val="24"/>
                <w:szCs w:val="24"/>
              </w:rPr>
              <w:t>32±0.58</w:t>
            </w:r>
            <w:r>
              <w:rPr>
                <w:rFonts w:ascii="Times New Roman" w:eastAsia="Times New Roman" w:hAnsi="Times New Roman"/>
                <w:sz w:val="24"/>
                <w:szCs w:val="24"/>
                <w:vertAlign w:val="superscript"/>
              </w:rPr>
              <w:t>ab</w:t>
            </w:r>
          </w:p>
        </w:tc>
        <w:tc>
          <w:tcPr>
            <w:tcW w:w="1169" w:type="dxa"/>
            <w:tcBorders>
              <w:top w:val="single" w:sz="4" w:space="0" w:color="auto"/>
              <w:left w:val="single" w:sz="4" w:space="0" w:color="auto"/>
              <w:bottom w:val="single" w:sz="4" w:space="0" w:color="auto"/>
              <w:right w:val="single" w:sz="4" w:space="0" w:color="auto"/>
            </w:tcBorders>
            <w:hideMark/>
          </w:tcPr>
          <w:p w14:paraId="6DD7EDDD" w14:textId="77777777" w:rsidR="00C43331" w:rsidRDefault="00C43331">
            <w:pPr>
              <w:spacing w:after="0" w:line="240" w:lineRule="auto"/>
              <w:rPr>
                <w:rFonts w:ascii="Times New Roman" w:eastAsia="Times New Roman" w:hAnsi="Times New Roman"/>
                <w:sz w:val="24"/>
                <w:szCs w:val="24"/>
              </w:rPr>
            </w:pPr>
            <w:r>
              <w:rPr>
                <w:rFonts w:ascii="Times New Roman" w:eastAsia="Times New Roman" w:hAnsi="Times New Roman"/>
                <w:sz w:val="24"/>
                <w:szCs w:val="24"/>
              </w:rPr>
              <w:t>32±1.15</w:t>
            </w:r>
            <w:r>
              <w:rPr>
                <w:rFonts w:ascii="Times New Roman" w:eastAsia="Times New Roman" w:hAnsi="Times New Roman"/>
                <w:sz w:val="24"/>
                <w:szCs w:val="24"/>
                <w:vertAlign w:val="superscript"/>
              </w:rPr>
              <w:t>ab</w:t>
            </w:r>
          </w:p>
        </w:tc>
        <w:tc>
          <w:tcPr>
            <w:tcW w:w="1053" w:type="dxa"/>
            <w:tcBorders>
              <w:top w:val="single" w:sz="4" w:space="0" w:color="auto"/>
              <w:left w:val="single" w:sz="4" w:space="0" w:color="auto"/>
              <w:bottom w:val="single" w:sz="4" w:space="0" w:color="auto"/>
              <w:right w:val="single" w:sz="4" w:space="0" w:color="auto"/>
            </w:tcBorders>
            <w:hideMark/>
          </w:tcPr>
          <w:p w14:paraId="0FCD1912" w14:textId="77777777" w:rsidR="00C43331" w:rsidRDefault="00C43331">
            <w:pPr>
              <w:spacing w:after="0" w:line="240" w:lineRule="auto"/>
              <w:rPr>
                <w:rFonts w:ascii="Times New Roman" w:eastAsia="Times New Roman" w:hAnsi="Times New Roman"/>
                <w:sz w:val="24"/>
                <w:szCs w:val="24"/>
              </w:rPr>
            </w:pPr>
            <w:r>
              <w:rPr>
                <w:rFonts w:ascii="Times New Roman" w:eastAsia="Times New Roman" w:hAnsi="Times New Roman"/>
                <w:sz w:val="24"/>
                <w:szCs w:val="24"/>
              </w:rPr>
              <w:t>31.67±0.88</w:t>
            </w:r>
            <w:r>
              <w:rPr>
                <w:rFonts w:ascii="Times New Roman" w:eastAsia="Times New Roman" w:hAnsi="Times New Roman"/>
                <w:sz w:val="24"/>
                <w:szCs w:val="24"/>
                <w:vertAlign w:val="superscript"/>
              </w:rPr>
              <w:t>a</w:t>
            </w:r>
          </w:p>
        </w:tc>
        <w:tc>
          <w:tcPr>
            <w:tcW w:w="1116" w:type="dxa"/>
            <w:tcBorders>
              <w:top w:val="single" w:sz="4" w:space="0" w:color="auto"/>
              <w:left w:val="single" w:sz="4" w:space="0" w:color="auto"/>
              <w:bottom w:val="single" w:sz="4" w:space="0" w:color="auto"/>
              <w:right w:val="single" w:sz="4" w:space="0" w:color="auto"/>
            </w:tcBorders>
            <w:hideMark/>
          </w:tcPr>
          <w:p w14:paraId="4A477CAA" w14:textId="77777777" w:rsidR="00C43331" w:rsidRDefault="00C43331">
            <w:pPr>
              <w:rPr>
                <w:rFonts w:ascii="Times New Roman" w:hAnsi="Times New Roman"/>
                <w:sz w:val="24"/>
                <w:szCs w:val="24"/>
              </w:rPr>
            </w:pPr>
            <w:r>
              <w:rPr>
                <w:rFonts w:ascii="Times New Roman" w:hAnsi="Times New Roman"/>
                <w:sz w:val="24"/>
                <w:szCs w:val="24"/>
              </w:rPr>
              <w:t>32.89±2.11</w:t>
            </w:r>
          </w:p>
        </w:tc>
        <w:tc>
          <w:tcPr>
            <w:tcW w:w="809" w:type="dxa"/>
            <w:tcBorders>
              <w:top w:val="single" w:sz="4" w:space="0" w:color="auto"/>
              <w:left w:val="single" w:sz="4" w:space="0" w:color="auto"/>
              <w:bottom w:val="single" w:sz="4" w:space="0" w:color="auto"/>
              <w:right w:val="single" w:sz="4" w:space="0" w:color="auto"/>
            </w:tcBorders>
            <w:hideMark/>
          </w:tcPr>
          <w:p w14:paraId="33865748" w14:textId="77777777" w:rsidR="00C43331" w:rsidRDefault="00C43331">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p>
        </w:tc>
        <w:tc>
          <w:tcPr>
            <w:tcW w:w="690" w:type="dxa"/>
            <w:tcBorders>
              <w:top w:val="single" w:sz="4" w:space="0" w:color="auto"/>
              <w:left w:val="single" w:sz="4" w:space="0" w:color="auto"/>
              <w:bottom w:val="single" w:sz="4" w:space="0" w:color="auto"/>
              <w:right w:val="single" w:sz="4" w:space="0" w:color="auto"/>
            </w:tcBorders>
            <w:hideMark/>
          </w:tcPr>
          <w:p w14:paraId="43CF309C" w14:textId="77777777" w:rsidR="00C43331" w:rsidRDefault="00C4333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r>
      <w:tr w:rsidR="00C43331" w14:paraId="753A428E" w14:textId="77777777" w:rsidTr="00985518">
        <w:trPr>
          <w:trHeight w:val="510"/>
        </w:trPr>
        <w:tc>
          <w:tcPr>
            <w:tcW w:w="1006" w:type="dxa"/>
            <w:tcBorders>
              <w:top w:val="single" w:sz="4" w:space="0" w:color="auto"/>
              <w:left w:val="single" w:sz="4" w:space="0" w:color="auto"/>
              <w:bottom w:val="single" w:sz="4" w:space="0" w:color="auto"/>
              <w:right w:val="single" w:sz="4" w:space="0" w:color="auto"/>
            </w:tcBorders>
            <w:hideMark/>
          </w:tcPr>
          <w:p w14:paraId="5B80DB14"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Temp wat</w:t>
            </w:r>
            <w:r>
              <w:rPr>
                <w:rFonts w:ascii="Times New Roman" w:eastAsia="Times New Roman" w:hAnsi="Times New Roman"/>
                <w:sz w:val="24"/>
                <w:szCs w:val="24"/>
              </w:rPr>
              <w:t xml:space="preserve">er </w:t>
            </w:r>
            <w:r>
              <w:rPr>
                <w:rFonts w:ascii="Times New Roman" w:hAnsi="Times New Roman"/>
                <w:sz w:val="24"/>
                <w:szCs w:val="24"/>
              </w:rPr>
              <w:t>(</w:t>
            </w:r>
            <w:r>
              <w:rPr>
                <w:rFonts w:ascii="Times New Roman" w:hAnsi="Times New Roman"/>
                <w:sz w:val="24"/>
                <w:szCs w:val="24"/>
                <w:vertAlign w:val="superscript"/>
              </w:rPr>
              <w:t>0</w:t>
            </w:r>
            <w:r>
              <w:rPr>
                <w:rFonts w:ascii="Times New Roman" w:hAnsi="Times New Roman"/>
                <w:sz w:val="24"/>
                <w:szCs w:val="24"/>
              </w:rPr>
              <w:t>C)</w:t>
            </w:r>
          </w:p>
        </w:tc>
        <w:tc>
          <w:tcPr>
            <w:tcW w:w="1153" w:type="dxa"/>
            <w:tcBorders>
              <w:top w:val="single" w:sz="4" w:space="0" w:color="auto"/>
              <w:left w:val="single" w:sz="4" w:space="0" w:color="auto"/>
              <w:bottom w:val="single" w:sz="4" w:space="0" w:color="auto"/>
              <w:right w:val="single" w:sz="4" w:space="0" w:color="auto"/>
            </w:tcBorders>
            <w:hideMark/>
          </w:tcPr>
          <w:p w14:paraId="796187B9"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30.13±0.03</w:t>
            </w:r>
            <w:r>
              <w:rPr>
                <w:rFonts w:ascii="Times New Roman" w:eastAsia="Times New Roman" w:hAnsi="Times New Roman"/>
                <w:color w:val="000000"/>
                <w:sz w:val="24"/>
                <w:szCs w:val="24"/>
                <w:vertAlign w:val="superscript"/>
              </w:rPr>
              <w:t>d</w:t>
            </w:r>
          </w:p>
        </w:tc>
        <w:tc>
          <w:tcPr>
            <w:tcW w:w="1085" w:type="dxa"/>
            <w:tcBorders>
              <w:top w:val="single" w:sz="4" w:space="0" w:color="auto"/>
              <w:left w:val="single" w:sz="4" w:space="0" w:color="auto"/>
              <w:bottom w:val="single" w:sz="4" w:space="0" w:color="auto"/>
              <w:right w:val="single" w:sz="4" w:space="0" w:color="auto"/>
            </w:tcBorders>
            <w:hideMark/>
          </w:tcPr>
          <w:p w14:paraId="2DA0AEE8"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30.83±0.17</w:t>
            </w:r>
            <w:r>
              <w:rPr>
                <w:rFonts w:ascii="Times New Roman" w:eastAsia="Times New Roman" w:hAnsi="Times New Roman"/>
                <w:color w:val="000000"/>
                <w:sz w:val="24"/>
                <w:szCs w:val="24"/>
                <w:vertAlign w:val="superscript"/>
              </w:rPr>
              <w:t>d</w:t>
            </w:r>
          </w:p>
        </w:tc>
        <w:tc>
          <w:tcPr>
            <w:tcW w:w="1179" w:type="dxa"/>
            <w:tcBorders>
              <w:top w:val="single" w:sz="4" w:space="0" w:color="auto"/>
              <w:left w:val="single" w:sz="4" w:space="0" w:color="auto"/>
              <w:bottom w:val="single" w:sz="4" w:space="0" w:color="auto"/>
              <w:right w:val="single" w:sz="4" w:space="0" w:color="auto"/>
            </w:tcBorders>
            <w:hideMark/>
          </w:tcPr>
          <w:p w14:paraId="0862C6F0"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29±0.56</w:t>
            </w:r>
            <w:r>
              <w:rPr>
                <w:rFonts w:ascii="Times New Roman" w:eastAsia="Times New Roman" w:hAnsi="Times New Roman"/>
                <w:color w:val="000000"/>
                <w:sz w:val="24"/>
                <w:szCs w:val="24"/>
                <w:vertAlign w:val="superscript"/>
              </w:rPr>
              <w:t>c</w:t>
            </w:r>
          </w:p>
        </w:tc>
        <w:tc>
          <w:tcPr>
            <w:tcW w:w="990" w:type="dxa"/>
            <w:tcBorders>
              <w:top w:val="single" w:sz="4" w:space="0" w:color="auto"/>
              <w:left w:val="single" w:sz="4" w:space="0" w:color="auto"/>
              <w:bottom w:val="single" w:sz="4" w:space="0" w:color="auto"/>
              <w:right w:val="single" w:sz="4" w:space="0" w:color="auto"/>
            </w:tcBorders>
            <w:hideMark/>
          </w:tcPr>
          <w:p w14:paraId="507691B2"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26±0.58</w:t>
            </w:r>
            <w:r>
              <w:rPr>
                <w:rFonts w:ascii="Times New Roman" w:eastAsia="Times New Roman" w:hAnsi="Times New Roman"/>
                <w:color w:val="000000"/>
                <w:sz w:val="24"/>
                <w:szCs w:val="24"/>
                <w:vertAlign w:val="superscript"/>
              </w:rPr>
              <w:t>b</w:t>
            </w:r>
          </w:p>
        </w:tc>
        <w:tc>
          <w:tcPr>
            <w:tcW w:w="1169" w:type="dxa"/>
            <w:tcBorders>
              <w:top w:val="single" w:sz="4" w:space="0" w:color="auto"/>
              <w:left w:val="single" w:sz="4" w:space="0" w:color="auto"/>
              <w:bottom w:val="single" w:sz="4" w:space="0" w:color="auto"/>
              <w:right w:val="single" w:sz="4" w:space="0" w:color="auto"/>
            </w:tcBorders>
            <w:hideMark/>
          </w:tcPr>
          <w:p w14:paraId="6FC02F74" w14:textId="77777777" w:rsidR="00C43331" w:rsidRDefault="00C43331">
            <w:pPr>
              <w:spacing w:after="0" w:line="240" w:lineRule="auto"/>
              <w:ind w:right="-119"/>
              <w:rPr>
                <w:rFonts w:ascii="Times New Roman" w:eastAsia="Times New Roman" w:hAnsi="Times New Roman"/>
                <w:color w:val="000000"/>
                <w:sz w:val="24"/>
                <w:szCs w:val="24"/>
              </w:rPr>
            </w:pPr>
            <w:r>
              <w:rPr>
                <w:rFonts w:ascii="Times New Roman" w:eastAsia="Times New Roman" w:hAnsi="Times New Roman"/>
                <w:color w:val="000000"/>
                <w:sz w:val="24"/>
                <w:szCs w:val="24"/>
              </w:rPr>
              <w:t>24.73±0.19</w:t>
            </w:r>
            <w:r>
              <w:rPr>
                <w:rFonts w:ascii="Times New Roman" w:eastAsia="Times New Roman" w:hAnsi="Times New Roman"/>
                <w:color w:val="000000"/>
                <w:sz w:val="24"/>
                <w:szCs w:val="24"/>
                <w:vertAlign w:val="superscript"/>
              </w:rPr>
              <w:t>a</w:t>
            </w:r>
          </w:p>
        </w:tc>
        <w:tc>
          <w:tcPr>
            <w:tcW w:w="1053" w:type="dxa"/>
            <w:tcBorders>
              <w:top w:val="single" w:sz="4" w:space="0" w:color="auto"/>
              <w:left w:val="single" w:sz="4" w:space="0" w:color="auto"/>
              <w:bottom w:val="single" w:sz="4" w:space="0" w:color="auto"/>
              <w:right w:val="single" w:sz="4" w:space="0" w:color="auto"/>
            </w:tcBorders>
            <w:hideMark/>
          </w:tcPr>
          <w:p w14:paraId="3AE97485"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28.03±0.03</w:t>
            </w:r>
            <w:r>
              <w:rPr>
                <w:rFonts w:ascii="Times New Roman" w:eastAsia="Times New Roman" w:hAnsi="Times New Roman"/>
                <w:color w:val="000000"/>
                <w:sz w:val="24"/>
                <w:szCs w:val="24"/>
                <w:vertAlign w:val="superscript"/>
              </w:rPr>
              <w:t>c</w:t>
            </w:r>
          </w:p>
        </w:tc>
        <w:tc>
          <w:tcPr>
            <w:tcW w:w="1116" w:type="dxa"/>
            <w:tcBorders>
              <w:top w:val="single" w:sz="4" w:space="0" w:color="auto"/>
              <w:left w:val="single" w:sz="4" w:space="0" w:color="auto"/>
              <w:bottom w:val="single" w:sz="4" w:space="0" w:color="auto"/>
              <w:right w:val="single" w:sz="4" w:space="0" w:color="auto"/>
            </w:tcBorders>
            <w:hideMark/>
          </w:tcPr>
          <w:p w14:paraId="2927E411" w14:textId="77777777" w:rsidR="00C43331" w:rsidRDefault="00C43331">
            <w:pPr>
              <w:rPr>
                <w:rFonts w:ascii="Times New Roman" w:hAnsi="Times New Roman"/>
                <w:color w:val="000000"/>
                <w:sz w:val="24"/>
                <w:szCs w:val="24"/>
              </w:rPr>
            </w:pPr>
            <w:r>
              <w:rPr>
                <w:rFonts w:ascii="Times New Roman" w:hAnsi="Times New Roman"/>
                <w:color w:val="000000"/>
                <w:sz w:val="24"/>
                <w:szCs w:val="24"/>
              </w:rPr>
              <w:t>28.12±2.95</w:t>
            </w:r>
          </w:p>
        </w:tc>
        <w:tc>
          <w:tcPr>
            <w:tcW w:w="809" w:type="dxa"/>
            <w:tcBorders>
              <w:top w:val="single" w:sz="4" w:space="0" w:color="auto"/>
              <w:left w:val="single" w:sz="4" w:space="0" w:color="auto"/>
              <w:bottom w:val="single" w:sz="4" w:space="0" w:color="auto"/>
              <w:right w:val="single" w:sz="4" w:space="0" w:color="auto"/>
            </w:tcBorders>
            <w:hideMark/>
          </w:tcPr>
          <w:p w14:paraId="7A651A2B"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Ambient</w:t>
            </w:r>
          </w:p>
        </w:tc>
        <w:tc>
          <w:tcPr>
            <w:tcW w:w="690" w:type="dxa"/>
            <w:tcBorders>
              <w:top w:val="single" w:sz="4" w:space="0" w:color="auto"/>
              <w:left w:val="single" w:sz="4" w:space="0" w:color="auto"/>
              <w:bottom w:val="single" w:sz="4" w:space="0" w:color="auto"/>
              <w:right w:val="single" w:sz="4" w:space="0" w:color="auto"/>
            </w:tcBorders>
            <w:hideMark/>
          </w:tcPr>
          <w:p w14:paraId="13A9D417"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r>
      <w:tr w:rsidR="00C43331" w14:paraId="6EF55639" w14:textId="77777777" w:rsidTr="00985518">
        <w:trPr>
          <w:trHeight w:val="300"/>
        </w:trPr>
        <w:tc>
          <w:tcPr>
            <w:tcW w:w="1006" w:type="dxa"/>
            <w:tcBorders>
              <w:top w:val="single" w:sz="4" w:space="0" w:color="auto"/>
              <w:left w:val="single" w:sz="4" w:space="0" w:color="auto"/>
              <w:bottom w:val="single" w:sz="4" w:space="0" w:color="auto"/>
              <w:right w:val="single" w:sz="4" w:space="0" w:color="auto"/>
            </w:tcBorders>
            <w:hideMark/>
          </w:tcPr>
          <w:p w14:paraId="5718375F"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pH</w:t>
            </w:r>
          </w:p>
        </w:tc>
        <w:tc>
          <w:tcPr>
            <w:tcW w:w="1153" w:type="dxa"/>
            <w:tcBorders>
              <w:top w:val="single" w:sz="4" w:space="0" w:color="auto"/>
              <w:left w:val="single" w:sz="4" w:space="0" w:color="auto"/>
              <w:bottom w:val="single" w:sz="4" w:space="0" w:color="auto"/>
              <w:right w:val="single" w:sz="4" w:space="0" w:color="auto"/>
            </w:tcBorders>
            <w:hideMark/>
          </w:tcPr>
          <w:p w14:paraId="57112608"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6.36±0.15</w:t>
            </w:r>
            <w:r>
              <w:rPr>
                <w:rFonts w:ascii="Times New Roman" w:eastAsia="Times New Roman" w:hAnsi="Times New Roman"/>
                <w:color w:val="000000"/>
                <w:sz w:val="24"/>
                <w:szCs w:val="24"/>
                <w:vertAlign w:val="superscript"/>
              </w:rPr>
              <w:t>a</w:t>
            </w:r>
            <w:r>
              <w:rPr>
                <w:rFonts w:ascii="Times New Roman" w:eastAsia="Times New Roman" w:hAnsi="Times New Roman"/>
                <w:color w:val="000000"/>
                <w:sz w:val="24"/>
                <w:szCs w:val="24"/>
              </w:rPr>
              <w:t>*</w:t>
            </w:r>
          </w:p>
        </w:tc>
        <w:tc>
          <w:tcPr>
            <w:tcW w:w="1085" w:type="dxa"/>
            <w:tcBorders>
              <w:top w:val="single" w:sz="4" w:space="0" w:color="auto"/>
              <w:left w:val="single" w:sz="4" w:space="0" w:color="auto"/>
              <w:bottom w:val="single" w:sz="4" w:space="0" w:color="auto"/>
              <w:right w:val="single" w:sz="4" w:space="0" w:color="auto"/>
            </w:tcBorders>
            <w:hideMark/>
          </w:tcPr>
          <w:p w14:paraId="47ECD7AC"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7.07±0.39</w:t>
            </w:r>
            <w:r>
              <w:rPr>
                <w:rFonts w:ascii="Times New Roman" w:eastAsia="Times New Roman" w:hAnsi="Times New Roman"/>
                <w:color w:val="000000"/>
                <w:sz w:val="24"/>
                <w:szCs w:val="24"/>
                <w:vertAlign w:val="superscript"/>
              </w:rPr>
              <w:t>a</w:t>
            </w:r>
          </w:p>
        </w:tc>
        <w:tc>
          <w:tcPr>
            <w:tcW w:w="1179" w:type="dxa"/>
            <w:tcBorders>
              <w:top w:val="single" w:sz="4" w:space="0" w:color="auto"/>
              <w:left w:val="single" w:sz="4" w:space="0" w:color="auto"/>
              <w:bottom w:val="single" w:sz="4" w:space="0" w:color="auto"/>
              <w:right w:val="single" w:sz="4" w:space="0" w:color="auto"/>
            </w:tcBorders>
            <w:hideMark/>
          </w:tcPr>
          <w:p w14:paraId="641AC85C"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8.16±0.16</w:t>
            </w:r>
            <w:r>
              <w:rPr>
                <w:rFonts w:ascii="Times New Roman" w:eastAsia="Times New Roman" w:hAnsi="Times New Roman"/>
                <w:color w:val="000000"/>
                <w:sz w:val="24"/>
                <w:szCs w:val="24"/>
                <w:vertAlign w:val="superscript"/>
              </w:rPr>
              <w:t>b</w:t>
            </w:r>
          </w:p>
        </w:tc>
        <w:tc>
          <w:tcPr>
            <w:tcW w:w="990" w:type="dxa"/>
            <w:tcBorders>
              <w:top w:val="single" w:sz="4" w:space="0" w:color="auto"/>
              <w:left w:val="single" w:sz="4" w:space="0" w:color="auto"/>
              <w:bottom w:val="single" w:sz="4" w:space="0" w:color="auto"/>
              <w:right w:val="single" w:sz="4" w:space="0" w:color="auto"/>
            </w:tcBorders>
            <w:hideMark/>
          </w:tcPr>
          <w:p w14:paraId="72855A52"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7.32±0.18</w:t>
            </w:r>
            <w:r>
              <w:rPr>
                <w:rFonts w:ascii="Times New Roman" w:eastAsia="Times New Roman" w:hAnsi="Times New Roman"/>
                <w:color w:val="000000"/>
                <w:sz w:val="24"/>
                <w:szCs w:val="24"/>
                <w:vertAlign w:val="superscript"/>
              </w:rPr>
              <w:t>a</w:t>
            </w:r>
          </w:p>
        </w:tc>
        <w:tc>
          <w:tcPr>
            <w:tcW w:w="1169" w:type="dxa"/>
            <w:tcBorders>
              <w:top w:val="single" w:sz="4" w:space="0" w:color="auto"/>
              <w:left w:val="single" w:sz="4" w:space="0" w:color="auto"/>
              <w:bottom w:val="single" w:sz="4" w:space="0" w:color="auto"/>
              <w:right w:val="single" w:sz="4" w:space="0" w:color="auto"/>
            </w:tcBorders>
            <w:hideMark/>
          </w:tcPr>
          <w:p w14:paraId="00E6E105"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6.76±0.11</w:t>
            </w:r>
            <w:r>
              <w:rPr>
                <w:rFonts w:ascii="Times New Roman" w:eastAsia="Times New Roman" w:hAnsi="Times New Roman"/>
                <w:color w:val="000000"/>
                <w:sz w:val="24"/>
                <w:szCs w:val="24"/>
                <w:vertAlign w:val="superscript"/>
              </w:rPr>
              <w:t>a</w:t>
            </w:r>
          </w:p>
        </w:tc>
        <w:tc>
          <w:tcPr>
            <w:tcW w:w="1053" w:type="dxa"/>
            <w:tcBorders>
              <w:top w:val="single" w:sz="4" w:space="0" w:color="auto"/>
              <w:left w:val="single" w:sz="4" w:space="0" w:color="auto"/>
              <w:bottom w:val="single" w:sz="4" w:space="0" w:color="auto"/>
              <w:right w:val="single" w:sz="4" w:space="0" w:color="auto"/>
            </w:tcBorders>
            <w:hideMark/>
          </w:tcPr>
          <w:p w14:paraId="34533F94"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7.07±0.068</w:t>
            </w:r>
            <w:r>
              <w:rPr>
                <w:rFonts w:ascii="Times New Roman" w:eastAsia="Times New Roman" w:hAnsi="Times New Roman"/>
                <w:color w:val="000000"/>
                <w:sz w:val="24"/>
                <w:szCs w:val="24"/>
                <w:vertAlign w:val="superscript"/>
              </w:rPr>
              <w:t>a</w:t>
            </w:r>
          </w:p>
        </w:tc>
        <w:tc>
          <w:tcPr>
            <w:tcW w:w="1116" w:type="dxa"/>
            <w:tcBorders>
              <w:top w:val="single" w:sz="4" w:space="0" w:color="auto"/>
              <w:left w:val="single" w:sz="4" w:space="0" w:color="auto"/>
              <w:bottom w:val="single" w:sz="4" w:space="0" w:color="auto"/>
              <w:right w:val="single" w:sz="4" w:space="0" w:color="auto"/>
            </w:tcBorders>
            <w:hideMark/>
          </w:tcPr>
          <w:p w14:paraId="78BAE489" w14:textId="77777777" w:rsidR="00C43331" w:rsidRDefault="00C43331">
            <w:pPr>
              <w:rPr>
                <w:rFonts w:ascii="Times New Roman" w:hAnsi="Times New Roman"/>
                <w:color w:val="000000"/>
                <w:sz w:val="24"/>
                <w:szCs w:val="24"/>
              </w:rPr>
            </w:pPr>
            <w:r>
              <w:rPr>
                <w:rFonts w:ascii="Times New Roman" w:hAnsi="Times New Roman"/>
                <w:color w:val="000000"/>
                <w:sz w:val="24"/>
                <w:szCs w:val="24"/>
              </w:rPr>
              <w:t>7.03±1.68</w:t>
            </w:r>
          </w:p>
        </w:tc>
        <w:tc>
          <w:tcPr>
            <w:tcW w:w="809" w:type="dxa"/>
            <w:tcBorders>
              <w:top w:val="single" w:sz="4" w:space="0" w:color="auto"/>
              <w:left w:val="single" w:sz="4" w:space="0" w:color="auto"/>
              <w:bottom w:val="single" w:sz="4" w:space="0" w:color="auto"/>
              <w:right w:val="single" w:sz="4" w:space="0" w:color="auto"/>
            </w:tcBorders>
            <w:hideMark/>
          </w:tcPr>
          <w:p w14:paraId="34DE43F5"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6.5-8.5</w:t>
            </w:r>
          </w:p>
        </w:tc>
        <w:tc>
          <w:tcPr>
            <w:tcW w:w="690" w:type="dxa"/>
            <w:tcBorders>
              <w:top w:val="single" w:sz="4" w:space="0" w:color="auto"/>
              <w:left w:val="single" w:sz="4" w:space="0" w:color="auto"/>
              <w:bottom w:val="single" w:sz="4" w:space="0" w:color="auto"/>
              <w:right w:val="single" w:sz="4" w:space="0" w:color="auto"/>
            </w:tcBorders>
            <w:hideMark/>
          </w:tcPr>
          <w:p w14:paraId="4DE1EAB1"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6.5 – 9.2</w:t>
            </w:r>
          </w:p>
        </w:tc>
      </w:tr>
      <w:tr w:rsidR="00C43331" w14:paraId="745EF995" w14:textId="77777777" w:rsidTr="00985518">
        <w:trPr>
          <w:trHeight w:val="300"/>
        </w:trPr>
        <w:tc>
          <w:tcPr>
            <w:tcW w:w="1006" w:type="dxa"/>
            <w:tcBorders>
              <w:top w:val="single" w:sz="4" w:space="0" w:color="auto"/>
              <w:left w:val="single" w:sz="4" w:space="0" w:color="auto"/>
              <w:bottom w:val="single" w:sz="4" w:space="0" w:color="auto"/>
              <w:right w:val="single" w:sz="4" w:space="0" w:color="auto"/>
            </w:tcBorders>
            <w:hideMark/>
          </w:tcPr>
          <w:p w14:paraId="54F9C550"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E.  Cond.(µScm</w:t>
            </w:r>
            <w:r>
              <w:rPr>
                <w:rFonts w:ascii="Times New Roman" w:eastAsia="Times New Roman" w:hAnsi="Times New Roman"/>
                <w:color w:val="000000"/>
                <w:sz w:val="24"/>
                <w:szCs w:val="24"/>
                <w:vertAlign w:val="superscript"/>
              </w:rPr>
              <w:t>-1</w:t>
            </w:r>
            <w:r>
              <w:rPr>
                <w:rFonts w:ascii="Times New Roman" w:eastAsia="Times New Roman" w:hAnsi="Times New Roman"/>
                <w:color w:val="000000"/>
                <w:sz w:val="24"/>
                <w:szCs w:val="24"/>
              </w:rPr>
              <w:t>)</w:t>
            </w:r>
          </w:p>
        </w:tc>
        <w:tc>
          <w:tcPr>
            <w:tcW w:w="1153" w:type="dxa"/>
            <w:tcBorders>
              <w:top w:val="single" w:sz="4" w:space="0" w:color="auto"/>
              <w:left w:val="single" w:sz="4" w:space="0" w:color="auto"/>
              <w:bottom w:val="single" w:sz="4" w:space="0" w:color="auto"/>
              <w:right w:val="single" w:sz="4" w:space="0" w:color="auto"/>
            </w:tcBorders>
            <w:hideMark/>
          </w:tcPr>
          <w:p w14:paraId="0D136A9A"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714±78.68</w:t>
            </w:r>
            <w:r>
              <w:rPr>
                <w:rFonts w:ascii="Times New Roman" w:eastAsia="Times New Roman" w:hAnsi="Times New Roman"/>
                <w:color w:val="000000"/>
                <w:sz w:val="24"/>
                <w:szCs w:val="24"/>
                <w:vertAlign w:val="superscript"/>
              </w:rPr>
              <w:t>ab</w:t>
            </w:r>
          </w:p>
        </w:tc>
        <w:tc>
          <w:tcPr>
            <w:tcW w:w="1085" w:type="dxa"/>
            <w:tcBorders>
              <w:top w:val="single" w:sz="4" w:space="0" w:color="auto"/>
              <w:left w:val="single" w:sz="4" w:space="0" w:color="auto"/>
              <w:bottom w:val="single" w:sz="4" w:space="0" w:color="auto"/>
              <w:right w:val="single" w:sz="4" w:space="0" w:color="auto"/>
            </w:tcBorders>
            <w:hideMark/>
          </w:tcPr>
          <w:p w14:paraId="3CED55EF"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714±78.68</w:t>
            </w:r>
            <w:r>
              <w:rPr>
                <w:rFonts w:ascii="Times New Roman" w:eastAsia="Times New Roman" w:hAnsi="Times New Roman"/>
                <w:color w:val="000000"/>
                <w:sz w:val="24"/>
                <w:szCs w:val="24"/>
                <w:vertAlign w:val="superscript"/>
              </w:rPr>
              <w:t>ab</w:t>
            </w:r>
          </w:p>
        </w:tc>
        <w:tc>
          <w:tcPr>
            <w:tcW w:w="1179" w:type="dxa"/>
            <w:tcBorders>
              <w:top w:val="single" w:sz="4" w:space="0" w:color="auto"/>
              <w:left w:val="single" w:sz="4" w:space="0" w:color="auto"/>
              <w:bottom w:val="single" w:sz="4" w:space="0" w:color="auto"/>
              <w:right w:val="single" w:sz="4" w:space="0" w:color="auto"/>
            </w:tcBorders>
            <w:hideMark/>
          </w:tcPr>
          <w:p w14:paraId="7806904E"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689.7±26.6</w:t>
            </w:r>
            <w:r>
              <w:rPr>
                <w:rFonts w:ascii="Times New Roman" w:eastAsia="Times New Roman" w:hAnsi="Times New Roman"/>
                <w:color w:val="000000"/>
                <w:sz w:val="24"/>
                <w:szCs w:val="24"/>
                <w:vertAlign w:val="superscript"/>
              </w:rPr>
              <w:t>ab</w:t>
            </w:r>
          </w:p>
        </w:tc>
        <w:tc>
          <w:tcPr>
            <w:tcW w:w="990" w:type="dxa"/>
            <w:tcBorders>
              <w:top w:val="single" w:sz="4" w:space="0" w:color="auto"/>
              <w:left w:val="single" w:sz="4" w:space="0" w:color="auto"/>
              <w:bottom w:val="single" w:sz="4" w:space="0" w:color="auto"/>
              <w:right w:val="single" w:sz="4" w:space="0" w:color="auto"/>
            </w:tcBorders>
            <w:hideMark/>
          </w:tcPr>
          <w:p w14:paraId="2EDB026A" w14:textId="77777777" w:rsidR="00C43331" w:rsidRDefault="00C43331">
            <w:pPr>
              <w:spacing w:after="0" w:line="240" w:lineRule="auto"/>
              <w:rPr>
                <w:rFonts w:ascii="Times New Roman" w:eastAsia="Times New Roman" w:hAnsi="Times New Roman"/>
                <w:color w:val="000000"/>
                <w:sz w:val="24"/>
                <w:szCs w:val="24"/>
              </w:rPr>
            </w:pPr>
            <w:r>
              <w:rPr>
                <w:rFonts w:ascii="Times New Roman" w:hAnsi="Times New Roman"/>
                <w:sz w:val="24"/>
                <w:szCs w:val="24"/>
              </w:rPr>
              <w:t>972</w:t>
            </w:r>
            <w:r>
              <w:rPr>
                <w:rFonts w:ascii="Times New Roman" w:eastAsia="Times New Roman" w:hAnsi="Times New Roman"/>
                <w:color w:val="000000"/>
                <w:sz w:val="24"/>
                <w:szCs w:val="24"/>
              </w:rPr>
              <w:t>±94.48</w:t>
            </w:r>
            <w:r>
              <w:rPr>
                <w:rFonts w:ascii="Times New Roman" w:eastAsia="Times New Roman" w:hAnsi="Times New Roman"/>
                <w:color w:val="000000"/>
                <w:sz w:val="24"/>
                <w:szCs w:val="24"/>
                <w:vertAlign w:val="superscript"/>
              </w:rPr>
              <w:t>a</w:t>
            </w:r>
          </w:p>
        </w:tc>
        <w:tc>
          <w:tcPr>
            <w:tcW w:w="1169" w:type="dxa"/>
            <w:tcBorders>
              <w:top w:val="single" w:sz="4" w:space="0" w:color="auto"/>
              <w:left w:val="single" w:sz="4" w:space="0" w:color="auto"/>
              <w:bottom w:val="single" w:sz="4" w:space="0" w:color="auto"/>
              <w:right w:val="single" w:sz="4" w:space="0" w:color="auto"/>
            </w:tcBorders>
            <w:hideMark/>
          </w:tcPr>
          <w:p w14:paraId="22F85C93" w14:textId="77777777" w:rsidR="00C43331" w:rsidRDefault="00C43331">
            <w:pPr>
              <w:spacing w:after="0" w:line="240" w:lineRule="auto"/>
              <w:rPr>
                <w:rFonts w:ascii="Times New Roman" w:eastAsia="Times New Roman" w:hAnsi="Times New Roman"/>
                <w:color w:val="000000"/>
                <w:sz w:val="24"/>
                <w:szCs w:val="24"/>
              </w:rPr>
            </w:pPr>
            <w:r>
              <w:rPr>
                <w:rFonts w:ascii="Times New Roman" w:hAnsi="Times New Roman"/>
                <w:sz w:val="24"/>
                <w:szCs w:val="24"/>
              </w:rPr>
              <w:t>499</w:t>
            </w:r>
            <w:r>
              <w:rPr>
                <w:rFonts w:ascii="Times New Roman" w:eastAsia="Times New Roman" w:hAnsi="Times New Roman"/>
                <w:color w:val="000000"/>
                <w:sz w:val="24"/>
                <w:szCs w:val="24"/>
              </w:rPr>
              <w:t>±21.07</w:t>
            </w:r>
            <w:r>
              <w:rPr>
                <w:rFonts w:ascii="Times New Roman" w:eastAsia="Times New Roman" w:hAnsi="Times New Roman"/>
                <w:color w:val="000000"/>
                <w:sz w:val="24"/>
                <w:szCs w:val="24"/>
                <w:vertAlign w:val="superscript"/>
              </w:rPr>
              <w:t>a</w:t>
            </w:r>
          </w:p>
        </w:tc>
        <w:tc>
          <w:tcPr>
            <w:tcW w:w="1053" w:type="dxa"/>
            <w:tcBorders>
              <w:top w:val="single" w:sz="4" w:space="0" w:color="auto"/>
              <w:left w:val="single" w:sz="4" w:space="0" w:color="auto"/>
              <w:bottom w:val="single" w:sz="4" w:space="0" w:color="auto"/>
              <w:right w:val="single" w:sz="4" w:space="0" w:color="auto"/>
            </w:tcBorders>
            <w:hideMark/>
          </w:tcPr>
          <w:p w14:paraId="2D04327E"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660±36.63</w:t>
            </w:r>
            <w:r>
              <w:rPr>
                <w:rFonts w:ascii="Times New Roman" w:eastAsia="Times New Roman" w:hAnsi="Times New Roman"/>
                <w:color w:val="000000"/>
                <w:sz w:val="24"/>
                <w:szCs w:val="24"/>
                <w:vertAlign w:val="superscript"/>
              </w:rPr>
              <w:t>ab</w:t>
            </w:r>
          </w:p>
        </w:tc>
        <w:tc>
          <w:tcPr>
            <w:tcW w:w="1116" w:type="dxa"/>
            <w:tcBorders>
              <w:top w:val="single" w:sz="4" w:space="0" w:color="auto"/>
              <w:left w:val="single" w:sz="4" w:space="0" w:color="auto"/>
              <w:bottom w:val="single" w:sz="4" w:space="0" w:color="auto"/>
              <w:right w:val="single" w:sz="4" w:space="0" w:color="auto"/>
            </w:tcBorders>
            <w:hideMark/>
          </w:tcPr>
          <w:p w14:paraId="1511E35E" w14:textId="77777777" w:rsidR="00C43331" w:rsidRDefault="00C43331">
            <w:pPr>
              <w:rPr>
                <w:rFonts w:ascii="Times New Roman" w:hAnsi="Times New Roman"/>
                <w:color w:val="000000"/>
                <w:sz w:val="24"/>
                <w:szCs w:val="24"/>
              </w:rPr>
            </w:pPr>
            <w:r>
              <w:rPr>
                <w:rFonts w:ascii="Times New Roman" w:hAnsi="Times New Roman"/>
                <w:color w:val="000000"/>
                <w:sz w:val="24"/>
                <w:szCs w:val="24"/>
              </w:rPr>
              <w:t>685.62±93.92</w:t>
            </w:r>
          </w:p>
        </w:tc>
        <w:tc>
          <w:tcPr>
            <w:tcW w:w="809" w:type="dxa"/>
            <w:tcBorders>
              <w:top w:val="single" w:sz="4" w:space="0" w:color="auto"/>
              <w:left w:val="single" w:sz="4" w:space="0" w:color="auto"/>
              <w:bottom w:val="single" w:sz="4" w:space="0" w:color="auto"/>
              <w:right w:val="single" w:sz="4" w:space="0" w:color="auto"/>
            </w:tcBorders>
            <w:hideMark/>
          </w:tcPr>
          <w:p w14:paraId="6A4C4D96"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1000</w:t>
            </w:r>
          </w:p>
        </w:tc>
        <w:tc>
          <w:tcPr>
            <w:tcW w:w="690" w:type="dxa"/>
            <w:tcBorders>
              <w:top w:val="single" w:sz="4" w:space="0" w:color="auto"/>
              <w:left w:val="single" w:sz="4" w:space="0" w:color="auto"/>
              <w:bottom w:val="single" w:sz="4" w:space="0" w:color="auto"/>
              <w:right w:val="single" w:sz="4" w:space="0" w:color="auto"/>
            </w:tcBorders>
            <w:hideMark/>
          </w:tcPr>
          <w:p w14:paraId="0C49556D"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r>
      <w:tr w:rsidR="00C43331" w14:paraId="5F97C0F7" w14:textId="77777777" w:rsidTr="00985518">
        <w:trPr>
          <w:trHeight w:val="503"/>
        </w:trPr>
        <w:tc>
          <w:tcPr>
            <w:tcW w:w="1006" w:type="dxa"/>
            <w:tcBorders>
              <w:top w:val="single" w:sz="4" w:space="0" w:color="auto"/>
              <w:left w:val="single" w:sz="4" w:space="0" w:color="auto"/>
              <w:bottom w:val="single" w:sz="4" w:space="0" w:color="auto"/>
              <w:right w:val="single" w:sz="4" w:space="0" w:color="auto"/>
            </w:tcBorders>
            <w:hideMark/>
          </w:tcPr>
          <w:p w14:paraId="7A99B1CD"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TDS (mgL</w:t>
            </w:r>
            <w:r>
              <w:rPr>
                <w:rFonts w:ascii="Times New Roman" w:eastAsia="Times New Roman" w:hAnsi="Times New Roman"/>
                <w:color w:val="000000"/>
                <w:sz w:val="24"/>
                <w:szCs w:val="24"/>
                <w:vertAlign w:val="superscript"/>
              </w:rPr>
              <w:t>-1</w:t>
            </w:r>
            <w:r>
              <w:rPr>
                <w:rFonts w:ascii="Times New Roman" w:eastAsia="Times New Roman" w:hAnsi="Times New Roman"/>
                <w:color w:val="000000"/>
                <w:sz w:val="24"/>
                <w:szCs w:val="24"/>
              </w:rPr>
              <w:t>)</w:t>
            </w:r>
          </w:p>
        </w:tc>
        <w:tc>
          <w:tcPr>
            <w:tcW w:w="1153" w:type="dxa"/>
            <w:tcBorders>
              <w:top w:val="single" w:sz="4" w:space="0" w:color="auto"/>
              <w:left w:val="single" w:sz="4" w:space="0" w:color="auto"/>
              <w:bottom w:val="single" w:sz="4" w:space="0" w:color="auto"/>
              <w:right w:val="single" w:sz="4" w:space="0" w:color="auto"/>
            </w:tcBorders>
            <w:hideMark/>
          </w:tcPr>
          <w:p w14:paraId="7546FC3B"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617.7±147.28</w:t>
            </w:r>
            <w:r>
              <w:rPr>
                <w:rFonts w:ascii="Times New Roman" w:eastAsia="Times New Roman" w:hAnsi="Times New Roman"/>
                <w:color w:val="000000"/>
                <w:sz w:val="24"/>
                <w:szCs w:val="24"/>
                <w:vertAlign w:val="superscript"/>
              </w:rPr>
              <w:t>b</w:t>
            </w:r>
          </w:p>
        </w:tc>
        <w:tc>
          <w:tcPr>
            <w:tcW w:w="1085" w:type="dxa"/>
            <w:tcBorders>
              <w:top w:val="single" w:sz="4" w:space="0" w:color="auto"/>
              <w:left w:val="single" w:sz="4" w:space="0" w:color="auto"/>
              <w:bottom w:val="single" w:sz="4" w:space="0" w:color="auto"/>
              <w:right w:val="single" w:sz="4" w:space="0" w:color="auto"/>
            </w:tcBorders>
            <w:hideMark/>
          </w:tcPr>
          <w:p w14:paraId="3F475FE4"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1053±22.67</w:t>
            </w:r>
            <w:r>
              <w:rPr>
                <w:rFonts w:ascii="Times New Roman" w:eastAsia="Times New Roman" w:hAnsi="Times New Roman"/>
                <w:color w:val="000000"/>
                <w:sz w:val="24"/>
                <w:szCs w:val="24"/>
                <w:vertAlign w:val="superscript"/>
              </w:rPr>
              <w:t>c</w:t>
            </w:r>
          </w:p>
        </w:tc>
        <w:tc>
          <w:tcPr>
            <w:tcW w:w="1179" w:type="dxa"/>
            <w:tcBorders>
              <w:top w:val="single" w:sz="4" w:space="0" w:color="auto"/>
              <w:left w:val="single" w:sz="4" w:space="0" w:color="auto"/>
              <w:bottom w:val="single" w:sz="4" w:space="0" w:color="auto"/>
              <w:right w:val="single" w:sz="4" w:space="0" w:color="auto"/>
            </w:tcBorders>
            <w:hideMark/>
          </w:tcPr>
          <w:p w14:paraId="30367C6E"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554.33±0.67</w:t>
            </w:r>
            <w:r>
              <w:rPr>
                <w:rFonts w:ascii="Times New Roman" w:eastAsia="Times New Roman" w:hAnsi="Times New Roman"/>
                <w:color w:val="000000"/>
                <w:sz w:val="24"/>
                <w:szCs w:val="24"/>
                <w:vertAlign w:val="superscript"/>
              </w:rPr>
              <w:t>b</w:t>
            </w:r>
          </w:p>
        </w:tc>
        <w:tc>
          <w:tcPr>
            <w:tcW w:w="990" w:type="dxa"/>
            <w:tcBorders>
              <w:top w:val="single" w:sz="4" w:space="0" w:color="auto"/>
              <w:left w:val="single" w:sz="4" w:space="0" w:color="auto"/>
              <w:bottom w:val="single" w:sz="4" w:space="0" w:color="auto"/>
              <w:right w:val="single" w:sz="4" w:space="0" w:color="auto"/>
            </w:tcBorders>
            <w:hideMark/>
          </w:tcPr>
          <w:p w14:paraId="35505031"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547±2.96</w:t>
            </w:r>
            <w:r>
              <w:rPr>
                <w:rFonts w:ascii="Times New Roman" w:eastAsia="Times New Roman" w:hAnsi="Times New Roman"/>
                <w:color w:val="000000"/>
                <w:sz w:val="24"/>
                <w:szCs w:val="24"/>
                <w:vertAlign w:val="superscript"/>
              </w:rPr>
              <w:t>b</w:t>
            </w:r>
          </w:p>
        </w:tc>
        <w:tc>
          <w:tcPr>
            <w:tcW w:w="1169" w:type="dxa"/>
            <w:tcBorders>
              <w:top w:val="single" w:sz="4" w:space="0" w:color="auto"/>
              <w:left w:val="single" w:sz="4" w:space="0" w:color="auto"/>
              <w:bottom w:val="single" w:sz="4" w:space="0" w:color="auto"/>
              <w:right w:val="single" w:sz="4" w:space="0" w:color="auto"/>
            </w:tcBorders>
            <w:hideMark/>
          </w:tcPr>
          <w:p w14:paraId="65214589"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236±56.36</w:t>
            </w:r>
            <w:r>
              <w:rPr>
                <w:rFonts w:ascii="Times New Roman" w:eastAsia="Times New Roman" w:hAnsi="Times New Roman"/>
                <w:color w:val="000000"/>
                <w:sz w:val="24"/>
                <w:szCs w:val="24"/>
                <w:vertAlign w:val="superscript"/>
              </w:rPr>
              <w:t>a</w:t>
            </w:r>
          </w:p>
        </w:tc>
        <w:tc>
          <w:tcPr>
            <w:tcW w:w="1053" w:type="dxa"/>
            <w:tcBorders>
              <w:top w:val="single" w:sz="4" w:space="0" w:color="auto"/>
              <w:left w:val="single" w:sz="4" w:space="0" w:color="auto"/>
              <w:bottom w:val="single" w:sz="4" w:space="0" w:color="auto"/>
              <w:right w:val="single" w:sz="4" w:space="0" w:color="auto"/>
            </w:tcBorders>
            <w:hideMark/>
          </w:tcPr>
          <w:p w14:paraId="48757B86"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272±0.00</w:t>
            </w:r>
            <w:r>
              <w:rPr>
                <w:rFonts w:ascii="Times New Roman" w:eastAsia="Times New Roman" w:hAnsi="Times New Roman"/>
                <w:color w:val="000000"/>
                <w:sz w:val="24"/>
                <w:szCs w:val="24"/>
                <w:vertAlign w:val="superscript"/>
              </w:rPr>
              <w:t>a</w:t>
            </w:r>
          </w:p>
        </w:tc>
        <w:tc>
          <w:tcPr>
            <w:tcW w:w="1116" w:type="dxa"/>
            <w:tcBorders>
              <w:top w:val="single" w:sz="4" w:space="0" w:color="auto"/>
              <w:left w:val="single" w:sz="4" w:space="0" w:color="auto"/>
              <w:bottom w:val="single" w:sz="4" w:space="0" w:color="auto"/>
              <w:right w:val="single" w:sz="4" w:space="0" w:color="auto"/>
            </w:tcBorders>
            <w:hideMark/>
          </w:tcPr>
          <w:p w14:paraId="5E10ACF4" w14:textId="77777777" w:rsidR="00C43331" w:rsidRDefault="00C43331">
            <w:pPr>
              <w:rPr>
                <w:rFonts w:ascii="Times New Roman" w:hAnsi="Times New Roman"/>
                <w:color w:val="000000"/>
                <w:sz w:val="24"/>
                <w:szCs w:val="24"/>
              </w:rPr>
            </w:pPr>
            <w:r>
              <w:rPr>
                <w:rFonts w:ascii="Times New Roman" w:hAnsi="Times New Roman"/>
                <w:color w:val="000000"/>
                <w:sz w:val="24"/>
                <w:szCs w:val="24"/>
              </w:rPr>
              <w:t>542.84±27.05</w:t>
            </w:r>
          </w:p>
        </w:tc>
        <w:tc>
          <w:tcPr>
            <w:tcW w:w="809" w:type="dxa"/>
            <w:tcBorders>
              <w:top w:val="single" w:sz="4" w:space="0" w:color="auto"/>
              <w:left w:val="single" w:sz="4" w:space="0" w:color="auto"/>
              <w:bottom w:val="single" w:sz="4" w:space="0" w:color="auto"/>
              <w:right w:val="single" w:sz="4" w:space="0" w:color="auto"/>
            </w:tcBorders>
            <w:hideMark/>
          </w:tcPr>
          <w:p w14:paraId="40C7EE59"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500</w:t>
            </w:r>
          </w:p>
        </w:tc>
        <w:tc>
          <w:tcPr>
            <w:tcW w:w="690" w:type="dxa"/>
            <w:tcBorders>
              <w:top w:val="single" w:sz="4" w:space="0" w:color="auto"/>
              <w:left w:val="single" w:sz="4" w:space="0" w:color="auto"/>
              <w:bottom w:val="single" w:sz="4" w:space="0" w:color="auto"/>
              <w:right w:val="single" w:sz="4" w:space="0" w:color="auto"/>
            </w:tcBorders>
            <w:hideMark/>
          </w:tcPr>
          <w:p w14:paraId="510FA0C7"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500</w:t>
            </w:r>
          </w:p>
        </w:tc>
      </w:tr>
      <w:tr w:rsidR="00C43331" w14:paraId="067E25FF" w14:textId="77777777" w:rsidTr="00985518">
        <w:trPr>
          <w:trHeight w:val="300"/>
        </w:trPr>
        <w:tc>
          <w:tcPr>
            <w:tcW w:w="1006" w:type="dxa"/>
            <w:tcBorders>
              <w:top w:val="single" w:sz="4" w:space="0" w:color="auto"/>
              <w:left w:val="single" w:sz="4" w:space="0" w:color="auto"/>
              <w:bottom w:val="single" w:sz="4" w:space="0" w:color="auto"/>
              <w:right w:val="single" w:sz="4" w:space="0" w:color="auto"/>
            </w:tcBorders>
            <w:hideMark/>
          </w:tcPr>
          <w:p w14:paraId="5BD2B94B" w14:textId="7F39863C"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DO</w:t>
            </w:r>
            <w:r w:rsidR="0097598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(mgL</w:t>
            </w:r>
            <w:r>
              <w:rPr>
                <w:rFonts w:ascii="Times New Roman" w:eastAsia="Times New Roman" w:hAnsi="Times New Roman"/>
                <w:color w:val="000000"/>
                <w:sz w:val="24"/>
                <w:szCs w:val="24"/>
                <w:vertAlign w:val="superscript"/>
              </w:rPr>
              <w:t>-1</w:t>
            </w:r>
            <w:r>
              <w:rPr>
                <w:rFonts w:ascii="Times New Roman" w:eastAsia="Times New Roman" w:hAnsi="Times New Roman"/>
                <w:color w:val="000000"/>
                <w:sz w:val="24"/>
                <w:szCs w:val="24"/>
              </w:rPr>
              <w:t>)</w:t>
            </w:r>
          </w:p>
        </w:tc>
        <w:tc>
          <w:tcPr>
            <w:tcW w:w="1153" w:type="dxa"/>
            <w:tcBorders>
              <w:top w:val="single" w:sz="4" w:space="0" w:color="auto"/>
              <w:left w:val="single" w:sz="4" w:space="0" w:color="auto"/>
              <w:bottom w:val="single" w:sz="4" w:space="0" w:color="auto"/>
              <w:right w:val="single" w:sz="4" w:space="0" w:color="auto"/>
            </w:tcBorders>
            <w:hideMark/>
          </w:tcPr>
          <w:p w14:paraId="3E1B4BDC"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4.48±0.32</w:t>
            </w:r>
            <w:r>
              <w:rPr>
                <w:rFonts w:ascii="Times New Roman" w:eastAsia="Times New Roman" w:hAnsi="Times New Roman"/>
                <w:color w:val="000000"/>
                <w:sz w:val="24"/>
                <w:szCs w:val="24"/>
                <w:vertAlign w:val="superscript"/>
              </w:rPr>
              <w:t>b</w:t>
            </w:r>
          </w:p>
        </w:tc>
        <w:tc>
          <w:tcPr>
            <w:tcW w:w="1085" w:type="dxa"/>
            <w:tcBorders>
              <w:top w:val="single" w:sz="4" w:space="0" w:color="auto"/>
              <w:left w:val="single" w:sz="4" w:space="0" w:color="auto"/>
              <w:bottom w:val="single" w:sz="4" w:space="0" w:color="auto"/>
              <w:right w:val="single" w:sz="4" w:space="0" w:color="auto"/>
            </w:tcBorders>
            <w:hideMark/>
          </w:tcPr>
          <w:p w14:paraId="383A1A0E"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3.27±0.07</w:t>
            </w:r>
            <w:r>
              <w:rPr>
                <w:rFonts w:ascii="Times New Roman" w:eastAsia="Times New Roman" w:hAnsi="Times New Roman"/>
                <w:color w:val="000000"/>
                <w:sz w:val="24"/>
                <w:szCs w:val="24"/>
                <w:vertAlign w:val="superscript"/>
              </w:rPr>
              <w:t>a</w:t>
            </w:r>
          </w:p>
        </w:tc>
        <w:tc>
          <w:tcPr>
            <w:tcW w:w="1179" w:type="dxa"/>
            <w:tcBorders>
              <w:top w:val="single" w:sz="4" w:space="0" w:color="auto"/>
              <w:left w:val="single" w:sz="4" w:space="0" w:color="auto"/>
              <w:bottom w:val="single" w:sz="4" w:space="0" w:color="auto"/>
              <w:right w:val="single" w:sz="4" w:space="0" w:color="auto"/>
            </w:tcBorders>
            <w:hideMark/>
          </w:tcPr>
          <w:p w14:paraId="28064A7A"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3.23±0.67</w:t>
            </w:r>
            <w:r>
              <w:rPr>
                <w:rFonts w:ascii="Times New Roman" w:eastAsia="Times New Roman" w:hAnsi="Times New Roman"/>
                <w:color w:val="000000"/>
                <w:sz w:val="24"/>
                <w:szCs w:val="24"/>
                <w:vertAlign w:val="superscript"/>
              </w:rPr>
              <w:t>a</w:t>
            </w:r>
          </w:p>
        </w:tc>
        <w:tc>
          <w:tcPr>
            <w:tcW w:w="990" w:type="dxa"/>
            <w:tcBorders>
              <w:top w:val="single" w:sz="4" w:space="0" w:color="auto"/>
              <w:left w:val="single" w:sz="4" w:space="0" w:color="auto"/>
              <w:bottom w:val="single" w:sz="4" w:space="0" w:color="auto"/>
              <w:right w:val="single" w:sz="4" w:space="0" w:color="auto"/>
            </w:tcBorders>
            <w:hideMark/>
          </w:tcPr>
          <w:p w14:paraId="1463F76D"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3.87±0.27</w:t>
            </w:r>
            <w:r>
              <w:rPr>
                <w:rFonts w:ascii="Times New Roman" w:eastAsia="Times New Roman" w:hAnsi="Times New Roman"/>
                <w:color w:val="000000"/>
                <w:sz w:val="24"/>
                <w:szCs w:val="24"/>
                <w:vertAlign w:val="superscript"/>
              </w:rPr>
              <w:t>ab</w:t>
            </w:r>
          </w:p>
        </w:tc>
        <w:tc>
          <w:tcPr>
            <w:tcW w:w="1169" w:type="dxa"/>
            <w:tcBorders>
              <w:top w:val="single" w:sz="4" w:space="0" w:color="auto"/>
              <w:left w:val="single" w:sz="4" w:space="0" w:color="auto"/>
              <w:bottom w:val="single" w:sz="4" w:space="0" w:color="auto"/>
              <w:right w:val="single" w:sz="4" w:space="0" w:color="auto"/>
            </w:tcBorders>
            <w:hideMark/>
          </w:tcPr>
          <w:p w14:paraId="5A17C08D"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4.10±0.23</w:t>
            </w:r>
            <w:r>
              <w:rPr>
                <w:rFonts w:ascii="Times New Roman" w:eastAsia="Times New Roman" w:hAnsi="Times New Roman"/>
                <w:color w:val="000000"/>
                <w:sz w:val="24"/>
                <w:szCs w:val="24"/>
                <w:vertAlign w:val="superscript"/>
              </w:rPr>
              <w:t>b</w:t>
            </w:r>
          </w:p>
        </w:tc>
        <w:tc>
          <w:tcPr>
            <w:tcW w:w="1053" w:type="dxa"/>
            <w:tcBorders>
              <w:top w:val="single" w:sz="4" w:space="0" w:color="auto"/>
              <w:left w:val="single" w:sz="4" w:space="0" w:color="auto"/>
              <w:bottom w:val="single" w:sz="4" w:space="0" w:color="auto"/>
              <w:right w:val="single" w:sz="4" w:space="0" w:color="auto"/>
            </w:tcBorders>
            <w:hideMark/>
          </w:tcPr>
          <w:p w14:paraId="5C42C4A7"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4.00±0.35</w:t>
            </w:r>
            <w:r>
              <w:rPr>
                <w:rFonts w:ascii="Times New Roman" w:eastAsia="Times New Roman" w:hAnsi="Times New Roman"/>
                <w:color w:val="000000"/>
                <w:sz w:val="24"/>
                <w:szCs w:val="24"/>
                <w:vertAlign w:val="superscript"/>
              </w:rPr>
              <w:t>ab</w:t>
            </w:r>
          </w:p>
        </w:tc>
        <w:tc>
          <w:tcPr>
            <w:tcW w:w="1116" w:type="dxa"/>
            <w:tcBorders>
              <w:top w:val="single" w:sz="4" w:space="0" w:color="auto"/>
              <w:left w:val="single" w:sz="4" w:space="0" w:color="auto"/>
              <w:bottom w:val="single" w:sz="4" w:space="0" w:color="auto"/>
              <w:right w:val="single" w:sz="4" w:space="0" w:color="auto"/>
            </w:tcBorders>
            <w:hideMark/>
          </w:tcPr>
          <w:p w14:paraId="087F15EF" w14:textId="77777777" w:rsidR="00C43331" w:rsidRDefault="00C43331">
            <w:pPr>
              <w:rPr>
                <w:rFonts w:ascii="Times New Roman" w:hAnsi="Times New Roman"/>
                <w:color w:val="000000"/>
                <w:sz w:val="24"/>
                <w:szCs w:val="24"/>
              </w:rPr>
            </w:pPr>
            <w:r>
              <w:rPr>
                <w:rFonts w:ascii="Times New Roman" w:hAnsi="Times New Roman"/>
                <w:color w:val="000000"/>
                <w:sz w:val="24"/>
                <w:szCs w:val="24"/>
              </w:rPr>
              <w:t>3.76±1.68</w:t>
            </w:r>
          </w:p>
        </w:tc>
        <w:tc>
          <w:tcPr>
            <w:tcW w:w="809" w:type="dxa"/>
            <w:tcBorders>
              <w:top w:val="single" w:sz="4" w:space="0" w:color="auto"/>
              <w:left w:val="single" w:sz="4" w:space="0" w:color="auto"/>
              <w:bottom w:val="single" w:sz="4" w:space="0" w:color="auto"/>
              <w:right w:val="single" w:sz="4" w:space="0" w:color="auto"/>
            </w:tcBorders>
            <w:hideMark/>
          </w:tcPr>
          <w:p w14:paraId="0E792E72"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690" w:type="dxa"/>
            <w:tcBorders>
              <w:top w:val="single" w:sz="4" w:space="0" w:color="auto"/>
              <w:left w:val="single" w:sz="4" w:space="0" w:color="auto"/>
              <w:bottom w:val="single" w:sz="4" w:space="0" w:color="auto"/>
              <w:right w:val="single" w:sz="4" w:space="0" w:color="auto"/>
            </w:tcBorders>
            <w:hideMark/>
          </w:tcPr>
          <w:p w14:paraId="59F77CDE"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4 – 6</w:t>
            </w:r>
          </w:p>
        </w:tc>
      </w:tr>
      <w:tr w:rsidR="00C43331" w14:paraId="6D78C945" w14:textId="77777777" w:rsidTr="00985518">
        <w:trPr>
          <w:trHeight w:val="300"/>
        </w:trPr>
        <w:tc>
          <w:tcPr>
            <w:tcW w:w="1006" w:type="dxa"/>
            <w:tcBorders>
              <w:top w:val="single" w:sz="4" w:space="0" w:color="auto"/>
              <w:left w:val="single" w:sz="4" w:space="0" w:color="auto"/>
              <w:bottom w:val="single" w:sz="4" w:space="0" w:color="auto"/>
              <w:right w:val="single" w:sz="4" w:space="0" w:color="auto"/>
            </w:tcBorders>
            <w:hideMark/>
          </w:tcPr>
          <w:p w14:paraId="308456D8" w14:textId="08675521"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BOD</w:t>
            </w:r>
            <w:r w:rsidR="0097598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(mgL</w:t>
            </w:r>
            <w:r>
              <w:rPr>
                <w:rFonts w:ascii="Times New Roman" w:eastAsia="Times New Roman" w:hAnsi="Times New Roman"/>
                <w:color w:val="000000"/>
                <w:sz w:val="24"/>
                <w:szCs w:val="24"/>
                <w:vertAlign w:val="superscript"/>
              </w:rPr>
              <w:t>-1</w:t>
            </w:r>
            <w:r>
              <w:rPr>
                <w:rFonts w:ascii="Times New Roman" w:eastAsia="Times New Roman" w:hAnsi="Times New Roman"/>
                <w:color w:val="000000"/>
                <w:sz w:val="24"/>
                <w:szCs w:val="24"/>
              </w:rPr>
              <w:t>)</w:t>
            </w:r>
          </w:p>
        </w:tc>
        <w:tc>
          <w:tcPr>
            <w:tcW w:w="1153" w:type="dxa"/>
            <w:tcBorders>
              <w:top w:val="single" w:sz="4" w:space="0" w:color="auto"/>
              <w:left w:val="single" w:sz="4" w:space="0" w:color="auto"/>
              <w:bottom w:val="single" w:sz="4" w:space="0" w:color="auto"/>
              <w:right w:val="single" w:sz="4" w:space="0" w:color="auto"/>
            </w:tcBorders>
            <w:hideMark/>
          </w:tcPr>
          <w:p w14:paraId="60046094"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2.30±0.15</w:t>
            </w:r>
            <w:r>
              <w:rPr>
                <w:rFonts w:ascii="Times New Roman" w:eastAsia="Times New Roman" w:hAnsi="Times New Roman"/>
                <w:color w:val="000000"/>
                <w:sz w:val="24"/>
                <w:szCs w:val="24"/>
                <w:vertAlign w:val="superscript"/>
              </w:rPr>
              <w:t>b</w:t>
            </w:r>
          </w:p>
        </w:tc>
        <w:tc>
          <w:tcPr>
            <w:tcW w:w="1085" w:type="dxa"/>
            <w:tcBorders>
              <w:top w:val="single" w:sz="4" w:space="0" w:color="auto"/>
              <w:left w:val="single" w:sz="4" w:space="0" w:color="auto"/>
              <w:bottom w:val="single" w:sz="4" w:space="0" w:color="auto"/>
              <w:right w:val="single" w:sz="4" w:space="0" w:color="auto"/>
            </w:tcBorders>
            <w:hideMark/>
          </w:tcPr>
          <w:p w14:paraId="22F9EBE1"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2.15±0.14</w:t>
            </w:r>
            <w:r>
              <w:rPr>
                <w:rFonts w:ascii="Times New Roman" w:eastAsia="Times New Roman" w:hAnsi="Times New Roman"/>
                <w:color w:val="000000"/>
                <w:sz w:val="24"/>
                <w:szCs w:val="24"/>
                <w:vertAlign w:val="superscript"/>
              </w:rPr>
              <w:t>b</w:t>
            </w:r>
          </w:p>
        </w:tc>
        <w:tc>
          <w:tcPr>
            <w:tcW w:w="1179" w:type="dxa"/>
            <w:tcBorders>
              <w:top w:val="single" w:sz="4" w:space="0" w:color="auto"/>
              <w:left w:val="single" w:sz="4" w:space="0" w:color="auto"/>
              <w:bottom w:val="single" w:sz="4" w:space="0" w:color="auto"/>
              <w:right w:val="single" w:sz="4" w:space="0" w:color="auto"/>
            </w:tcBorders>
            <w:hideMark/>
          </w:tcPr>
          <w:p w14:paraId="68DACF9B"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1.00±0.12</w:t>
            </w:r>
            <w:r>
              <w:rPr>
                <w:rFonts w:ascii="Times New Roman" w:eastAsia="Times New Roman" w:hAnsi="Times New Roman"/>
                <w:color w:val="000000"/>
                <w:sz w:val="24"/>
                <w:szCs w:val="24"/>
                <w:vertAlign w:val="superscript"/>
              </w:rPr>
              <w:t>a</w:t>
            </w:r>
          </w:p>
        </w:tc>
        <w:tc>
          <w:tcPr>
            <w:tcW w:w="990" w:type="dxa"/>
            <w:tcBorders>
              <w:top w:val="single" w:sz="4" w:space="0" w:color="auto"/>
              <w:left w:val="single" w:sz="4" w:space="0" w:color="auto"/>
              <w:bottom w:val="single" w:sz="4" w:space="0" w:color="auto"/>
              <w:right w:val="single" w:sz="4" w:space="0" w:color="auto"/>
            </w:tcBorders>
            <w:hideMark/>
          </w:tcPr>
          <w:p w14:paraId="2D5B6858"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2.71±0.29</w:t>
            </w:r>
            <w:r>
              <w:rPr>
                <w:rFonts w:ascii="Times New Roman" w:eastAsia="Times New Roman" w:hAnsi="Times New Roman"/>
                <w:color w:val="000000"/>
                <w:sz w:val="24"/>
                <w:szCs w:val="24"/>
                <w:vertAlign w:val="superscript"/>
              </w:rPr>
              <w:t>b</w:t>
            </w:r>
          </w:p>
        </w:tc>
        <w:tc>
          <w:tcPr>
            <w:tcW w:w="1169" w:type="dxa"/>
            <w:tcBorders>
              <w:top w:val="single" w:sz="4" w:space="0" w:color="auto"/>
              <w:left w:val="single" w:sz="4" w:space="0" w:color="auto"/>
              <w:bottom w:val="single" w:sz="4" w:space="0" w:color="auto"/>
              <w:right w:val="single" w:sz="4" w:space="0" w:color="auto"/>
            </w:tcBorders>
            <w:hideMark/>
          </w:tcPr>
          <w:p w14:paraId="26BEB530"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2.71±0.29</w:t>
            </w:r>
            <w:r>
              <w:rPr>
                <w:rFonts w:ascii="Times New Roman" w:eastAsia="Times New Roman" w:hAnsi="Times New Roman"/>
                <w:color w:val="000000"/>
                <w:sz w:val="24"/>
                <w:szCs w:val="24"/>
                <w:vertAlign w:val="superscript"/>
              </w:rPr>
              <w:t>b</w:t>
            </w:r>
          </w:p>
        </w:tc>
        <w:tc>
          <w:tcPr>
            <w:tcW w:w="1053" w:type="dxa"/>
            <w:tcBorders>
              <w:top w:val="single" w:sz="4" w:space="0" w:color="auto"/>
              <w:left w:val="single" w:sz="4" w:space="0" w:color="auto"/>
              <w:bottom w:val="single" w:sz="4" w:space="0" w:color="auto"/>
              <w:right w:val="single" w:sz="4" w:space="0" w:color="auto"/>
            </w:tcBorders>
            <w:hideMark/>
          </w:tcPr>
          <w:p w14:paraId="7D39B545"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0.33±0.23</w:t>
            </w:r>
            <w:r>
              <w:rPr>
                <w:rFonts w:ascii="Times New Roman" w:eastAsia="Times New Roman" w:hAnsi="Times New Roman"/>
                <w:color w:val="000000"/>
                <w:sz w:val="24"/>
                <w:szCs w:val="24"/>
                <w:vertAlign w:val="superscript"/>
              </w:rPr>
              <w:t>a</w:t>
            </w:r>
          </w:p>
        </w:tc>
        <w:tc>
          <w:tcPr>
            <w:tcW w:w="1116" w:type="dxa"/>
            <w:tcBorders>
              <w:top w:val="single" w:sz="4" w:space="0" w:color="auto"/>
              <w:left w:val="single" w:sz="4" w:space="0" w:color="auto"/>
              <w:bottom w:val="single" w:sz="4" w:space="0" w:color="auto"/>
              <w:right w:val="single" w:sz="4" w:space="0" w:color="auto"/>
            </w:tcBorders>
            <w:hideMark/>
          </w:tcPr>
          <w:p w14:paraId="29EC192B" w14:textId="77777777" w:rsidR="00C43331" w:rsidRDefault="00C43331">
            <w:pPr>
              <w:rPr>
                <w:rFonts w:ascii="Times New Roman" w:hAnsi="Times New Roman"/>
                <w:color w:val="000000"/>
                <w:sz w:val="24"/>
                <w:szCs w:val="24"/>
              </w:rPr>
            </w:pPr>
            <w:r>
              <w:rPr>
                <w:rFonts w:ascii="Times New Roman" w:hAnsi="Times New Roman"/>
                <w:color w:val="000000"/>
                <w:sz w:val="24"/>
                <w:szCs w:val="24"/>
              </w:rPr>
              <w:t>1.67±0.14</w:t>
            </w:r>
          </w:p>
        </w:tc>
        <w:tc>
          <w:tcPr>
            <w:tcW w:w="809" w:type="dxa"/>
            <w:tcBorders>
              <w:top w:val="single" w:sz="4" w:space="0" w:color="auto"/>
              <w:left w:val="single" w:sz="4" w:space="0" w:color="auto"/>
              <w:bottom w:val="single" w:sz="4" w:space="0" w:color="auto"/>
              <w:right w:val="single" w:sz="4" w:space="0" w:color="auto"/>
            </w:tcBorders>
            <w:hideMark/>
          </w:tcPr>
          <w:p w14:paraId="618E5F42"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690" w:type="dxa"/>
            <w:tcBorders>
              <w:top w:val="single" w:sz="4" w:space="0" w:color="auto"/>
              <w:left w:val="single" w:sz="4" w:space="0" w:color="auto"/>
              <w:bottom w:val="single" w:sz="4" w:space="0" w:color="auto"/>
              <w:right w:val="single" w:sz="4" w:space="0" w:color="auto"/>
            </w:tcBorders>
            <w:hideMark/>
          </w:tcPr>
          <w:p w14:paraId="2DE9629C"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r>
      <w:tr w:rsidR="00C43331" w14:paraId="5DD1478A" w14:textId="77777777" w:rsidTr="00985518">
        <w:trPr>
          <w:trHeight w:val="300"/>
        </w:trPr>
        <w:tc>
          <w:tcPr>
            <w:tcW w:w="1006" w:type="dxa"/>
            <w:tcBorders>
              <w:top w:val="single" w:sz="4" w:space="0" w:color="auto"/>
              <w:left w:val="single" w:sz="4" w:space="0" w:color="auto"/>
              <w:bottom w:val="single" w:sz="4" w:space="0" w:color="auto"/>
              <w:right w:val="single" w:sz="4" w:space="0" w:color="auto"/>
            </w:tcBorders>
            <w:hideMark/>
          </w:tcPr>
          <w:p w14:paraId="4DCE4AA9"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NO</w:t>
            </w:r>
            <w:r>
              <w:rPr>
                <w:rFonts w:ascii="Times New Roman" w:eastAsia="Times New Roman" w:hAnsi="Times New Roman"/>
                <w:color w:val="000000"/>
                <w:sz w:val="24"/>
                <w:szCs w:val="24"/>
                <w:vertAlign w:val="subscript"/>
              </w:rPr>
              <w:t>3</w:t>
            </w:r>
            <w:r>
              <w:rPr>
                <w:rFonts w:ascii="Times New Roman" w:eastAsia="Times New Roman" w:hAnsi="Times New Roman"/>
                <w:color w:val="000000"/>
                <w:sz w:val="24"/>
                <w:szCs w:val="24"/>
              </w:rPr>
              <w:t>-N(mgL</w:t>
            </w:r>
            <w:r>
              <w:rPr>
                <w:rFonts w:ascii="Times New Roman" w:eastAsia="Times New Roman" w:hAnsi="Times New Roman"/>
                <w:color w:val="000000"/>
                <w:sz w:val="24"/>
                <w:szCs w:val="24"/>
                <w:vertAlign w:val="superscript"/>
              </w:rPr>
              <w:t>-1</w:t>
            </w:r>
            <w:r>
              <w:rPr>
                <w:rFonts w:ascii="Times New Roman" w:eastAsia="Times New Roman" w:hAnsi="Times New Roman"/>
                <w:color w:val="000000"/>
                <w:sz w:val="24"/>
                <w:szCs w:val="24"/>
              </w:rPr>
              <w:t>)</w:t>
            </w:r>
          </w:p>
        </w:tc>
        <w:tc>
          <w:tcPr>
            <w:tcW w:w="1153" w:type="dxa"/>
            <w:tcBorders>
              <w:top w:val="single" w:sz="4" w:space="0" w:color="auto"/>
              <w:left w:val="single" w:sz="4" w:space="0" w:color="auto"/>
              <w:bottom w:val="single" w:sz="4" w:space="0" w:color="auto"/>
              <w:right w:val="single" w:sz="4" w:space="0" w:color="auto"/>
            </w:tcBorders>
            <w:hideMark/>
          </w:tcPr>
          <w:p w14:paraId="7E131320" w14:textId="77777777" w:rsidR="00C43331" w:rsidRDefault="00C43331">
            <w:pPr>
              <w:spacing w:after="0" w:line="240" w:lineRule="auto"/>
              <w:rPr>
                <w:rFonts w:ascii="Times New Roman" w:eastAsia="Times New Roman" w:hAnsi="Times New Roman"/>
                <w:sz w:val="24"/>
                <w:szCs w:val="24"/>
              </w:rPr>
            </w:pPr>
            <w:r>
              <w:rPr>
                <w:rFonts w:ascii="Times New Roman" w:hAnsi="Times New Roman"/>
                <w:sz w:val="24"/>
                <w:szCs w:val="24"/>
              </w:rPr>
              <w:t>7.68</w:t>
            </w:r>
            <w:r>
              <w:rPr>
                <w:rFonts w:ascii="Times New Roman" w:eastAsia="Times New Roman" w:hAnsi="Times New Roman"/>
                <w:sz w:val="24"/>
                <w:szCs w:val="24"/>
              </w:rPr>
              <w:t>±0.66</w:t>
            </w:r>
            <w:r>
              <w:rPr>
                <w:rFonts w:ascii="Times New Roman" w:eastAsia="Times New Roman" w:hAnsi="Times New Roman"/>
                <w:sz w:val="24"/>
                <w:szCs w:val="24"/>
                <w:vertAlign w:val="superscript"/>
              </w:rPr>
              <w:t>c</w:t>
            </w:r>
          </w:p>
        </w:tc>
        <w:tc>
          <w:tcPr>
            <w:tcW w:w="1085" w:type="dxa"/>
            <w:tcBorders>
              <w:top w:val="single" w:sz="4" w:space="0" w:color="auto"/>
              <w:left w:val="single" w:sz="4" w:space="0" w:color="auto"/>
              <w:bottom w:val="single" w:sz="4" w:space="0" w:color="auto"/>
              <w:right w:val="single" w:sz="4" w:space="0" w:color="auto"/>
            </w:tcBorders>
            <w:hideMark/>
          </w:tcPr>
          <w:p w14:paraId="3CD1BBBF" w14:textId="77777777" w:rsidR="00C43331" w:rsidRDefault="00C43331">
            <w:pPr>
              <w:spacing w:after="0" w:line="240" w:lineRule="auto"/>
              <w:rPr>
                <w:rFonts w:ascii="Times New Roman" w:eastAsia="Times New Roman" w:hAnsi="Times New Roman"/>
                <w:sz w:val="24"/>
                <w:szCs w:val="24"/>
              </w:rPr>
            </w:pPr>
            <w:r>
              <w:rPr>
                <w:rFonts w:ascii="Times New Roman" w:eastAsia="Times New Roman" w:hAnsi="Times New Roman"/>
                <w:sz w:val="24"/>
                <w:szCs w:val="24"/>
              </w:rPr>
              <w:t>3.41±0.55</w:t>
            </w:r>
            <w:r>
              <w:rPr>
                <w:rFonts w:ascii="Times New Roman" w:eastAsia="Times New Roman" w:hAnsi="Times New Roman"/>
                <w:sz w:val="24"/>
                <w:szCs w:val="24"/>
                <w:vertAlign w:val="superscript"/>
              </w:rPr>
              <w:t>ab</w:t>
            </w:r>
          </w:p>
        </w:tc>
        <w:tc>
          <w:tcPr>
            <w:tcW w:w="1179" w:type="dxa"/>
            <w:tcBorders>
              <w:top w:val="single" w:sz="4" w:space="0" w:color="auto"/>
              <w:left w:val="single" w:sz="4" w:space="0" w:color="auto"/>
              <w:bottom w:val="single" w:sz="4" w:space="0" w:color="auto"/>
              <w:right w:val="single" w:sz="4" w:space="0" w:color="auto"/>
            </w:tcBorders>
            <w:hideMark/>
          </w:tcPr>
          <w:p w14:paraId="551C5172" w14:textId="77777777" w:rsidR="00C43331" w:rsidRDefault="00C43331">
            <w:pPr>
              <w:spacing w:after="0" w:line="240" w:lineRule="auto"/>
              <w:rPr>
                <w:rFonts w:ascii="Times New Roman" w:eastAsia="Times New Roman" w:hAnsi="Times New Roman"/>
                <w:sz w:val="24"/>
                <w:szCs w:val="24"/>
              </w:rPr>
            </w:pPr>
            <w:r>
              <w:rPr>
                <w:rFonts w:ascii="Times New Roman" w:hAnsi="Times New Roman"/>
                <w:sz w:val="24"/>
                <w:szCs w:val="24"/>
              </w:rPr>
              <w:t>1.65</w:t>
            </w:r>
            <w:r>
              <w:rPr>
                <w:rFonts w:ascii="Times New Roman" w:eastAsia="Times New Roman" w:hAnsi="Times New Roman"/>
                <w:sz w:val="24"/>
                <w:szCs w:val="24"/>
              </w:rPr>
              <w:t>±0.62</w:t>
            </w:r>
            <w:r>
              <w:rPr>
                <w:rFonts w:ascii="Times New Roman" w:eastAsia="Times New Roman" w:hAnsi="Times New Roman"/>
                <w:sz w:val="24"/>
                <w:szCs w:val="24"/>
                <w:vertAlign w:val="superscript"/>
              </w:rPr>
              <w:t>a</w:t>
            </w:r>
          </w:p>
        </w:tc>
        <w:tc>
          <w:tcPr>
            <w:tcW w:w="990" w:type="dxa"/>
            <w:tcBorders>
              <w:top w:val="single" w:sz="4" w:space="0" w:color="auto"/>
              <w:left w:val="single" w:sz="4" w:space="0" w:color="auto"/>
              <w:bottom w:val="single" w:sz="4" w:space="0" w:color="auto"/>
              <w:right w:val="single" w:sz="4" w:space="0" w:color="auto"/>
            </w:tcBorders>
            <w:hideMark/>
          </w:tcPr>
          <w:p w14:paraId="3A6D720F"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4.56±0.57</w:t>
            </w:r>
            <w:r>
              <w:rPr>
                <w:rFonts w:ascii="Times New Roman" w:eastAsia="Times New Roman" w:hAnsi="Times New Roman"/>
                <w:color w:val="000000"/>
                <w:sz w:val="24"/>
                <w:szCs w:val="24"/>
                <w:vertAlign w:val="superscript"/>
              </w:rPr>
              <w:t>bc</w:t>
            </w:r>
          </w:p>
        </w:tc>
        <w:tc>
          <w:tcPr>
            <w:tcW w:w="1169" w:type="dxa"/>
            <w:tcBorders>
              <w:top w:val="single" w:sz="4" w:space="0" w:color="auto"/>
              <w:left w:val="single" w:sz="4" w:space="0" w:color="auto"/>
              <w:bottom w:val="single" w:sz="4" w:space="0" w:color="auto"/>
              <w:right w:val="single" w:sz="4" w:space="0" w:color="auto"/>
            </w:tcBorders>
            <w:hideMark/>
          </w:tcPr>
          <w:p w14:paraId="13BD75A8"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5.61±0.27</w:t>
            </w:r>
            <w:r>
              <w:rPr>
                <w:rFonts w:ascii="Times New Roman" w:eastAsia="Times New Roman" w:hAnsi="Times New Roman"/>
                <w:color w:val="000000"/>
                <w:sz w:val="24"/>
                <w:szCs w:val="24"/>
                <w:vertAlign w:val="superscript"/>
              </w:rPr>
              <w:t>c</w:t>
            </w:r>
          </w:p>
        </w:tc>
        <w:tc>
          <w:tcPr>
            <w:tcW w:w="1053" w:type="dxa"/>
            <w:tcBorders>
              <w:top w:val="single" w:sz="4" w:space="0" w:color="auto"/>
              <w:left w:val="single" w:sz="4" w:space="0" w:color="auto"/>
              <w:bottom w:val="single" w:sz="4" w:space="0" w:color="auto"/>
              <w:right w:val="single" w:sz="4" w:space="0" w:color="auto"/>
            </w:tcBorders>
            <w:hideMark/>
          </w:tcPr>
          <w:p w14:paraId="66575717"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3.75±0.57</w:t>
            </w:r>
            <w:r>
              <w:rPr>
                <w:rFonts w:ascii="Times New Roman" w:eastAsia="Times New Roman" w:hAnsi="Times New Roman"/>
                <w:color w:val="000000"/>
                <w:sz w:val="24"/>
                <w:szCs w:val="24"/>
                <w:vertAlign w:val="superscript"/>
              </w:rPr>
              <w:t>ab</w:t>
            </w:r>
          </w:p>
        </w:tc>
        <w:tc>
          <w:tcPr>
            <w:tcW w:w="1116" w:type="dxa"/>
            <w:tcBorders>
              <w:top w:val="single" w:sz="4" w:space="0" w:color="auto"/>
              <w:left w:val="single" w:sz="4" w:space="0" w:color="auto"/>
              <w:bottom w:val="single" w:sz="4" w:space="0" w:color="auto"/>
              <w:right w:val="single" w:sz="4" w:space="0" w:color="auto"/>
            </w:tcBorders>
            <w:hideMark/>
          </w:tcPr>
          <w:p w14:paraId="3FB4FBE0" w14:textId="77777777" w:rsidR="00C43331" w:rsidRDefault="00C43331">
            <w:pPr>
              <w:rPr>
                <w:rFonts w:ascii="Times New Roman" w:hAnsi="Times New Roman"/>
                <w:color w:val="000000"/>
                <w:sz w:val="24"/>
                <w:szCs w:val="24"/>
              </w:rPr>
            </w:pPr>
            <w:r>
              <w:rPr>
                <w:rFonts w:ascii="Times New Roman" w:hAnsi="Times New Roman"/>
                <w:color w:val="000000"/>
                <w:sz w:val="24"/>
                <w:szCs w:val="24"/>
              </w:rPr>
              <w:t>4.37±1.95</w:t>
            </w:r>
          </w:p>
        </w:tc>
        <w:tc>
          <w:tcPr>
            <w:tcW w:w="809" w:type="dxa"/>
            <w:tcBorders>
              <w:top w:val="single" w:sz="4" w:space="0" w:color="auto"/>
              <w:left w:val="single" w:sz="4" w:space="0" w:color="auto"/>
              <w:bottom w:val="single" w:sz="4" w:space="0" w:color="auto"/>
              <w:right w:val="single" w:sz="4" w:space="0" w:color="auto"/>
            </w:tcBorders>
            <w:hideMark/>
          </w:tcPr>
          <w:p w14:paraId="1D2F9725"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50</w:t>
            </w:r>
          </w:p>
        </w:tc>
        <w:tc>
          <w:tcPr>
            <w:tcW w:w="690" w:type="dxa"/>
            <w:tcBorders>
              <w:top w:val="single" w:sz="4" w:space="0" w:color="auto"/>
              <w:left w:val="single" w:sz="4" w:space="0" w:color="auto"/>
              <w:bottom w:val="single" w:sz="4" w:space="0" w:color="auto"/>
              <w:right w:val="single" w:sz="4" w:space="0" w:color="auto"/>
            </w:tcBorders>
            <w:hideMark/>
          </w:tcPr>
          <w:p w14:paraId="45C626F4" w14:textId="77777777" w:rsidR="00C43331" w:rsidRDefault="00C43331">
            <w:pPr>
              <w:spacing w:after="0" w:line="240" w:lineRule="auto"/>
              <w:rPr>
                <w:rFonts w:ascii="Times New Roman" w:eastAsia="Times New Roman" w:hAnsi="Times New Roman"/>
                <w:sz w:val="24"/>
                <w:szCs w:val="24"/>
              </w:rPr>
            </w:pPr>
            <w:r>
              <w:rPr>
                <w:rFonts w:ascii="Times New Roman" w:eastAsia="Times New Roman" w:hAnsi="Times New Roman"/>
                <w:sz w:val="24"/>
                <w:szCs w:val="24"/>
              </w:rPr>
              <w:t>50</w:t>
            </w:r>
          </w:p>
        </w:tc>
      </w:tr>
      <w:tr w:rsidR="00C43331" w14:paraId="6A8B33B2" w14:textId="77777777" w:rsidTr="00985518">
        <w:trPr>
          <w:trHeight w:val="300"/>
        </w:trPr>
        <w:tc>
          <w:tcPr>
            <w:tcW w:w="1006" w:type="dxa"/>
            <w:tcBorders>
              <w:top w:val="single" w:sz="4" w:space="0" w:color="auto"/>
              <w:left w:val="single" w:sz="4" w:space="0" w:color="auto"/>
              <w:bottom w:val="single" w:sz="4" w:space="0" w:color="auto"/>
              <w:right w:val="single" w:sz="4" w:space="0" w:color="auto"/>
            </w:tcBorders>
            <w:hideMark/>
          </w:tcPr>
          <w:p w14:paraId="40B25E5C"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PO</w:t>
            </w:r>
            <w:r>
              <w:rPr>
                <w:rFonts w:ascii="Times New Roman" w:eastAsia="Times New Roman" w:hAnsi="Times New Roman"/>
                <w:color w:val="000000"/>
                <w:sz w:val="24"/>
                <w:szCs w:val="24"/>
                <w:vertAlign w:val="subscript"/>
              </w:rPr>
              <w:t>4</w:t>
            </w:r>
            <w:r>
              <w:rPr>
                <w:rFonts w:ascii="Times New Roman" w:eastAsia="Times New Roman" w:hAnsi="Times New Roman"/>
                <w:color w:val="000000"/>
                <w:sz w:val="24"/>
                <w:szCs w:val="24"/>
              </w:rPr>
              <w:t>-P(mgL</w:t>
            </w:r>
            <w:r>
              <w:rPr>
                <w:rFonts w:ascii="Times New Roman" w:eastAsia="Times New Roman" w:hAnsi="Times New Roman"/>
                <w:color w:val="000000"/>
                <w:sz w:val="24"/>
                <w:szCs w:val="24"/>
                <w:vertAlign w:val="superscript"/>
              </w:rPr>
              <w:t>-1</w:t>
            </w:r>
            <w:r>
              <w:rPr>
                <w:rFonts w:ascii="Times New Roman" w:eastAsia="Times New Roman" w:hAnsi="Times New Roman"/>
                <w:color w:val="000000"/>
                <w:sz w:val="24"/>
                <w:szCs w:val="24"/>
              </w:rPr>
              <w:t>)</w:t>
            </w:r>
          </w:p>
        </w:tc>
        <w:tc>
          <w:tcPr>
            <w:tcW w:w="1153" w:type="dxa"/>
            <w:tcBorders>
              <w:top w:val="single" w:sz="4" w:space="0" w:color="auto"/>
              <w:left w:val="single" w:sz="4" w:space="0" w:color="auto"/>
              <w:bottom w:val="single" w:sz="4" w:space="0" w:color="auto"/>
              <w:right w:val="single" w:sz="4" w:space="0" w:color="auto"/>
            </w:tcBorders>
            <w:hideMark/>
          </w:tcPr>
          <w:p w14:paraId="15DAD879"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1.14±0.05</w:t>
            </w:r>
            <w:r>
              <w:rPr>
                <w:rFonts w:ascii="Times New Roman" w:eastAsia="Times New Roman" w:hAnsi="Times New Roman"/>
                <w:color w:val="000000"/>
                <w:sz w:val="24"/>
                <w:szCs w:val="24"/>
                <w:vertAlign w:val="superscript"/>
              </w:rPr>
              <w:t>b</w:t>
            </w:r>
          </w:p>
        </w:tc>
        <w:tc>
          <w:tcPr>
            <w:tcW w:w="1085" w:type="dxa"/>
            <w:tcBorders>
              <w:top w:val="single" w:sz="4" w:space="0" w:color="auto"/>
              <w:left w:val="single" w:sz="4" w:space="0" w:color="auto"/>
              <w:bottom w:val="single" w:sz="4" w:space="0" w:color="auto"/>
              <w:right w:val="single" w:sz="4" w:space="0" w:color="auto"/>
            </w:tcBorders>
            <w:hideMark/>
          </w:tcPr>
          <w:p w14:paraId="07AF66C3"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0.77±0.66</w:t>
            </w:r>
            <w:r>
              <w:rPr>
                <w:rFonts w:ascii="Times New Roman" w:eastAsia="Times New Roman" w:hAnsi="Times New Roman"/>
                <w:color w:val="000000"/>
                <w:sz w:val="24"/>
                <w:szCs w:val="24"/>
                <w:vertAlign w:val="superscript"/>
              </w:rPr>
              <w:t>a</w:t>
            </w:r>
          </w:p>
        </w:tc>
        <w:tc>
          <w:tcPr>
            <w:tcW w:w="1179" w:type="dxa"/>
            <w:tcBorders>
              <w:top w:val="single" w:sz="4" w:space="0" w:color="auto"/>
              <w:left w:val="single" w:sz="4" w:space="0" w:color="auto"/>
              <w:bottom w:val="single" w:sz="4" w:space="0" w:color="auto"/>
              <w:right w:val="single" w:sz="4" w:space="0" w:color="auto"/>
            </w:tcBorders>
            <w:hideMark/>
          </w:tcPr>
          <w:p w14:paraId="6F060148"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0.57±0.47</w:t>
            </w:r>
            <w:r>
              <w:rPr>
                <w:rFonts w:ascii="Times New Roman" w:eastAsia="Times New Roman" w:hAnsi="Times New Roman"/>
                <w:color w:val="000000"/>
                <w:sz w:val="24"/>
                <w:szCs w:val="24"/>
                <w:vertAlign w:val="superscript"/>
              </w:rPr>
              <w:t>a</w:t>
            </w:r>
          </w:p>
        </w:tc>
        <w:tc>
          <w:tcPr>
            <w:tcW w:w="990" w:type="dxa"/>
            <w:tcBorders>
              <w:top w:val="single" w:sz="4" w:space="0" w:color="auto"/>
              <w:left w:val="single" w:sz="4" w:space="0" w:color="auto"/>
              <w:bottom w:val="single" w:sz="4" w:space="0" w:color="auto"/>
              <w:right w:val="single" w:sz="4" w:space="0" w:color="auto"/>
            </w:tcBorders>
            <w:hideMark/>
          </w:tcPr>
          <w:p w14:paraId="546C1B12"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1.08±0.12</w:t>
            </w:r>
            <w:r>
              <w:rPr>
                <w:rFonts w:ascii="Times New Roman" w:eastAsia="Times New Roman" w:hAnsi="Times New Roman"/>
                <w:color w:val="000000"/>
                <w:sz w:val="24"/>
                <w:szCs w:val="24"/>
                <w:vertAlign w:val="superscript"/>
              </w:rPr>
              <w:t>b</w:t>
            </w:r>
          </w:p>
        </w:tc>
        <w:tc>
          <w:tcPr>
            <w:tcW w:w="1169" w:type="dxa"/>
            <w:tcBorders>
              <w:top w:val="single" w:sz="4" w:space="0" w:color="auto"/>
              <w:left w:val="single" w:sz="4" w:space="0" w:color="auto"/>
              <w:bottom w:val="single" w:sz="4" w:space="0" w:color="auto"/>
              <w:right w:val="single" w:sz="4" w:space="0" w:color="auto"/>
            </w:tcBorders>
            <w:hideMark/>
          </w:tcPr>
          <w:p w14:paraId="52575B61"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0.65±0.08</w:t>
            </w:r>
            <w:r>
              <w:rPr>
                <w:rFonts w:ascii="Times New Roman" w:eastAsia="Times New Roman" w:hAnsi="Times New Roman"/>
                <w:color w:val="000000"/>
                <w:sz w:val="24"/>
                <w:szCs w:val="24"/>
                <w:vertAlign w:val="superscript"/>
              </w:rPr>
              <w:t>a</w:t>
            </w:r>
          </w:p>
        </w:tc>
        <w:tc>
          <w:tcPr>
            <w:tcW w:w="1053" w:type="dxa"/>
            <w:tcBorders>
              <w:top w:val="single" w:sz="4" w:space="0" w:color="auto"/>
              <w:left w:val="single" w:sz="4" w:space="0" w:color="auto"/>
              <w:bottom w:val="single" w:sz="4" w:space="0" w:color="auto"/>
              <w:right w:val="single" w:sz="4" w:space="0" w:color="auto"/>
            </w:tcBorders>
            <w:hideMark/>
          </w:tcPr>
          <w:p w14:paraId="7C5969E8"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0.72±0.11</w:t>
            </w:r>
            <w:r>
              <w:rPr>
                <w:rFonts w:ascii="Times New Roman" w:eastAsia="Times New Roman" w:hAnsi="Times New Roman"/>
                <w:color w:val="000000"/>
                <w:sz w:val="24"/>
                <w:szCs w:val="24"/>
                <w:vertAlign w:val="superscript"/>
              </w:rPr>
              <w:t>a</w:t>
            </w:r>
          </w:p>
        </w:tc>
        <w:tc>
          <w:tcPr>
            <w:tcW w:w="1116" w:type="dxa"/>
            <w:tcBorders>
              <w:top w:val="single" w:sz="4" w:space="0" w:color="auto"/>
              <w:left w:val="single" w:sz="4" w:space="0" w:color="auto"/>
              <w:bottom w:val="single" w:sz="4" w:space="0" w:color="auto"/>
              <w:right w:val="single" w:sz="4" w:space="0" w:color="auto"/>
            </w:tcBorders>
            <w:hideMark/>
          </w:tcPr>
          <w:p w14:paraId="0D40E90A" w14:textId="77777777" w:rsidR="00C43331" w:rsidRDefault="00C43331">
            <w:pPr>
              <w:rPr>
                <w:rFonts w:ascii="Times New Roman" w:hAnsi="Times New Roman"/>
                <w:color w:val="000000"/>
                <w:sz w:val="24"/>
                <w:szCs w:val="24"/>
              </w:rPr>
            </w:pPr>
            <w:r>
              <w:rPr>
                <w:rFonts w:ascii="Times New Roman" w:hAnsi="Times New Roman"/>
                <w:color w:val="000000"/>
                <w:sz w:val="24"/>
                <w:szCs w:val="24"/>
              </w:rPr>
              <w:t>0.82±0.04</w:t>
            </w:r>
          </w:p>
        </w:tc>
        <w:tc>
          <w:tcPr>
            <w:tcW w:w="809" w:type="dxa"/>
            <w:tcBorders>
              <w:top w:val="single" w:sz="4" w:space="0" w:color="auto"/>
              <w:left w:val="single" w:sz="4" w:space="0" w:color="auto"/>
              <w:bottom w:val="single" w:sz="4" w:space="0" w:color="auto"/>
              <w:right w:val="single" w:sz="4" w:space="0" w:color="auto"/>
            </w:tcBorders>
            <w:hideMark/>
          </w:tcPr>
          <w:p w14:paraId="0E38CC93"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690" w:type="dxa"/>
            <w:tcBorders>
              <w:top w:val="single" w:sz="4" w:space="0" w:color="auto"/>
              <w:left w:val="single" w:sz="4" w:space="0" w:color="auto"/>
              <w:bottom w:val="single" w:sz="4" w:space="0" w:color="auto"/>
              <w:right w:val="single" w:sz="4" w:space="0" w:color="auto"/>
            </w:tcBorders>
            <w:hideMark/>
          </w:tcPr>
          <w:p w14:paraId="340CCFC3"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0.1</w:t>
            </w:r>
          </w:p>
        </w:tc>
      </w:tr>
      <w:tr w:rsidR="00C43331" w14:paraId="570D9927" w14:textId="77777777" w:rsidTr="00985518">
        <w:trPr>
          <w:trHeight w:val="350"/>
        </w:trPr>
        <w:tc>
          <w:tcPr>
            <w:tcW w:w="1006" w:type="dxa"/>
            <w:tcBorders>
              <w:top w:val="single" w:sz="4" w:space="0" w:color="auto"/>
              <w:left w:val="single" w:sz="4" w:space="0" w:color="auto"/>
              <w:bottom w:val="single" w:sz="4" w:space="0" w:color="auto"/>
              <w:right w:val="single" w:sz="4" w:space="0" w:color="auto"/>
            </w:tcBorders>
            <w:hideMark/>
          </w:tcPr>
          <w:p w14:paraId="794B14EB"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Alkalinity(mgL</w:t>
            </w:r>
            <w:r>
              <w:rPr>
                <w:rFonts w:ascii="Times New Roman" w:eastAsia="Times New Roman" w:hAnsi="Times New Roman"/>
                <w:color w:val="000000"/>
                <w:sz w:val="24"/>
                <w:szCs w:val="24"/>
                <w:vertAlign w:val="superscript"/>
              </w:rPr>
              <w:t>-1</w:t>
            </w:r>
            <w:r>
              <w:rPr>
                <w:rFonts w:ascii="Times New Roman" w:eastAsia="Times New Roman" w:hAnsi="Times New Roman"/>
                <w:color w:val="000000"/>
                <w:sz w:val="24"/>
                <w:szCs w:val="24"/>
              </w:rPr>
              <w:t>)</w:t>
            </w:r>
          </w:p>
        </w:tc>
        <w:tc>
          <w:tcPr>
            <w:tcW w:w="1153" w:type="dxa"/>
            <w:tcBorders>
              <w:top w:val="single" w:sz="4" w:space="0" w:color="auto"/>
              <w:left w:val="single" w:sz="4" w:space="0" w:color="auto"/>
              <w:bottom w:val="single" w:sz="4" w:space="0" w:color="auto"/>
              <w:right w:val="single" w:sz="4" w:space="0" w:color="auto"/>
            </w:tcBorders>
            <w:hideMark/>
          </w:tcPr>
          <w:p w14:paraId="506E72BB" w14:textId="77777777" w:rsidR="00C43331" w:rsidRDefault="00C43331">
            <w:pPr>
              <w:spacing w:after="0" w:line="240" w:lineRule="auto"/>
              <w:rPr>
                <w:rFonts w:ascii="Times New Roman" w:eastAsia="Times New Roman" w:hAnsi="Times New Roman"/>
                <w:color w:val="000000"/>
                <w:sz w:val="24"/>
                <w:szCs w:val="24"/>
              </w:rPr>
            </w:pPr>
            <w:r>
              <w:rPr>
                <w:rFonts w:ascii="Times New Roman" w:hAnsi="Times New Roman"/>
                <w:sz w:val="24"/>
                <w:szCs w:val="24"/>
              </w:rPr>
              <w:t>64.5</w:t>
            </w:r>
            <w:r>
              <w:rPr>
                <w:rFonts w:ascii="Times New Roman" w:eastAsia="Times New Roman" w:hAnsi="Times New Roman"/>
                <w:color w:val="000000"/>
                <w:sz w:val="24"/>
                <w:szCs w:val="24"/>
              </w:rPr>
              <w:t>±8.74</w:t>
            </w:r>
            <w:r>
              <w:rPr>
                <w:rFonts w:ascii="Times New Roman" w:eastAsia="Times New Roman" w:hAnsi="Times New Roman"/>
                <w:color w:val="000000"/>
                <w:sz w:val="24"/>
                <w:szCs w:val="24"/>
                <w:vertAlign w:val="superscript"/>
              </w:rPr>
              <w:t>a</w:t>
            </w:r>
          </w:p>
        </w:tc>
        <w:tc>
          <w:tcPr>
            <w:tcW w:w="1085" w:type="dxa"/>
            <w:tcBorders>
              <w:top w:val="single" w:sz="4" w:space="0" w:color="auto"/>
              <w:left w:val="single" w:sz="4" w:space="0" w:color="auto"/>
              <w:bottom w:val="single" w:sz="4" w:space="0" w:color="auto"/>
              <w:right w:val="single" w:sz="4" w:space="0" w:color="auto"/>
            </w:tcBorders>
            <w:hideMark/>
          </w:tcPr>
          <w:p w14:paraId="38345769"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99.33±8.11</w:t>
            </w:r>
            <w:r>
              <w:rPr>
                <w:rFonts w:ascii="Times New Roman" w:eastAsia="Times New Roman" w:hAnsi="Times New Roman"/>
                <w:color w:val="000000"/>
                <w:sz w:val="24"/>
                <w:szCs w:val="24"/>
                <w:vertAlign w:val="superscript"/>
              </w:rPr>
              <w:t>ab</w:t>
            </w:r>
          </w:p>
        </w:tc>
        <w:tc>
          <w:tcPr>
            <w:tcW w:w="1179" w:type="dxa"/>
            <w:tcBorders>
              <w:top w:val="single" w:sz="4" w:space="0" w:color="auto"/>
              <w:left w:val="single" w:sz="4" w:space="0" w:color="auto"/>
              <w:bottom w:val="single" w:sz="4" w:space="0" w:color="auto"/>
              <w:right w:val="single" w:sz="4" w:space="0" w:color="auto"/>
            </w:tcBorders>
            <w:hideMark/>
          </w:tcPr>
          <w:p w14:paraId="4B0A2B10" w14:textId="77777777" w:rsidR="00C43331" w:rsidRDefault="00C43331">
            <w:pPr>
              <w:rPr>
                <w:rFonts w:ascii="Times New Roman" w:eastAsia="Times New Roman" w:hAnsi="Times New Roman"/>
                <w:color w:val="FF0000"/>
                <w:sz w:val="24"/>
                <w:szCs w:val="24"/>
              </w:rPr>
            </w:pPr>
            <w:r>
              <w:rPr>
                <w:rFonts w:ascii="Times New Roman" w:hAnsi="Times New Roman"/>
                <w:color w:val="000000"/>
                <w:sz w:val="24"/>
                <w:szCs w:val="24"/>
              </w:rPr>
              <w:t>109±3.61</w:t>
            </w:r>
            <w:r>
              <w:rPr>
                <w:rFonts w:ascii="Times New Roman" w:hAnsi="Times New Roman"/>
                <w:color w:val="000000"/>
                <w:sz w:val="24"/>
                <w:szCs w:val="24"/>
                <w:vertAlign w:val="superscript"/>
              </w:rPr>
              <w:t>b</w:t>
            </w:r>
          </w:p>
        </w:tc>
        <w:tc>
          <w:tcPr>
            <w:tcW w:w="990" w:type="dxa"/>
            <w:tcBorders>
              <w:top w:val="single" w:sz="4" w:space="0" w:color="auto"/>
              <w:left w:val="single" w:sz="4" w:space="0" w:color="auto"/>
              <w:bottom w:val="single" w:sz="4" w:space="0" w:color="auto"/>
              <w:right w:val="single" w:sz="4" w:space="0" w:color="auto"/>
            </w:tcBorders>
            <w:hideMark/>
          </w:tcPr>
          <w:p w14:paraId="6022EF6F"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107±1.53</w:t>
            </w:r>
            <w:r>
              <w:rPr>
                <w:rFonts w:ascii="Times New Roman" w:eastAsia="Times New Roman" w:hAnsi="Times New Roman"/>
                <w:color w:val="000000"/>
                <w:sz w:val="24"/>
                <w:szCs w:val="24"/>
                <w:vertAlign w:val="superscript"/>
              </w:rPr>
              <w:t>b</w:t>
            </w:r>
          </w:p>
        </w:tc>
        <w:tc>
          <w:tcPr>
            <w:tcW w:w="1169" w:type="dxa"/>
            <w:tcBorders>
              <w:top w:val="single" w:sz="4" w:space="0" w:color="auto"/>
              <w:left w:val="single" w:sz="4" w:space="0" w:color="auto"/>
              <w:bottom w:val="single" w:sz="4" w:space="0" w:color="auto"/>
              <w:right w:val="single" w:sz="4" w:space="0" w:color="auto"/>
            </w:tcBorders>
            <w:hideMark/>
          </w:tcPr>
          <w:p w14:paraId="3748615F" w14:textId="77777777" w:rsidR="00C43331" w:rsidRDefault="00C43331">
            <w:pPr>
              <w:rPr>
                <w:rFonts w:ascii="Times New Roman" w:eastAsia="Times New Roman" w:hAnsi="Times New Roman"/>
                <w:color w:val="FF0000"/>
                <w:sz w:val="24"/>
                <w:szCs w:val="24"/>
              </w:rPr>
            </w:pPr>
            <w:r>
              <w:rPr>
                <w:rFonts w:ascii="Times New Roman" w:hAnsi="Times New Roman"/>
                <w:color w:val="000000"/>
                <w:sz w:val="24"/>
                <w:szCs w:val="24"/>
              </w:rPr>
              <w:t>168.33±12.35</w:t>
            </w:r>
            <w:r>
              <w:rPr>
                <w:rFonts w:ascii="Times New Roman" w:hAnsi="Times New Roman"/>
                <w:color w:val="000000"/>
                <w:sz w:val="24"/>
                <w:szCs w:val="24"/>
                <w:vertAlign w:val="superscript"/>
              </w:rPr>
              <w:t>b</w:t>
            </w:r>
          </w:p>
        </w:tc>
        <w:tc>
          <w:tcPr>
            <w:tcW w:w="1053" w:type="dxa"/>
            <w:tcBorders>
              <w:top w:val="single" w:sz="4" w:space="0" w:color="auto"/>
              <w:left w:val="single" w:sz="4" w:space="0" w:color="auto"/>
              <w:bottom w:val="single" w:sz="4" w:space="0" w:color="auto"/>
              <w:right w:val="single" w:sz="4" w:space="0" w:color="auto"/>
            </w:tcBorders>
            <w:hideMark/>
          </w:tcPr>
          <w:p w14:paraId="6ECC5080"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99.33±3.53</w:t>
            </w:r>
            <w:r>
              <w:rPr>
                <w:rFonts w:ascii="Times New Roman" w:eastAsia="Times New Roman" w:hAnsi="Times New Roman"/>
                <w:color w:val="000000"/>
                <w:sz w:val="24"/>
                <w:szCs w:val="24"/>
                <w:vertAlign w:val="superscript"/>
              </w:rPr>
              <w:t>ab</w:t>
            </w:r>
          </w:p>
        </w:tc>
        <w:tc>
          <w:tcPr>
            <w:tcW w:w="1116" w:type="dxa"/>
            <w:tcBorders>
              <w:top w:val="single" w:sz="4" w:space="0" w:color="auto"/>
              <w:left w:val="single" w:sz="4" w:space="0" w:color="auto"/>
              <w:bottom w:val="single" w:sz="4" w:space="0" w:color="auto"/>
              <w:right w:val="single" w:sz="4" w:space="0" w:color="auto"/>
            </w:tcBorders>
            <w:hideMark/>
          </w:tcPr>
          <w:p w14:paraId="2F393A48" w14:textId="77777777" w:rsidR="00C43331" w:rsidRDefault="00C43331">
            <w:pPr>
              <w:rPr>
                <w:rFonts w:ascii="Times New Roman" w:hAnsi="Times New Roman"/>
                <w:color w:val="000000"/>
                <w:sz w:val="24"/>
                <w:szCs w:val="24"/>
              </w:rPr>
            </w:pPr>
            <w:r>
              <w:rPr>
                <w:rFonts w:ascii="Times New Roman" w:hAnsi="Times New Roman"/>
                <w:color w:val="000000"/>
                <w:sz w:val="24"/>
                <w:szCs w:val="24"/>
              </w:rPr>
              <w:t>101.78±12.90</w:t>
            </w:r>
          </w:p>
        </w:tc>
        <w:tc>
          <w:tcPr>
            <w:tcW w:w="809" w:type="dxa"/>
            <w:tcBorders>
              <w:top w:val="single" w:sz="4" w:space="0" w:color="auto"/>
              <w:left w:val="single" w:sz="4" w:space="0" w:color="auto"/>
              <w:bottom w:val="single" w:sz="4" w:space="0" w:color="auto"/>
              <w:right w:val="single" w:sz="4" w:space="0" w:color="auto"/>
            </w:tcBorders>
            <w:hideMark/>
          </w:tcPr>
          <w:p w14:paraId="417DB8B1"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690" w:type="dxa"/>
            <w:tcBorders>
              <w:top w:val="single" w:sz="4" w:space="0" w:color="auto"/>
              <w:left w:val="single" w:sz="4" w:space="0" w:color="auto"/>
              <w:bottom w:val="single" w:sz="4" w:space="0" w:color="auto"/>
              <w:right w:val="single" w:sz="4" w:space="0" w:color="auto"/>
            </w:tcBorders>
            <w:hideMark/>
          </w:tcPr>
          <w:p w14:paraId="0F2344A8"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r>
      <w:tr w:rsidR="00C43331" w14:paraId="57746462" w14:textId="77777777" w:rsidTr="00985518">
        <w:trPr>
          <w:trHeight w:val="300"/>
        </w:trPr>
        <w:tc>
          <w:tcPr>
            <w:tcW w:w="1006" w:type="dxa"/>
            <w:tcBorders>
              <w:top w:val="single" w:sz="4" w:space="0" w:color="auto"/>
              <w:left w:val="single" w:sz="4" w:space="0" w:color="auto"/>
              <w:bottom w:val="single" w:sz="4" w:space="0" w:color="auto"/>
              <w:right w:val="single" w:sz="4" w:space="0" w:color="auto"/>
            </w:tcBorders>
          </w:tcPr>
          <w:p w14:paraId="3FB948E1"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Hardness(mgL</w:t>
            </w:r>
            <w:r>
              <w:rPr>
                <w:rFonts w:ascii="Times New Roman" w:eastAsia="Times New Roman" w:hAnsi="Times New Roman"/>
                <w:color w:val="000000"/>
                <w:sz w:val="24"/>
                <w:szCs w:val="24"/>
                <w:vertAlign w:val="superscript"/>
              </w:rPr>
              <w:t>-1</w:t>
            </w:r>
            <w:r>
              <w:rPr>
                <w:rFonts w:ascii="Times New Roman" w:eastAsia="Times New Roman" w:hAnsi="Times New Roman"/>
                <w:color w:val="000000"/>
                <w:sz w:val="24"/>
                <w:szCs w:val="24"/>
              </w:rPr>
              <w:t>)</w:t>
            </w:r>
          </w:p>
          <w:p w14:paraId="422DC62A" w14:textId="77777777" w:rsidR="00C43331" w:rsidRDefault="00C43331">
            <w:pPr>
              <w:spacing w:after="0" w:line="240" w:lineRule="auto"/>
              <w:rPr>
                <w:rFonts w:ascii="Times New Roman" w:eastAsia="Times New Roman" w:hAnsi="Times New Roman"/>
                <w:color w:val="000000"/>
                <w:sz w:val="24"/>
                <w:szCs w:val="24"/>
              </w:rPr>
            </w:pPr>
          </w:p>
        </w:tc>
        <w:tc>
          <w:tcPr>
            <w:tcW w:w="1153" w:type="dxa"/>
            <w:tcBorders>
              <w:top w:val="single" w:sz="4" w:space="0" w:color="auto"/>
              <w:left w:val="single" w:sz="4" w:space="0" w:color="auto"/>
              <w:bottom w:val="single" w:sz="4" w:space="0" w:color="auto"/>
              <w:right w:val="single" w:sz="4" w:space="0" w:color="auto"/>
            </w:tcBorders>
            <w:hideMark/>
          </w:tcPr>
          <w:p w14:paraId="71181EB5"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118.67±4.67</w:t>
            </w:r>
            <w:r>
              <w:rPr>
                <w:rFonts w:ascii="Times New Roman" w:eastAsia="Times New Roman" w:hAnsi="Times New Roman"/>
                <w:color w:val="000000"/>
                <w:sz w:val="24"/>
                <w:szCs w:val="24"/>
                <w:vertAlign w:val="superscript"/>
              </w:rPr>
              <w:t>b</w:t>
            </w:r>
          </w:p>
        </w:tc>
        <w:tc>
          <w:tcPr>
            <w:tcW w:w="1085" w:type="dxa"/>
            <w:tcBorders>
              <w:top w:val="single" w:sz="4" w:space="0" w:color="auto"/>
              <w:left w:val="single" w:sz="4" w:space="0" w:color="auto"/>
              <w:bottom w:val="single" w:sz="4" w:space="0" w:color="auto"/>
              <w:right w:val="single" w:sz="4" w:space="0" w:color="auto"/>
            </w:tcBorders>
            <w:hideMark/>
          </w:tcPr>
          <w:p w14:paraId="455F03B5" w14:textId="77777777" w:rsidR="00C43331" w:rsidRDefault="00C43331">
            <w:pPr>
              <w:spacing w:after="0" w:line="240" w:lineRule="auto"/>
              <w:rPr>
                <w:rFonts w:ascii="Times New Roman" w:eastAsia="Times New Roman" w:hAnsi="Times New Roman"/>
                <w:color w:val="000000"/>
                <w:sz w:val="24"/>
                <w:szCs w:val="24"/>
              </w:rPr>
            </w:pPr>
            <w:r>
              <w:rPr>
                <w:rFonts w:ascii="Times New Roman" w:hAnsi="Times New Roman"/>
                <w:sz w:val="24"/>
                <w:szCs w:val="24"/>
              </w:rPr>
              <w:t>97.30</w:t>
            </w:r>
            <w:r>
              <w:rPr>
                <w:rFonts w:ascii="Times New Roman" w:eastAsia="Times New Roman" w:hAnsi="Times New Roman"/>
                <w:sz w:val="24"/>
                <w:szCs w:val="24"/>
              </w:rPr>
              <w:t>±3.33</w:t>
            </w:r>
            <w:r>
              <w:rPr>
                <w:rFonts w:ascii="Times New Roman" w:eastAsia="Times New Roman" w:hAnsi="Times New Roman"/>
                <w:color w:val="000000"/>
                <w:sz w:val="24"/>
                <w:szCs w:val="24"/>
                <w:vertAlign w:val="superscript"/>
              </w:rPr>
              <w:t>a</w:t>
            </w:r>
          </w:p>
        </w:tc>
        <w:tc>
          <w:tcPr>
            <w:tcW w:w="1179" w:type="dxa"/>
            <w:tcBorders>
              <w:top w:val="single" w:sz="4" w:space="0" w:color="auto"/>
              <w:left w:val="single" w:sz="4" w:space="0" w:color="auto"/>
              <w:bottom w:val="single" w:sz="4" w:space="0" w:color="auto"/>
              <w:right w:val="single" w:sz="4" w:space="0" w:color="auto"/>
            </w:tcBorders>
            <w:hideMark/>
          </w:tcPr>
          <w:p w14:paraId="691E1DA1" w14:textId="77777777" w:rsidR="00C43331" w:rsidRDefault="00C43331">
            <w:pPr>
              <w:spacing w:after="0" w:line="240" w:lineRule="auto"/>
              <w:rPr>
                <w:rFonts w:ascii="Times New Roman" w:eastAsia="Times New Roman" w:hAnsi="Times New Roman"/>
                <w:color w:val="000000"/>
                <w:sz w:val="24"/>
                <w:szCs w:val="24"/>
              </w:rPr>
            </w:pPr>
            <w:r>
              <w:rPr>
                <w:rFonts w:ascii="Times New Roman" w:hAnsi="Times New Roman"/>
                <w:sz w:val="24"/>
                <w:szCs w:val="24"/>
              </w:rPr>
              <w:t>168</w:t>
            </w:r>
            <w:r>
              <w:rPr>
                <w:rFonts w:ascii="Times New Roman" w:eastAsia="Times New Roman" w:hAnsi="Times New Roman"/>
                <w:color w:val="000000"/>
                <w:sz w:val="24"/>
                <w:szCs w:val="24"/>
              </w:rPr>
              <w:t>.33±12.35</w:t>
            </w:r>
            <w:r>
              <w:rPr>
                <w:rFonts w:ascii="Times New Roman" w:eastAsia="Times New Roman" w:hAnsi="Times New Roman"/>
                <w:color w:val="000000"/>
                <w:sz w:val="24"/>
                <w:szCs w:val="24"/>
                <w:vertAlign w:val="superscript"/>
              </w:rPr>
              <w:t>c</w:t>
            </w:r>
          </w:p>
        </w:tc>
        <w:tc>
          <w:tcPr>
            <w:tcW w:w="990" w:type="dxa"/>
            <w:tcBorders>
              <w:top w:val="single" w:sz="4" w:space="0" w:color="auto"/>
              <w:left w:val="single" w:sz="4" w:space="0" w:color="auto"/>
              <w:bottom w:val="single" w:sz="4" w:space="0" w:color="auto"/>
              <w:right w:val="single" w:sz="4" w:space="0" w:color="auto"/>
            </w:tcBorders>
            <w:hideMark/>
          </w:tcPr>
          <w:p w14:paraId="43639263"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135±1.77</w:t>
            </w:r>
            <w:r>
              <w:rPr>
                <w:rFonts w:ascii="Times New Roman" w:eastAsia="Times New Roman" w:hAnsi="Times New Roman"/>
                <w:color w:val="000000"/>
                <w:sz w:val="24"/>
                <w:szCs w:val="24"/>
                <w:vertAlign w:val="superscript"/>
              </w:rPr>
              <w:t>c</w:t>
            </w:r>
          </w:p>
        </w:tc>
        <w:tc>
          <w:tcPr>
            <w:tcW w:w="1169" w:type="dxa"/>
            <w:tcBorders>
              <w:top w:val="single" w:sz="4" w:space="0" w:color="auto"/>
              <w:left w:val="single" w:sz="4" w:space="0" w:color="auto"/>
              <w:bottom w:val="single" w:sz="4" w:space="0" w:color="auto"/>
              <w:right w:val="single" w:sz="4" w:space="0" w:color="auto"/>
            </w:tcBorders>
            <w:hideMark/>
          </w:tcPr>
          <w:p w14:paraId="5DF3C531"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134.67±2.40</w:t>
            </w:r>
            <w:r>
              <w:rPr>
                <w:rFonts w:ascii="Times New Roman" w:eastAsia="Times New Roman" w:hAnsi="Times New Roman"/>
                <w:color w:val="000000"/>
                <w:sz w:val="24"/>
                <w:szCs w:val="24"/>
                <w:vertAlign w:val="superscript"/>
              </w:rPr>
              <w:t>c</w:t>
            </w:r>
          </w:p>
        </w:tc>
        <w:tc>
          <w:tcPr>
            <w:tcW w:w="1053" w:type="dxa"/>
            <w:tcBorders>
              <w:top w:val="single" w:sz="4" w:space="0" w:color="auto"/>
              <w:left w:val="single" w:sz="4" w:space="0" w:color="auto"/>
              <w:bottom w:val="single" w:sz="4" w:space="0" w:color="auto"/>
              <w:right w:val="single" w:sz="4" w:space="0" w:color="auto"/>
            </w:tcBorders>
            <w:hideMark/>
          </w:tcPr>
          <w:p w14:paraId="6BE0D1D9"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133±1.76</w:t>
            </w:r>
            <w:r>
              <w:rPr>
                <w:rFonts w:ascii="Times New Roman" w:eastAsia="Times New Roman" w:hAnsi="Times New Roman"/>
                <w:color w:val="000000"/>
                <w:sz w:val="24"/>
                <w:szCs w:val="24"/>
                <w:vertAlign w:val="superscript"/>
              </w:rPr>
              <w:t>c</w:t>
            </w:r>
          </w:p>
        </w:tc>
        <w:tc>
          <w:tcPr>
            <w:tcW w:w="1116" w:type="dxa"/>
            <w:tcBorders>
              <w:top w:val="single" w:sz="4" w:space="0" w:color="auto"/>
              <w:left w:val="single" w:sz="4" w:space="0" w:color="auto"/>
              <w:bottom w:val="single" w:sz="4" w:space="0" w:color="auto"/>
              <w:right w:val="single" w:sz="4" w:space="0" w:color="auto"/>
            </w:tcBorders>
            <w:hideMark/>
          </w:tcPr>
          <w:p w14:paraId="2ADF6500" w14:textId="77777777" w:rsidR="00C43331" w:rsidRDefault="00C43331">
            <w:pPr>
              <w:rPr>
                <w:rFonts w:ascii="Times New Roman" w:hAnsi="Times New Roman"/>
                <w:color w:val="000000"/>
                <w:sz w:val="24"/>
                <w:szCs w:val="24"/>
              </w:rPr>
            </w:pPr>
            <w:r>
              <w:rPr>
                <w:rFonts w:ascii="Times New Roman" w:hAnsi="Times New Roman"/>
                <w:color w:val="000000"/>
                <w:sz w:val="24"/>
                <w:szCs w:val="24"/>
              </w:rPr>
              <w:t>129.95±37.02</w:t>
            </w:r>
          </w:p>
        </w:tc>
        <w:tc>
          <w:tcPr>
            <w:tcW w:w="809" w:type="dxa"/>
            <w:tcBorders>
              <w:top w:val="single" w:sz="4" w:space="0" w:color="auto"/>
              <w:left w:val="single" w:sz="4" w:space="0" w:color="auto"/>
              <w:bottom w:val="single" w:sz="4" w:space="0" w:color="auto"/>
              <w:right w:val="single" w:sz="4" w:space="0" w:color="auto"/>
            </w:tcBorders>
            <w:hideMark/>
          </w:tcPr>
          <w:p w14:paraId="57326B85"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690" w:type="dxa"/>
            <w:tcBorders>
              <w:top w:val="single" w:sz="4" w:space="0" w:color="auto"/>
              <w:left w:val="single" w:sz="4" w:space="0" w:color="auto"/>
              <w:bottom w:val="single" w:sz="4" w:space="0" w:color="auto"/>
              <w:right w:val="single" w:sz="4" w:space="0" w:color="auto"/>
            </w:tcBorders>
            <w:hideMark/>
          </w:tcPr>
          <w:p w14:paraId="4453A1D6" w14:textId="77777777" w:rsidR="00C43331" w:rsidRDefault="00C433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r>
    </w:tbl>
    <w:p w14:paraId="273BF50B" w14:textId="77777777" w:rsidR="00C43331" w:rsidRDefault="00C43331" w:rsidP="00C43331">
      <w:pPr>
        <w:autoSpaceDE w:val="0"/>
        <w:autoSpaceDN w:val="0"/>
        <w:adjustRightInd w:val="0"/>
        <w:spacing w:after="0" w:line="240" w:lineRule="auto"/>
        <w:jc w:val="both"/>
        <w:rPr>
          <w:rFonts w:ascii="Times New Roman" w:hAnsi="Times New Roman"/>
          <w:sz w:val="24"/>
          <w:szCs w:val="24"/>
        </w:rPr>
      </w:pPr>
      <w:proofErr w:type="spellStart"/>
      <w:proofErr w:type="gramStart"/>
      <w:r>
        <w:rPr>
          <w:rFonts w:ascii="Times New Roman" w:hAnsi="Times New Roman"/>
          <w:sz w:val="24"/>
          <w:szCs w:val="24"/>
        </w:rPr>
        <w:t>Note:Values</w:t>
      </w:r>
      <w:proofErr w:type="spellEnd"/>
      <w:proofErr w:type="gramEnd"/>
      <w:r>
        <w:rPr>
          <w:rFonts w:ascii="Times New Roman" w:hAnsi="Times New Roman"/>
          <w:sz w:val="24"/>
          <w:szCs w:val="24"/>
        </w:rPr>
        <w:t xml:space="preserve"> with the same superscript alphabet in the same row are not significantly different at p = 0.05 </w:t>
      </w:r>
    </w:p>
    <w:p w14:paraId="423480FC" w14:textId="77777777" w:rsidR="00C43331" w:rsidRDefault="00C43331" w:rsidP="00C43331">
      <w:pPr>
        <w:autoSpaceDE w:val="0"/>
        <w:autoSpaceDN w:val="0"/>
        <w:adjustRightInd w:val="0"/>
        <w:spacing w:after="0" w:line="240" w:lineRule="auto"/>
        <w:jc w:val="both"/>
        <w:rPr>
          <w:rFonts w:ascii="Times New Roman" w:eastAsia="Times New Roman" w:hAnsi="Times New Roman"/>
          <w:sz w:val="24"/>
          <w:szCs w:val="24"/>
        </w:rPr>
      </w:pPr>
    </w:p>
    <w:p w14:paraId="27188C67" w14:textId="77777777" w:rsidR="009E6CB8" w:rsidRPr="00F2479A" w:rsidRDefault="009E6CB8" w:rsidP="009E6CB8">
      <w:pPr>
        <w:tabs>
          <w:tab w:val="left" w:pos="4680"/>
        </w:tabs>
        <w:spacing w:after="0" w:line="240" w:lineRule="auto"/>
        <w:jc w:val="both"/>
        <w:rPr>
          <w:rFonts w:ascii="Times New Roman" w:hAnsi="Times New Roman"/>
          <w:color w:val="00B0F0"/>
          <w:sz w:val="24"/>
          <w:szCs w:val="24"/>
        </w:rPr>
      </w:pPr>
      <w:r w:rsidRPr="00F2479A">
        <w:rPr>
          <w:rFonts w:ascii="Times New Roman" w:hAnsi="Times New Roman"/>
          <w:sz w:val="24"/>
          <w:szCs w:val="24"/>
        </w:rPr>
        <w:t>Key: mgL</w:t>
      </w:r>
      <w:r w:rsidRPr="00F2479A">
        <w:rPr>
          <w:rFonts w:ascii="Times New Roman" w:hAnsi="Times New Roman"/>
          <w:sz w:val="24"/>
          <w:szCs w:val="24"/>
          <w:vertAlign w:val="superscript"/>
        </w:rPr>
        <w:t>-1</w:t>
      </w:r>
      <w:r w:rsidRPr="00F2479A">
        <w:rPr>
          <w:rFonts w:ascii="Times New Roman" w:hAnsi="Times New Roman"/>
          <w:sz w:val="24"/>
          <w:szCs w:val="24"/>
        </w:rPr>
        <w:t xml:space="preserve"> milligram per liter; WHO: (2011) World health organization water standard 2011; NIS; Nigerian Environmental Standards, (2007), Nigeria Standards and Regulations Enforcement Agency; NISREA, (2007)</w:t>
      </w:r>
      <w:r w:rsidRPr="00F2479A">
        <w:rPr>
          <w:rFonts w:ascii="Times New Roman" w:hAnsi="Times New Roman"/>
          <w:color w:val="00B0F0"/>
          <w:sz w:val="24"/>
          <w:szCs w:val="24"/>
        </w:rPr>
        <w:t>.</w:t>
      </w:r>
    </w:p>
    <w:p w14:paraId="6A57035B" w14:textId="77777777" w:rsidR="009E6CB8" w:rsidRDefault="009E6CB8" w:rsidP="00004A4B">
      <w:pPr>
        <w:autoSpaceDE w:val="0"/>
        <w:autoSpaceDN w:val="0"/>
        <w:adjustRightInd w:val="0"/>
        <w:spacing w:after="0" w:line="240" w:lineRule="auto"/>
        <w:jc w:val="both"/>
        <w:rPr>
          <w:rFonts w:ascii="Times New Roman" w:hAnsi="Times New Roman"/>
          <w:b/>
          <w:sz w:val="24"/>
          <w:szCs w:val="24"/>
        </w:rPr>
      </w:pPr>
    </w:p>
    <w:p w14:paraId="13381E43" w14:textId="73CF149F" w:rsidR="00004A4B" w:rsidRPr="00A51D9A" w:rsidRDefault="00004A4B" w:rsidP="00004A4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lastRenderedPageBreak/>
        <w:t>Zooplankton abundance</w:t>
      </w:r>
    </w:p>
    <w:p w14:paraId="6AEDAE74" w14:textId="77777777" w:rsidR="00004A4B" w:rsidRPr="002C0DF1" w:rsidRDefault="00004A4B" w:rsidP="00004A4B">
      <w:pPr>
        <w:autoSpaceDE w:val="0"/>
        <w:autoSpaceDN w:val="0"/>
        <w:adjustRightInd w:val="0"/>
        <w:spacing w:after="0" w:line="240" w:lineRule="auto"/>
        <w:jc w:val="both"/>
        <w:rPr>
          <w:rFonts w:ascii="Times New Roman" w:hAnsi="Times New Roman"/>
          <w:sz w:val="24"/>
          <w:szCs w:val="24"/>
        </w:rPr>
      </w:pPr>
      <w:r w:rsidRPr="002C0DF1">
        <w:rPr>
          <w:rFonts w:ascii="Times New Roman" w:hAnsi="Times New Roman"/>
          <w:sz w:val="24"/>
          <w:szCs w:val="24"/>
        </w:rPr>
        <w:t xml:space="preserve">A total number of 902 zooplankton organisms were recorded in the study. They </w:t>
      </w:r>
      <w:r>
        <w:rPr>
          <w:rFonts w:ascii="Times New Roman" w:hAnsi="Times New Roman"/>
          <w:sz w:val="24"/>
          <w:szCs w:val="24"/>
        </w:rPr>
        <w:t>were</w:t>
      </w:r>
      <w:r w:rsidRPr="002C0DF1">
        <w:rPr>
          <w:rFonts w:ascii="Times New Roman" w:hAnsi="Times New Roman"/>
          <w:sz w:val="24"/>
          <w:szCs w:val="24"/>
        </w:rPr>
        <w:t xml:space="preserve"> made of 54 species from three phyla</w:t>
      </w:r>
      <w:r>
        <w:rPr>
          <w:rFonts w:ascii="Times New Roman" w:hAnsi="Times New Roman"/>
          <w:sz w:val="24"/>
          <w:szCs w:val="24"/>
        </w:rPr>
        <w:t>,</w:t>
      </w:r>
      <w:r w:rsidRPr="002C0DF1">
        <w:rPr>
          <w:rFonts w:ascii="Times New Roman" w:hAnsi="Times New Roman"/>
          <w:sz w:val="24"/>
          <w:szCs w:val="24"/>
        </w:rPr>
        <w:t xml:space="preserve"> comprising 29 species of rotifers with 462 individuals making up 51% of the </w:t>
      </w:r>
      <w:r>
        <w:rPr>
          <w:rFonts w:ascii="Times New Roman" w:hAnsi="Times New Roman"/>
          <w:sz w:val="24"/>
          <w:szCs w:val="24"/>
        </w:rPr>
        <w:t xml:space="preserve">population. </w:t>
      </w:r>
      <w:proofErr w:type="spellStart"/>
      <w:r w:rsidRPr="002C0DF1">
        <w:rPr>
          <w:rFonts w:ascii="Times New Roman" w:hAnsi="Times New Roman"/>
          <w:sz w:val="24"/>
          <w:szCs w:val="24"/>
        </w:rPr>
        <w:t>Cladoceran</w:t>
      </w:r>
      <w:r>
        <w:rPr>
          <w:rFonts w:ascii="Times New Roman" w:hAnsi="Times New Roman"/>
          <w:sz w:val="24"/>
          <w:szCs w:val="24"/>
        </w:rPr>
        <w:t>s</w:t>
      </w:r>
      <w:proofErr w:type="spellEnd"/>
      <w:r w:rsidRPr="002C0DF1">
        <w:rPr>
          <w:rFonts w:ascii="Times New Roman" w:hAnsi="Times New Roman"/>
          <w:sz w:val="24"/>
          <w:szCs w:val="24"/>
        </w:rPr>
        <w:t xml:space="preserve"> has 15 species </w:t>
      </w:r>
      <w:r>
        <w:rPr>
          <w:rFonts w:ascii="Times New Roman" w:hAnsi="Times New Roman"/>
          <w:sz w:val="24"/>
          <w:szCs w:val="24"/>
        </w:rPr>
        <w:t>of</w:t>
      </w:r>
      <w:r w:rsidRPr="002C0DF1">
        <w:rPr>
          <w:rFonts w:ascii="Times New Roman" w:hAnsi="Times New Roman"/>
          <w:sz w:val="24"/>
          <w:szCs w:val="24"/>
        </w:rPr>
        <w:t xml:space="preserve"> 257 individuals making 29% of the </w:t>
      </w:r>
      <w:r>
        <w:rPr>
          <w:rFonts w:ascii="Times New Roman" w:hAnsi="Times New Roman"/>
          <w:sz w:val="24"/>
          <w:szCs w:val="24"/>
        </w:rPr>
        <w:t>population, while there were 1</w:t>
      </w:r>
      <w:r w:rsidRPr="002C0DF1">
        <w:rPr>
          <w:rFonts w:ascii="Times New Roman" w:hAnsi="Times New Roman"/>
          <w:sz w:val="24"/>
          <w:szCs w:val="24"/>
        </w:rPr>
        <w:t xml:space="preserve">0 species </w:t>
      </w:r>
      <w:r>
        <w:rPr>
          <w:rFonts w:ascii="Times New Roman" w:hAnsi="Times New Roman"/>
          <w:sz w:val="24"/>
          <w:szCs w:val="24"/>
        </w:rPr>
        <w:t xml:space="preserve">of </w:t>
      </w:r>
      <w:r w:rsidRPr="002C0DF1">
        <w:rPr>
          <w:rFonts w:ascii="Times New Roman" w:hAnsi="Times New Roman"/>
          <w:sz w:val="24"/>
          <w:szCs w:val="24"/>
        </w:rPr>
        <w:t xml:space="preserve">copepods with 183 individuals making 20% of the </w:t>
      </w:r>
      <w:r>
        <w:rPr>
          <w:rFonts w:ascii="Times New Roman" w:hAnsi="Times New Roman"/>
          <w:sz w:val="24"/>
          <w:szCs w:val="24"/>
        </w:rPr>
        <w:t>popula</w:t>
      </w:r>
      <w:r w:rsidRPr="002C0DF1">
        <w:rPr>
          <w:rFonts w:ascii="Times New Roman" w:hAnsi="Times New Roman"/>
          <w:sz w:val="24"/>
          <w:szCs w:val="24"/>
        </w:rPr>
        <w:t>ti</w:t>
      </w:r>
      <w:r>
        <w:rPr>
          <w:rFonts w:ascii="Times New Roman" w:hAnsi="Times New Roman"/>
          <w:sz w:val="24"/>
          <w:szCs w:val="24"/>
        </w:rPr>
        <w:t>on. This makes the rotifers most</w:t>
      </w:r>
      <w:r w:rsidRPr="002C0DF1">
        <w:rPr>
          <w:rFonts w:ascii="Times New Roman" w:hAnsi="Times New Roman"/>
          <w:sz w:val="24"/>
          <w:szCs w:val="24"/>
        </w:rPr>
        <w:t xml:space="preserve"> abundant. </w:t>
      </w:r>
    </w:p>
    <w:p w14:paraId="3B4A883C" w14:textId="77777777" w:rsidR="00004A4B" w:rsidRPr="002C0DF1" w:rsidRDefault="00004A4B" w:rsidP="00004A4B">
      <w:pPr>
        <w:autoSpaceDE w:val="0"/>
        <w:autoSpaceDN w:val="0"/>
        <w:adjustRightInd w:val="0"/>
        <w:spacing w:after="0" w:line="240" w:lineRule="auto"/>
        <w:jc w:val="both"/>
        <w:rPr>
          <w:rFonts w:ascii="Times New Roman" w:hAnsi="Times New Roman"/>
          <w:sz w:val="24"/>
          <w:szCs w:val="24"/>
        </w:rPr>
      </w:pPr>
    </w:p>
    <w:p w14:paraId="35593572" w14:textId="77777777" w:rsidR="00004A4B" w:rsidRPr="0017242A" w:rsidRDefault="00004A4B" w:rsidP="00004A4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Temporal distribution of</w:t>
      </w:r>
      <w:r w:rsidRPr="0017242A">
        <w:rPr>
          <w:rFonts w:ascii="Times New Roman" w:hAnsi="Times New Roman"/>
          <w:b/>
          <w:sz w:val="24"/>
          <w:szCs w:val="24"/>
        </w:rPr>
        <w:t xml:space="preserve"> z</w:t>
      </w:r>
      <w:r>
        <w:rPr>
          <w:rFonts w:ascii="Times New Roman" w:hAnsi="Times New Roman"/>
          <w:b/>
          <w:sz w:val="24"/>
          <w:szCs w:val="24"/>
        </w:rPr>
        <w:t>ooplankton</w:t>
      </w:r>
    </w:p>
    <w:p w14:paraId="3869E237" w14:textId="3EBE8E40" w:rsidR="00F12E70" w:rsidRDefault="00004A4B" w:rsidP="00F12E70">
      <w:pPr>
        <w:autoSpaceDE w:val="0"/>
        <w:autoSpaceDN w:val="0"/>
        <w:adjustRightInd w:val="0"/>
        <w:spacing w:after="0" w:line="240" w:lineRule="auto"/>
        <w:jc w:val="both"/>
        <w:rPr>
          <w:rFonts w:ascii="Times New Roman" w:hAnsi="Times New Roman"/>
          <w:sz w:val="24"/>
          <w:szCs w:val="24"/>
        </w:rPr>
      </w:pPr>
      <w:r w:rsidRPr="002C0DF1">
        <w:rPr>
          <w:rFonts w:ascii="Times New Roman" w:hAnsi="Times New Roman"/>
          <w:sz w:val="24"/>
          <w:szCs w:val="24"/>
        </w:rPr>
        <w:t>The community structure sho</w:t>
      </w:r>
      <w:r w:rsidRPr="00116E6B">
        <w:rPr>
          <w:rFonts w:ascii="Times New Roman" w:hAnsi="Times New Roman"/>
          <w:sz w:val="24"/>
          <w:szCs w:val="24"/>
        </w:rPr>
        <w:t>wed</w:t>
      </w:r>
      <w:r>
        <w:rPr>
          <w:rFonts w:ascii="Times New Roman" w:hAnsi="Times New Roman"/>
          <w:sz w:val="24"/>
          <w:szCs w:val="24"/>
        </w:rPr>
        <w:t xml:space="preserve"> that</w:t>
      </w:r>
      <w:r w:rsidRPr="002C0DF1">
        <w:rPr>
          <w:rFonts w:ascii="Times New Roman" w:hAnsi="Times New Roman"/>
          <w:sz w:val="24"/>
          <w:szCs w:val="24"/>
        </w:rPr>
        <w:t xml:space="preserve"> </w:t>
      </w:r>
      <w:r w:rsidR="00006B33">
        <w:rPr>
          <w:rFonts w:ascii="Times New Roman" w:hAnsi="Times New Roman"/>
          <w:sz w:val="24"/>
          <w:szCs w:val="24"/>
        </w:rPr>
        <w:t xml:space="preserve">rotifers </w:t>
      </w:r>
      <w:r w:rsidRPr="002C0DF1">
        <w:rPr>
          <w:rFonts w:ascii="Times New Roman" w:hAnsi="Times New Roman"/>
          <w:sz w:val="24"/>
          <w:szCs w:val="24"/>
        </w:rPr>
        <w:t xml:space="preserve">peak values </w:t>
      </w:r>
      <w:r w:rsidR="00006B33">
        <w:rPr>
          <w:rFonts w:ascii="Times New Roman" w:hAnsi="Times New Roman"/>
          <w:color w:val="000000" w:themeColor="text1"/>
          <w:sz w:val="24"/>
          <w:szCs w:val="24"/>
        </w:rPr>
        <w:t>were recorded in</w:t>
      </w:r>
      <w:r w:rsidR="0025027F">
        <w:rPr>
          <w:rFonts w:ascii="Times New Roman" w:hAnsi="Times New Roman"/>
          <w:color w:val="000000" w:themeColor="text1"/>
          <w:sz w:val="24"/>
          <w:szCs w:val="24"/>
        </w:rPr>
        <w:t xml:space="preserve"> </w:t>
      </w:r>
      <w:r w:rsidRPr="002D1E2E">
        <w:rPr>
          <w:rFonts w:ascii="Times New Roman" w:hAnsi="Times New Roman"/>
          <w:color w:val="000000" w:themeColor="text1"/>
          <w:sz w:val="24"/>
          <w:szCs w:val="24"/>
        </w:rPr>
        <w:t>May</w:t>
      </w:r>
      <w:r w:rsidR="00006B33">
        <w:rPr>
          <w:rFonts w:ascii="Times New Roman" w:hAnsi="Times New Roman"/>
          <w:color w:val="000000" w:themeColor="text1"/>
          <w:sz w:val="24"/>
          <w:szCs w:val="24"/>
        </w:rPr>
        <w:t xml:space="preserve"> and July and its lowes</w:t>
      </w:r>
      <w:r w:rsidR="00492BBB">
        <w:rPr>
          <w:rFonts w:ascii="Times New Roman" w:hAnsi="Times New Roman"/>
          <w:color w:val="000000" w:themeColor="text1"/>
          <w:sz w:val="24"/>
          <w:szCs w:val="24"/>
        </w:rPr>
        <w:t>t</w:t>
      </w:r>
      <w:r w:rsidR="00006B33">
        <w:rPr>
          <w:rFonts w:ascii="Times New Roman" w:hAnsi="Times New Roman"/>
          <w:color w:val="000000" w:themeColor="text1"/>
          <w:sz w:val="24"/>
          <w:szCs w:val="24"/>
        </w:rPr>
        <w:t xml:space="preserve"> value was in April, </w:t>
      </w:r>
      <w:r w:rsidR="0025027F">
        <w:rPr>
          <w:rFonts w:ascii="Times New Roman" w:hAnsi="Times New Roman"/>
          <w:color w:val="000000" w:themeColor="text1"/>
          <w:sz w:val="24"/>
          <w:szCs w:val="24"/>
        </w:rPr>
        <w:t xml:space="preserve">while the </w:t>
      </w:r>
      <w:r w:rsidR="00006B33">
        <w:rPr>
          <w:rFonts w:ascii="Times New Roman" w:hAnsi="Times New Roman"/>
          <w:color w:val="000000" w:themeColor="text1"/>
          <w:sz w:val="24"/>
          <w:szCs w:val="24"/>
        </w:rPr>
        <w:t xml:space="preserve">peak of </w:t>
      </w:r>
      <w:proofErr w:type="spellStart"/>
      <w:r w:rsidR="00492BBB">
        <w:rPr>
          <w:rFonts w:ascii="Times New Roman" w:hAnsi="Times New Roman"/>
          <w:color w:val="000000" w:themeColor="text1"/>
          <w:sz w:val="24"/>
          <w:szCs w:val="24"/>
        </w:rPr>
        <w:t>cladocera</w:t>
      </w:r>
      <w:r w:rsidR="005174CC">
        <w:rPr>
          <w:rFonts w:ascii="Times New Roman" w:hAnsi="Times New Roman"/>
          <w:color w:val="000000" w:themeColor="text1"/>
          <w:sz w:val="24"/>
          <w:szCs w:val="24"/>
        </w:rPr>
        <w:t>n</w:t>
      </w:r>
      <w:proofErr w:type="spellEnd"/>
      <w:r w:rsidR="00492BBB">
        <w:rPr>
          <w:rFonts w:ascii="Times New Roman" w:hAnsi="Times New Roman"/>
          <w:color w:val="000000" w:themeColor="text1"/>
          <w:sz w:val="24"/>
          <w:szCs w:val="24"/>
        </w:rPr>
        <w:t xml:space="preserve"> </w:t>
      </w:r>
      <w:r w:rsidR="00006B33">
        <w:rPr>
          <w:rFonts w:ascii="Times New Roman" w:hAnsi="Times New Roman"/>
          <w:color w:val="000000" w:themeColor="text1"/>
          <w:sz w:val="24"/>
          <w:szCs w:val="24"/>
        </w:rPr>
        <w:t>was in Augu</w:t>
      </w:r>
      <w:r w:rsidR="00492BBB">
        <w:rPr>
          <w:rFonts w:ascii="Times New Roman" w:hAnsi="Times New Roman"/>
          <w:color w:val="000000" w:themeColor="text1"/>
          <w:sz w:val="24"/>
          <w:szCs w:val="24"/>
        </w:rPr>
        <w:t>st and the lowest was in March and the copepod peaked in March while the lowest value was in June</w:t>
      </w:r>
      <w:r w:rsidRPr="002D1E2E">
        <w:rPr>
          <w:rFonts w:ascii="Times New Roman" w:hAnsi="Times New Roman"/>
          <w:color w:val="000000" w:themeColor="text1"/>
          <w:sz w:val="24"/>
          <w:szCs w:val="24"/>
        </w:rPr>
        <w:t xml:space="preserve">. </w:t>
      </w:r>
      <w:r w:rsidR="005174CC">
        <w:rPr>
          <w:rFonts w:ascii="Times New Roman" w:hAnsi="Times New Roman"/>
          <w:color w:val="000000" w:themeColor="text1"/>
          <w:sz w:val="24"/>
          <w:szCs w:val="24"/>
        </w:rPr>
        <w:t>Generally,</w:t>
      </w:r>
      <w:r w:rsidR="0025027F">
        <w:rPr>
          <w:rFonts w:ascii="Times New Roman" w:hAnsi="Times New Roman"/>
          <w:color w:val="000000" w:themeColor="text1"/>
          <w:sz w:val="24"/>
          <w:szCs w:val="24"/>
        </w:rPr>
        <w:t xml:space="preserve"> the zooplankton were more </w:t>
      </w:r>
      <w:r w:rsidRPr="002D1E2E">
        <w:rPr>
          <w:rFonts w:ascii="Times New Roman" w:hAnsi="Times New Roman"/>
          <w:color w:val="000000" w:themeColor="text1"/>
          <w:sz w:val="24"/>
          <w:szCs w:val="24"/>
        </w:rPr>
        <w:t>abundan</w:t>
      </w:r>
      <w:r w:rsidR="0025027F">
        <w:rPr>
          <w:rFonts w:ascii="Times New Roman" w:hAnsi="Times New Roman"/>
          <w:color w:val="000000" w:themeColor="text1"/>
          <w:sz w:val="24"/>
          <w:szCs w:val="24"/>
        </w:rPr>
        <w:t>t</w:t>
      </w:r>
      <w:r w:rsidRPr="002D1E2E">
        <w:rPr>
          <w:rFonts w:ascii="Times New Roman" w:hAnsi="Times New Roman"/>
          <w:color w:val="000000" w:themeColor="text1"/>
          <w:sz w:val="24"/>
          <w:szCs w:val="24"/>
        </w:rPr>
        <w:t xml:space="preserve"> </w:t>
      </w:r>
      <w:r w:rsidRPr="002C0DF1">
        <w:rPr>
          <w:rFonts w:ascii="Times New Roman" w:hAnsi="Times New Roman"/>
          <w:sz w:val="24"/>
          <w:szCs w:val="24"/>
        </w:rPr>
        <w:t>in the rainy months (June, July, and August</w:t>
      </w:r>
      <w:r w:rsidR="0025027F">
        <w:rPr>
          <w:rFonts w:ascii="Times New Roman" w:hAnsi="Times New Roman"/>
          <w:sz w:val="24"/>
          <w:szCs w:val="24"/>
        </w:rPr>
        <w:t xml:space="preserve">), with the </w:t>
      </w:r>
      <w:r w:rsidRPr="002C0DF1">
        <w:rPr>
          <w:rFonts w:ascii="Times New Roman" w:hAnsi="Times New Roman"/>
          <w:sz w:val="24"/>
          <w:szCs w:val="24"/>
        </w:rPr>
        <w:t>rotifer more abundant (102; 22%) followed by May (96; 21%) and the least was April (42; 16</w:t>
      </w:r>
      <w:r w:rsidRPr="00354371">
        <w:rPr>
          <w:rFonts w:ascii="Times New Roman" w:hAnsi="Times New Roman"/>
          <w:sz w:val="24"/>
          <w:szCs w:val="24"/>
        </w:rPr>
        <w:t>%) (Figure 2).</w:t>
      </w:r>
      <w:r w:rsidRPr="002C0DF1">
        <w:rPr>
          <w:rFonts w:ascii="Times New Roman" w:hAnsi="Times New Roman"/>
          <w:sz w:val="24"/>
          <w:szCs w:val="24"/>
        </w:rPr>
        <w:t xml:space="preserve"> The maximum abundance among the copepods was in March </w:t>
      </w:r>
      <w:r>
        <w:rPr>
          <w:rFonts w:ascii="Times New Roman" w:hAnsi="Times New Roman"/>
          <w:sz w:val="24"/>
          <w:szCs w:val="24"/>
        </w:rPr>
        <w:t xml:space="preserve">with </w:t>
      </w:r>
      <w:r w:rsidRPr="002C0DF1">
        <w:rPr>
          <w:rFonts w:ascii="Times New Roman" w:hAnsi="Times New Roman"/>
          <w:sz w:val="24"/>
          <w:szCs w:val="24"/>
        </w:rPr>
        <w:t>42; 23</w:t>
      </w:r>
      <w:r>
        <w:rPr>
          <w:rFonts w:ascii="Times New Roman" w:hAnsi="Times New Roman"/>
          <w:sz w:val="24"/>
          <w:szCs w:val="24"/>
        </w:rPr>
        <w:t>%</w:t>
      </w:r>
      <w:r w:rsidRPr="002C0DF1">
        <w:rPr>
          <w:rFonts w:ascii="Times New Roman" w:hAnsi="Times New Roman"/>
          <w:sz w:val="24"/>
          <w:szCs w:val="24"/>
        </w:rPr>
        <w:t xml:space="preserve"> followed by 41; 22</w:t>
      </w:r>
      <w:r>
        <w:rPr>
          <w:rFonts w:ascii="Times New Roman" w:hAnsi="Times New Roman"/>
          <w:sz w:val="24"/>
          <w:szCs w:val="24"/>
        </w:rPr>
        <w:t>%</w:t>
      </w:r>
      <w:r w:rsidRPr="002C0DF1">
        <w:rPr>
          <w:rFonts w:ascii="Times New Roman" w:hAnsi="Times New Roman"/>
          <w:sz w:val="24"/>
          <w:szCs w:val="24"/>
        </w:rPr>
        <w:t xml:space="preserve"> in April and the least was recorded in June (6; 3%). In the Cladocera, the lowest of them was recorded in March (</w:t>
      </w:r>
      <w:r w:rsidR="00545B41">
        <w:rPr>
          <w:rFonts w:ascii="Times New Roman" w:hAnsi="Times New Roman"/>
          <w:sz w:val="24"/>
          <w:szCs w:val="24"/>
        </w:rPr>
        <w:t>25</w:t>
      </w:r>
      <w:r w:rsidRPr="002C0DF1">
        <w:rPr>
          <w:rFonts w:ascii="Times New Roman" w:hAnsi="Times New Roman"/>
          <w:sz w:val="24"/>
          <w:szCs w:val="24"/>
        </w:rPr>
        <w:t>; 8%) while the highest was recorded in August (</w:t>
      </w:r>
      <w:r w:rsidR="00545B41">
        <w:rPr>
          <w:rFonts w:ascii="Times New Roman" w:hAnsi="Times New Roman"/>
          <w:sz w:val="24"/>
          <w:szCs w:val="24"/>
        </w:rPr>
        <w:t>72</w:t>
      </w:r>
      <w:r w:rsidRPr="002C0DF1">
        <w:rPr>
          <w:rFonts w:ascii="Times New Roman" w:hAnsi="Times New Roman"/>
          <w:sz w:val="24"/>
          <w:szCs w:val="24"/>
        </w:rPr>
        <w:t xml:space="preserve">; 29%) and was followed by </w:t>
      </w:r>
      <w:r w:rsidR="00F3378A">
        <w:rPr>
          <w:rFonts w:ascii="Times New Roman" w:hAnsi="Times New Roman"/>
          <w:sz w:val="24"/>
          <w:szCs w:val="24"/>
        </w:rPr>
        <w:t xml:space="preserve">May </w:t>
      </w:r>
      <w:r w:rsidRPr="002C0DF1">
        <w:rPr>
          <w:rFonts w:ascii="Times New Roman" w:hAnsi="Times New Roman"/>
          <w:sz w:val="24"/>
          <w:szCs w:val="24"/>
        </w:rPr>
        <w:t>(</w:t>
      </w:r>
      <w:r w:rsidR="00F3378A">
        <w:rPr>
          <w:rFonts w:ascii="Times New Roman" w:hAnsi="Times New Roman"/>
          <w:sz w:val="24"/>
          <w:szCs w:val="24"/>
        </w:rPr>
        <w:t>51</w:t>
      </w:r>
      <w:r w:rsidRPr="002C0DF1">
        <w:rPr>
          <w:rFonts w:ascii="Times New Roman" w:hAnsi="Times New Roman"/>
          <w:sz w:val="24"/>
          <w:szCs w:val="24"/>
        </w:rPr>
        <w:t xml:space="preserve">; 14%; Figure 2). </w:t>
      </w:r>
    </w:p>
    <w:p w14:paraId="2F640C43" w14:textId="3831F50B" w:rsidR="00BA2042" w:rsidRDefault="00BA2042" w:rsidP="00F12E70">
      <w:pPr>
        <w:autoSpaceDE w:val="0"/>
        <w:autoSpaceDN w:val="0"/>
        <w:adjustRightInd w:val="0"/>
        <w:spacing w:after="0" w:line="240" w:lineRule="auto"/>
        <w:jc w:val="both"/>
        <w:rPr>
          <w:rFonts w:ascii="Times New Roman" w:hAnsi="Times New Roman"/>
          <w:sz w:val="24"/>
          <w:szCs w:val="24"/>
        </w:rPr>
      </w:pPr>
    </w:p>
    <w:p w14:paraId="259CC186" w14:textId="77777777" w:rsidR="00BA2042" w:rsidRDefault="00BA2042" w:rsidP="00BA2042">
      <w:pPr>
        <w:autoSpaceDE w:val="0"/>
        <w:autoSpaceDN w:val="0"/>
        <w:adjustRightInd w:val="0"/>
        <w:spacing w:after="0" w:line="240" w:lineRule="auto"/>
        <w:jc w:val="both"/>
        <w:rPr>
          <w:rFonts w:ascii="Times New Roman" w:hAnsi="Times New Roman"/>
          <w:sz w:val="24"/>
          <w:szCs w:val="24"/>
        </w:rPr>
      </w:pPr>
    </w:p>
    <w:p w14:paraId="09B90886" w14:textId="77777777" w:rsidR="00BA2042" w:rsidRDefault="00BA2042" w:rsidP="00BA204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1A88C42A" w14:textId="103D17B4" w:rsidR="00BA2042" w:rsidRDefault="00BA2042" w:rsidP="00BA2042">
      <w:pPr>
        <w:autoSpaceDE w:val="0"/>
        <w:autoSpaceDN w:val="0"/>
        <w:adjustRightInd w:val="0"/>
        <w:spacing w:line="240" w:lineRule="auto"/>
        <w:jc w:val="both"/>
        <w:rPr>
          <w:rFonts w:ascii="Times New Roman" w:hAnsi="Times New Roman"/>
          <w:sz w:val="24"/>
          <w:szCs w:val="24"/>
        </w:rPr>
      </w:pPr>
      <w:r>
        <w:rPr>
          <w:rFonts w:ascii="Times New Roman" w:hAnsi="Times New Roman"/>
          <w:noProof/>
          <w:sz w:val="24"/>
          <w:szCs w:val="24"/>
        </w:rPr>
        <w:t xml:space="preserve"> </w:t>
      </w:r>
      <w:r>
        <w:rPr>
          <w:rFonts w:ascii="Times New Roman" w:hAnsi="Times New Roman"/>
          <w:noProof/>
          <w:sz w:val="24"/>
          <w:szCs w:val="24"/>
        </w:rPr>
        <w:drawing>
          <wp:inline distT="0" distB="0" distL="0" distR="0" wp14:anchorId="2ED7BDE5" wp14:editId="496A5B4B">
            <wp:extent cx="4520565" cy="3114040"/>
            <wp:effectExtent l="0" t="0" r="13335" b="1016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BDA3DAD" w14:textId="77777777" w:rsidR="00BA2042" w:rsidRDefault="00BA2042" w:rsidP="00BA2042">
      <w:pPr>
        <w:autoSpaceDE w:val="0"/>
        <w:autoSpaceDN w:val="0"/>
        <w:adjustRightInd w:val="0"/>
        <w:spacing w:after="0" w:line="240" w:lineRule="auto"/>
        <w:jc w:val="both"/>
        <w:rPr>
          <w:rFonts w:ascii="Times New Roman" w:hAnsi="Times New Roman"/>
          <w:sz w:val="24"/>
          <w:szCs w:val="24"/>
        </w:rPr>
      </w:pPr>
    </w:p>
    <w:p w14:paraId="4E7CD516" w14:textId="77777777" w:rsidR="00BA2042" w:rsidRDefault="00BA2042" w:rsidP="00BA2042">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Figure 2: Temporal zooplankton distribution of Lapai-Gwari Stream, Minna, Niger State.  </w:t>
      </w:r>
    </w:p>
    <w:p w14:paraId="6F9265EF" w14:textId="77777777" w:rsidR="00BA2042" w:rsidRDefault="00BA2042" w:rsidP="00F12E70">
      <w:pPr>
        <w:autoSpaceDE w:val="0"/>
        <w:autoSpaceDN w:val="0"/>
        <w:adjustRightInd w:val="0"/>
        <w:spacing w:after="0" w:line="240" w:lineRule="auto"/>
        <w:jc w:val="both"/>
        <w:rPr>
          <w:rFonts w:ascii="Times New Roman" w:hAnsi="Times New Roman"/>
          <w:sz w:val="24"/>
          <w:szCs w:val="24"/>
        </w:rPr>
      </w:pPr>
    </w:p>
    <w:p w14:paraId="5ABDA363" w14:textId="77777777" w:rsidR="00BA2042" w:rsidRPr="002C0DF1" w:rsidRDefault="00BA2042" w:rsidP="00F12E70">
      <w:pPr>
        <w:autoSpaceDE w:val="0"/>
        <w:autoSpaceDN w:val="0"/>
        <w:adjustRightInd w:val="0"/>
        <w:spacing w:after="0" w:line="240" w:lineRule="auto"/>
        <w:jc w:val="both"/>
        <w:rPr>
          <w:rFonts w:ascii="Times New Roman" w:hAnsi="Times New Roman"/>
          <w:sz w:val="24"/>
          <w:szCs w:val="24"/>
        </w:rPr>
      </w:pPr>
    </w:p>
    <w:p w14:paraId="4B46744A" w14:textId="343D9BD0" w:rsidR="00DB2FB4" w:rsidRDefault="00004A4B" w:rsidP="00004A4B">
      <w:pPr>
        <w:autoSpaceDE w:val="0"/>
        <w:autoSpaceDN w:val="0"/>
        <w:adjustRightInd w:val="0"/>
        <w:spacing w:after="0" w:line="240" w:lineRule="auto"/>
        <w:jc w:val="both"/>
        <w:rPr>
          <w:rFonts w:ascii="Times New Roman" w:hAnsi="Times New Roman"/>
          <w:sz w:val="24"/>
          <w:szCs w:val="24"/>
        </w:rPr>
      </w:pPr>
      <w:r w:rsidRPr="002C0DF1">
        <w:rPr>
          <w:rFonts w:ascii="Times New Roman" w:hAnsi="Times New Roman"/>
          <w:sz w:val="24"/>
          <w:szCs w:val="24"/>
        </w:rPr>
        <w:t>It was observed that more of the rotifers wer</w:t>
      </w:r>
      <w:r w:rsidR="00DB2FB4">
        <w:rPr>
          <w:rFonts w:ascii="Times New Roman" w:hAnsi="Times New Roman"/>
          <w:sz w:val="24"/>
          <w:szCs w:val="24"/>
        </w:rPr>
        <w:t>e recorded in July (Figure 2,</w:t>
      </w:r>
      <w:r w:rsidRPr="002C0DF1">
        <w:rPr>
          <w:rFonts w:ascii="Times New Roman" w:hAnsi="Times New Roman"/>
          <w:sz w:val="24"/>
          <w:szCs w:val="24"/>
        </w:rPr>
        <w:t xml:space="preserve"> Table </w:t>
      </w:r>
      <w:r w:rsidR="007E08BA">
        <w:rPr>
          <w:rFonts w:ascii="Times New Roman" w:hAnsi="Times New Roman"/>
          <w:sz w:val="24"/>
          <w:szCs w:val="24"/>
        </w:rPr>
        <w:t>2</w:t>
      </w:r>
      <w:r w:rsidR="00DB2FB4">
        <w:rPr>
          <w:rFonts w:ascii="Times New Roman" w:hAnsi="Times New Roman"/>
          <w:sz w:val="24"/>
          <w:szCs w:val="24"/>
        </w:rPr>
        <w:t xml:space="preserve"> and 3</w:t>
      </w:r>
      <w:r w:rsidRPr="002C0DF1">
        <w:rPr>
          <w:rFonts w:ascii="Times New Roman" w:hAnsi="Times New Roman"/>
          <w:sz w:val="24"/>
          <w:szCs w:val="24"/>
        </w:rPr>
        <w:t xml:space="preserve">) </w:t>
      </w:r>
      <w:r w:rsidR="00AA16B9">
        <w:rPr>
          <w:rFonts w:ascii="Times New Roman" w:hAnsi="Times New Roman"/>
          <w:sz w:val="24"/>
          <w:szCs w:val="24"/>
        </w:rPr>
        <w:t xml:space="preserve">with </w:t>
      </w:r>
      <w:proofErr w:type="spellStart"/>
      <w:r w:rsidR="00AA16B9" w:rsidRPr="00494C65">
        <w:rPr>
          <w:rFonts w:ascii="Times New Roman" w:hAnsi="Times New Roman"/>
          <w:i/>
          <w:sz w:val="24"/>
          <w:szCs w:val="24"/>
        </w:rPr>
        <w:t>Asplanchna</w:t>
      </w:r>
      <w:proofErr w:type="spellEnd"/>
      <w:r w:rsidR="00AA16B9" w:rsidRPr="00494C65">
        <w:rPr>
          <w:rFonts w:ascii="Times New Roman" w:hAnsi="Times New Roman"/>
          <w:i/>
          <w:sz w:val="24"/>
          <w:szCs w:val="24"/>
        </w:rPr>
        <w:t xml:space="preserve"> </w:t>
      </w:r>
      <w:proofErr w:type="spellStart"/>
      <w:r w:rsidR="00AA16B9" w:rsidRPr="00494C65">
        <w:rPr>
          <w:rFonts w:ascii="Times New Roman" w:hAnsi="Times New Roman"/>
          <w:i/>
          <w:sz w:val="24"/>
          <w:szCs w:val="24"/>
        </w:rPr>
        <w:t>sieboldi</w:t>
      </w:r>
      <w:proofErr w:type="spellEnd"/>
      <w:r w:rsidR="00AA16B9">
        <w:rPr>
          <w:rFonts w:ascii="Times New Roman" w:hAnsi="Times New Roman"/>
          <w:sz w:val="24"/>
          <w:szCs w:val="24"/>
        </w:rPr>
        <w:t xml:space="preserve"> </w:t>
      </w:r>
      <w:r w:rsidR="00494C65">
        <w:rPr>
          <w:rFonts w:ascii="Times New Roman" w:hAnsi="Times New Roman"/>
          <w:sz w:val="24"/>
          <w:szCs w:val="24"/>
        </w:rPr>
        <w:t xml:space="preserve">was the most abundant </w:t>
      </w:r>
      <w:r w:rsidR="0009301B">
        <w:rPr>
          <w:rFonts w:ascii="Times New Roman" w:hAnsi="Times New Roman"/>
          <w:sz w:val="24"/>
          <w:szCs w:val="24"/>
        </w:rPr>
        <w:t xml:space="preserve">(42 individuals) </w:t>
      </w:r>
      <w:r w:rsidR="00494C65">
        <w:rPr>
          <w:rFonts w:ascii="Times New Roman" w:hAnsi="Times New Roman"/>
          <w:sz w:val="24"/>
          <w:szCs w:val="24"/>
        </w:rPr>
        <w:t xml:space="preserve">of all the rotifers and was most abundant in the month of </w:t>
      </w:r>
      <w:r w:rsidR="00A85B89">
        <w:rPr>
          <w:rFonts w:ascii="Times New Roman" w:hAnsi="Times New Roman"/>
          <w:sz w:val="24"/>
          <w:szCs w:val="24"/>
        </w:rPr>
        <w:t xml:space="preserve">August, this was followed by </w:t>
      </w:r>
      <w:proofErr w:type="spellStart"/>
      <w:r w:rsidR="00A85B89" w:rsidRPr="00A85B89">
        <w:rPr>
          <w:rFonts w:ascii="Times New Roman" w:hAnsi="Times New Roman"/>
          <w:i/>
          <w:sz w:val="24"/>
          <w:szCs w:val="24"/>
        </w:rPr>
        <w:t>Brachionus</w:t>
      </w:r>
      <w:proofErr w:type="spellEnd"/>
      <w:r w:rsidR="00A85B89" w:rsidRPr="00A85B89">
        <w:rPr>
          <w:rFonts w:ascii="Times New Roman" w:hAnsi="Times New Roman"/>
          <w:i/>
          <w:sz w:val="24"/>
          <w:szCs w:val="24"/>
        </w:rPr>
        <w:t xml:space="preserve"> </w:t>
      </w:r>
      <w:proofErr w:type="spellStart"/>
      <w:r w:rsidR="00A85B89" w:rsidRPr="00A85B89">
        <w:rPr>
          <w:rFonts w:ascii="Times New Roman" w:hAnsi="Times New Roman"/>
          <w:i/>
          <w:sz w:val="24"/>
          <w:szCs w:val="24"/>
        </w:rPr>
        <w:t>fulcatus</w:t>
      </w:r>
      <w:proofErr w:type="spellEnd"/>
      <w:r w:rsidR="00A85B89">
        <w:rPr>
          <w:rFonts w:ascii="Times New Roman" w:hAnsi="Times New Roman"/>
          <w:sz w:val="24"/>
          <w:szCs w:val="24"/>
        </w:rPr>
        <w:t xml:space="preserve"> </w:t>
      </w:r>
      <w:r w:rsidR="0009301B">
        <w:rPr>
          <w:rFonts w:ascii="Times New Roman" w:hAnsi="Times New Roman"/>
          <w:sz w:val="24"/>
          <w:szCs w:val="24"/>
        </w:rPr>
        <w:t xml:space="preserve">which (39 individuals) </w:t>
      </w:r>
      <w:r w:rsidR="006D43C1">
        <w:rPr>
          <w:rFonts w:ascii="Times New Roman" w:hAnsi="Times New Roman"/>
          <w:sz w:val="24"/>
          <w:szCs w:val="24"/>
        </w:rPr>
        <w:t>w</w:t>
      </w:r>
      <w:r w:rsidR="007E08BA">
        <w:rPr>
          <w:rFonts w:ascii="Times New Roman" w:hAnsi="Times New Roman"/>
          <w:sz w:val="24"/>
          <w:szCs w:val="24"/>
        </w:rPr>
        <w:t xml:space="preserve">as most abundant in the months </w:t>
      </w:r>
      <w:r w:rsidRPr="002C0DF1">
        <w:rPr>
          <w:rFonts w:ascii="Times New Roman" w:hAnsi="Times New Roman"/>
          <w:sz w:val="24"/>
          <w:szCs w:val="24"/>
        </w:rPr>
        <w:t>March</w:t>
      </w:r>
      <w:r w:rsidR="007E08BA">
        <w:rPr>
          <w:rFonts w:ascii="Times New Roman" w:hAnsi="Times New Roman"/>
          <w:sz w:val="24"/>
          <w:szCs w:val="24"/>
        </w:rPr>
        <w:t xml:space="preserve"> (</w:t>
      </w:r>
      <w:r w:rsidRPr="00FD606A">
        <w:rPr>
          <w:rFonts w:ascii="Times New Roman" w:hAnsi="Times New Roman"/>
          <w:sz w:val="24"/>
          <w:szCs w:val="24"/>
        </w:rPr>
        <w:t>Table</w:t>
      </w:r>
      <w:r w:rsidRPr="002C0DF1">
        <w:rPr>
          <w:rFonts w:ascii="Times New Roman" w:hAnsi="Times New Roman"/>
          <w:sz w:val="24"/>
          <w:szCs w:val="24"/>
        </w:rPr>
        <w:t xml:space="preserve"> </w:t>
      </w:r>
      <w:r w:rsidR="007E08BA">
        <w:rPr>
          <w:rFonts w:ascii="Times New Roman" w:hAnsi="Times New Roman"/>
          <w:sz w:val="24"/>
          <w:szCs w:val="24"/>
        </w:rPr>
        <w:t>3</w:t>
      </w:r>
      <w:r w:rsidRPr="002C0DF1">
        <w:rPr>
          <w:rFonts w:ascii="Times New Roman" w:hAnsi="Times New Roman"/>
          <w:sz w:val="24"/>
          <w:szCs w:val="24"/>
        </w:rPr>
        <w:t>)</w:t>
      </w:r>
      <w:r w:rsidR="007E08BA">
        <w:rPr>
          <w:rFonts w:ascii="Times New Roman" w:hAnsi="Times New Roman"/>
          <w:sz w:val="24"/>
          <w:szCs w:val="24"/>
        </w:rPr>
        <w:t xml:space="preserve"> </w:t>
      </w:r>
      <w:r w:rsidR="007E08BA" w:rsidRPr="00FD606A">
        <w:rPr>
          <w:rFonts w:ascii="Times New Roman" w:hAnsi="Times New Roman"/>
          <w:sz w:val="24"/>
          <w:szCs w:val="24"/>
        </w:rPr>
        <w:t>1</w:t>
      </w:r>
      <w:r w:rsidR="007E08BA">
        <w:rPr>
          <w:rFonts w:ascii="Times New Roman" w:hAnsi="Times New Roman"/>
          <w:sz w:val="24"/>
          <w:szCs w:val="24"/>
        </w:rPr>
        <w:t>2</w:t>
      </w:r>
      <w:r w:rsidR="007E08BA" w:rsidRPr="00FD606A">
        <w:rPr>
          <w:rFonts w:ascii="Times New Roman" w:hAnsi="Times New Roman"/>
          <w:sz w:val="24"/>
          <w:szCs w:val="24"/>
        </w:rPr>
        <w:t xml:space="preserve"> individuals</w:t>
      </w:r>
      <w:r w:rsidR="006D43C1">
        <w:rPr>
          <w:rFonts w:ascii="Times New Roman" w:hAnsi="Times New Roman"/>
          <w:sz w:val="24"/>
          <w:szCs w:val="24"/>
        </w:rPr>
        <w:t>.</w:t>
      </w:r>
      <w:r w:rsidRPr="002C0DF1">
        <w:rPr>
          <w:rFonts w:ascii="Times New Roman" w:hAnsi="Times New Roman"/>
          <w:sz w:val="24"/>
          <w:szCs w:val="24"/>
        </w:rPr>
        <w:t xml:space="preserve"> In the copepod, the highest number recorded was </w:t>
      </w:r>
      <w:proofErr w:type="spellStart"/>
      <w:r w:rsidR="00676EE2" w:rsidRPr="001B62BA">
        <w:rPr>
          <w:rFonts w:ascii="Times New Roman" w:hAnsi="Times New Roman"/>
          <w:i/>
          <w:sz w:val="24"/>
          <w:szCs w:val="24"/>
        </w:rPr>
        <w:t>Calanoida</w:t>
      </w:r>
      <w:proofErr w:type="spellEnd"/>
      <w:r w:rsidR="00676EE2" w:rsidRPr="001B62BA">
        <w:rPr>
          <w:rFonts w:ascii="Times New Roman" w:hAnsi="Times New Roman"/>
          <w:i/>
          <w:sz w:val="24"/>
          <w:szCs w:val="24"/>
        </w:rPr>
        <w:t xml:space="preserve"> </w:t>
      </w:r>
      <w:proofErr w:type="spellStart"/>
      <w:r w:rsidR="00676EE2" w:rsidRPr="001B62BA">
        <w:rPr>
          <w:rFonts w:ascii="Times New Roman" w:hAnsi="Times New Roman"/>
          <w:i/>
          <w:sz w:val="24"/>
          <w:szCs w:val="24"/>
        </w:rPr>
        <w:t>nauplis</w:t>
      </w:r>
      <w:proofErr w:type="spellEnd"/>
      <w:r w:rsidR="00676EE2">
        <w:rPr>
          <w:rFonts w:ascii="Times New Roman" w:hAnsi="Times New Roman"/>
          <w:sz w:val="24"/>
          <w:szCs w:val="24"/>
        </w:rPr>
        <w:t xml:space="preserve"> </w:t>
      </w:r>
      <w:r w:rsidR="007614D1">
        <w:rPr>
          <w:rFonts w:ascii="Times New Roman" w:hAnsi="Times New Roman"/>
          <w:sz w:val="24"/>
          <w:szCs w:val="24"/>
        </w:rPr>
        <w:t>(Table</w:t>
      </w:r>
      <w:r w:rsidR="006C7B15">
        <w:rPr>
          <w:rFonts w:ascii="Times New Roman" w:hAnsi="Times New Roman"/>
          <w:sz w:val="24"/>
          <w:szCs w:val="24"/>
        </w:rPr>
        <w:t>2 and 4)</w:t>
      </w:r>
      <w:r w:rsidR="007614D1">
        <w:rPr>
          <w:rFonts w:ascii="Times New Roman" w:hAnsi="Times New Roman"/>
          <w:sz w:val="24"/>
          <w:szCs w:val="24"/>
        </w:rPr>
        <w:t xml:space="preserve"> </w:t>
      </w:r>
      <w:r w:rsidR="00676EE2">
        <w:rPr>
          <w:rFonts w:ascii="Times New Roman" w:hAnsi="Times New Roman"/>
          <w:sz w:val="24"/>
          <w:szCs w:val="24"/>
        </w:rPr>
        <w:t xml:space="preserve">with 36 individuals with the highest in the month of May, July and August, this was followed by </w:t>
      </w:r>
      <w:proofErr w:type="spellStart"/>
      <w:r w:rsidR="00676EE2" w:rsidRPr="00C46683">
        <w:rPr>
          <w:rFonts w:ascii="Times New Roman" w:hAnsi="Times New Roman"/>
          <w:i/>
          <w:sz w:val="24"/>
          <w:szCs w:val="24"/>
        </w:rPr>
        <w:t>Eucyclops</w:t>
      </w:r>
      <w:proofErr w:type="spellEnd"/>
      <w:r w:rsidR="00676EE2" w:rsidRPr="00C46683">
        <w:rPr>
          <w:rFonts w:ascii="Times New Roman" w:hAnsi="Times New Roman"/>
          <w:i/>
          <w:sz w:val="24"/>
          <w:szCs w:val="24"/>
        </w:rPr>
        <w:t xml:space="preserve"> elegance</w:t>
      </w:r>
      <w:r w:rsidR="00EA387A">
        <w:rPr>
          <w:rFonts w:ascii="Times New Roman" w:hAnsi="Times New Roman"/>
          <w:i/>
          <w:sz w:val="24"/>
          <w:szCs w:val="24"/>
        </w:rPr>
        <w:t xml:space="preserve"> </w:t>
      </w:r>
      <w:r w:rsidR="00EA387A" w:rsidRPr="00EA387A">
        <w:rPr>
          <w:rFonts w:ascii="Times New Roman" w:hAnsi="Times New Roman"/>
          <w:sz w:val="24"/>
          <w:szCs w:val="24"/>
        </w:rPr>
        <w:t xml:space="preserve">with </w:t>
      </w:r>
      <w:r w:rsidR="00EA387A">
        <w:rPr>
          <w:rFonts w:ascii="Times New Roman" w:hAnsi="Times New Roman"/>
          <w:sz w:val="24"/>
          <w:szCs w:val="24"/>
        </w:rPr>
        <w:t>27 individuals with highe</w:t>
      </w:r>
      <w:r w:rsidR="001B62BA">
        <w:rPr>
          <w:rFonts w:ascii="Times New Roman" w:hAnsi="Times New Roman"/>
          <w:sz w:val="24"/>
          <w:szCs w:val="24"/>
        </w:rPr>
        <w:t>st in the months of A</w:t>
      </w:r>
      <w:r w:rsidR="00EA387A">
        <w:rPr>
          <w:rFonts w:ascii="Times New Roman" w:hAnsi="Times New Roman"/>
          <w:sz w:val="24"/>
          <w:szCs w:val="24"/>
        </w:rPr>
        <w:t xml:space="preserve">pril having 14 individuals. </w:t>
      </w:r>
      <w:r w:rsidR="00DB2FB4">
        <w:rPr>
          <w:rFonts w:ascii="Times New Roman" w:hAnsi="Times New Roman"/>
          <w:sz w:val="24"/>
          <w:szCs w:val="24"/>
        </w:rPr>
        <w:t xml:space="preserve">In the </w:t>
      </w:r>
      <w:proofErr w:type="spellStart"/>
      <w:r w:rsidR="00DB2FB4">
        <w:rPr>
          <w:rFonts w:ascii="Times New Roman" w:hAnsi="Times New Roman"/>
          <w:sz w:val="24"/>
          <w:szCs w:val="24"/>
        </w:rPr>
        <w:lastRenderedPageBreak/>
        <w:t>cladoceran</w:t>
      </w:r>
      <w:proofErr w:type="spellEnd"/>
      <w:r w:rsidR="00DB2FB4">
        <w:rPr>
          <w:rFonts w:ascii="Times New Roman" w:hAnsi="Times New Roman"/>
          <w:sz w:val="24"/>
          <w:szCs w:val="24"/>
        </w:rPr>
        <w:t>, highest value was recorded in the month of August with 72 individuals,</w:t>
      </w:r>
      <w:r w:rsidR="006C7B15">
        <w:rPr>
          <w:rFonts w:ascii="Times New Roman" w:hAnsi="Times New Roman"/>
          <w:sz w:val="24"/>
          <w:szCs w:val="24"/>
        </w:rPr>
        <w:t xml:space="preserve"> (Table and 5)</w:t>
      </w:r>
      <w:r w:rsidR="00DB2FB4">
        <w:rPr>
          <w:rFonts w:ascii="Times New Roman" w:hAnsi="Times New Roman"/>
          <w:sz w:val="24"/>
          <w:szCs w:val="24"/>
        </w:rPr>
        <w:t xml:space="preserve"> with </w:t>
      </w:r>
      <w:r w:rsidR="00DB2FB4" w:rsidRPr="001B62BA">
        <w:rPr>
          <w:rFonts w:ascii="Times New Roman" w:hAnsi="Times New Roman"/>
          <w:i/>
          <w:sz w:val="24"/>
          <w:szCs w:val="24"/>
        </w:rPr>
        <w:t xml:space="preserve">Daphnia </w:t>
      </w:r>
      <w:proofErr w:type="spellStart"/>
      <w:r w:rsidR="00DB2FB4" w:rsidRPr="001B62BA">
        <w:rPr>
          <w:rFonts w:ascii="Times New Roman" w:hAnsi="Times New Roman"/>
          <w:i/>
          <w:sz w:val="24"/>
          <w:szCs w:val="24"/>
        </w:rPr>
        <w:t>pulcaria</w:t>
      </w:r>
      <w:proofErr w:type="spellEnd"/>
      <w:r w:rsidR="00DB2FB4">
        <w:rPr>
          <w:rFonts w:ascii="Times New Roman" w:hAnsi="Times New Roman"/>
          <w:sz w:val="24"/>
          <w:szCs w:val="24"/>
        </w:rPr>
        <w:t xml:space="preserve"> dominating having 30 individuals. </w:t>
      </w:r>
    </w:p>
    <w:p w14:paraId="3A8F4F4F" w14:textId="26E24DE3" w:rsidR="000852D3" w:rsidRDefault="000852D3" w:rsidP="00004A4B">
      <w:pPr>
        <w:autoSpaceDE w:val="0"/>
        <w:autoSpaceDN w:val="0"/>
        <w:adjustRightInd w:val="0"/>
        <w:spacing w:after="0" w:line="240" w:lineRule="auto"/>
        <w:jc w:val="both"/>
        <w:rPr>
          <w:rFonts w:ascii="Times New Roman" w:hAnsi="Times New Roman"/>
          <w:sz w:val="24"/>
          <w:szCs w:val="24"/>
        </w:rPr>
      </w:pPr>
    </w:p>
    <w:p w14:paraId="798A0BD2" w14:textId="77777777" w:rsidR="000852D3" w:rsidRDefault="000852D3" w:rsidP="000852D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Table 2: Temporal Abundance of Zooplankton recorded in Lapai-Gwari Stream</w:t>
      </w:r>
      <w:r w:rsidRPr="002C0DF1">
        <w:rPr>
          <w:rFonts w:ascii="Times New Roman" w:hAnsi="Times New Roman"/>
          <w:sz w:val="24"/>
          <w:szCs w:val="24"/>
        </w:rPr>
        <w:t>.</w:t>
      </w:r>
    </w:p>
    <w:p w14:paraId="3FF472B2" w14:textId="77777777" w:rsidR="000852D3" w:rsidRDefault="000852D3" w:rsidP="000852D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tbl>
      <w:tblPr>
        <w:tblW w:w="7680" w:type="dxa"/>
        <w:tblInd w:w="108" w:type="dxa"/>
        <w:tblLook w:val="04A0" w:firstRow="1" w:lastRow="0" w:firstColumn="1" w:lastColumn="0" w:noHBand="0" w:noVBand="1"/>
      </w:tblPr>
      <w:tblGrid>
        <w:gridCol w:w="1309"/>
        <w:gridCol w:w="960"/>
        <w:gridCol w:w="960"/>
        <w:gridCol w:w="960"/>
        <w:gridCol w:w="960"/>
        <w:gridCol w:w="960"/>
        <w:gridCol w:w="960"/>
        <w:gridCol w:w="960"/>
      </w:tblGrid>
      <w:tr w:rsidR="000852D3" w:rsidRPr="00C23082" w14:paraId="7FC34491" w14:textId="77777777" w:rsidTr="000852D3">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0F6CD" w14:textId="77777777" w:rsidR="000852D3" w:rsidRPr="00C23082" w:rsidRDefault="000852D3" w:rsidP="000852D3">
            <w:pPr>
              <w:spacing w:after="0" w:line="240" w:lineRule="auto"/>
              <w:rPr>
                <w:rFonts w:eastAsia="Times New Roman" w:cs="Calibri"/>
                <w:color w:val="000000"/>
                <w:lang w:val="en-GB" w:eastAsia="en-GB"/>
              </w:rPr>
            </w:pPr>
            <w:r w:rsidRPr="00C23082">
              <w:rPr>
                <w:rFonts w:eastAsia="Times New Roman" w:cs="Calibri"/>
                <w:color w:val="000000"/>
                <w:lang w:val="en-GB"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468CBAD" w14:textId="77777777" w:rsidR="000852D3" w:rsidRPr="00C23082" w:rsidRDefault="000852D3" w:rsidP="000852D3">
            <w:pPr>
              <w:spacing w:after="0" w:line="240" w:lineRule="auto"/>
              <w:jc w:val="center"/>
              <w:rPr>
                <w:rFonts w:ascii="Times New Roman" w:eastAsia="Times New Roman" w:hAnsi="Times New Roman"/>
                <w:color w:val="000000"/>
                <w:sz w:val="24"/>
                <w:szCs w:val="24"/>
                <w:lang w:val="en-GB" w:eastAsia="en-GB"/>
              </w:rPr>
            </w:pPr>
            <w:r w:rsidRPr="00C23082">
              <w:rPr>
                <w:rFonts w:ascii="Times New Roman" w:eastAsia="Times New Roman" w:hAnsi="Times New Roman"/>
                <w:color w:val="000000"/>
                <w:sz w:val="24"/>
                <w:szCs w:val="24"/>
                <w:lang w:val="en-GB" w:eastAsia="en-GB"/>
              </w:rPr>
              <w:t>March</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35A5DFA" w14:textId="77777777" w:rsidR="000852D3" w:rsidRPr="00C23082" w:rsidRDefault="000852D3" w:rsidP="000852D3">
            <w:pPr>
              <w:spacing w:after="0" w:line="240" w:lineRule="auto"/>
              <w:jc w:val="center"/>
              <w:rPr>
                <w:rFonts w:ascii="Times New Roman" w:eastAsia="Times New Roman" w:hAnsi="Times New Roman"/>
                <w:color w:val="000000"/>
                <w:sz w:val="24"/>
                <w:szCs w:val="24"/>
                <w:lang w:val="en-GB" w:eastAsia="en-GB"/>
              </w:rPr>
            </w:pPr>
            <w:r w:rsidRPr="00C23082">
              <w:rPr>
                <w:rFonts w:ascii="Times New Roman" w:eastAsia="Times New Roman" w:hAnsi="Times New Roman"/>
                <w:color w:val="000000"/>
                <w:sz w:val="24"/>
                <w:szCs w:val="24"/>
                <w:lang w:val="en-GB" w:eastAsia="en-GB"/>
              </w:rPr>
              <w:t>April</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CD40728" w14:textId="77777777" w:rsidR="000852D3" w:rsidRPr="00C23082" w:rsidRDefault="000852D3" w:rsidP="000852D3">
            <w:pPr>
              <w:spacing w:after="0" w:line="240" w:lineRule="auto"/>
              <w:jc w:val="center"/>
              <w:rPr>
                <w:rFonts w:ascii="Times New Roman" w:eastAsia="Times New Roman" w:hAnsi="Times New Roman"/>
                <w:color w:val="000000"/>
                <w:sz w:val="24"/>
                <w:szCs w:val="24"/>
                <w:lang w:val="en-GB" w:eastAsia="en-GB"/>
              </w:rPr>
            </w:pPr>
            <w:r w:rsidRPr="00C23082">
              <w:rPr>
                <w:rFonts w:ascii="Times New Roman" w:eastAsia="Times New Roman" w:hAnsi="Times New Roman"/>
                <w:color w:val="000000"/>
                <w:sz w:val="24"/>
                <w:szCs w:val="24"/>
                <w:lang w:val="en-GB" w:eastAsia="en-GB"/>
              </w:rPr>
              <w:t>May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D233A03" w14:textId="77777777" w:rsidR="000852D3" w:rsidRPr="00C23082" w:rsidRDefault="000852D3" w:rsidP="000852D3">
            <w:pPr>
              <w:spacing w:after="0" w:line="240" w:lineRule="auto"/>
              <w:jc w:val="center"/>
              <w:rPr>
                <w:rFonts w:ascii="Times New Roman" w:eastAsia="Times New Roman" w:hAnsi="Times New Roman"/>
                <w:color w:val="000000"/>
                <w:sz w:val="24"/>
                <w:szCs w:val="24"/>
                <w:lang w:val="en-GB" w:eastAsia="en-GB"/>
              </w:rPr>
            </w:pPr>
            <w:r w:rsidRPr="00C23082">
              <w:rPr>
                <w:rFonts w:ascii="Times New Roman" w:eastAsia="Times New Roman" w:hAnsi="Times New Roman"/>
                <w:color w:val="000000"/>
                <w:sz w:val="24"/>
                <w:szCs w:val="24"/>
                <w:lang w:val="en-GB" w:eastAsia="en-GB"/>
              </w:rPr>
              <w:t>June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B754C93" w14:textId="77777777" w:rsidR="000852D3" w:rsidRPr="00C23082" w:rsidRDefault="000852D3" w:rsidP="000852D3">
            <w:pPr>
              <w:spacing w:after="0" w:line="240" w:lineRule="auto"/>
              <w:jc w:val="center"/>
              <w:rPr>
                <w:rFonts w:ascii="Times New Roman" w:eastAsia="Times New Roman" w:hAnsi="Times New Roman"/>
                <w:color w:val="000000"/>
                <w:sz w:val="24"/>
                <w:szCs w:val="24"/>
                <w:lang w:val="en-GB" w:eastAsia="en-GB"/>
              </w:rPr>
            </w:pPr>
            <w:r w:rsidRPr="00C23082">
              <w:rPr>
                <w:rFonts w:ascii="Times New Roman" w:eastAsia="Times New Roman" w:hAnsi="Times New Roman"/>
                <w:color w:val="000000"/>
                <w:sz w:val="24"/>
                <w:szCs w:val="24"/>
                <w:lang w:val="en-GB" w:eastAsia="en-GB"/>
              </w:rPr>
              <w:t>July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0761D2" w14:textId="77777777" w:rsidR="000852D3" w:rsidRPr="00C23082" w:rsidRDefault="000852D3" w:rsidP="000852D3">
            <w:pPr>
              <w:spacing w:after="0" w:line="240" w:lineRule="auto"/>
              <w:jc w:val="center"/>
              <w:rPr>
                <w:rFonts w:ascii="Times New Roman" w:eastAsia="Times New Roman" w:hAnsi="Times New Roman"/>
                <w:color w:val="000000"/>
                <w:sz w:val="24"/>
                <w:szCs w:val="24"/>
                <w:lang w:val="en-GB" w:eastAsia="en-GB"/>
              </w:rPr>
            </w:pPr>
            <w:r w:rsidRPr="00C23082">
              <w:rPr>
                <w:rFonts w:ascii="Times New Roman" w:eastAsia="Times New Roman" w:hAnsi="Times New Roman"/>
                <w:color w:val="000000"/>
                <w:sz w:val="24"/>
                <w:szCs w:val="24"/>
                <w:lang w:val="en-GB" w:eastAsia="en-GB"/>
              </w:rPr>
              <w:t>August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C407487" w14:textId="77777777" w:rsidR="000852D3" w:rsidRPr="00C23082" w:rsidRDefault="000852D3" w:rsidP="000852D3">
            <w:pPr>
              <w:spacing w:after="0" w:line="240" w:lineRule="auto"/>
              <w:rPr>
                <w:rFonts w:eastAsia="Times New Roman" w:cs="Calibri"/>
                <w:color w:val="000000"/>
                <w:lang w:val="en-GB" w:eastAsia="en-GB"/>
              </w:rPr>
            </w:pPr>
            <w:r w:rsidRPr="00C23082">
              <w:rPr>
                <w:rFonts w:eastAsia="Times New Roman" w:cs="Calibri"/>
                <w:color w:val="000000"/>
                <w:lang w:val="en-GB" w:eastAsia="en-GB"/>
              </w:rPr>
              <w:t> </w:t>
            </w:r>
            <w:r>
              <w:rPr>
                <w:rFonts w:eastAsia="Times New Roman" w:cs="Calibri"/>
                <w:color w:val="000000"/>
                <w:lang w:val="en-GB" w:eastAsia="en-GB"/>
              </w:rPr>
              <w:t>Total</w:t>
            </w:r>
          </w:p>
        </w:tc>
      </w:tr>
      <w:tr w:rsidR="000852D3" w:rsidRPr="00C23082" w14:paraId="69E87498" w14:textId="77777777" w:rsidTr="000852D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2A73AD" w14:textId="77777777" w:rsidR="000852D3" w:rsidRPr="00C23082" w:rsidRDefault="000852D3" w:rsidP="000852D3">
            <w:pPr>
              <w:rPr>
                <w:rFonts w:ascii="Times New Roman" w:eastAsia="Times New Roman" w:hAnsi="Times New Roman"/>
                <w:color w:val="000000"/>
                <w:sz w:val="24"/>
                <w:szCs w:val="24"/>
                <w:lang w:val="en-GB" w:eastAsia="en-GB"/>
              </w:rPr>
            </w:pPr>
            <w:r>
              <w:rPr>
                <w:color w:val="000000"/>
              </w:rPr>
              <w:t>Copepods</w:t>
            </w:r>
          </w:p>
        </w:tc>
        <w:tc>
          <w:tcPr>
            <w:tcW w:w="960" w:type="dxa"/>
            <w:tcBorders>
              <w:top w:val="nil"/>
              <w:left w:val="nil"/>
              <w:bottom w:val="single" w:sz="4" w:space="0" w:color="auto"/>
              <w:right w:val="single" w:sz="4" w:space="0" w:color="auto"/>
            </w:tcBorders>
            <w:shd w:val="clear" w:color="auto" w:fill="auto"/>
            <w:noWrap/>
            <w:vAlign w:val="bottom"/>
            <w:hideMark/>
          </w:tcPr>
          <w:p w14:paraId="54A47735" w14:textId="77777777" w:rsidR="000852D3" w:rsidRPr="00C23082" w:rsidRDefault="000852D3" w:rsidP="000852D3">
            <w:pPr>
              <w:spacing w:after="0" w:line="240" w:lineRule="auto"/>
              <w:jc w:val="right"/>
              <w:rPr>
                <w:rFonts w:eastAsia="Times New Roman" w:cs="Calibri"/>
                <w:color w:val="000000"/>
                <w:lang w:val="en-GB" w:eastAsia="en-GB"/>
              </w:rPr>
            </w:pPr>
            <w:r w:rsidRPr="00C23082">
              <w:rPr>
                <w:rFonts w:eastAsia="Times New Roman" w:cs="Calibri"/>
                <w:color w:val="000000"/>
                <w:lang w:val="en-GB" w:eastAsia="en-GB"/>
              </w:rPr>
              <w:t>42</w:t>
            </w:r>
          </w:p>
        </w:tc>
        <w:tc>
          <w:tcPr>
            <w:tcW w:w="960" w:type="dxa"/>
            <w:tcBorders>
              <w:top w:val="nil"/>
              <w:left w:val="nil"/>
              <w:bottom w:val="single" w:sz="4" w:space="0" w:color="auto"/>
              <w:right w:val="single" w:sz="4" w:space="0" w:color="auto"/>
            </w:tcBorders>
            <w:shd w:val="clear" w:color="auto" w:fill="auto"/>
            <w:noWrap/>
            <w:vAlign w:val="bottom"/>
            <w:hideMark/>
          </w:tcPr>
          <w:p w14:paraId="447E1169" w14:textId="77777777" w:rsidR="000852D3" w:rsidRPr="00C23082" w:rsidRDefault="000852D3" w:rsidP="000852D3">
            <w:pPr>
              <w:spacing w:after="0" w:line="240" w:lineRule="auto"/>
              <w:jc w:val="right"/>
              <w:rPr>
                <w:rFonts w:eastAsia="Times New Roman" w:cs="Calibri"/>
                <w:color w:val="000000"/>
                <w:lang w:val="en-GB" w:eastAsia="en-GB"/>
              </w:rPr>
            </w:pPr>
            <w:r w:rsidRPr="00C23082">
              <w:rPr>
                <w:rFonts w:eastAsia="Times New Roman" w:cs="Calibri"/>
                <w:color w:val="000000"/>
                <w:lang w:val="en-GB" w:eastAsia="en-GB"/>
              </w:rPr>
              <w:t>41</w:t>
            </w:r>
          </w:p>
        </w:tc>
        <w:tc>
          <w:tcPr>
            <w:tcW w:w="960" w:type="dxa"/>
            <w:tcBorders>
              <w:top w:val="nil"/>
              <w:left w:val="nil"/>
              <w:bottom w:val="single" w:sz="4" w:space="0" w:color="auto"/>
              <w:right w:val="single" w:sz="4" w:space="0" w:color="auto"/>
            </w:tcBorders>
            <w:shd w:val="clear" w:color="auto" w:fill="auto"/>
            <w:noWrap/>
            <w:vAlign w:val="bottom"/>
            <w:hideMark/>
          </w:tcPr>
          <w:p w14:paraId="336EB054" w14:textId="77777777" w:rsidR="000852D3" w:rsidRPr="00C23082" w:rsidRDefault="000852D3" w:rsidP="000852D3">
            <w:pPr>
              <w:spacing w:after="0" w:line="240" w:lineRule="auto"/>
              <w:jc w:val="right"/>
              <w:rPr>
                <w:rFonts w:eastAsia="Times New Roman" w:cs="Calibri"/>
                <w:color w:val="000000"/>
                <w:lang w:val="en-GB" w:eastAsia="en-GB"/>
              </w:rPr>
            </w:pPr>
            <w:r w:rsidRPr="00C23082">
              <w:rPr>
                <w:rFonts w:eastAsia="Times New Roman" w:cs="Calibri"/>
                <w:color w:val="000000"/>
                <w:lang w:val="en-GB" w:eastAsia="en-GB"/>
              </w:rPr>
              <w:t>24</w:t>
            </w:r>
          </w:p>
        </w:tc>
        <w:tc>
          <w:tcPr>
            <w:tcW w:w="960" w:type="dxa"/>
            <w:tcBorders>
              <w:top w:val="nil"/>
              <w:left w:val="nil"/>
              <w:bottom w:val="single" w:sz="4" w:space="0" w:color="auto"/>
              <w:right w:val="single" w:sz="4" w:space="0" w:color="auto"/>
            </w:tcBorders>
            <w:shd w:val="clear" w:color="auto" w:fill="auto"/>
            <w:noWrap/>
            <w:vAlign w:val="bottom"/>
            <w:hideMark/>
          </w:tcPr>
          <w:p w14:paraId="386F4F6C" w14:textId="77777777" w:rsidR="000852D3" w:rsidRPr="00C23082" w:rsidRDefault="000852D3" w:rsidP="000852D3">
            <w:pPr>
              <w:spacing w:after="0" w:line="240" w:lineRule="auto"/>
              <w:jc w:val="right"/>
              <w:rPr>
                <w:rFonts w:eastAsia="Times New Roman" w:cs="Calibri"/>
                <w:color w:val="000000"/>
                <w:lang w:val="en-GB" w:eastAsia="en-GB"/>
              </w:rPr>
            </w:pPr>
            <w:r w:rsidRPr="00C23082">
              <w:rPr>
                <w:rFonts w:eastAsia="Times New Roman" w:cs="Calibri"/>
                <w:color w:val="000000"/>
                <w:lang w:val="en-GB" w:eastAsia="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2146B1F6" w14:textId="77777777" w:rsidR="000852D3" w:rsidRPr="00C23082" w:rsidRDefault="000852D3" w:rsidP="000852D3">
            <w:pPr>
              <w:spacing w:after="0" w:line="240" w:lineRule="auto"/>
              <w:jc w:val="right"/>
              <w:rPr>
                <w:rFonts w:eastAsia="Times New Roman" w:cs="Calibri"/>
                <w:color w:val="000000"/>
                <w:lang w:val="en-GB" w:eastAsia="en-GB"/>
              </w:rPr>
            </w:pPr>
            <w:r w:rsidRPr="00C23082">
              <w:rPr>
                <w:rFonts w:eastAsia="Times New Roman" w:cs="Calibri"/>
                <w:color w:val="000000"/>
                <w:lang w:val="en-GB" w:eastAsia="en-GB"/>
              </w:rPr>
              <w:t>34</w:t>
            </w:r>
          </w:p>
        </w:tc>
        <w:tc>
          <w:tcPr>
            <w:tcW w:w="960" w:type="dxa"/>
            <w:tcBorders>
              <w:top w:val="nil"/>
              <w:left w:val="nil"/>
              <w:bottom w:val="single" w:sz="4" w:space="0" w:color="auto"/>
              <w:right w:val="single" w:sz="4" w:space="0" w:color="auto"/>
            </w:tcBorders>
            <w:shd w:val="clear" w:color="auto" w:fill="auto"/>
            <w:noWrap/>
            <w:vAlign w:val="bottom"/>
            <w:hideMark/>
          </w:tcPr>
          <w:p w14:paraId="3025E809" w14:textId="77777777" w:rsidR="000852D3" w:rsidRPr="00C23082" w:rsidRDefault="000852D3" w:rsidP="000852D3">
            <w:pPr>
              <w:spacing w:after="0" w:line="240" w:lineRule="auto"/>
              <w:jc w:val="right"/>
              <w:rPr>
                <w:rFonts w:eastAsia="Times New Roman" w:cs="Calibri"/>
                <w:color w:val="000000"/>
                <w:lang w:val="en-GB" w:eastAsia="en-GB"/>
              </w:rPr>
            </w:pPr>
            <w:r w:rsidRPr="00C23082">
              <w:rPr>
                <w:rFonts w:eastAsia="Times New Roman" w:cs="Calibri"/>
                <w:color w:val="000000"/>
                <w:lang w:val="en-GB" w:eastAsia="en-GB"/>
              </w:rPr>
              <w:t>36</w:t>
            </w:r>
          </w:p>
        </w:tc>
        <w:tc>
          <w:tcPr>
            <w:tcW w:w="960" w:type="dxa"/>
            <w:tcBorders>
              <w:top w:val="nil"/>
              <w:left w:val="nil"/>
              <w:bottom w:val="single" w:sz="4" w:space="0" w:color="auto"/>
              <w:right w:val="single" w:sz="4" w:space="0" w:color="auto"/>
            </w:tcBorders>
            <w:shd w:val="clear" w:color="auto" w:fill="auto"/>
            <w:noWrap/>
            <w:vAlign w:val="bottom"/>
            <w:hideMark/>
          </w:tcPr>
          <w:p w14:paraId="3943678E" w14:textId="77777777" w:rsidR="000852D3" w:rsidRPr="00C23082" w:rsidRDefault="000852D3" w:rsidP="000852D3">
            <w:pPr>
              <w:spacing w:after="0" w:line="240" w:lineRule="auto"/>
              <w:jc w:val="right"/>
              <w:rPr>
                <w:rFonts w:eastAsia="Times New Roman" w:cs="Calibri"/>
                <w:color w:val="000000"/>
                <w:lang w:val="en-GB" w:eastAsia="en-GB"/>
              </w:rPr>
            </w:pPr>
            <w:r w:rsidRPr="00C23082">
              <w:rPr>
                <w:rFonts w:eastAsia="Times New Roman" w:cs="Calibri"/>
                <w:color w:val="000000"/>
                <w:lang w:val="en-GB" w:eastAsia="en-GB"/>
              </w:rPr>
              <w:t>183</w:t>
            </w:r>
          </w:p>
        </w:tc>
      </w:tr>
      <w:tr w:rsidR="000852D3" w:rsidRPr="00C23082" w14:paraId="0C729EB9" w14:textId="77777777" w:rsidTr="000852D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CDEC66" w14:textId="77777777" w:rsidR="000852D3" w:rsidRPr="00C23082" w:rsidRDefault="000852D3" w:rsidP="000852D3">
            <w:pPr>
              <w:spacing w:after="0" w:line="240" w:lineRule="auto"/>
              <w:rPr>
                <w:rFonts w:ascii="Times New Roman" w:eastAsia="Times New Roman" w:hAnsi="Times New Roman"/>
                <w:color w:val="000000"/>
                <w:sz w:val="24"/>
                <w:szCs w:val="24"/>
                <w:lang w:val="en-GB" w:eastAsia="en-GB"/>
              </w:rPr>
            </w:pPr>
            <w:proofErr w:type="spellStart"/>
            <w:r w:rsidRPr="00C23082">
              <w:rPr>
                <w:rFonts w:ascii="Times New Roman" w:eastAsia="Times New Roman" w:hAnsi="Times New Roman"/>
                <w:color w:val="000000"/>
                <w:sz w:val="24"/>
                <w:szCs w:val="24"/>
                <w:lang w:val="en-GB" w:eastAsia="en-GB"/>
              </w:rPr>
              <w:t>Cladoceran</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7F2BE3A" w14:textId="77777777" w:rsidR="000852D3" w:rsidRPr="00C23082" w:rsidRDefault="000852D3" w:rsidP="000852D3">
            <w:pPr>
              <w:spacing w:after="0" w:line="240" w:lineRule="auto"/>
              <w:jc w:val="right"/>
              <w:rPr>
                <w:rFonts w:eastAsia="Times New Roman" w:cs="Calibri"/>
                <w:color w:val="000000"/>
                <w:lang w:val="en-GB" w:eastAsia="en-GB"/>
              </w:rPr>
            </w:pPr>
            <w:r w:rsidRPr="00C23082">
              <w:rPr>
                <w:rFonts w:eastAsia="Times New Roman" w:cs="Calibri"/>
                <w:color w:val="000000"/>
                <w:lang w:val="en-GB" w:eastAsia="en-GB"/>
              </w:rPr>
              <w:t>25</w:t>
            </w:r>
          </w:p>
        </w:tc>
        <w:tc>
          <w:tcPr>
            <w:tcW w:w="960" w:type="dxa"/>
            <w:tcBorders>
              <w:top w:val="nil"/>
              <w:left w:val="nil"/>
              <w:bottom w:val="single" w:sz="4" w:space="0" w:color="auto"/>
              <w:right w:val="single" w:sz="4" w:space="0" w:color="auto"/>
            </w:tcBorders>
            <w:shd w:val="clear" w:color="auto" w:fill="auto"/>
            <w:noWrap/>
            <w:vAlign w:val="bottom"/>
            <w:hideMark/>
          </w:tcPr>
          <w:p w14:paraId="56788140" w14:textId="77777777" w:rsidR="000852D3" w:rsidRPr="00C23082" w:rsidRDefault="000852D3" w:rsidP="000852D3">
            <w:pPr>
              <w:spacing w:after="0" w:line="240" w:lineRule="auto"/>
              <w:jc w:val="right"/>
              <w:rPr>
                <w:rFonts w:eastAsia="Times New Roman" w:cs="Calibri"/>
                <w:color w:val="000000"/>
                <w:lang w:val="en-GB" w:eastAsia="en-GB"/>
              </w:rPr>
            </w:pPr>
            <w:r w:rsidRPr="00C23082">
              <w:rPr>
                <w:rFonts w:eastAsia="Times New Roman" w:cs="Calibri"/>
                <w:color w:val="000000"/>
                <w:lang w:val="en-GB" w:eastAsia="en-GB"/>
              </w:rPr>
              <w:t>47</w:t>
            </w:r>
          </w:p>
        </w:tc>
        <w:tc>
          <w:tcPr>
            <w:tcW w:w="960" w:type="dxa"/>
            <w:tcBorders>
              <w:top w:val="nil"/>
              <w:left w:val="nil"/>
              <w:bottom w:val="single" w:sz="4" w:space="0" w:color="auto"/>
              <w:right w:val="single" w:sz="4" w:space="0" w:color="auto"/>
            </w:tcBorders>
            <w:shd w:val="clear" w:color="auto" w:fill="auto"/>
            <w:noWrap/>
            <w:vAlign w:val="bottom"/>
            <w:hideMark/>
          </w:tcPr>
          <w:p w14:paraId="68034758" w14:textId="77777777" w:rsidR="000852D3" w:rsidRPr="00C23082" w:rsidRDefault="000852D3" w:rsidP="000852D3">
            <w:pPr>
              <w:spacing w:after="0" w:line="240" w:lineRule="auto"/>
              <w:jc w:val="right"/>
              <w:rPr>
                <w:rFonts w:eastAsia="Times New Roman" w:cs="Calibri"/>
                <w:color w:val="000000"/>
                <w:lang w:val="en-GB" w:eastAsia="en-GB"/>
              </w:rPr>
            </w:pPr>
            <w:r w:rsidRPr="00C23082">
              <w:rPr>
                <w:rFonts w:eastAsia="Times New Roman" w:cs="Calibri"/>
                <w:color w:val="000000"/>
                <w:lang w:val="en-GB" w:eastAsia="en-GB"/>
              </w:rPr>
              <w:t>51</w:t>
            </w:r>
          </w:p>
        </w:tc>
        <w:tc>
          <w:tcPr>
            <w:tcW w:w="960" w:type="dxa"/>
            <w:tcBorders>
              <w:top w:val="nil"/>
              <w:left w:val="nil"/>
              <w:bottom w:val="single" w:sz="4" w:space="0" w:color="auto"/>
              <w:right w:val="single" w:sz="4" w:space="0" w:color="auto"/>
            </w:tcBorders>
            <w:shd w:val="clear" w:color="auto" w:fill="auto"/>
            <w:noWrap/>
            <w:vAlign w:val="bottom"/>
            <w:hideMark/>
          </w:tcPr>
          <w:p w14:paraId="60D4E5AA" w14:textId="77777777" w:rsidR="000852D3" w:rsidRPr="00C23082" w:rsidRDefault="000852D3" w:rsidP="000852D3">
            <w:pPr>
              <w:spacing w:after="0" w:line="240" w:lineRule="auto"/>
              <w:jc w:val="right"/>
              <w:rPr>
                <w:rFonts w:eastAsia="Times New Roman" w:cs="Calibri"/>
                <w:color w:val="000000"/>
                <w:lang w:val="en-GB" w:eastAsia="en-GB"/>
              </w:rPr>
            </w:pPr>
            <w:r w:rsidRPr="00C23082">
              <w:rPr>
                <w:rFonts w:eastAsia="Times New Roman" w:cs="Calibri"/>
                <w:color w:val="000000"/>
                <w:lang w:val="en-GB" w:eastAsia="en-GB"/>
              </w:rPr>
              <w:t>29</w:t>
            </w:r>
          </w:p>
        </w:tc>
        <w:tc>
          <w:tcPr>
            <w:tcW w:w="960" w:type="dxa"/>
            <w:tcBorders>
              <w:top w:val="nil"/>
              <w:left w:val="nil"/>
              <w:bottom w:val="single" w:sz="4" w:space="0" w:color="auto"/>
              <w:right w:val="single" w:sz="4" w:space="0" w:color="auto"/>
            </w:tcBorders>
            <w:shd w:val="clear" w:color="auto" w:fill="auto"/>
            <w:noWrap/>
            <w:vAlign w:val="bottom"/>
            <w:hideMark/>
          </w:tcPr>
          <w:p w14:paraId="627B9DC5" w14:textId="77777777" w:rsidR="000852D3" w:rsidRPr="00C23082" w:rsidRDefault="000852D3" w:rsidP="000852D3">
            <w:pPr>
              <w:spacing w:after="0" w:line="240" w:lineRule="auto"/>
              <w:jc w:val="right"/>
              <w:rPr>
                <w:rFonts w:eastAsia="Times New Roman" w:cs="Calibri"/>
                <w:color w:val="000000"/>
                <w:lang w:val="en-GB" w:eastAsia="en-GB"/>
              </w:rPr>
            </w:pPr>
            <w:r w:rsidRPr="00C23082">
              <w:rPr>
                <w:rFonts w:eastAsia="Times New Roman" w:cs="Calibri"/>
                <w:color w:val="000000"/>
                <w:lang w:val="en-GB" w:eastAsia="en-GB"/>
              </w:rPr>
              <w:t>33</w:t>
            </w:r>
          </w:p>
        </w:tc>
        <w:tc>
          <w:tcPr>
            <w:tcW w:w="960" w:type="dxa"/>
            <w:tcBorders>
              <w:top w:val="nil"/>
              <w:left w:val="nil"/>
              <w:bottom w:val="single" w:sz="4" w:space="0" w:color="auto"/>
              <w:right w:val="single" w:sz="4" w:space="0" w:color="auto"/>
            </w:tcBorders>
            <w:shd w:val="clear" w:color="auto" w:fill="auto"/>
            <w:noWrap/>
            <w:vAlign w:val="bottom"/>
            <w:hideMark/>
          </w:tcPr>
          <w:p w14:paraId="3B6087CD" w14:textId="77777777" w:rsidR="000852D3" w:rsidRPr="00C23082" w:rsidRDefault="000852D3" w:rsidP="000852D3">
            <w:pPr>
              <w:spacing w:after="0" w:line="240" w:lineRule="auto"/>
              <w:jc w:val="right"/>
              <w:rPr>
                <w:rFonts w:eastAsia="Times New Roman" w:cs="Calibri"/>
                <w:color w:val="000000"/>
                <w:lang w:val="en-GB" w:eastAsia="en-GB"/>
              </w:rPr>
            </w:pPr>
            <w:r w:rsidRPr="00C23082">
              <w:rPr>
                <w:rFonts w:eastAsia="Times New Roman" w:cs="Calibri"/>
                <w:color w:val="000000"/>
                <w:lang w:val="en-GB" w:eastAsia="en-GB"/>
              </w:rPr>
              <w:t>72</w:t>
            </w:r>
          </w:p>
        </w:tc>
        <w:tc>
          <w:tcPr>
            <w:tcW w:w="960" w:type="dxa"/>
            <w:tcBorders>
              <w:top w:val="nil"/>
              <w:left w:val="nil"/>
              <w:bottom w:val="single" w:sz="4" w:space="0" w:color="auto"/>
              <w:right w:val="single" w:sz="4" w:space="0" w:color="auto"/>
            </w:tcBorders>
            <w:shd w:val="clear" w:color="auto" w:fill="auto"/>
            <w:noWrap/>
            <w:vAlign w:val="bottom"/>
            <w:hideMark/>
          </w:tcPr>
          <w:p w14:paraId="01469945" w14:textId="77777777" w:rsidR="000852D3" w:rsidRPr="00C23082" w:rsidRDefault="000852D3" w:rsidP="000852D3">
            <w:pPr>
              <w:spacing w:after="0" w:line="240" w:lineRule="auto"/>
              <w:jc w:val="right"/>
              <w:rPr>
                <w:rFonts w:eastAsia="Times New Roman" w:cs="Calibri"/>
                <w:color w:val="000000"/>
                <w:lang w:val="en-GB" w:eastAsia="en-GB"/>
              </w:rPr>
            </w:pPr>
            <w:r w:rsidRPr="00C23082">
              <w:rPr>
                <w:rFonts w:eastAsia="Times New Roman" w:cs="Calibri"/>
                <w:color w:val="000000"/>
                <w:lang w:val="en-GB" w:eastAsia="en-GB"/>
              </w:rPr>
              <w:t>257</w:t>
            </w:r>
          </w:p>
        </w:tc>
      </w:tr>
      <w:tr w:rsidR="000852D3" w:rsidRPr="00C23082" w14:paraId="173579B8" w14:textId="77777777" w:rsidTr="000852D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3FCA98" w14:textId="77777777" w:rsidR="000852D3" w:rsidRPr="00C23082" w:rsidRDefault="000852D3" w:rsidP="000852D3">
            <w:pPr>
              <w:spacing w:after="0" w:line="240" w:lineRule="auto"/>
              <w:rPr>
                <w:rFonts w:ascii="Times New Roman" w:eastAsia="Times New Roman" w:hAnsi="Times New Roman"/>
                <w:color w:val="000000"/>
                <w:sz w:val="24"/>
                <w:szCs w:val="24"/>
                <w:lang w:val="en-GB" w:eastAsia="en-GB"/>
              </w:rPr>
            </w:pPr>
            <w:r w:rsidRPr="00C23082">
              <w:rPr>
                <w:rFonts w:ascii="Times New Roman" w:eastAsia="Times New Roman" w:hAnsi="Times New Roman"/>
                <w:color w:val="000000"/>
                <w:sz w:val="24"/>
                <w:szCs w:val="24"/>
                <w:lang w:val="en-GB" w:eastAsia="en-GB"/>
              </w:rPr>
              <w:t>Rotifers</w:t>
            </w:r>
          </w:p>
        </w:tc>
        <w:tc>
          <w:tcPr>
            <w:tcW w:w="960" w:type="dxa"/>
            <w:tcBorders>
              <w:top w:val="nil"/>
              <w:left w:val="nil"/>
              <w:bottom w:val="single" w:sz="4" w:space="0" w:color="auto"/>
              <w:right w:val="single" w:sz="4" w:space="0" w:color="auto"/>
            </w:tcBorders>
            <w:shd w:val="clear" w:color="auto" w:fill="auto"/>
            <w:noWrap/>
            <w:vAlign w:val="bottom"/>
            <w:hideMark/>
          </w:tcPr>
          <w:p w14:paraId="3E4BEEB7" w14:textId="77777777" w:rsidR="000852D3" w:rsidRPr="00C23082" w:rsidRDefault="000852D3" w:rsidP="000852D3">
            <w:pPr>
              <w:spacing w:after="0" w:line="240" w:lineRule="auto"/>
              <w:jc w:val="right"/>
              <w:rPr>
                <w:rFonts w:eastAsia="Times New Roman" w:cs="Calibri"/>
                <w:color w:val="000000"/>
                <w:lang w:val="en-GB" w:eastAsia="en-GB"/>
              </w:rPr>
            </w:pPr>
            <w:r w:rsidRPr="00C23082">
              <w:rPr>
                <w:rFonts w:eastAsia="Times New Roman" w:cs="Calibri"/>
                <w:color w:val="000000"/>
                <w:lang w:val="en-GB" w:eastAsia="en-GB"/>
              </w:rPr>
              <w:t>69</w:t>
            </w:r>
          </w:p>
        </w:tc>
        <w:tc>
          <w:tcPr>
            <w:tcW w:w="960" w:type="dxa"/>
            <w:tcBorders>
              <w:top w:val="nil"/>
              <w:left w:val="nil"/>
              <w:bottom w:val="single" w:sz="4" w:space="0" w:color="auto"/>
              <w:right w:val="single" w:sz="4" w:space="0" w:color="auto"/>
            </w:tcBorders>
            <w:shd w:val="clear" w:color="auto" w:fill="auto"/>
            <w:noWrap/>
            <w:vAlign w:val="bottom"/>
            <w:hideMark/>
          </w:tcPr>
          <w:p w14:paraId="0211BB3D" w14:textId="77777777" w:rsidR="000852D3" w:rsidRPr="00C23082" w:rsidRDefault="000852D3" w:rsidP="000852D3">
            <w:pPr>
              <w:spacing w:after="0" w:line="240" w:lineRule="auto"/>
              <w:jc w:val="right"/>
              <w:rPr>
                <w:rFonts w:eastAsia="Times New Roman" w:cs="Calibri"/>
                <w:color w:val="000000"/>
                <w:lang w:val="en-GB" w:eastAsia="en-GB"/>
              </w:rPr>
            </w:pPr>
            <w:r w:rsidRPr="00C23082">
              <w:rPr>
                <w:rFonts w:eastAsia="Times New Roman" w:cs="Calibri"/>
                <w:color w:val="000000"/>
                <w:lang w:val="en-GB" w:eastAsia="en-GB"/>
              </w:rPr>
              <w:t>42</w:t>
            </w:r>
          </w:p>
        </w:tc>
        <w:tc>
          <w:tcPr>
            <w:tcW w:w="960" w:type="dxa"/>
            <w:tcBorders>
              <w:top w:val="nil"/>
              <w:left w:val="nil"/>
              <w:bottom w:val="single" w:sz="4" w:space="0" w:color="auto"/>
              <w:right w:val="single" w:sz="4" w:space="0" w:color="auto"/>
            </w:tcBorders>
            <w:shd w:val="clear" w:color="auto" w:fill="auto"/>
            <w:noWrap/>
            <w:vAlign w:val="bottom"/>
            <w:hideMark/>
          </w:tcPr>
          <w:p w14:paraId="7D48B95F" w14:textId="77777777" w:rsidR="000852D3" w:rsidRPr="00C23082" w:rsidRDefault="000852D3" w:rsidP="000852D3">
            <w:pPr>
              <w:spacing w:after="0" w:line="240" w:lineRule="auto"/>
              <w:jc w:val="right"/>
              <w:rPr>
                <w:rFonts w:eastAsia="Times New Roman" w:cs="Calibri"/>
                <w:color w:val="000000"/>
                <w:lang w:val="en-GB" w:eastAsia="en-GB"/>
              </w:rPr>
            </w:pPr>
            <w:r w:rsidRPr="00C23082">
              <w:rPr>
                <w:rFonts w:eastAsia="Times New Roman" w:cs="Calibri"/>
                <w:color w:val="000000"/>
                <w:lang w:val="en-GB" w:eastAsia="en-GB"/>
              </w:rPr>
              <w:t>96</w:t>
            </w:r>
          </w:p>
        </w:tc>
        <w:tc>
          <w:tcPr>
            <w:tcW w:w="960" w:type="dxa"/>
            <w:tcBorders>
              <w:top w:val="nil"/>
              <w:left w:val="nil"/>
              <w:bottom w:val="single" w:sz="4" w:space="0" w:color="auto"/>
              <w:right w:val="single" w:sz="4" w:space="0" w:color="auto"/>
            </w:tcBorders>
            <w:shd w:val="clear" w:color="auto" w:fill="auto"/>
            <w:noWrap/>
            <w:vAlign w:val="bottom"/>
            <w:hideMark/>
          </w:tcPr>
          <w:p w14:paraId="69FC63C7" w14:textId="77777777" w:rsidR="000852D3" w:rsidRPr="00C23082" w:rsidRDefault="000852D3" w:rsidP="000852D3">
            <w:pPr>
              <w:spacing w:after="0" w:line="240" w:lineRule="auto"/>
              <w:jc w:val="right"/>
              <w:rPr>
                <w:rFonts w:eastAsia="Times New Roman" w:cs="Calibri"/>
                <w:color w:val="000000"/>
                <w:lang w:val="en-GB" w:eastAsia="en-GB"/>
              </w:rPr>
            </w:pPr>
            <w:r w:rsidRPr="00C23082">
              <w:rPr>
                <w:rFonts w:eastAsia="Times New Roman" w:cs="Calibri"/>
                <w:color w:val="000000"/>
                <w:lang w:val="en-GB" w:eastAsia="en-GB"/>
              </w:rPr>
              <w:t>78</w:t>
            </w:r>
          </w:p>
        </w:tc>
        <w:tc>
          <w:tcPr>
            <w:tcW w:w="960" w:type="dxa"/>
            <w:tcBorders>
              <w:top w:val="nil"/>
              <w:left w:val="nil"/>
              <w:bottom w:val="single" w:sz="4" w:space="0" w:color="auto"/>
              <w:right w:val="single" w:sz="4" w:space="0" w:color="auto"/>
            </w:tcBorders>
            <w:shd w:val="clear" w:color="auto" w:fill="auto"/>
            <w:noWrap/>
            <w:vAlign w:val="bottom"/>
            <w:hideMark/>
          </w:tcPr>
          <w:p w14:paraId="128CBA37" w14:textId="77777777" w:rsidR="000852D3" w:rsidRPr="00C23082" w:rsidRDefault="000852D3" w:rsidP="000852D3">
            <w:pPr>
              <w:spacing w:after="0" w:line="240" w:lineRule="auto"/>
              <w:jc w:val="right"/>
              <w:rPr>
                <w:rFonts w:eastAsia="Times New Roman" w:cs="Calibri"/>
                <w:color w:val="000000"/>
                <w:lang w:val="en-GB" w:eastAsia="en-GB"/>
              </w:rPr>
            </w:pPr>
            <w:r w:rsidRPr="00C23082">
              <w:rPr>
                <w:rFonts w:eastAsia="Times New Roman" w:cs="Calibri"/>
                <w:color w:val="000000"/>
                <w:lang w:val="en-GB" w:eastAsia="en-GB"/>
              </w:rPr>
              <w:t>102</w:t>
            </w:r>
          </w:p>
        </w:tc>
        <w:tc>
          <w:tcPr>
            <w:tcW w:w="960" w:type="dxa"/>
            <w:tcBorders>
              <w:top w:val="nil"/>
              <w:left w:val="nil"/>
              <w:bottom w:val="single" w:sz="4" w:space="0" w:color="auto"/>
              <w:right w:val="single" w:sz="4" w:space="0" w:color="auto"/>
            </w:tcBorders>
            <w:shd w:val="clear" w:color="auto" w:fill="auto"/>
            <w:noWrap/>
            <w:vAlign w:val="bottom"/>
            <w:hideMark/>
          </w:tcPr>
          <w:p w14:paraId="3BD07931" w14:textId="77777777" w:rsidR="000852D3" w:rsidRPr="00C23082" w:rsidRDefault="000852D3" w:rsidP="000852D3">
            <w:pPr>
              <w:spacing w:after="0" w:line="240" w:lineRule="auto"/>
              <w:jc w:val="right"/>
              <w:rPr>
                <w:rFonts w:eastAsia="Times New Roman" w:cs="Calibri"/>
                <w:color w:val="000000"/>
                <w:lang w:val="en-GB" w:eastAsia="en-GB"/>
              </w:rPr>
            </w:pPr>
            <w:r w:rsidRPr="00C23082">
              <w:rPr>
                <w:rFonts w:eastAsia="Times New Roman" w:cs="Calibri"/>
                <w:color w:val="000000"/>
                <w:lang w:val="en-GB" w:eastAsia="en-GB"/>
              </w:rPr>
              <w:t>75</w:t>
            </w:r>
          </w:p>
        </w:tc>
        <w:tc>
          <w:tcPr>
            <w:tcW w:w="960" w:type="dxa"/>
            <w:tcBorders>
              <w:top w:val="nil"/>
              <w:left w:val="nil"/>
              <w:bottom w:val="single" w:sz="4" w:space="0" w:color="auto"/>
              <w:right w:val="single" w:sz="4" w:space="0" w:color="auto"/>
            </w:tcBorders>
            <w:shd w:val="clear" w:color="auto" w:fill="auto"/>
            <w:noWrap/>
            <w:vAlign w:val="bottom"/>
            <w:hideMark/>
          </w:tcPr>
          <w:p w14:paraId="47C622E5" w14:textId="77777777" w:rsidR="000852D3" w:rsidRPr="00C23082" w:rsidRDefault="000852D3" w:rsidP="000852D3">
            <w:pPr>
              <w:spacing w:after="0" w:line="240" w:lineRule="auto"/>
              <w:jc w:val="right"/>
              <w:rPr>
                <w:rFonts w:eastAsia="Times New Roman" w:cs="Calibri"/>
                <w:color w:val="000000"/>
                <w:lang w:val="en-GB" w:eastAsia="en-GB"/>
              </w:rPr>
            </w:pPr>
            <w:r w:rsidRPr="00C23082">
              <w:rPr>
                <w:rFonts w:eastAsia="Times New Roman" w:cs="Calibri"/>
                <w:color w:val="000000"/>
                <w:lang w:val="en-GB" w:eastAsia="en-GB"/>
              </w:rPr>
              <w:t>462</w:t>
            </w:r>
          </w:p>
        </w:tc>
      </w:tr>
    </w:tbl>
    <w:p w14:paraId="798B491A" w14:textId="77777777" w:rsidR="000852D3" w:rsidRDefault="000852D3" w:rsidP="000852D3">
      <w:pPr>
        <w:autoSpaceDE w:val="0"/>
        <w:autoSpaceDN w:val="0"/>
        <w:adjustRightInd w:val="0"/>
        <w:spacing w:after="0" w:line="240" w:lineRule="auto"/>
        <w:jc w:val="both"/>
        <w:rPr>
          <w:rFonts w:ascii="Times New Roman" w:hAnsi="Times New Roman"/>
          <w:sz w:val="24"/>
          <w:szCs w:val="24"/>
        </w:rPr>
      </w:pPr>
    </w:p>
    <w:p w14:paraId="6F8072AA" w14:textId="77777777" w:rsidR="000852D3" w:rsidRDefault="000852D3" w:rsidP="000852D3">
      <w:pPr>
        <w:autoSpaceDE w:val="0"/>
        <w:autoSpaceDN w:val="0"/>
        <w:adjustRightInd w:val="0"/>
        <w:spacing w:after="0" w:line="240" w:lineRule="auto"/>
        <w:jc w:val="both"/>
        <w:rPr>
          <w:rFonts w:ascii="Times New Roman" w:hAnsi="Times New Roman"/>
          <w:sz w:val="24"/>
          <w:szCs w:val="24"/>
        </w:rPr>
      </w:pPr>
    </w:p>
    <w:p w14:paraId="2DBBC64A" w14:textId="77777777" w:rsidR="000852D3" w:rsidRPr="002C0DF1" w:rsidRDefault="000852D3" w:rsidP="000852D3">
      <w:pPr>
        <w:autoSpaceDE w:val="0"/>
        <w:autoSpaceDN w:val="0"/>
        <w:adjustRightInd w:val="0"/>
        <w:spacing w:after="0" w:line="240" w:lineRule="auto"/>
        <w:jc w:val="both"/>
        <w:rPr>
          <w:rFonts w:ascii="Times New Roman" w:hAnsi="Times New Roman"/>
          <w:sz w:val="24"/>
          <w:szCs w:val="24"/>
        </w:rPr>
      </w:pPr>
    </w:p>
    <w:p w14:paraId="17B2D954" w14:textId="77777777" w:rsidR="000852D3" w:rsidRDefault="000852D3" w:rsidP="000852D3">
      <w:pPr>
        <w:autoSpaceDE w:val="0"/>
        <w:autoSpaceDN w:val="0"/>
        <w:adjustRightInd w:val="0"/>
        <w:spacing w:after="0" w:line="240" w:lineRule="auto"/>
        <w:jc w:val="both"/>
        <w:rPr>
          <w:rFonts w:ascii="Times New Roman" w:hAnsi="Times New Roman"/>
          <w:sz w:val="24"/>
          <w:szCs w:val="24"/>
        </w:rPr>
      </w:pPr>
      <w:r w:rsidRPr="002C0DF1">
        <w:rPr>
          <w:rFonts w:ascii="Times New Roman" w:hAnsi="Times New Roman"/>
          <w:sz w:val="24"/>
          <w:szCs w:val="24"/>
        </w:rPr>
        <w:t xml:space="preserve">Table </w:t>
      </w:r>
      <w:r>
        <w:rPr>
          <w:rFonts w:ascii="Times New Roman" w:hAnsi="Times New Roman"/>
          <w:sz w:val="24"/>
          <w:szCs w:val="24"/>
        </w:rPr>
        <w:t>3</w:t>
      </w:r>
      <w:r w:rsidRPr="002C0DF1">
        <w:rPr>
          <w:rFonts w:ascii="Times New Roman" w:hAnsi="Times New Roman"/>
          <w:sz w:val="24"/>
          <w:szCs w:val="24"/>
        </w:rPr>
        <w:t xml:space="preserve">: </w:t>
      </w:r>
      <w:r>
        <w:rPr>
          <w:rFonts w:ascii="Times New Roman" w:hAnsi="Times New Roman"/>
          <w:sz w:val="24"/>
          <w:szCs w:val="24"/>
        </w:rPr>
        <w:t xml:space="preserve">Temporal </w:t>
      </w:r>
      <w:r w:rsidRPr="002C0DF1">
        <w:rPr>
          <w:rFonts w:ascii="Times New Roman" w:hAnsi="Times New Roman"/>
          <w:sz w:val="24"/>
          <w:szCs w:val="24"/>
        </w:rPr>
        <w:t xml:space="preserve">abundance (%) of </w:t>
      </w:r>
      <w:r>
        <w:rPr>
          <w:rFonts w:ascii="Times New Roman" w:hAnsi="Times New Roman"/>
          <w:sz w:val="24"/>
          <w:szCs w:val="24"/>
        </w:rPr>
        <w:t>species of r</w:t>
      </w:r>
      <w:r w:rsidRPr="00836EB4">
        <w:rPr>
          <w:rFonts w:ascii="Times New Roman" w:hAnsi="Times New Roman"/>
          <w:sz w:val="24"/>
          <w:szCs w:val="24"/>
        </w:rPr>
        <w:t xml:space="preserve">otifers </w:t>
      </w:r>
      <w:r>
        <w:rPr>
          <w:rFonts w:ascii="Times New Roman" w:hAnsi="Times New Roman"/>
          <w:sz w:val="24"/>
          <w:szCs w:val="24"/>
        </w:rPr>
        <w:t>in Lapai-Gwari Stream</w:t>
      </w:r>
      <w:r w:rsidRPr="002C0DF1">
        <w:rPr>
          <w:rFonts w:ascii="Times New Roman" w:hAnsi="Times New Roman"/>
          <w:sz w:val="24"/>
          <w:szCs w:val="24"/>
        </w:rPr>
        <w:t>.</w:t>
      </w:r>
    </w:p>
    <w:p w14:paraId="43483A31" w14:textId="77777777" w:rsidR="000852D3" w:rsidRPr="002C0DF1" w:rsidRDefault="000852D3" w:rsidP="000852D3">
      <w:pPr>
        <w:autoSpaceDE w:val="0"/>
        <w:autoSpaceDN w:val="0"/>
        <w:adjustRightInd w:val="0"/>
        <w:spacing w:after="0" w:line="240" w:lineRule="auto"/>
        <w:jc w:val="both"/>
        <w:rPr>
          <w:rFonts w:ascii="Times New Roman" w:hAnsi="Times New Roman"/>
          <w:sz w:val="24"/>
          <w:szCs w:val="24"/>
        </w:rPr>
      </w:pPr>
    </w:p>
    <w:tbl>
      <w:tblPr>
        <w:tblW w:w="10140" w:type="dxa"/>
        <w:tblInd w:w="93" w:type="dxa"/>
        <w:tblLook w:val="04A0" w:firstRow="1" w:lastRow="0" w:firstColumn="1" w:lastColumn="0" w:noHBand="0" w:noVBand="1"/>
      </w:tblPr>
      <w:tblGrid>
        <w:gridCol w:w="2920"/>
        <w:gridCol w:w="1235"/>
        <w:gridCol w:w="960"/>
        <w:gridCol w:w="1036"/>
        <w:gridCol w:w="1036"/>
        <w:gridCol w:w="928"/>
        <w:gridCol w:w="1065"/>
        <w:gridCol w:w="960"/>
      </w:tblGrid>
      <w:tr w:rsidR="000852D3" w:rsidRPr="002C0DF1" w14:paraId="7942503E" w14:textId="77777777" w:rsidTr="000852D3">
        <w:trPr>
          <w:trHeight w:val="330"/>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D3900" w14:textId="77777777" w:rsidR="000852D3" w:rsidRPr="002C0DF1" w:rsidRDefault="000852D3" w:rsidP="000852D3">
            <w:pPr>
              <w:spacing w:after="0" w:line="240" w:lineRule="auto"/>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Rotifers</w:t>
            </w:r>
          </w:p>
        </w:tc>
        <w:tc>
          <w:tcPr>
            <w:tcW w:w="1235" w:type="dxa"/>
            <w:tcBorders>
              <w:top w:val="single" w:sz="4" w:space="0" w:color="auto"/>
              <w:left w:val="nil"/>
              <w:bottom w:val="single" w:sz="4" w:space="0" w:color="auto"/>
              <w:right w:val="single" w:sz="4" w:space="0" w:color="auto"/>
            </w:tcBorders>
            <w:shd w:val="clear" w:color="auto" w:fill="auto"/>
            <w:noWrap/>
            <w:vAlign w:val="center"/>
            <w:hideMark/>
          </w:tcPr>
          <w:p w14:paraId="5BB08E9D" w14:textId="77777777" w:rsidR="000852D3" w:rsidRPr="006E22E3" w:rsidRDefault="000852D3" w:rsidP="000852D3">
            <w:pPr>
              <w:spacing w:after="0" w:line="240" w:lineRule="auto"/>
              <w:rPr>
                <w:rFonts w:ascii="Times New Roman" w:eastAsia="Times New Roman" w:hAnsi="Times New Roman"/>
                <w:sz w:val="24"/>
                <w:szCs w:val="24"/>
              </w:rPr>
            </w:pPr>
            <w:r w:rsidRPr="006E22E3">
              <w:rPr>
                <w:rFonts w:ascii="Times New Roman" w:eastAsia="Times New Roman" w:hAnsi="Times New Roman"/>
                <w:sz w:val="24"/>
                <w:szCs w:val="24"/>
              </w:rPr>
              <w:t xml:space="preserve">Codes in </w:t>
            </w:r>
          </w:p>
          <w:p w14:paraId="1F5C002B" w14:textId="77777777" w:rsidR="000852D3" w:rsidRPr="006E22E3" w:rsidRDefault="000852D3" w:rsidP="000852D3">
            <w:pPr>
              <w:spacing w:after="0" w:line="240" w:lineRule="auto"/>
              <w:jc w:val="center"/>
              <w:rPr>
                <w:rFonts w:ascii="Times New Roman" w:eastAsia="Times New Roman" w:hAnsi="Times New Roman"/>
                <w:sz w:val="24"/>
                <w:szCs w:val="24"/>
              </w:rPr>
            </w:pPr>
            <w:r w:rsidRPr="006E22E3">
              <w:rPr>
                <w:rFonts w:ascii="Times New Roman" w:eastAsia="Times New Roman" w:hAnsi="Times New Roman"/>
                <w:sz w:val="24"/>
                <w:szCs w:val="24"/>
              </w:rPr>
              <w:t>Figure 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77F3103"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March</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55880D31"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April</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5F6EE71E"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May</w:t>
            </w:r>
          </w:p>
        </w:tc>
        <w:tc>
          <w:tcPr>
            <w:tcW w:w="928" w:type="dxa"/>
            <w:tcBorders>
              <w:top w:val="single" w:sz="4" w:space="0" w:color="auto"/>
              <w:left w:val="nil"/>
              <w:bottom w:val="single" w:sz="4" w:space="0" w:color="auto"/>
              <w:right w:val="single" w:sz="4" w:space="0" w:color="auto"/>
            </w:tcBorders>
            <w:shd w:val="clear" w:color="auto" w:fill="auto"/>
            <w:noWrap/>
            <w:vAlign w:val="center"/>
            <w:hideMark/>
          </w:tcPr>
          <w:p w14:paraId="3CA54D54"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June</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14:paraId="2C946AC8"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July</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4D13746"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August</w:t>
            </w:r>
          </w:p>
        </w:tc>
      </w:tr>
      <w:tr w:rsidR="000852D3" w:rsidRPr="002C0DF1" w14:paraId="603DC5D5" w14:textId="77777777" w:rsidTr="000852D3">
        <w:trPr>
          <w:trHeight w:val="31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000D563C" w14:textId="77777777" w:rsidR="000852D3" w:rsidRPr="002C0DF1" w:rsidRDefault="000852D3" w:rsidP="000852D3">
            <w:pPr>
              <w:spacing w:after="0" w:line="240" w:lineRule="auto"/>
              <w:rPr>
                <w:rFonts w:ascii="Times New Roman" w:eastAsia="Times New Roman" w:hAnsi="Times New Roman"/>
                <w:i/>
                <w:iCs/>
                <w:color w:val="000000"/>
                <w:sz w:val="24"/>
                <w:szCs w:val="24"/>
              </w:rPr>
            </w:pPr>
            <w:proofErr w:type="spellStart"/>
            <w:r w:rsidRPr="002C0DF1">
              <w:rPr>
                <w:rFonts w:ascii="Times New Roman" w:eastAsia="Times New Roman" w:hAnsi="Times New Roman"/>
                <w:i/>
                <w:iCs/>
                <w:color w:val="000000"/>
                <w:sz w:val="24"/>
                <w:szCs w:val="24"/>
              </w:rPr>
              <w:t>Asplanchna</w:t>
            </w:r>
            <w:proofErr w:type="spellEnd"/>
            <w:r>
              <w:rPr>
                <w:rFonts w:ascii="Times New Roman" w:eastAsia="Times New Roman" w:hAnsi="Times New Roman"/>
                <w:i/>
                <w:iCs/>
                <w:color w:val="000000"/>
                <w:sz w:val="24"/>
                <w:szCs w:val="24"/>
              </w:rPr>
              <w:t xml:space="preserve"> </w:t>
            </w:r>
            <w:proofErr w:type="spellStart"/>
            <w:r w:rsidRPr="002C0DF1">
              <w:rPr>
                <w:rFonts w:ascii="Times New Roman" w:eastAsia="Times New Roman" w:hAnsi="Times New Roman"/>
                <w:i/>
                <w:iCs/>
                <w:color w:val="000000"/>
                <w:sz w:val="24"/>
                <w:szCs w:val="24"/>
              </w:rPr>
              <w:t>sieboldi</w:t>
            </w:r>
            <w:proofErr w:type="spellEnd"/>
          </w:p>
        </w:tc>
        <w:tc>
          <w:tcPr>
            <w:tcW w:w="1235" w:type="dxa"/>
            <w:tcBorders>
              <w:top w:val="nil"/>
              <w:left w:val="nil"/>
              <w:bottom w:val="single" w:sz="4" w:space="0" w:color="auto"/>
              <w:right w:val="single" w:sz="4" w:space="0" w:color="auto"/>
            </w:tcBorders>
            <w:shd w:val="clear" w:color="auto" w:fill="auto"/>
            <w:noWrap/>
            <w:vAlign w:val="center"/>
            <w:hideMark/>
          </w:tcPr>
          <w:p w14:paraId="1AB1EB14" w14:textId="77777777" w:rsidR="000852D3" w:rsidRPr="006E22E3" w:rsidRDefault="000852D3" w:rsidP="000852D3">
            <w:pPr>
              <w:spacing w:after="0" w:line="240" w:lineRule="auto"/>
              <w:rPr>
                <w:rFonts w:ascii="Times New Roman" w:eastAsia="Times New Roman" w:hAnsi="Times New Roman"/>
                <w:sz w:val="24"/>
                <w:szCs w:val="24"/>
              </w:rPr>
            </w:pPr>
            <w:r w:rsidRPr="006E22E3">
              <w:rPr>
                <w:rFonts w:ascii="Times New Roman" w:eastAsia="Times New Roman" w:hAnsi="Times New Roman"/>
                <w:sz w:val="24"/>
                <w:szCs w:val="24"/>
              </w:rPr>
              <w:t>Asp. S</w:t>
            </w:r>
          </w:p>
        </w:tc>
        <w:tc>
          <w:tcPr>
            <w:tcW w:w="960" w:type="dxa"/>
            <w:tcBorders>
              <w:top w:val="nil"/>
              <w:left w:val="nil"/>
              <w:bottom w:val="single" w:sz="4" w:space="0" w:color="auto"/>
              <w:right w:val="single" w:sz="4" w:space="0" w:color="auto"/>
            </w:tcBorders>
            <w:shd w:val="clear" w:color="auto" w:fill="auto"/>
            <w:noWrap/>
            <w:vAlign w:val="center"/>
            <w:hideMark/>
          </w:tcPr>
          <w:p w14:paraId="36942959"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36" w:type="dxa"/>
            <w:tcBorders>
              <w:top w:val="nil"/>
              <w:left w:val="nil"/>
              <w:bottom w:val="single" w:sz="4" w:space="0" w:color="auto"/>
              <w:right w:val="single" w:sz="4" w:space="0" w:color="auto"/>
            </w:tcBorders>
            <w:shd w:val="clear" w:color="auto" w:fill="auto"/>
            <w:noWrap/>
            <w:vAlign w:val="center"/>
            <w:hideMark/>
          </w:tcPr>
          <w:p w14:paraId="6D02FC98"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3</w:t>
            </w:r>
          </w:p>
        </w:tc>
        <w:tc>
          <w:tcPr>
            <w:tcW w:w="1036" w:type="dxa"/>
            <w:tcBorders>
              <w:top w:val="nil"/>
              <w:left w:val="nil"/>
              <w:bottom w:val="single" w:sz="4" w:space="0" w:color="auto"/>
              <w:right w:val="single" w:sz="4" w:space="0" w:color="auto"/>
            </w:tcBorders>
            <w:shd w:val="clear" w:color="auto" w:fill="auto"/>
            <w:noWrap/>
            <w:vAlign w:val="center"/>
            <w:hideMark/>
          </w:tcPr>
          <w:p w14:paraId="26A13514"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9</w:t>
            </w:r>
          </w:p>
        </w:tc>
        <w:tc>
          <w:tcPr>
            <w:tcW w:w="928" w:type="dxa"/>
            <w:tcBorders>
              <w:top w:val="nil"/>
              <w:left w:val="nil"/>
              <w:bottom w:val="single" w:sz="4" w:space="0" w:color="auto"/>
              <w:right w:val="single" w:sz="4" w:space="0" w:color="auto"/>
            </w:tcBorders>
            <w:shd w:val="clear" w:color="auto" w:fill="auto"/>
            <w:noWrap/>
            <w:vAlign w:val="center"/>
            <w:hideMark/>
          </w:tcPr>
          <w:p w14:paraId="117DFC70"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9</w:t>
            </w:r>
          </w:p>
        </w:tc>
        <w:tc>
          <w:tcPr>
            <w:tcW w:w="1065" w:type="dxa"/>
            <w:tcBorders>
              <w:top w:val="nil"/>
              <w:left w:val="nil"/>
              <w:bottom w:val="single" w:sz="4" w:space="0" w:color="auto"/>
              <w:right w:val="single" w:sz="4" w:space="0" w:color="auto"/>
            </w:tcBorders>
            <w:shd w:val="clear" w:color="auto" w:fill="auto"/>
            <w:noWrap/>
            <w:vAlign w:val="center"/>
            <w:hideMark/>
          </w:tcPr>
          <w:p w14:paraId="294A02B2"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noWrap/>
            <w:vAlign w:val="center"/>
            <w:hideMark/>
          </w:tcPr>
          <w:p w14:paraId="17562E60"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12</w:t>
            </w:r>
          </w:p>
        </w:tc>
      </w:tr>
      <w:tr w:rsidR="000852D3" w:rsidRPr="002C0DF1" w14:paraId="34DEC95B" w14:textId="77777777" w:rsidTr="000852D3">
        <w:trPr>
          <w:trHeight w:val="31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3CDB559E" w14:textId="77777777" w:rsidR="000852D3" w:rsidRPr="002C0DF1" w:rsidRDefault="000852D3" w:rsidP="000852D3">
            <w:pPr>
              <w:spacing w:after="0" w:line="240" w:lineRule="auto"/>
              <w:rPr>
                <w:rFonts w:ascii="Times New Roman" w:eastAsia="Times New Roman" w:hAnsi="Times New Roman"/>
                <w:i/>
                <w:iCs/>
                <w:color w:val="000000"/>
                <w:sz w:val="24"/>
                <w:szCs w:val="24"/>
              </w:rPr>
            </w:pPr>
            <w:proofErr w:type="spellStart"/>
            <w:r w:rsidRPr="002C0DF1">
              <w:rPr>
                <w:rFonts w:ascii="Times New Roman" w:eastAsia="Times New Roman" w:hAnsi="Times New Roman"/>
                <w:i/>
                <w:iCs/>
                <w:color w:val="000000"/>
                <w:sz w:val="24"/>
                <w:szCs w:val="24"/>
              </w:rPr>
              <w:t>Asplanchna</w:t>
            </w:r>
            <w:proofErr w:type="spellEnd"/>
            <w:r>
              <w:rPr>
                <w:rFonts w:ascii="Times New Roman" w:eastAsia="Times New Roman" w:hAnsi="Times New Roman"/>
                <w:i/>
                <w:iCs/>
                <w:color w:val="000000"/>
                <w:sz w:val="24"/>
                <w:szCs w:val="24"/>
              </w:rPr>
              <w:t xml:space="preserve"> </w:t>
            </w:r>
            <w:proofErr w:type="spellStart"/>
            <w:r w:rsidRPr="002C0DF1">
              <w:rPr>
                <w:rFonts w:ascii="Times New Roman" w:eastAsia="Times New Roman" w:hAnsi="Times New Roman"/>
                <w:i/>
                <w:iCs/>
                <w:color w:val="000000"/>
                <w:sz w:val="24"/>
                <w:szCs w:val="24"/>
              </w:rPr>
              <w:t>girodi</w:t>
            </w:r>
            <w:proofErr w:type="spellEnd"/>
          </w:p>
        </w:tc>
        <w:tc>
          <w:tcPr>
            <w:tcW w:w="1235" w:type="dxa"/>
            <w:tcBorders>
              <w:top w:val="nil"/>
              <w:left w:val="nil"/>
              <w:bottom w:val="single" w:sz="4" w:space="0" w:color="auto"/>
              <w:right w:val="single" w:sz="4" w:space="0" w:color="auto"/>
            </w:tcBorders>
            <w:shd w:val="clear" w:color="auto" w:fill="auto"/>
            <w:noWrap/>
            <w:vAlign w:val="center"/>
            <w:hideMark/>
          </w:tcPr>
          <w:p w14:paraId="4570750D" w14:textId="77777777" w:rsidR="000852D3" w:rsidRPr="002C0DF1" w:rsidRDefault="000852D3" w:rsidP="000852D3">
            <w:pPr>
              <w:spacing w:after="0" w:line="240" w:lineRule="auto"/>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Asp. G</w:t>
            </w:r>
          </w:p>
        </w:tc>
        <w:tc>
          <w:tcPr>
            <w:tcW w:w="960" w:type="dxa"/>
            <w:tcBorders>
              <w:top w:val="nil"/>
              <w:left w:val="nil"/>
              <w:bottom w:val="single" w:sz="4" w:space="0" w:color="auto"/>
              <w:right w:val="single" w:sz="4" w:space="0" w:color="auto"/>
            </w:tcBorders>
            <w:shd w:val="clear" w:color="auto" w:fill="auto"/>
            <w:noWrap/>
            <w:vAlign w:val="center"/>
            <w:hideMark/>
          </w:tcPr>
          <w:p w14:paraId="064747B9"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6</w:t>
            </w:r>
          </w:p>
        </w:tc>
        <w:tc>
          <w:tcPr>
            <w:tcW w:w="1036" w:type="dxa"/>
            <w:tcBorders>
              <w:top w:val="nil"/>
              <w:left w:val="nil"/>
              <w:bottom w:val="single" w:sz="4" w:space="0" w:color="auto"/>
              <w:right w:val="single" w:sz="4" w:space="0" w:color="auto"/>
            </w:tcBorders>
            <w:shd w:val="clear" w:color="auto" w:fill="auto"/>
            <w:noWrap/>
            <w:vAlign w:val="center"/>
            <w:hideMark/>
          </w:tcPr>
          <w:p w14:paraId="77972912"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36" w:type="dxa"/>
            <w:tcBorders>
              <w:top w:val="nil"/>
              <w:left w:val="nil"/>
              <w:bottom w:val="single" w:sz="4" w:space="0" w:color="auto"/>
              <w:right w:val="single" w:sz="4" w:space="0" w:color="auto"/>
            </w:tcBorders>
            <w:shd w:val="clear" w:color="auto" w:fill="auto"/>
            <w:noWrap/>
            <w:vAlign w:val="center"/>
            <w:hideMark/>
          </w:tcPr>
          <w:p w14:paraId="7D0F7F76"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928" w:type="dxa"/>
            <w:tcBorders>
              <w:top w:val="nil"/>
              <w:left w:val="nil"/>
              <w:bottom w:val="single" w:sz="4" w:space="0" w:color="auto"/>
              <w:right w:val="single" w:sz="4" w:space="0" w:color="auto"/>
            </w:tcBorders>
            <w:shd w:val="clear" w:color="auto" w:fill="auto"/>
            <w:noWrap/>
            <w:vAlign w:val="center"/>
            <w:hideMark/>
          </w:tcPr>
          <w:p w14:paraId="5699CFAC"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3</w:t>
            </w:r>
          </w:p>
        </w:tc>
        <w:tc>
          <w:tcPr>
            <w:tcW w:w="1065" w:type="dxa"/>
            <w:tcBorders>
              <w:top w:val="nil"/>
              <w:left w:val="nil"/>
              <w:bottom w:val="single" w:sz="4" w:space="0" w:color="auto"/>
              <w:right w:val="single" w:sz="4" w:space="0" w:color="auto"/>
            </w:tcBorders>
            <w:shd w:val="clear" w:color="auto" w:fill="auto"/>
            <w:noWrap/>
            <w:vAlign w:val="center"/>
            <w:hideMark/>
          </w:tcPr>
          <w:p w14:paraId="65C0D26C"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14:paraId="31556A61"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r>
      <w:tr w:rsidR="000852D3" w:rsidRPr="002C0DF1" w14:paraId="2813AF1D" w14:textId="77777777" w:rsidTr="000852D3">
        <w:trPr>
          <w:trHeight w:val="31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61DF71C9" w14:textId="77777777" w:rsidR="000852D3" w:rsidRPr="002C0DF1" w:rsidRDefault="000852D3" w:rsidP="000852D3">
            <w:pPr>
              <w:spacing w:after="0" w:line="240" w:lineRule="auto"/>
              <w:rPr>
                <w:rFonts w:ascii="Times New Roman" w:eastAsia="Times New Roman" w:hAnsi="Times New Roman"/>
                <w:i/>
                <w:iCs/>
                <w:color w:val="000000"/>
                <w:sz w:val="24"/>
                <w:szCs w:val="24"/>
              </w:rPr>
            </w:pPr>
            <w:proofErr w:type="spellStart"/>
            <w:r w:rsidRPr="002C0DF1">
              <w:rPr>
                <w:rFonts w:ascii="Times New Roman" w:eastAsia="Times New Roman" w:hAnsi="Times New Roman"/>
                <w:i/>
                <w:iCs/>
                <w:color w:val="000000"/>
                <w:sz w:val="24"/>
                <w:szCs w:val="24"/>
              </w:rPr>
              <w:t>Asplanchna</w:t>
            </w:r>
            <w:proofErr w:type="spellEnd"/>
            <w:r w:rsidRPr="002C0DF1">
              <w:rPr>
                <w:rFonts w:ascii="Times New Roman" w:eastAsia="Times New Roman" w:hAnsi="Times New Roman"/>
                <w:i/>
                <w:iCs/>
                <w:color w:val="000000"/>
                <w:sz w:val="24"/>
                <w:szCs w:val="24"/>
              </w:rPr>
              <w:t xml:space="preserve"> intermedia</w:t>
            </w:r>
          </w:p>
        </w:tc>
        <w:tc>
          <w:tcPr>
            <w:tcW w:w="1235" w:type="dxa"/>
            <w:tcBorders>
              <w:top w:val="nil"/>
              <w:left w:val="nil"/>
              <w:bottom w:val="single" w:sz="4" w:space="0" w:color="auto"/>
              <w:right w:val="single" w:sz="4" w:space="0" w:color="auto"/>
            </w:tcBorders>
            <w:shd w:val="clear" w:color="auto" w:fill="auto"/>
            <w:noWrap/>
            <w:vAlign w:val="center"/>
            <w:hideMark/>
          </w:tcPr>
          <w:p w14:paraId="541D2208" w14:textId="77777777" w:rsidR="000852D3" w:rsidRPr="002C0DF1" w:rsidRDefault="000852D3" w:rsidP="000852D3">
            <w:pPr>
              <w:spacing w:after="0" w:line="240" w:lineRule="auto"/>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Asp. I</w:t>
            </w:r>
          </w:p>
        </w:tc>
        <w:tc>
          <w:tcPr>
            <w:tcW w:w="960" w:type="dxa"/>
            <w:tcBorders>
              <w:top w:val="nil"/>
              <w:left w:val="nil"/>
              <w:bottom w:val="single" w:sz="4" w:space="0" w:color="auto"/>
              <w:right w:val="single" w:sz="4" w:space="0" w:color="auto"/>
            </w:tcBorders>
            <w:shd w:val="clear" w:color="auto" w:fill="auto"/>
            <w:noWrap/>
            <w:vAlign w:val="center"/>
            <w:hideMark/>
          </w:tcPr>
          <w:p w14:paraId="7CAF69F7"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36" w:type="dxa"/>
            <w:tcBorders>
              <w:top w:val="nil"/>
              <w:left w:val="nil"/>
              <w:bottom w:val="single" w:sz="4" w:space="0" w:color="auto"/>
              <w:right w:val="single" w:sz="4" w:space="0" w:color="auto"/>
            </w:tcBorders>
            <w:shd w:val="clear" w:color="auto" w:fill="auto"/>
            <w:noWrap/>
            <w:vAlign w:val="center"/>
            <w:hideMark/>
          </w:tcPr>
          <w:p w14:paraId="7081197F"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36" w:type="dxa"/>
            <w:tcBorders>
              <w:top w:val="nil"/>
              <w:left w:val="nil"/>
              <w:bottom w:val="single" w:sz="4" w:space="0" w:color="auto"/>
              <w:right w:val="single" w:sz="4" w:space="0" w:color="auto"/>
            </w:tcBorders>
            <w:shd w:val="clear" w:color="auto" w:fill="auto"/>
            <w:noWrap/>
            <w:vAlign w:val="center"/>
            <w:hideMark/>
          </w:tcPr>
          <w:p w14:paraId="23BC0537"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928" w:type="dxa"/>
            <w:tcBorders>
              <w:top w:val="nil"/>
              <w:left w:val="nil"/>
              <w:bottom w:val="single" w:sz="4" w:space="0" w:color="auto"/>
              <w:right w:val="single" w:sz="4" w:space="0" w:color="auto"/>
            </w:tcBorders>
            <w:shd w:val="clear" w:color="auto" w:fill="auto"/>
            <w:noWrap/>
            <w:vAlign w:val="center"/>
            <w:hideMark/>
          </w:tcPr>
          <w:p w14:paraId="7F20CDFE"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6</w:t>
            </w:r>
          </w:p>
        </w:tc>
        <w:tc>
          <w:tcPr>
            <w:tcW w:w="1065" w:type="dxa"/>
            <w:tcBorders>
              <w:top w:val="nil"/>
              <w:left w:val="nil"/>
              <w:bottom w:val="single" w:sz="4" w:space="0" w:color="auto"/>
              <w:right w:val="single" w:sz="4" w:space="0" w:color="auto"/>
            </w:tcBorders>
            <w:shd w:val="clear" w:color="auto" w:fill="auto"/>
            <w:noWrap/>
            <w:vAlign w:val="center"/>
            <w:hideMark/>
          </w:tcPr>
          <w:p w14:paraId="288B8043"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14:paraId="0AC44EE7"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r>
      <w:tr w:rsidR="000852D3" w:rsidRPr="002C0DF1" w14:paraId="33DC077D" w14:textId="77777777" w:rsidTr="000852D3">
        <w:trPr>
          <w:trHeight w:val="31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1631B20C" w14:textId="77777777" w:rsidR="000852D3" w:rsidRPr="002C0DF1" w:rsidRDefault="000852D3" w:rsidP="000852D3">
            <w:pPr>
              <w:spacing w:after="0" w:line="240" w:lineRule="auto"/>
              <w:rPr>
                <w:rFonts w:ascii="Times New Roman" w:eastAsia="Times New Roman" w:hAnsi="Times New Roman"/>
                <w:i/>
                <w:iCs/>
                <w:color w:val="000000"/>
                <w:sz w:val="24"/>
                <w:szCs w:val="24"/>
              </w:rPr>
            </w:pPr>
            <w:proofErr w:type="spellStart"/>
            <w:r w:rsidRPr="002C0DF1">
              <w:rPr>
                <w:rFonts w:ascii="Times New Roman" w:eastAsia="Times New Roman" w:hAnsi="Times New Roman"/>
                <w:i/>
                <w:iCs/>
                <w:color w:val="000000"/>
                <w:sz w:val="24"/>
                <w:szCs w:val="24"/>
              </w:rPr>
              <w:t>Asplanchna</w:t>
            </w:r>
            <w:proofErr w:type="spellEnd"/>
            <w:r>
              <w:rPr>
                <w:rFonts w:ascii="Times New Roman" w:eastAsia="Times New Roman" w:hAnsi="Times New Roman"/>
                <w:i/>
                <w:iCs/>
                <w:color w:val="000000"/>
                <w:sz w:val="24"/>
                <w:szCs w:val="24"/>
              </w:rPr>
              <w:t xml:space="preserve"> </w:t>
            </w:r>
            <w:proofErr w:type="spellStart"/>
            <w:r w:rsidRPr="002C0DF1">
              <w:rPr>
                <w:rFonts w:ascii="Times New Roman" w:eastAsia="Times New Roman" w:hAnsi="Times New Roman"/>
                <w:i/>
                <w:iCs/>
                <w:color w:val="000000"/>
                <w:sz w:val="24"/>
                <w:szCs w:val="24"/>
              </w:rPr>
              <w:t>multiceps</w:t>
            </w:r>
            <w:proofErr w:type="spellEnd"/>
          </w:p>
        </w:tc>
        <w:tc>
          <w:tcPr>
            <w:tcW w:w="1235" w:type="dxa"/>
            <w:tcBorders>
              <w:top w:val="nil"/>
              <w:left w:val="nil"/>
              <w:bottom w:val="single" w:sz="4" w:space="0" w:color="auto"/>
              <w:right w:val="single" w:sz="4" w:space="0" w:color="auto"/>
            </w:tcBorders>
            <w:shd w:val="clear" w:color="auto" w:fill="auto"/>
            <w:noWrap/>
            <w:vAlign w:val="center"/>
            <w:hideMark/>
          </w:tcPr>
          <w:p w14:paraId="0B8826EB" w14:textId="77777777" w:rsidR="000852D3" w:rsidRPr="002C0DF1" w:rsidRDefault="000852D3" w:rsidP="000852D3">
            <w:pPr>
              <w:spacing w:after="0" w:line="240" w:lineRule="auto"/>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Asp. M</w:t>
            </w:r>
          </w:p>
        </w:tc>
        <w:tc>
          <w:tcPr>
            <w:tcW w:w="960" w:type="dxa"/>
            <w:tcBorders>
              <w:top w:val="nil"/>
              <w:left w:val="nil"/>
              <w:bottom w:val="single" w:sz="4" w:space="0" w:color="auto"/>
              <w:right w:val="single" w:sz="4" w:space="0" w:color="auto"/>
            </w:tcBorders>
            <w:shd w:val="clear" w:color="auto" w:fill="auto"/>
            <w:noWrap/>
            <w:vAlign w:val="center"/>
            <w:hideMark/>
          </w:tcPr>
          <w:p w14:paraId="0149AD76"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36" w:type="dxa"/>
            <w:tcBorders>
              <w:top w:val="nil"/>
              <w:left w:val="nil"/>
              <w:bottom w:val="single" w:sz="4" w:space="0" w:color="auto"/>
              <w:right w:val="single" w:sz="4" w:space="0" w:color="auto"/>
            </w:tcBorders>
            <w:shd w:val="clear" w:color="auto" w:fill="auto"/>
            <w:noWrap/>
            <w:vAlign w:val="center"/>
            <w:hideMark/>
          </w:tcPr>
          <w:p w14:paraId="0290422A"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36" w:type="dxa"/>
            <w:tcBorders>
              <w:top w:val="nil"/>
              <w:left w:val="nil"/>
              <w:bottom w:val="single" w:sz="4" w:space="0" w:color="auto"/>
              <w:right w:val="single" w:sz="4" w:space="0" w:color="auto"/>
            </w:tcBorders>
            <w:shd w:val="clear" w:color="auto" w:fill="auto"/>
            <w:noWrap/>
            <w:vAlign w:val="center"/>
            <w:hideMark/>
          </w:tcPr>
          <w:p w14:paraId="734704DF"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928" w:type="dxa"/>
            <w:tcBorders>
              <w:top w:val="nil"/>
              <w:left w:val="nil"/>
              <w:bottom w:val="single" w:sz="4" w:space="0" w:color="auto"/>
              <w:right w:val="single" w:sz="4" w:space="0" w:color="auto"/>
            </w:tcBorders>
            <w:shd w:val="clear" w:color="auto" w:fill="auto"/>
            <w:noWrap/>
            <w:vAlign w:val="center"/>
            <w:hideMark/>
          </w:tcPr>
          <w:p w14:paraId="0692CC85"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65" w:type="dxa"/>
            <w:tcBorders>
              <w:top w:val="nil"/>
              <w:left w:val="nil"/>
              <w:bottom w:val="single" w:sz="4" w:space="0" w:color="auto"/>
              <w:right w:val="single" w:sz="4" w:space="0" w:color="auto"/>
            </w:tcBorders>
            <w:shd w:val="clear" w:color="auto" w:fill="auto"/>
            <w:noWrap/>
            <w:vAlign w:val="center"/>
            <w:hideMark/>
          </w:tcPr>
          <w:p w14:paraId="48BCCC07"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center"/>
            <w:hideMark/>
          </w:tcPr>
          <w:p w14:paraId="0DEC0DD9"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r>
      <w:tr w:rsidR="000852D3" w:rsidRPr="002C0DF1" w14:paraId="7E937CF8" w14:textId="77777777" w:rsidTr="000852D3">
        <w:trPr>
          <w:trHeight w:val="31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1B180F18" w14:textId="77777777" w:rsidR="000852D3" w:rsidRPr="002C0DF1" w:rsidRDefault="000852D3" w:rsidP="000852D3">
            <w:pPr>
              <w:spacing w:after="0" w:line="240" w:lineRule="auto"/>
              <w:rPr>
                <w:rFonts w:ascii="Times New Roman" w:eastAsia="Times New Roman" w:hAnsi="Times New Roman"/>
                <w:i/>
                <w:iCs/>
                <w:color w:val="000000"/>
                <w:sz w:val="24"/>
                <w:szCs w:val="24"/>
              </w:rPr>
            </w:pPr>
            <w:proofErr w:type="spellStart"/>
            <w:r w:rsidRPr="002C0DF1">
              <w:rPr>
                <w:rFonts w:ascii="Times New Roman" w:eastAsia="Times New Roman" w:hAnsi="Times New Roman"/>
                <w:i/>
                <w:iCs/>
                <w:color w:val="000000"/>
                <w:sz w:val="24"/>
                <w:szCs w:val="24"/>
              </w:rPr>
              <w:t>Anuraeopsis</w:t>
            </w:r>
            <w:proofErr w:type="spellEnd"/>
            <w:r>
              <w:rPr>
                <w:rFonts w:ascii="Times New Roman" w:eastAsia="Times New Roman" w:hAnsi="Times New Roman"/>
                <w:i/>
                <w:iCs/>
                <w:color w:val="000000"/>
                <w:sz w:val="24"/>
                <w:szCs w:val="24"/>
              </w:rPr>
              <w:t xml:space="preserve"> </w:t>
            </w:r>
            <w:proofErr w:type="spellStart"/>
            <w:r w:rsidRPr="002C0DF1">
              <w:rPr>
                <w:rFonts w:ascii="Times New Roman" w:eastAsia="Times New Roman" w:hAnsi="Times New Roman"/>
                <w:i/>
                <w:iCs/>
                <w:color w:val="000000"/>
                <w:sz w:val="24"/>
                <w:szCs w:val="24"/>
              </w:rPr>
              <w:t>fissa</w:t>
            </w:r>
            <w:proofErr w:type="spellEnd"/>
          </w:p>
        </w:tc>
        <w:tc>
          <w:tcPr>
            <w:tcW w:w="1235" w:type="dxa"/>
            <w:tcBorders>
              <w:top w:val="nil"/>
              <w:left w:val="nil"/>
              <w:bottom w:val="single" w:sz="4" w:space="0" w:color="auto"/>
              <w:right w:val="single" w:sz="4" w:space="0" w:color="auto"/>
            </w:tcBorders>
            <w:shd w:val="clear" w:color="auto" w:fill="auto"/>
            <w:noWrap/>
            <w:vAlign w:val="center"/>
            <w:hideMark/>
          </w:tcPr>
          <w:p w14:paraId="0507C68B" w14:textId="77777777" w:rsidR="000852D3" w:rsidRPr="002C0DF1" w:rsidRDefault="000852D3" w:rsidP="000852D3">
            <w:pPr>
              <w:spacing w:after="0" w:line="240" w:lineRule="auto"/>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Aur. F</w:t>
            </w:r>
          </w:p>
        </w:tc>
        <w:tc>
          <w:tcPr>
            <w:tcW w:w="960" w:type="dxa"/>
            <w:tcBorders>
              <w:top w:val="nil"/>
              <w:left w:val="nil"/>
              <w:bottom w:val="single" w:sz="4" w:space="0" w:color="auto"/>
              <w:right w:val="single" w:sz="4" w:space="0" w:color="auto"/>
            </w:tcBorders>
            <w:shd w:val="clear" w:color="auto" w:fill="auto"/>
            <w:noWrap/>
            <w:vAlign w:val="center"/>
            <w:hideMark/>
          </w:tcPr>
          <w:p w14:paraId="1658662A"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36" w:type="dxa"/>
            <w:tcBorders>
              <w:top w:val="nil"/>
              <w:left w:val="nil"/>
              <w:bottom w:val="single" w:sz="4" w:space="0" w:color="auto"/>
              <w:right w:val="single" w:sz="4" w:space="0" w:color="auto"/>
            </w:tcBorders>
            <w:shd w:val="clear" w:color="auto" w:fill="auto"/>
            <w:noWrap/>
            <w:vAlign w:val="center"/>
            <w:hideMark/>
          </w:tcPr>
          <w:p w14:paraId="58541E6A"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36" w:type="dxa"/>
            <w:tcBorders>
              <w:top w:val="nil"/>
              <w:left w:val="nil"/>
              <w:bottom w:val="single" w:sz="4" w:space="0" w:color="auto"/>
              <w:right w:val="single" w:sz="4" w:space="0" w:color="auto"/>
            </w:tcBorders>
            <w:shd w:val="clear" w:color="auto" w:fill="auto"/>
            <w:noWrap/>
            <w:vAlign w:val="center"/>
            <w:hideMark/>
          </w:tcPr>
          <w:p w14:paraId="2E1FBB73"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928" w:type="dxa"/>
            <w:tcBorders>
              <w:top w:val="nil"/>
              <w:left w:val="nil"/>
              <w:bottom w:val="single" w:sz="4" w:space="0" w:color="auto"/>
              <w:right w:val="single" w:sz="4" w:space="0" w:color="auto"/>
            </w:tcBorders>
            <w:shd w:val="clear" w:color="auto" w:fill="auto"/>
            <w:noWrap/>
            <w:vAlign w:val="center"/>
            <w:hideMark/>
          </w:tcPr>
          <w:p w14:paraId="1266F6AF"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9</w:t>
            </w:r>
          </w:p>
        </w:tc>
        <w:tc>
          <w:tcPr>
            <w:tcW w:w="1065" w:type="dxa"/>
            <w:tcBorders>
              <w:top w:val="nil"/>
              <w:left w:val="nil"/>
              <w:bottom w:val="single" w:sz="4" w:space="0" w:color="auto"/>
              <w:right w:val="single" w:sz="4" w:space="0" w:color="auto"/>
            </w:tcBorders>
            <w:shd w:val="clear" w:color="auto" w:fill="auto"/>
            <w:noWrap/>
            <w:vAlign w:val="center"/>
            <w:hideMark/>
          </w:tcPr>
          <w:p w14:paraId="13124B21"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noWrap/>
            <w:vAlign w:val="center"/>
            <w:hideMark/>
          </w:tcPr>
          <w:p w14:paraId="3FD8E344"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r>
      <w:tr w:rsidR="000852D3" w:rsidRPr="002C0DF1" w14:paraId="780CD19F" w14:textId="77777777" w:rsidTr="000852D3">
        <w:trPr>
          <w:trHeight w:val="31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7B2E2B0E" w14:textId="77777777" w:rsidR="000852D3" w:rsidRPr="002C0DF1" w:rsidRDefault="000852D3" w:rsidP="000852D3">
            <w:pPr>
              <w:spacing w:after="0" w:line="240" w:lineRule="auto"/>
              <w:rPr>
                <w:rFonts w:ascii="Times New Roman" w:eastAsia="Times New Roman" w:hAnsi="Times New Roman"/>
                <w:i/>
                <w:iCs/>
                <w:color w:val="000000"/>
                <w:sz w:val="24"/>
                <w:szCs w:val="24"/>
              </w:rPr>
            </w:pPr>
            <w:proofErr w:type="spellStart"/>
            <w:r w:rsidRPr="002C0DF1">
              <w:rPr>
                <w:rFonts w:ascii="Times New Roman" w:eastAsia="Times New Roman" w:hAnsi="Times New Roman"/>
                <w:i/>
                <w:iCs/>
                <w:color w:val="000000"/>
                <w:sz w:val="24"/>
                <w:szCs w:val="24"/>
              </w:rPr>
              <w:t>Stenocionops</w:t>
            </w:r>
            <w:proofErr w:type="spellEnd"/>
            <w:r>
              <w:rPr>
                <w:rFonts w:ascii="Times New Roman" w:eastAsia="Times New Roman" w:hAnsi="Times New Roman"/>
                <w:i/>
                <w:iCs/>
                <w:color w:val="000000"/>
                <w:sz w:val="24"/>
                <w:szCs w:val="24"/>
              </w:rPr>
              <w:t xml:space="preserve"> </w:t>
            </w:r>
            <w:proofErr w:type="spellStart"/>
            <w:r w:rsidRPr="002C0DF1">
              <w:rPr>
                <w:rFonts w:ascii="Times New Roman" w:eastAsia="Times New Roman" w:hAnsi="Times New Roman"/>
                <w:i/>
                <w:iCs/>
                <w:color w:val="000000"/>
                <w:sz w:val="24"/>
                <w:szCs w:val="24"/>
              </w:rPr>
              <w:t>furcatuscoelatus</w:t>
            </w:r>
            <w:proofErr w:type="spellEnd"/>
          </w:p>
        </w:tc>
        <w:tc>
          <w:tcPr>
            <w:tcW w:w="1235" w:type="dxa"/>
            <w:tcBorders>
              <w:top w:val="nil"/>
              <w:left w:val="nil"/>
              <w:bottom w:val="single" w:sz="4" w:space="0" w:color="auto"/>
              <w:right w:val="single" w:sz="4" w:space="0" w:color="auto"/>
            </w:tcBorders>
            <w:shd w:val="clear" w:color="auto" w:fill="auto"/>
            <w:noWrap/>
            <w:vAlign w:val="center"/>
            <w:hideMark/>
          </w:tcPr>
          <w:p w14:paraId="3536A6C2" w14:textId="77777777" w:rsidR="000852D3" w:rsidRPr="002C0DF1" w:rsidRDefault="000852D3" w:rsidP="000852D3">
            <w:pPr>
              <w:spacing w:after="0" w:line="240" w:lineRule="auto"/>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Ste. Fc</w:t>
            </w:r>
          </w:p>
        </w:tc>
        <w:tc>
          <w:tcPr>
            <w:tcW w:w="960" w:type="dxa"/>
            <w:tcBorders>
              <w:top w:val="nil"/>
              <w:left w:val="nil"/>
              <w:bottom w:val="single" w:sz="4" w:space="0" w:color="auto"/>
              <w:right w:val="single" w:sz="4" w:space="0" w:color="auto"/>
            </w:tcBorders>
            <w:shd w:val="clear" w:color="auto" w:fill="auto"/>
            <w:noWrap/>
            <w:vAlign w:val="center"/>
            <w:hideMark/>
          </w:tcPr>
          <w:p w14:paraId="0CA81EE5"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36" w:type="dxa"/>
            <w:tcBorders>
              <w:top w:val="nil"/>
              <w:left w:val="nil"/>
              <w:bottom w:val="single" w:sz="4" w:space="0" w:color="auto"/>
              <w:right w:val="single" w:sz="4" w:space="0" w:color="auto"/>
            </w:tcBorders>
            <w:shd w:val="clear" w:color="auto" w:fill="auto"/>
            <w:noWrap/>
            <w:vAlign w:val="center"/>
            <w:hideMark/>
          </w:tcPr>
          <w:p w14:paraId="28B5F66F"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36" w:type="dxa"/>
            <w:tcBorders>
              <w:top w:val="nil"/>
              <w:left w:val="nil"/>
              <w:bottom w:val="single" w:sz="4" w:space="0" w:color="auto"/>
              <w:right w:val="single" w:sz="4" w:space="0" w:color="auto"/>
            </w:tcBorders>
            <w:shd w:val="clear" w:color="auto" w:fill="auto"/>
            <w:noWrap/>
            <w:vAlign w:val="center"/>
            <w:hideMark/>
          </w:tcPr>
          <w:p w14:paraId="67BBBF7D"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928" w:type="dxa"/>
            <w:tcBorders>
              <w:top w:val="nil"/>
              <w:left w:val="nil"/>
              <w:bottom w:val="single" w:sz="4" w:space="0" w:color="auto"/>
              <w:right w:val="single" w:sz="4" w:space="0" w:color="auto"/>
            </w:tcBorders>
            <w:shd w:val="clear" w:color="auto" w:fill="auto"/>
            <w:noWrap/>
            <w:vAlign w:val="center"/>
            <w:hideMark/>
          </w:tcPr>
          <w:p w14:paraId="28ADFCF9"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9</w:t>
            </w:r>
          </w:p>
        </w:tc>
        <w:tc>
          <w:tcPr>
            <w:tcW w:w="1065" w:type="dxa"/>
            <w:tcBorders>
              <w:top w:val="nil"/>
              <w:left w:val="nil"/>
              <w:bottom w:val="single" w:sz="4" w:space="0" w:color="auto"/>
              <w:right w:val="single" w:sz="4" w:space="0" w:color="auto"/>
            </w:tcBorders>
            <w:shd w:val="clear" w:color="auto" w:fill="auto"/>
            <w:noWrap/>
            <w:vAlign w:val="center"/>
            <w:hideMark/>
          </w:tcPr>
          <w:p w14:paraId="35CE98C6"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noWrap/>
            <w:vAlign w:val="center"/>
            <w:hideMark/>
          </w:tcPr>
          <w:p w14:paraId="51C7C63C"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r>
      <w:tr w:rsidR="000852D3" w:rsidRPr="002C0DF1" w14:paraId="6473C32D" w14:textId="77777777" w:rsidTr="000852D3">
        <w:trPr>
          <w:trHeight w:val="31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1ED2BB32" w14:textId="77777777" w:rsidR="000852D3" w:rsidRPr="002C0DF1" w:rsidRDefault="000852D3" w:rsidP="000852D3">
            <w:pPr>
              <w:spacing w:after="0" w:line="240" w:lineRule="auto"/>
              <w:rPr>
                <w:rFonts w:ascii="Times New Roman" w:eastAsia="Times New Roman" w:hAnsi="Times New Roman"/>
                <w:i/>
                <w:iCs/>
                <w:color w:val="000000"/>
                <w:sz w:val="24"/>
                <w:szCs w:val="24"/>
              </w:rPr>
            </w:pPr>
            <w:proofErr w:type="spellStart"/>
            <w:r w:rsidRPr="002C0DF1">
              <w:rPr>
                <w:rFonts w:ascii="Times New Roman" w:eastAsia="Times New Roman" w:hAnsi="Times New Roman"/>
                <w:i/>
                <w:iCs/>
                <w:color w:val="000000"/>
                <w:sz w:val="24"/>
                <w:szCs w:val="24"/>
              </w:rPr>
              <w:t>Brachionus</w:t>
            </w:r>
            <w:proofErr w:type="spellEnd"/>
            <w:r>
              <w:rPr>
                <w:rFonts w:ascii="Times New Roman" w:eastAsia="Times New Roman" w:hAnsi="Times New Roman"/>
                <w:i/>
                <w:iCs/>
                <w:color w:val="000000"/>
                <w:sz w:val="24"/>
                <w:szCs w:val="24"/>
              </w:rPr>
              <w:t xml:space="preserve"> </w:t>
            </w:r>
            <w:proofErr w:type="spellStart"/>
            <w:r w:rsidRPr="002C0DF1">
              <w:rPr>
                <w:rFonts w:ascii="Times New Roman" w:eastAsia="Times New Roman" w:hAnsi="Times New Roman"/>
                <w:i/>
                <w:iCs/>
                <w:color w:val="000000"/>
                <w:sz w:val="24"/>
                <w:szCs w:val="24"/>
              </w:rPr>
              <w:t>fulcatus</w:t>
            </w:r>
            <w:proofErr w:type="spellEnd"/>
          </w:p>
        </w:tc>
        <w:tc>
          <w:tcPr>
            <w:tcW w:w="1235" w:type="dxa"/>
            <w:tcBorders>
              <w:top w:val="nil"/>
              <w:left w:val="nil"/>
              <w:bottom w:val="single" w:sz="4" w:space="0" w:color="auto"/>
              <w:right w:val="single" w:sz="4" w:space="0" w:color="auto"/>
            </w:tcBorders>
            <w:shd w:val="clear" w:color="auto" w:fill="auto"/>
            <w:noWrap/>
            <w:vAlign w:val="center"/>
            <w:hideMark/>
          </w:tcPr>
          <w:p w14:paraId="15643F83" w14:textId="77777777" w:rsidR="000852D3" w:rsidRPr="002C0DF1" w:rsidRDefault="000852D3" w:rsidP="000852D3">
            <w:pPr>
              <w:spacing w:after="0" w:line="240" w:lineRule="auto"/>
              <w:rPr>
                <w:rFonts w:ascii="Times New Roman" w:eastAsia="Times New Roman" w:hAnsi="Times New Roman"/>
                <w:color w:val="000000"/>
                <w:sz w:val="24"/>
                <w:szCs w:val="24"/>
              </w:rPr>
            </w:pPr>
            <w:proofErr w:type="spellStart"/>
            <w:r w:rsidRPr="002C0DF1">
              <w:rPr>
                <w:rFonts w:ascii="Times New Roman" w:eastAsia="Times New Roman" w:hAnsi="Times New Roman"/>
                <w:color w:val="000000"/>
                <w:sz w:val="24"/>
                <w:szCs w:val="24"/>
              </w:rPr>
              <w:t>Brac</w:t>
            </w:r>
            <w:proofErr w:type="spellEnd"/>
            <w:r w:rsidRPr="002C0DF1">
              <w:rPr>
                <w:rFonts w:ascii="Times New Roman" w:eastAsia="Times New Roman" w:hAnsi="Times New Roman"/>
                <w:color w:val="000000"/>
                <w:sz w:val="24"/>
                <w:szCs w:val="24"/>
              </w:rPr>
              <w:t>. F</w:t>
            </w:r>
          </w:p>
        </w:tc>
        <w:tc>
          <w:tcPr>
            <w:tcW w:w="960" w:type="dxa"/>
            <w:tcBorders>
              <w:top w:val="nil"/>
              <w:left w:val="nil"/>
              <w:bottom w:val="single" w:sz="4" w:space="0" w:color="auto"/>
              <w:right w:val="single" w:sz="4" w:space="0" w:color="auto"/>
            </w:tcBorders>
            <w:shd w:val="clear" w:color="auto" w:fill="auto"/>
            <w:noWrap/>
            <w:vAlign w:val="center"/>
            <w:hideMark/>
          </w:tcPr>
          <w:p w14:paraId="41E54FF8"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12</w:t>
            </w:r>
          </w:p>
        </w:tc>
        <w:tc>
          <w:tcPr>
            <w:tcW w:w="1036" w:type="dxa"/>
            <w:tcBorders>
              <w:top w:val="nil"/>
              <w:left w:val="nil"/>
              <w:bottom w:val="single" w:sz="4" w:space="0" w:color="auto"/>
              <w:right w:val="single" w:sz="4" w:space="0" w:color="auto"/>
            </w:tcBorders>
            <w:shd w:val="clear" w:color="auto" w:fill="auto"/>
            <w:noWrap/>
            <w:vAlign w:val="center"/>
            <w:hideMark/>
          </w:tcPr>
          <w:p w14:paraId="1539AC98"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36" w:type="dxa"/>
            <w:tcBorders>
              <w:top w:val="nil"/>
              <w:left w:val="nil"/>
              <w:bottom w:val="single" w:sz="4" w:space="0" w:color="auto"/>
              <w:right w:val="single" w:sz="4" w:space="0" w:color="auto"/>
            </w:tcBorders>
            <w:shd w:val="clear" w:color="auto" w:fill="auto"/>
            <w:noWrap/>
            <w:vAlign w:val="center"/>
            <w:hideMark/>
          </w:tcPr>
          <w:p w14:paraId="609F1257"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928" w:type="dxa"/>
            <w:tcBorders>
              <w:top w:val="nil"/>
              <w:left w:val="nil"/>
              <w:bottom w:val="single" w:sz="4" w:space="0" w:color="auto"/>
              <w:right w:val="single" w:sz="4" w:space="0" w:color="auto"/>
            </w:tcBorders>
            <w:shd w:val="clear" w:color="auto" w:fill="auto"/>
            <w:noWrap/>
            <w:vAlign w:val="center"/>
            <w:hideMark/>
          </w:tcPr>
          <w:p w14:paraId="518F8C9D"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9</w:t>
            </w:r>
          </w:p>
        </w:tc>
        <w:tc>
          <w:tcPr>
            <w:tcW w:w="1065" w:type="dxa"/>
            <w:tcBorders>
              <w:top w:val="nil"/>
              <w:left w:val="nil"/>
              <w:bottom w:val="single" w:sz="4" w:space="0" w:color="auto"/>
              <w:right w:val="single" w:sz="4" w:space="0" w:color="auto"/>
            </w:tcBorders>
            <w:shd w:val="clear" w:color="auto" w:fill="auto"/>
            <w:noWrap/>
            <w:vAlign w:val="center"/>
            <w:hideMark/>
          </w:tcPr>
          <w:p w14:paraId="0B124A4A"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noWrap/>
            <w:vAlign w:val="center"/>
            <w:hideMark/>
          </w:tcPr>
          <w:p w14:paraId="57B8B7E5"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9</w:t>
            </w:r>
          </w:p>
        </w:tc>
      </w:tr>
      <w:tr w:rsidR="000852D3" w:rsidRPr="002C0DF1" w14:paraId="5280DB84" w14:textId="77777777" w:rsidTr="000852D3">
        <w:trPr>
          <w:trHeight w:val="31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48138045" w14:textId="77777777" w:rsidR="000852D3" w:rsidRPr="002C0DF1" w:rsidRDefault="000852D3" w:rsidP="000852D3">
            <w:pPr>
              <w:spacing w:after="0" w:line="240" w:lineRule="auto"/>
              <w:rPr>
                <w:rFonts w:ascii="Times New Roman" w:eastAsia="Times New Roman" w:hAnsi="Times New Roman"/>
                <w:i/>
                <w:iCs/>
                <w:color w:val="000000"/>
                <w:sz w:val="24"/>
                <w:szCs w:val="24"/>
              </w:rPr>
            </w:pPr>
            <w:proofErr w:type="spellStart"/>
            <w:r w:rsidRPr="002C0DF1">
              <w:rPr>
                <w:rFonts w:ascii="Times New Roman" w:eastAsia="Times New Roman" w:hAnsi="Times New Roman"/>
                <w:i/>
                <w:iCs/>
                <w:color w:val="000000"/>
                <w:sz w:val="24"/>
                <w:szCs w:val="24"/>
              </w:rPr>
              <w:t>Brachionus</w:t>
            </w:r>
            <w:proofErr w:type="spellEnd"/>
            <w:r>
              <w:rPr>
                <w:rFonts w:ascii="Times New Roman" w:eastAsia="Times New Roman" w:hAnsi="Times New Roman"/>
                <w:i/>
                <w:iCs/>
                <w:color w:val="000000"/>
                <w:sz w:val="24"/>
                <w:szCs w:val="24"/>
              </w:rPr>
              <w:t xml:space="preserve"> </w:t>
            </w:r>
            <w:proofErr w:type="spellStart"/>
            <w:r w:rsidRPr="002C0DF1">
              <w:rPr>
                <w:rFonts w:ascii="Times New Roman" w:eastAsia="Times New Roman" w:hAnsi="Times New Roman"/>
                <w:i/>
                <w:iCs/>
                <w:color w:val="000000"/>
                <w:sz w:val="24"/>
                <w:szCs w:val="24"/>
              </w:rPr>
              <w:t>quandridentitus</w:t>
            </w:r>
            <w:proofErr w:type="spellEnd"/>
          </w:p>
        </w:tc>
        <w:tc>
          <w:tcPr>
            <w:tcW w:w="1235" w:type="dxa"/>
            <w:tcBorders>
              <w:top w:val="nil"/>
              <w:left w:val="nil"/>
              <w:bottom w:val="single" w:sz="4" w:space="0" w:color="auto"/>
              <w:right w:val="single" w:sz="4" w:space="0" w:color="auto"/>
            </w:tcBorders>
            <w:shd w:val="clear" w:color="auto" w:fill="auto"/>
            <w:noWrap/>
            <w:vAlign w:val="center"/>
            <w:hideMark/>
          </w:tcPr>
          <w:p w14:paraId="2F2CB8A0" w14:textId="77777777" w:rsidR="000852D3" w:rsidRPr="002C0DF1" w:rsidRDefault="000852D3" w:rsidP="000852D3">
            <w:pPr>
              <w:spacing w:after="0" w:line="240" w:lineRule="auto"/>
              <w:rPr>
                <w:rFonts w:ascii="Times New Roman" w:eastAsia="Times New Roman" w:hAnsi="Times New Roman"/>
                <w:color w:val="000000"/>
                <w:sz w:val="24"/>
                <w:szCs w:val="24"/>
              </w:rPr>
            </w:pPr>
            <w:proofErr w:type="spellStart"/>
            <w:r w:rsidRPr="002C0DF1">
              <w:rPr>
                <w:rFonts w:ascii="Times New Roman" w:eastAsia="Times New Roman" w:hAnsi="Times New Roman"/>
                <w:color w:val="000000"/>
                <w:sz w:val="24"/>
                <w:szCs w:val="24"/>
              </w:rPr>
              <w:t>Brac</w:t>
            </w:r>
            <w:proofErr w:type="spellEnd"/>
            <w:r w:rsidRPr="002C0DF1">
              <w:rPr>
                <w:rFonts w:ascii="Times New Roman" w:eastAsia="Times New Roman" w:hAnsi="Times New Roman"/>
                <w:color w:val="000000"/>
                <w:sz w:val="24"/>
                <w:szCs w:val="24"/>
              </w:rPr>
              <w:t>. Q</w:t>
            </w:r>
          </w:p>
        </w:tc>
        <w:tc>
          <w:tcPr>
            <w:tcW w:w="960" w:type="dxa"/>
            <w:tcBorders>
              <w:top w:val="nil"/>
              <w:left w:val="nil"/>
              <w:bottom w:val="single" w:sz="4" w:space="0" w:color="auto"/>
              <w:right w:val="single" w:sz="4" w:space="0" w:color="auto"/>
            </w:tcBorders>
            <w:shd w:val="clear" w:color="auto" w:fill="auto"/>
            <w:noWrap/>
            <w:vAlign w:val="center"/>
            <w:hideMark/>
          </w:tcPr>
          <w:p w14:paraId="61B398A1"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36" w:type="dxa"/>
            <w:tcBorders>
              <w:top w:val="nil"/>
              <w:left w:val="nil"/>
              <w:bottom w:val="single" w:sz="4" w:space="0" w:color="auto"/>
              <w:right w:val="single" w:sz="4" w:space="0" w:color="auto"/>
            </w:tcBorders>
            <w:shd w:val="clear" w:color="auto" w:fill="auto"/>
            <w:noWrap/>
            <w:vAlign w:val="center"/>
            <w:hideMark/>
          </w:tcPr>
          <w:p w14:paraId="41F355C5"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36" w:type="dxa"/>
            <w:tcBorders>
              <w:top w:val="nil"/>
              <w:left w:val="nil"/>
              <w:bottom w:val="single" w:sz="4" w:space="0" w:color="auto"/>
              <w:right w:val="single" w:sz="4" w:space="0" w:color="auto"/>
            </w:tcBorders>
            <w:shd w:val="clear" w:color="auto" w:fill="auto"/>
            <w:noWrap/>
            <w:vAlign w:val="center"/>
            <w:hideMark/>
          </w:tcPr>
          <w:p w14:paraId="2F2E3505"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12</w:t>
            </w:r>
          </w:p>
        </w:tc>
        <w:tc>
          <w:tcPr>
            <w:tcW w:w="928" w:type="dxa"/>
            <w:tcBorders>
              <w:top w:val="nil"/>
              <w:left w:val="nil"/>
              <w:bottom w:val="single" w:sz="4" w:space="0" w:color="auto"/>
              <w:right w:val="single" w:sz="4" w:space="0" w:color="auto"/>
            </w:tcBorders>
            <w:shd w:val="clear" w:color="auto" w:fill="auto"/>
            <w:noWrap/>
            <w:vAlign w:val="center"/>
            <w:hideMark/>
          </w:tcPr>
          <w:p w14:paraId="1AB4BB1D"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65" w:type="dxa"/>
            <w:tcBorders>
              <w:top w:val="nil"/>
              <w:left w:val="nil"/>
              <w:bottom w:val="single" w:sz="4" w:space="0" w:color="auto"/>
              <w:right w:val="single" w:sz="4" w:space="0" w:color="auto"/>
            </w:tcBorders>
            <w:shd w:val="clear" w:color="auto" w:fill="auto"/>
            <w:noWrap/>
            <w:vAlign w:val="center"/>
            <w:hideMark/>
          </w:tcPr>
          <w:p w14:paraId="227B0727"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noWrap/>
            <w:vAlign w:val="center"/>
            <w:hideMark/>
          </w:tcPr>
          <w:p w14:paraId="64CE1ECF"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r>
      <w:tr w:rsidR="000852D3" w:rsidRPr="002C0DF1" w14:paraId="6A7E1941" w14:textId="77777777" w:rsidTr="000852D3">
        <w:trPr>
          <w:trHeight w:val="31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34723B82" w14:textId="77777777" w:rsidR="000852D3" w:rsidRPr="002C0DF1" w:rsidRDefault="000852D3" w:rsidP="000852D3">
            <w:pPr>
              <w:spacing w:after="0" w:line="240" w:lineRule="auto"/>
              <w:rPr>
                <w:rFonts w:ascii="Times New Roman" w:eastAsia="Times New Roman" w:hAnsi="Times New Roman"/>
                <w:i/>
                <w:iCs/>
                <w:color w:val="000000"/>
                <w:sz w:val="24"/>
                <w:szCs w:val="24"/>
              </w:rPr>
            </w:pPr>
            <w:proofErr w:type="spellStart"/>
            <w:r w:rsidRPr="002C0DF1">
              <w:rPr>
                <w:rFonts w:ascii="Times New Roman" w:eastAsia="Times New Roman" w:hAnsi="Times New Roman"/>
                <w:i/>
                <w:iCs/>
                <w:color w:val="000000"/>
                <w:sz w:val="24"/>
                <w:szCs w:val="24"/>
              </w:rPr>
              <w:t>Brachionus</w:t>
            </w:r>
            <w:proofErr w:type="spellEnd"/>
            <w:r>
              <w:rPr>
                <w:rFonts w:ascii="Times New Roman" w:eastAsia="Times New Roman" w:hAnsi="Times New Roman"/>
                <w:i/>
                <w:iCs/>
                <w:color w:val="000000"/>
                <w:sz w:val="24"/>
                <w:szCs w:val="24"/>
              </w:rPr>
              <w:t xml:space="preserve"> </w:t>
            </w:r>
            <w:proofErr w:type="spellStart"/>
            <w:r w:rsidRPr="002C0DF1">
              <w:rPr>
                <w:rFonts w:ascii="Times New Roman" w:eastAsia="Times New Roman" w:hAnsi="Times New Roman"/>
                <w:i/>
                <w:iCs/>
                <w:color w:val="000000"/>
                <w:sz w:val="24"/>
                <w:szCs w:val="24"/>
              </w:rPr>
              <w:t>palas</w:t>
            </w:r>
            <w:proofErr w:type="spellEnd"/>
          </w:p>
        </w:tc>
        <w:tc>
          <w:tcPr>
            <w:tcW w:w="1235" w:type="dxa"/>
            <w:tcBorders>
              <w:top w:val="nil"/>
              <w:left w:val="nil"/>
              <w:bottom w:val="single" w:sz="4" w:space="0" w:color="auto"/>
              <w:right w:val="single" w:sz="4" w:space="0" w:color="auto"/>
            </w:tcBorders>
            <w:shd w:val="clear" w:color="auto" w:fill="auto"/>
            <w:noWrap/>
            <w:vAlign w:val="center"/>
            <w:hideMark/>
          </w:tcPr>
          <w:p w14:paraId="1D61BAED" w14:textId="77777777" w:rsidR="000852D3" w:rsidRPr="002C0DF1" w:rsidRDefault="000852D3" w:rsidP="000852D3">
            <w:pPr>
              <w:spacing w:after="0" w:line="240" w:lineRule="auto"/>
              <w:rPr>
                <w:rFonts w:ascii="Times New Roman" w:eastAsia="Times New Roman" w:hAnsi="Times New Roman"/>
                <w:color w:val="000000"/>
                <w:sz w:val="24"/>
                <w:szCs w:val="24"/>
              </w:rPr>
            </w:pPr>
            <w:proofErr w:type="spellStart"/>
            <w:r w:rsidRPr="002C0DF1">
              <w:rPr>
                <w:rFonts w:ascii="Times New Roman" w:eastAsia="Times New Roman" w:hAnsi="Times New Roman"/>
                <w:color w:val="000000"/>
                <w:sz w:val="24"/>
                <w:szCs w:val="24"/>
              </w:rPr>
              <w:t>Brac</w:t>
            </w:r>
            <w:proofErr w:type="spellEnd"/>
            <w:r w:rsidRPr="002C0DF1">
              <w:rPr>
                <w:rFonts w:ascii="Times New Roman" w:eastAsia="Times New Roman" w:hAnsi="Times New Roman"/>
                <w:color w:val="000000"/>
                <w:sz w:val="24"/>
                <w:szCs w:val="24"/>
              </w:rPr>
              <w:t>. Pl</w:t>
            </w:r>
          </w:p>
        </w:tc>
        <w:tc>
          <w:tcPr>
            <w:tcW w:w="960" w:type="dxa"/>
            <w:tcBorders>
              <w:top w:val="nil"/>
              <w:left w:val="nil"/>
              <w:bottom w:val="single" w:sz="4" w:space="0" w:color="auto"/>
              <w:right w:val="single" w:sz="4" w:space="0" w:color="auto"/>
            </w:tcBorders>
            <w:shd w:val="clear" w:color="auto" w:fill="auto"/>
            <w:noWrap/>
            <w:vAlign w:val="center"/>
            <w:hideMark/>
          </w:tcPr>
          <w:p w14:paraId="494CE1A0"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36" w:type="dxa"/>
            <w:tcBorders>
              <w:top w:val="nil"/>
              <w:left w:val="nil"/>
              <w:bottom w:val="single" w:sz="4" w:space="0" w:color="auto"/>
              <w:right w:val="single" w:sz="4" w:space="0" w:color="auto"/>
            </w:tcBorders>
            <w:shd w:val="clear" w:color="auto" w:fill="auto"/>
            <w:noWrap/>
            <w:vAlign w:val="center"/>
            <w:hideMark/>
          </w:tcPr>
          <w:p w14:paraId="25789490"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36" w:type="dxa"/>
            <w:tcBorders>
              <w:top w:val="nil"/>
              <w:left w:val="nil"/>
              <w:bottom w:val="single" w:sz="4" w:space="0" w:color="auto"/>
              <w:right w:val="single" w:sz="4" w:space="0" w:color="auto"/>
            </w:tcBorders>
            <w:shd w:val="clear" w:color="auto" w:fill="auto"/>
            <w:noWrap/>
            <w:vAlign w:val="center"/>
            <w:hideMark/>
          </w:tcPr>
          <w:p w14:paraId="1DE81F32"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12</w:t>
            </w:r>
          </w:p>
        </w:tc>
        <w:tc>
          <w:tcPr>
            <w:tcW w:w="928" w:type="dxa"/>
            <w:tcBorders>
              <w:top w:val="nil"/>
              <w:left w:val="nil"/>
              <w:bottom w:val="single" w:sz="4" w:space="0" w:color="auto"/>
              <w:right w:val="single" w:sz="4" w:space="0" w:color="auto"/>
            </w:tcBorders>
            <w:shd w:val="clear" w:color="auto" w:fill="auto"/>
            <w:noWrap/>
            <w:vAlign w:val="center"/>
            <w:hideMark/>
          </w:tcPr>
          <w:p w14:paraId="6D01948F"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65" w:type="dxa"/>
            <w:tcBorders>
              <w:top w:val="nil"/>
              <w:left w:val="nil"/>
              <w:bottom w:val="single" w:sz="4" w:space="0" w:color="auto"/>
              <w:right w:val="single" w:sz="4" w:space="0" w:color="auto"/>
            </w:tcBorders>
            <w:shd w:val="clear" w:color="auto" w:fill="auto"/>
            <w:noWrap/>
            <w:vAlign w:val="center"/>
            <w:hideMark/>
          </w:tcPr>
          <w:p w14:paraId="70AD1228"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noWrap/>
            <w:vAlign w:val="center"/>
            <w:hideMark/>
          </w:tcPr>
          <w:p w14:paraId="3A9E6B10"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r>
      <w:tr w:rsidR="000852D3" w:rsidRPr="002C0DF1" w14:paraId="4A242E6B" w14:textId="77777777" w:rsidTr="000852D3">
        <w:trPr>
          <w:trHeight w:val="31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029BC7A8" w14:textId="77777777" w:rsidR="000852D3" w:rsidRPr="002C0DF1" w:rsidRDefault="000852D3" w:rsidP="000852D3">
            <w:pPr>
              <w:spacing w:after="0" w:line="240" w:lineRule="auto"/>
              <w:rPr>
                <w:rFonts w:ascii="Times New Roman" w:eastAsia="Times New Roman" w:hAnsi="Times New Roman"/>
                <w:i/>
                <w:iCs/>
                <w:color w:val="000000"/>
                <w:sz w:val="24"/>
                <w:szCs w:val="24"/>
              </w:rPr>
            </w:pPr>
            <w:proofErr w:type="spellStart"/>
            <w:r w:rsidRPr="002C0DF1">
              <w:rPr>
                <w:rFonts w:ascii="Times New Roman" w:eastAsia="Times New Roman" w:hAnsi="Times New Roman"/>
                <w:i/>
                <w:iCs/>
                <w:color w:val="000000"/>
                <w:sz w:val="24"/>
                <w:szCs w:val="24"/>
              </w:rPr>
              <w:t>Brachionus</w:t>
            </w:r>
            <w:proofErr w:type="spellEnd"/>
            <w:r>
              <w:rPr>
                <w:rFonts w:ascii="Times New Roman" w:eastAsia="Times New Roman" w:hAnsi="Times New Roman"/>
                <w:i/>
                <w:iCs/>
                <w:color w:val="000000"/>
                <w:sz w:val="24"/>
                <w:szCs w:val="24"/>
              </w:rPr>
              <w:t xml:space="preserve"> </w:t>
            </w:r>
            <w:proofErr w:type="spellStart"/>
            <w:r w:rsidRPr="002C0DF1">
              <w:rPr>
                <w:rFonts w:ascii="Times New Roman" w:eastAsia="Times New Roman" w:hAnsi="Times New Roman"/>
                <w:i/>
                <w:iCs/>
                <w:color w:val="000000"/>
                <w:sz w:val="24"/>
                <w:szCs w:val="24"/>
              </w:rPr>
              <w:t>baylyi</w:t>
            </w:r>
            <w:proofErr w:type="spellEnd"/>
          </w:p>
        </w:tc>
        <w:tc>
          <w:tcPr>
            <w:tcW w:w="1235" w:type="dxa"/>
            <w:tcBorders>
              <w:top w:val="nil"/>
              <w:left w:val="nil"/>
              <w:bottom w:val="single" w:sz="4" w:space="0" w:color="auto"/>
              <w:right w:val="single" w:sz="4" w:space="0" w:color="auto"/>
            </w:tcBorders>
            <w:shd w:val="clear" w:color="auto" w:fill="auto"/>
            <w:noWrap/>
            <w:vAlign w:val="center"/>
            <w:hideMark/>
          </w:tcPr>
          <w:p w14:paraId="2D4720DE" w14:textId="77777777" w:rsidR="000852D3" w:rsidRPr="002C0DF1" w:rsidRDefault="000852D3" w:rsidP="000852D3">
            <w:pPr>
              <w:spacing w:after="0" w:line="240" w:lineRule="auto"/>
              <w:rPr>
                <w:rFonts w:ascii="Times New Roman" w:eastAsia="Times New Roman" w:hAnsi="Times New Roman"/>
                <w:color w:val="000000"/>
                <w:sz w:val="24"/>
                <w:szCs w:val="24"/>
              </w:rPr>
            </w:pPr>
            <w:proofErr w:type="spellStart"/>
            <w:r w:rsidRPr="002C0DF1">
              <w:rPr>
                <w:rFonts w:ascii="Times New Roman" w:eastAsia="Times New Roman" w:hAnsi="Times New Roman"/>
                <w:color w:val="000000"/>
                <w:sz w:val="24"/>
                <w:szCs w:val="24"/>
              </w:rPr>
              <w:t>Brac</w:t>
            </w:r>
            <w:proofErr w:type="spellEnd"/>
            <w:r w:rsidRPr="002C0DF1">
              <w:rPr>
                <w:rFonts w:ascii="Times New Roman" w:eastAsia="Times New Roman" w:hAnsi="Times New Roman"/>
                <w:color w:val="000000"/>
                <w:sz w:val="24"/>
                <w:szCs w:val="24"/>
              </w:rPr>
              <w:t>. B</w:t>
            </w:r>
          </w:p>
        </w:tc>
        <w:tc>
          <w:tcPr>
            <w:tcW w:w="960" w:type="dxa"/>
            <w:tcBorders>
              <w:top w:val="nil"/>
              <w:left w:val="nil"/>
              <w:bottom w:val="single" w:sz="4" w:space="0" w:color="auto"/>
              <w:right w:val="single" w:sz="4" w:space="0" w:color="auto"/>
            </w:tcBorders>
            <w:shd w:val="clear" w:color="auto" w:fill="auto"/>
            <w:noWrap/>
            <w:vAlign w:val="center"/>
            <w:hideMark/>
          </w:tcPr>
          <w:p w14:paraId="1CC4BE44"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36" w:type="dxa"/>
            <w:tcBorders>
              <w:top w:val="nil"/>
              <w:left w:val="nil"/>
              <w:bottom w:val="single" w:sz="4" w:space="0" w:color="auto"/>
              <w:right w:val="single" w:sz="4" w:space="0" w:color="auto"/>
            </w:tcBorders>
            <w:shd w:val="clear" w:color="auto" w:fill="auto"/>
            <w:noWrap/>
            <w:vAlign w:val="center"/>
            <w:hideMark/>
          </w:tcPr>
          <w:p w14:paraId="42C40A79"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36" w:type="dxa"/>
            <w:tcBorders>
              <w:top w:val="nil"/>
              <w:left w:val="nil"/>
              <w:bottom w:val="single" w:sz="4" w:space="0" w:color="auto"/>
              <w:right w:val="single" w:sz="4" w:space="0" w:color="auto"/>
            </w:tcBorders>
            <w:shd w:val="clear" w:color="auto" w:fill="auto"/>
            <w:noWrap/>
            <w:vAlign w:val="center"/>
            <w:hideMark/>
          </w:tcPr>
          <w:p w14:paraId="75D2A0A4"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928" w:type="dxa"/>
            <w:tcBorders>
              <w:top w:val="nil"/>
              <w:left w:val="nil"/>
              <w:bottom w:val="single" w:sz="4" w:space="0" w:color="auto"/>
              <w:right w:val="single" w:sz="4" w:space="0" w:color="auto"/>
            </w:tcBorders>
            <w:shd w:val="clear" w:color="auto" w:fill="auto"/>
            <w:noWrap/>
            <w:vAlign w:val="center"/>
            <w:hideMark/>
          </w:tcPr>
          <w:p w14:paraId="2C69A7DE"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3</w:t>
            </w:r>
          </w:p>
        </w:tc>
        <w:tc>
          <w:tcPr>
            <w:tcW w:w="1065" w:type="dxa"/>
            <w:tcBorders>
              <w:top w:val="nil"/>
              <w:left w:val="nil"/>
              <w:bottom w:val="single" w:sz="4" w:space="0" w:color="auto"/>
              <w:right w:val="single" w:sz="4" w:space="0" w:color="auto"/>
            </w:tcBorders>
            <w:shd w:val="clear" w:color="auto" w:fill="auto"/>
            <w:noWrap/>
            <w:vAlign w:val="center"/>
            <w:hideMark/>
          </w:tcPr>
          <w:p w14:paraId="6C59C5E3"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noWrap/>
            <w:vAlign w:val="center"/>
            <w:hideMark/>
          </w:tcPr>
          <w:p w14:paraId="4B09984A"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r>
      <w:tr w:rsidR="000852D3" w:rsidRPr="002C0DF1" w14:paraId="0180638C" w14:textId="77777777" w:rsidTr="000852D3">
        <w:trPr>
          <w:trHeight w:val="31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6915890C" w14:textId="77777777" w:rsidR="000852D3" w:rsidRPr="002C0DF1" w:rsidRDefault="000852D3" w:rsidP="000852D3">
            <w:pPr>
              <w:spacing w:after="0" w:line="240" w:lineRule="auto"/>
              <w:rPr>
                <w:rFonts w:ascii="Times New Roman" w:eastAsia="Times New Roman" w:hAnsi="Times New Roman"/>
                <w:i/>
                <w:iCs/>
                <w:color w:val="000000"/>
                <w:sz w:val="24"/>
                <w:szCs w:val="24"/>
              </w:rPr>
            </w:pPr>
            <w:proofErr w:type="spellStart"/>
            <w:r w:rsidRPr="002C0DF1">
              <w:rPr>
                <w:rFonts w:ascii="Times New Roman" w:eastAsia="Times New Roman" w:hAnsi="Times New Roman"/>
                <w:i/>
                <w:iCs/>
                <w:color w:val="000000"/>
                <w:sz w:val="24"/>
                <w:szCs w:val="24"/>
              </w:rPr>
              <w:t>Brachionus</w:t>
            </w:r>
            <w:proofErr w:type="spellEnd"/>
            <w:r>
              <w:rPr>
                <w:rFonts w:ascii="Times New Roman" w:eastAsia="Times New Roman" w:hAnsi="Times New Roman"/>
                <w:i/>
                <w:iCs/>
                <w:color w:val="000000"/>
                <w:sz w:val="24"/>
                <w:szCs w:val="24"/>
              </w:rPr>
              <w:t xml:space="preserve"> </w:t>
            </w:r>
            <w:proofErr w:type="spellStart"/>
            <w:r w:rsidRPr="002C0DF1">
              <w:rPr>
                <w:rFonts w:ascii="Times New Roman" w:eastAsia="Times New Roman" w:hAnsi="Times New Roman"/>
                <w:i/>
                <w:iCs/>
                <w:color w:val="000000"/>
                <w:sz w:val="24"/>
                <w:szCs w:val="24"/>
              </w:rPr>
              <w:t>sessilis</w:t>
            </w:r>
            <w:proofErr w:type="spellEnd"/>
          </w:p>
        </w:tc>
        <w:tc>
          <w:tcPr>
            <w:tcW w:w="1235" w:type="dxa"/>
            <w:tcBorders>
              <w:top w:val="nil"/>
              <w:left w:val="nil"/>
              <w:bottom w:val="single" w:sz="4" w:space="0" w:color="auto"/>
              <w:right w:val="single" w:sz="4" w:space="0" w:color="auto"/>
            </w:tcBorders>
            <w:shd w:val="clear" w:color="auto" w:fill="auto"/>
            <w:noWrap/>
            <w:vAlign w:val="center"/>
            <w:hideMark/>
          </w:tcPr>
          <w:p w14:paraId="7A378AD1" w14:textId="77777777" w:rsidR="000852D3" w:rsidRPr="002C0DF1" w:rsidRDefault="000852D3" w:rsidP="000852D3">
            <w:pPr>
              <w:spacing w:after="0" w:line="240" w:lineRule="auto"/>
              <w:rPr>
                <w:rFonts w:ascii="Times New Roman" w:eastAsia="Times New Roman" w:hAnsi="Times New Roman"/>
                <w:color w:val="000000"/>
                <w:sz w:val="24"/>
                <w:szCs w:val="24"/>
              </w:rPr>
            </w:pPr>
            <w:proofErr w:type="spellStart"/>
            <w:r w:rsidRPr="002C0DF1">
              <w:rPr>
                <w:rFonts w:ascii="Times New Roman" w:eastAsia="Times New Roman" w:hAnsi="Times New Roman"/>
                <w:color w:val="000000"/>
                <w:sz w:val="24"/>
                <w:szCs w:val="24"/>
              </w:rPr>
              <w:t>Brac</w:t>
            </w:r>
            <w:proofErr w:type="spellEnd"/>
            <w:r w:rsidRPr="002C0DF1">
              <w:rPr>
                <w:rFonts w:ascii="Times New Roman" w:eastAsia="Times New Roman" w:hAnsi="Times New Roman"/>
                <w:color w:val="000000"/>
                <w:sz w:val="24"/>
                <w:szCs w:val="24"/>
              </w:rPr>
              <w:t xml:space="preserve">. </w:t>
            </w:r>
            <w:proofErr w:type="spellStart"/>
            <w:r w:rsidRPr="002C0DF1">
              <w:rPr>
                <w:rFonts w:ascii="Times New Roman" w:eastAsia="Times New Roman" w:hAnsi="Times New Roman"/>
                <w:color w:val="000000"/>
                <w:sz w:val="24"/>
                <w:szCs w:val="24"/>
              </w:rPr>
              <w:t>Ses</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3FD55EA0"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36" w:type="dxa"/>
            <w:tcBorders>
              <w:top w:val="nil"/>
              <w:left w:val="nil"/>
              <w:bottom w:val="single" w:sz="4" w:space="0" w:color="auto"/>
              <w:right w:val="single" w:sz="4" w:space="0" w:color="auto"/>
            </w:tcBorders>
            <w:shd w:val="clear" w:color="auto" w:fill="auto"/>
            <w:noWrap/>
            <w:vAlign w:val="center"/>
            <w:hideMark/>
          </w:tcPr>
          <w:p w14:paraId="779BECC6"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36" w:type="dxa"/>
            <w:tcBorders>
              <w:top w:val="nil"/>
              <w:left w:val="nil"/>
              <w:bottom w:val="single" w:sz="4" w:space="0" w:color="auto"/>
              <w:right w:val="single" w:sz="4" w:space="0" w:color="auto"/>
            </w:tcBorders>
            <w:shd w:val="clear" w:color="auto" w:fill="auto"/>
            <w:noWrap/>
            <w:vAlign w:val="center"/>
            <w:hideMark/>
          </w:tcPr>
          <w:p w14:paraId="33D7612A"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928" w:type="dxa"/>
            <w:tcBorders>
              <w:top w:val="nil"/>
              <w:left w:val="nil"/>
              <w:bottom w:val="single" w:sz="4" w:space="0" w:color="auto"/>
              <w:right w:val="single" w:sz="4" w:space="0" w:color="auto"/>
            </w:tcBorders>
            <w:shd w:val="clear" w:color="auto" w:fill="auto"/>
            <w:noWrap/>
            <w:vAlign w:val="center"/>
            <w:hideMark/>
          </w:tcPr>
          <w:p w14:paraId="68B75E33"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12</w:t>
            </w:r>
          </w:p>
        </w:tc>
        <w:tc>
          <w:tcPr>
            <w:tcW w:w="1065" w:type="dxa"/>
            <w:tcBorders>
              <w:top w:val="nil"/>
              <w:left w:val="nil"/>
              <w:bottom w:val="single" w:sz="4" w:space="0" w:color="auto"/>
              <w:right w:val="single" w:sz="4" w:space="0" w:color="auto"/>
            </w:tcBorders>
            <w:shd w:val="clear" w:color="auto" w:fill="auto"/>
            <w:noWrap/>
            <w:vAlign w:val="center"/>
            <w:hideMark/>
          </w:tcPr>
          <w:p w14:paraId="5DA5B17A"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12</w:t>
            </w:r>
          </w:p>
        </w:tc>
        <w:tc>
          <w:tcPr>
            <w:tcW w:w="960" w:type="dxa"/>
            <w:tcBorders>
              <w:top w:val="nil"/>
              <w:left w:val="nil"/>
              <w:bottom w:val="single" w:sz="4" w:space="0" w:color="auto"/>
              <w:right w:val="single" w:sz="4" w:space="0" w:color="auto"/>
            </w:tcBorders>
            <w:shd w:val="clear" w:color="auto" w:fill="auto"/>
            <w:noWrap/>
            <w:vAlign w:val="center"/>
            <w:hideMark/>
          </w:tcPr>
          <w:p w14:paraId="38968530"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r>
      <w:tr w:rsidR="000852D3" w:rsidRPr="002C0DF1" w14:paraId="4191DD2A" w14:textId="77777777" w:rsidTr="000852D3">
        <w:trPr>
          <w:trHeight w:val="31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3577B4EC" w14:textId="77777777" w:rsidR="000852D3" w:rsidRPr="002C0DF1" w:rsidRDefault="000852D3" w:rsidP="000852D3">
            <w:pPr>
              <w:spacing w:after="0" w:line="240" w:lineRule="auto"/>
              <w:rPr>
                <w:rFonts w:ascii="Times New Roman" w:eastAsia="Times New Roman" w:hAnsi="Times New Roman"/>
                <w:i/>
                <w:iCs/>
                <w:color w:val="000000"/>
                <w:sz w:val="24"/>
                <w:szCs w:val="24"/>
              </w:rPr>
            </w:pPr>
            <w:proofErr w:type="spellStart"/>
            <w:r w:rsidRPr="002C0DF1">
              <w:rPr>
                <w:rFonts w:ascii="Times New Roman" w:eastAsia="Times New Roman" w:hAnsi="Times New Roman"/>
                <w:i/>
                <w:iCs/>
                <w:color w:val="000000"/>
                <w:sz w:val="24"/>
                <w:szCs w:val="24"/>
              </w:rPr>
              <w:t>Brachionus</w:t>
            </w:r>
            <w:proofErr w:type="spellEnd"/>
            <w:r>
              <w:rPr>
                <w:rFonts w:ascii="Times New Roman" w:eastAsia="Times New Roman" w:hAnsi="Times New Roman"/>
                <w:i/>
                <w:iCs/>
                <w:color w:val="000000"/>
                <w:sz w:val="24"/>
                <w:szCs w:val="24"/>
              </w:rPr>
              <w:t xml:space="preserve"> </w:t>
            </w:r>
            <w:proofErr w:type="spellStart"/>
            <w:r w:rsidRPr="002C0DF1">
              <w:rPr>
                <w:rFonts w:ascii="Times New Roman" w:eastAsia="Times New Roman" w:hAnsi="Times New Roman"/>
                <w:i/>
                <w:iCs/>
                <w:color w:val="000000"/>
                <w:sz w:val="24"/>
                <w:szCs w:val="24"/>
              </w:rPr>
              <w:t>pinenaus</w:t>
            </w:r>
            <w:proofErr w:type="spellEnd"/>
          </w:p>
        </w:tc>
        <w:tc>
          <w:tcPr>
            <w:tcW w:w="1235" w:type="dxa"/>
            <w:tcBorders>
              <w:top w:val="nil"/>
              <w:left w:val="nil"/>
              <w:bottom w:val="single" w:sz="4" w:space="0" w:color="auto"/>
              <w:right w:val="single" w:sz="4" w:space="0" w:color="auto"/>
            </w:tcBorders>
            <w:shd w:val="clear" w:color="auto" w:fill="auto"/>
            <w:noWrap/>
            <w:vAlign w:val="center"/>
            <w:hideMark/>
          </w:tcPr>
          <w:p w14:paraId="4C648B04" w14:textId="77777777" w:rsidR="000852D3" w:rsidRPr="002C0DF1" w:rsidRDefault="000852D3" w:rsidP="000852D3">
            <w:pPr>
              <w:spacing w:after="0" w:line="240" w:lineRule="auto"/>
              <w:rPr>
                <w:rFonts w:ascii="Times New Roman" w:eastAsia="Times New Roman" w:hAnsi="Times New Roman"/>
                <w:color w:val="000000"/>
                <w:sz w:val="24"/>
                <w:szCs w:val="24"/>
              </w:rPr>
            </w:pPr>
            <w:proofErr w:type="spellStart"/>
            <w:r w:rsidRPr="002C0DF1">
              <w:rPr>
                <w:rFonts w:ascii="Times New Roman" w:eastAsia="Times New Roman" w:hAnsi="Times New Roman"/>
                <w:color w:val="000000"/>
                <w:sz w:val="24"/>
                <w:szCs w:val="24"/>
              </w:rPr>
              <w:t>Brac.pi</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835F01E"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36" w:type="dxa"/>
            <w:tcBorders>
              <w:top w:val="nil"/>
              <w:left w:val="nil"/>
              <w:bottom w:val="single" w:sz="4" w:space="0" w:color="auto"/>
              <w:right w:val="single" w:sz="4" w:space="0" w:color="auto"/>
            </w:tcBorders>
            <w:shd w:val="clear" w:color="auto" w:fill="auto"/>
            <w:noWrap/>
            <w:vAlign w:val="center"/>
            <w:hideMark/>
          </w:tcPr>
          <w:p w14:paraId="58499CAB"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36" w:type="dxa"/>
            <w:tcBorders>
              <w:top w:val="nil"/>
              <w:left w:val="nil"/>
              <w:bottom w:val="single" w:sz="4" w:space="0" w:color="auto"/>
              <w:right w:val="single" w:sz="4" w:space="0" w:color="auto"/>
            </w:tcBorders>
            <w:shd w:val="clear" w:color="auto" w:fill="auto"/>
            <w:noWrap/>
            <w:vAlign w:val="center"/>
            <w:hideMark/>
          </w:tcPr>
          <w:p w14:paraId="1B0C29EF"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928" w:type="dxa"/>
            <w:tcBorders>
              <w:top w:val="nil"/>
              <w:left w:val="nil"/>
              <w:bottom w:val="single" w:sz="4" w:space="0" w:color="auto"/>
              <w:right w:val="single" w:sz="4" w:space="0" w:color="auto"/>
            </w:tcBorders>
            <w:shd w:val="clear" w:color="auto" w:fill="auto"/>
            <w:noWrap/>
            <w:vAlign w:val="center"/>
            <w:hideMark/>
          </w:tcPr>
          <w:p w14:paraId="3CB1792F"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65" w:type="dxa"/>
            <w:tcBorders>
              <w:top w:val="nil"/>
              <w:left w:val="nil"/>
              <w:bottom w:val="single" w:sz="4" w:space="0" w:color="auto"/>
              <w:right w:val="single" w:sz="4" w:space="0" w:color="auto"/>
            </w:tcBorders>
            <w:shd w:val="clear" w:color="auto" w:fill="auto"/>
            <w:noWrap/>
            <w:vAlign w:val="center"/>
            <w:hideMark/>
          </w:tcPr>
          <w:p w14:paraId="7F82E539"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noWrap/>
            <w:vAlign w:val="center"/>
            <w:hideMark/>
          </w:tcPr>
          <w:p w14:paraId="5BA0C426"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r>
      <w:tr w:rsidR="000852D3" w:rsidRPr="002C0DF1" w14:paraId="2138535F" w14:textId="77777777" w:rsidTr="000852D3">
        <w:trPr>
          <w:trHeight w:val="31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13DE7BA9" w14:textId="77777777" w:rsidR="000852D3" w:rsidRPr="002C0DF1" w:rsidRDefault="000852D3" w:rsidP="000852D3">
            <w:pPr>
              <w:spacing w:after="0" w:line="240" w:lineRule="auto"/>
              <w:rPr>
                <w:rFonts w:ascii="Times New Roman" w:eastAsia="Times New Roman" w:hAnsi="Times New Roman"/>
                <w:i/>
                <w:iCs/>
                <w:color w:val="000000"/>
                <w:sz w:val="24"/>
                <w:szCs w:val="24"/>
              </w:rPr>
            </w:pPr>
            <w:proofErr w:type="spellStart"/>
            <w:r w:rsidRPr="002C0DF1">
              <w:rPr>
                <w:rFonts w:ascii="Times New Roman" w:eastAsia="Times New Roman" w:hAnsi="Times New Roman"/>
                <w:i/>
                <w:iCs/>
                <w:color w:val="000000"/>
                <w:sz w:val="24"/>
                <w:szCs w:val="24"/>
              </w:rPr>
              <w:t>Bradyscela</w:t>
            </w:r>
            <w:proofErr w:type="spellEnd"/>
            <w:r>
              <w:rPr>
                <w:rFonts w:ascii="Times New Roman" w:eastAsia="Times New Roman" w:hAnsi="Times New Roman"/>
                <w:i/>
                <w:iCs/>
                <w:color w:val="000000"/>
                <w:sz w:val="24"/>
                <w:szCs w:val="24"/>
              </w:rPr>
              <w:t xml:space="preserve"> </w:t>
            </w:r>
            <w:proofErr w:type="spellStart"/>
            <w:r w:rsidRPr="002C0DF1">
              <w:rPr>
                <w:rFonts w:ascii="Times New Roman" w:eastAsia="Times New Roman" w:hAnsi="Times New Roman"/>
                <w:i/>
                <w:iCs/>
                <w:color w:val="000000"/>
                <w:sz w:val="24"/>
                <w:szCs w:val="24"/>
              </w:rPr>
              <w:t>clauda</w:t>
            </w:r>
            <w:proofErr w:type="spellEnd"/>
          </w:p>
        </w:tc>
        <w:tc>
          <w:tcPr>
            <w:tcW w:w="1235" w:type="dxa"/>
            <w:tcBorders>
              <w:top w:val="nil"/>
              <w:left w:val="nil"/>
              <w:bottom w:val="single" w:sz="4" w:space="0" w:color="auto"/>
              <w:right w:val="single" w:sz="4" w:space="0" w:color="auto"/>
            </w:tcBorders>
            <w:shd w:val="clear" w:color="auto" w:fill="auto"/>
            <w:noWrap/>
            <w:vAlign w:val="center"/>
            <w:hideMark/>
          </w:tcPr>
          <w:p w14:paraId="593ACF58" w14:textId="77777777" w:rsidR="000852D3" w:rsidRPr="002C0DF1" w:rsidRDefault="000852D3" w:rsidP="000852D3">
            <w:pPr>
              <w:spacing w:after="0" w:line="240" w:lineRule="auto"/>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Brad. C</w:t>
            </w:r>
          </w:p>
        </w:tc>
        <w:tc>
          <w:tcPr>
            <w:tcW w:w="960" w:type="dxa"/>
            <w:tcBorders>
              <w:top w:val="nil"/>
              <w:left w:val="nil"/>
              <w:bottom w:val="single" w:sz="4" w:space="0" w:color="auto"/>
              <w:right w:val="single" w:sz="4" w:space="0" w:color="auto"/>
            </w:tcBorders>
            <w:shd w:val="clear" w:color="auto" w:fill="auto"/>
            <w:noWrap/>
            <w:vAlign w:val="center"/>
            <w:hideMark/>
          </w:tcPr>
          <w:p w14:paraId="403151B7"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36" w:type="dxa"/>
            <w:tcBorders>
              <w:top w:val="nil"/>
              <w:left w:val="nil"/>
              <w:bottom w:val="single" w:sz="4" w:space="0" w:color="auto"/>
              <w:right w:val="single" w:sz="4" w:space="0" w:color="auto"/>
            </w:tcBorders>
            <w:shd w:val="clear" w:color="auto" w:fill="auto"/>
            <w:noWrap/>
            <w:vAlign w:val="center"/>
            <w:hideMark/>
          </w:tcPr>
          <w:p w14:paraId="3F189ECA"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36" w:type="dxa"/>
            <w:tcBorders>
              <w:top w:val="nil"/>
              <w:left w:val="nil"/>
              <w:bottom w:val="single" w:sz="4" w:space="0" w:color="auto"/>
              <w:right w:val="single" w:sz="4" w:space="0" w:color="auto"/>
            </w:tcBorders>
            <w:shd w:val="clear" w:color="auto" w:fill="auto"/>
            <w:noWrap/>
            <w:vAlign w:val="center"/>
            <w:hideMark/>
          </w:tcPr>
          <w:p w14:paraId="2E9085E6"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928" w:type="dxa"/>
            <w:tcBorders>
              <w:top w:val="nil"/>
              <w:left w:val="nil"/>
              <w:bottom w:val="single" w:sz="4" w:space="0" w:color="auto"/>
              <w:right w:val="single" w:sz="4" w:space="0" w:color="auto"/>
            </w:tcBorders>
            <w:shd w:val="clear" w:color="auto" w:fill="auto"/>
            <w:noWrap/>
            <w:vAlign w:val="center"/>
            <w:hideMark/>
          </w:tcPr>
          <w:p w14:paraId="796D8C36"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65" w:type="dxa"/>
            <w:tcBorders>
              <w:top w:val="nil"/>
              <w:left w:val="nil"/>
              <w:bottom w:val="single" w:sz="4" w:space="0" w:color="auto"/>
              <w:right w:val="single" w:sz="4" w:space="0" w:color="auto"/>
            </w:tcBorders>
            <w:shd w:val="clear" w:color="auto" w:fill="auto"/>
            <w:noWrap/>
            <w:vAlign w:val="center"/>
            <w:hideMark/>
          </w:tcPr>
          <w:p w14:paraId="7AA8F4A4"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14:paraId="3EBE2FB0"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9</w:t>
            </w:r>
          </w:p>
        </w:tc>
      </w:tr>
      <w:tr w:rsidR="000852D3" w:rsidRPr="002C0DF1" w14:paraId="588D43AE" w14:textId="77777777" w:rsidTr="000852D3">
        <w:trPr>
          <w:trHeight w:val="31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08E33496" w14:textId="77777777" w:rsidR="000852D3" w:rsidRPr="002C0DF1" w:rsidRDefault="000852D3" w:rsidP="000852D3">
            <w:pPr>
              <w:spacing w:after="0" w:line="240" w:lineRule="auto"/>
              <w:rPr>
                <w:rFonts w:ascii="Times New Roman" w:eastAsia="Times New Roman" w:hAnsi="Times New Roman"/>
                <w:i/>
                <w:iCs/>
                <w:color w:val="000000"/>
                <w:sz w:val="24"/>
                <w:szCs w:val="24"/>
              </w:rPr>
            </w:pPr>
            <w:proofErr w:type="spellStart"/>
            <w:r w:rsidRPr="002C0DF1">
              <w:rPr>
                <w:rFonts w:ascii="Times New Roman" w:eastAsia="Times New Roman" w:hAnsi="Times New Roman"/>
                <w:i/>
                <w:iCs/>
                <w:color w:val="000000"/>
                <w:sz w:val="24"/>
                <w:szCs w:val="24"/>
              </w:rPr>
              <w:t>Cephalodella</w:t>
            </w:r>
            <w:proofErr w:type="spellEnd"/>
            <w:r>
              <w:rPr>
                <w:rFonts w:ascii="Times New Roman" w:eastAsia="Times New Roman" w:hAnsi="Times New Roman"/>
                <w:i/>
                <w:iCs/>
                <w:color w:val="000000"/>
                <w:sz w:val="24"/>
                <w:szCs w:val="24"/>
              </w:rPr>
              <w:t xml:space="preserve"> </w:t>
            </w:r>
            <w:proofErr w:type="spellStart"/>
            <w:r w:rsidRPr="002C0DF1">
              <w:rPr>
                <w:rFonts w:ascii="Times New Roman" w:eastAsia="Times New Roman" w:hAnsi="Times New Roman"/>
                <w:i/>
                <w:iCs/>
                <w:color w:val="000000"/>
                <w:sz w:val="24"/>
                <w:szCs w:val="24"/>
              </w:rPr>
              <w:t>eva</w:t>
            </w:r>
            <w:proofErr w:type="spellEnd"/>
          </w:p>
        </w:tc>
        <w:tc>
          <w:tcPr>
            <w:tcW w:w="1235" w:type="dxa"/>
            <w:tcBorders>
              <w:top w:val="nil"/>
              <w:left w:val="nil"/>
              <w:bottom w:val="single" w:sz="4" w:space="0" w:color="auto"/>
              <w:right w:val="single" w:sz="4" w:space="0" w:color="auto"/>
            </w:tcBorders>
            <w:shd w:val="clear" w:color="auto" w:fill="auto"/>
            <w:noWrap/>
            <w:vAlign w:val="center"/>
            <w:hideMark/>
          </w:tcPr>
          <w:p w14:paraId="0F652680" w14:textId="77777777" w:rsidR="000852D3" w:rsidRPr="002C0DF1" w:rsidRDefault="000852D3" w:rsidP="000852D3">
            <w:pPr>
              <w:spacing w:after="0" w:line="240" w:lineRule="auto"/>
              <w:rPr>
                <w:rFonts w:ascii="Times New Roman" w:eastAsia="Times New Roman" w:hAnsi="Times New Roman"/>
                <w:color w:val="000000"/>
                <w:sz w:val="24"/>
                <w:szCs w:val="24"/>
              </w:rPr>
            </w:pPr>
            <w:proofErr w:type="spellStart"/>
            <w:r w:rsidRPr="002C0DF1">
              <w:rPr>
                <w:rFonts w:ascii="Times New Roman" w:eastAsia="Times New Roman" w:hAnsi="Times New Roman"/>
                <w:color w:val="000000"/>
                <w:sz w:val="24"/>
                <w:szCs w:val="24"/>
              </w:rPr>
              <w:t>Ceph</w:t>
            </w:r>
            <w:proofErr w:type="spellEnd"/>
            <w:r w:rsidRPr="002C0DF1">
              <w:rPr>
                <w:rFonts w:ascii="Times New Roman" w:eastAsia="Times New Roman" w:hAnsi="Times New Roman"/>
                <w:color w:val="000000"/>
                <w:sz w:val="24"/>
                <w:szCs w:val="24"/>
              </w:rPr>
              <w:t>. E</w:t>
            </w:r>
          </w:p>
        </w:tc>
        <w:tc>
          <w:tcPr>
            <w:tcW w:w="960" w:type="dxa"/>
            <w:tcBorders>
              <w:top w:val="nil"/>
              <w:left w:val="nil"/>
              <w:bottom w:val="single" w:sz="4" w:space="0" w:color="auto"/>
              <w:right w:val="single" w:sz="4" w:space="0" w:color="auto"/>
            </w:tcBorders>
            <w:shd w:val="clear" w:color="auto" w:fill="auto"/>
            <w:noWrap/>
            <w:vAlign w:val="center"/>
            <w:hideMark/>
          </w:tcPr>
          <w:p w14:paraId="3682C555"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6</w:t>
            </w:r>
          </w:p>
        </w:tc>
        <w:tc>
          <w:tcPr>
            <w:tcW w:w="1036" w:type="dxa"/>
            <w:tcBorders>
              <w:top w:val="nil"/>
              <w:left w:val="nil"/>
              <w:bottom w:val="single" w:sz="4" w:space="0" w:color="auto"/>
              <w:right w:val="single" w:sz="4" w:space="0" w:color="auto"/>
            </w:tcBorders>
            <w:shd w:val="clear" w:color="auto" w:fill="auto"/>
            <w:noWrap/>
            <w:vAlign w:val="center"/>
            <w:hideMark/>
          </w:tcPr>
          <w:p w14:paraId="51D916A2"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36" w:type="dxa"/>
            <w:tcBorders>
              <w:top w:val="nil"/>
              <w:left w:val="nil"/>
              <w:bottom w:val="single" w:sz="4" w:space="0" w:color="auto"/>
              <w:right w:val="single" w:sz="4" w:space="0" w:color="auto"/>
            </w:tcBorders>
            <w:shd w:val="clear" w:color="auto" w:fill="auto"/>
            <w:noWrap/>
            <w:vAlign w:val="center"/>
            <w:hideMark/>
          </w:tcPr>
          <w:p w14:paraId="10462D01"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12</w:t>
            </w:r>
          </w:p>
        </w:tc>
        <w:tc>
          <w:tcPr>
            <w:tcW w:w="928" w:type="dxa"/>
            <w:tcBorders>
              <w:top w:val="nil"/>
              <w:left w:val="nil"/>
              <w:bottom w:val="single" w:sz="4" w:space="0" w:color="auto"/>
              <w:right w:val="single" w:sz="4" w:space="0" w:color="auto"/>
            </w:tcBorders>
            <w:shd w:val="clear" w:color="auto" w:fill="auto"/>
            <w:noWrap/>
            <w:vAlign w:val="center"/>
            <w:hideMark/>
          </w:tcPr>
          <w:p w14:paraId="6F394545"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65" w:type="dxa"/>
            <w:tcBorders>
              <w:top w:val="nil"/>
              <w:left w:val="nil"/>
              <w:bottom w:val="single" w:sz="4" w:space="0" w:color="auto"/>
              <w:right w:val="single" w:sz="4" w:space="0" w:color="auto"/>
            </w:tcBorders>
            <w:shd w:val="clear" w:color="auto" w:fill="auto"/>
            <w:noWrap/>
            <w:vAlign w:val="center"/>
            <w:hideMark/>
          </w:tcPr>
          <w:p w14:paraId="032353F8"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14:paraId="7D58F3C8"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r>
      <w:tr w:rsidR="000852D3" w:rsidRPr="002C0DF1" w14:paraId="5D035913" w14:textId="77777777" w:rsidTr="000852D3">
        <w:trPr>
          <w:trHeight w:val="33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3E6A5D14" w14:textId="77777777" w:rsidR="000852D3" w:rsidRPr="002C0DF1" w:rsidRDefault="000852D3" w:rsidP="000852D3">
            <w:pPr>
              <w:spacing w:after="0" w:line="240" w:lineRule="auto"/>
              <w:rPr>
                <w:rFonts w:ascii="Times New Roman" w:eastAsia="Times New Roman" w:hAnsi="Times New Roman"/>
                <w:i/>
                <w:iCs/>
                <w:color w:val="000000"/>
                <w:sz w:val="24"/>
                <w:szCs w:val="24"/>
              </w:rPr>
            </w:pPr>
            <w:proofErr w:type="spellStart"/>
            <w:r w:rsidRPr="002C0DF1">
              <w:rPr>
                <w:rFonts w:ascii="Times New Roman" w:eastAsia="Times New Roman" w:hAnsi="Times New Roman"/>
                <w:i/>
                <w:iCs/>
                <w:color w:val="000000"/>
                <w:sz w:val="24"/>
                <w:szCs w:val="24"/>
              </w:rPr>
              <w:t>Cephalodella</w:t>
            </w:r>
            <w:proofErr w:type="spellEnd"/>
            <w:r>
              <w:rPr>
                <w:rFonts w:ascii="Times New Roman" w:eastAsia="Times New Roman" w:hAnsi="Times New Roman"/>
                <w:i/>
                <w:iCs/>
                <w:color w:val="000000"/>
                <w:sz w:val="24"/>
                <w:szCs w:val="24"/>
              </w:rPr>
              <w:t xml:space="preserve"> </w:t>
            </w:r>
            <w:proofErr w:type="spellStart"/>
            <w:r w:rsidRPr="002C0DF1">
              <w:rPr>
                <w:rFonts w:ascii="Times New Roman" w:eastAsia="Times New Roman" w:hAnsi="Times New Roman"/>
                <w:i/>
                <w:iCs/>
                <w:color w:val="000000"/>
                <w:sz w:val="24"/>
                <w:szCs w:val="24"/>
              </w:rPr>
              <w:t>gracilis</w:t>
            </w:r>
            <w:proofErr w:type="spellEnd"/>
          </w:p>
        </w:tc>
        <w:tc>
          <w:tcPr>
            <w:tcW w:w="1235" w:type="dxa"/>
            <w:tcBorders>
              <w:top w:val="nil"/>
              <w:left w:val="nil"/>
              <w:bottom w:val="single" w:sz="4" w:space="0" w:color="auto"/>
              <w:right w:val="single" w:sz="4" w:space="0" w:color="auto"/>
            </w:tcBorders>
            <w:shd w:val="clear" w:color="auto" w:fill="auto"/>
            <w:noWrap/>
            <w:vAlign w:val="center"/>
            <w:hideMark/>
          </w:tcPr>
          <w:p w14:paraId="11818D34" w14:textId="77777777" w:rsidR="000852D3" w:rsidRPr="002C0DF1" w:rsidRDefault="000852D3" w:rsidP="000852D3">
            <w:pPr>
              <w:spacing w:after="0" w:line="240" w:lineRule="auto"/>
              <w:rPr>
                <w:rFonts w:ascii="Times New Roman" w:eastAsia="Times New Roman" w:hAnsi="Times New Roman"/>
                <w:color w:val="000000"/>
                <w:sz w:val="24"/>
                <w:szCs w:val="24"/>
              </w:rPr>
            </w:pPr>
            <w:proofErr w:type="spellStart"/>
            <w:r w:rsidRPr="002C0DF1">
              <w:rPr>
                <w:rFonts w:ascii="Times New Roman" w:eastAsia="Times New Roman" w:hAnsi="Times New Roman"/>
                <w:color w:val="000000"/>
                <w:sz w:val="24"/>
                <w:szCs w:val="24"/>
              </w:rPr>
              <w:t>Ceph</w:t>
            </w:r>
            <w:proofErr w:type="spellEnd"/>
            <w:r w:rsidRPr="002C0DF1">
              <w:rPr>
                <w:rFonts w:ascii="Times New Roman" w:eastAsia="Times New Roman" w:hAnsi="Times New Roman"/>
                <w:color w:val="000000"/>
                <w:sz w:val="24"/>
                <w:szCs w:val="24"/>
              </w:rPr>
              <w:t>. G</w:t>
            </w:r>
          </w:p>
        </w:tc>
        <w:tc>
          <w:tcPr>
            <w:tcW w:w="960" w:type="dxa"/>
            <w:tcBorders>
              <w:top w:val="nil"/>
              <w:left w:val="nil"/>
              <w:bottom w:val="single" w:sz="4" w:space="0" w:color="auto"/>
              <w:right w:val="single" w:sz="4" w:space="0" w:color="auto"/>
            </w:tcBorders>
            <w:shd w:val="clear" w:color="auto" w:fill="auto"/>
            <w:noWrap/>
            <w:vAlign w:val="center"/>
            <w:hideMark/>
          </w:tcPr>
          <w:p w14:paraId="3212BB90"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36" w:type="dxa"/>
            <w:tcBorders>
              <w:top w:val="nil"/>
              <w:left w:val="nil"/>
              <w:bottom w:val="single" w:sz="4" w:space="0" w:color="auto"/>
              <w:right w:val="single" w:sz="4" w:space="0" w:color="auto"/>
            </w:tcBorders>
            <w:shd w:val="clear" w:color="auto" w:fill="auto"/>
            <w:noWrap/>
            <w:vAlign w:val="center"/>
            <w:hideMark/>
          </w:tcPr>
          <w:p w14:paraId="13B25B95"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6</w:t>
            </w:r>
          </w:p>
        </w:tc>
        <w:tc>
          <w:tcPr>
            <w:tcW w:w="1036" w:type="dxa"/>
            <w:tcBorders>
              <w:top w:val="nil"/>
              <w:left w:val="nil"/>
              <w:bottom w:val="single" w:sz="4" w:space="0" w:color="auto"/>
              <w:right w:val="single" w:sz="4" w:space="0" w:color="auto"/>
            </w:tcBorders>
            <w:shd w:val="clear" w:color="auto" w:fill="auto"/>
            <w:noWrap/>
            <w:vAlign w:val="center"/>
            <w:hideMark/>
          </w:tcPr>
          <w:p w14:paraId="3C70158E"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928" w:type="dxa"/>
            <w:tcBorders>
              <w:top w:val="nil"/>
              <w:left w:val="nil"/>
              <w:bottom w:val="single" w:sz="4" w:space="0" w:color="auto"/>
              <w:right w:val="single" w:sz="4" w:space="0" w:color="auto"/>
            </w:tcBorders>
            <w:shd w:val="clear" w:color="auto" w:fill="auto"/>
            <w:noWrap/>
            <w:vAlign w:val="center"/>
            <w:hideMark/>
          </w:tcPr>
          <w:p w14:paraId="32F7CBCB"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65" w:type="dxa"/>
            <w:tcBorders>
              <w:top w:val="nil"/>
              <w:left w:val="nil"/>
              <w:bottom w:val="single" w:sz="4" w:space="0" w:color="auto"/>
              <w:right w:val="single" w:sz="4" w:space="0" w:color="auto"/>
            </w:tcBorders>
            <w:shd w:val="clear" w:color="auto" w:fill="auto"/>
            <w:noWrap/>
            <w:vAlign w:val="center"/>
            <w:hideMark/>
          </w:tcPr>
          <w:p w14:paraId="6751F11A"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14:paraId="4D9B61CA"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r>
      <w:tr w:rsidR="000852D3" w:rsidRPr="002C0DF1" w14:paraId="0E487FEA" w14:textId="77777777" w:rsidTr="000852D3">
        <w:trPr>
          <w:trHeight w:val="31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647D0DCF" w14:textId="77777777" w:rsidR="000852D3" w:rsidRPr="002C0DF1" w:rsidRDefault="000852D3" w:rsidP="000852D3">
            <w:pPr>
              <w:spacing w:after="0" w:line="240" w:lineRule="auto"/>
              <w:rPr>
                <w:rFonts w:ascii="Times New Roman" w:eastAsia="Times New Roman" w:hAnsi="Times New Roman"/>
                <w:i/>
                <w:iCs/>
                <w:color w:val="000000"/>
                <w:sz w:val="24"/>
                <w:szCs w:val="24"/>
              </w:rPr>
            </w:pPr>
            <w:proofErr w:type="spellStart"/>
            <w:r w:rsidRPr="002C0DF1">
              <w:rPr>
                <w:rFonts w:ascii="Times New Roman" w:eastAsia="Times New Roman" w:hAnsi="Times New Roman"/>
                <w:i/>
                <w:iCs/>
                <w:color w:val="000000"/>
                <w:sz w:val="24"/>
                <w:szCs w:val="24"/>
              </w:rPr>
              <w:t>Filinia</w:t>
            </w:r>
            <w:proofErr w:type="spellEnd"/>
            <w:r>
              <w:rPr>
                <w:rFonts w:ascii="Times New Roman" w:eastAsia="Times New Roman" w:hAnsi="Times New Roman"/>
                <w:i/>
                <w:iCs/>
                <w:color w:val="000000"/>
                <w:sz w:val="24"/>
                <w:szCs w:val="24"/>
              </w:rPr>
              <w:t xml:space="preserve"> </w:t>
            </w:r>
            <w:r w:rsidRPr="002C0DF1">
              <w:rPr>
                <w:rFonts w:ascii="Times New Roman" w:eastAsia="Times New Roman" w:hAnsi="Times New Roman"/>
                <w:i/>
                <w:iCs/>
                <w:color w:val="000000"/>
                <w:sz w:val="24"/>
                <w:szCs w:val="24"/>
              </w:rPr>
              <w:t>terminalis</w:t>
            </w:r>
          </w:p>
        </w:tc>
        <w:tc>
          <w:tcPr>
            <w:tcW w:w="1235" w:type="dxa"/>
            <w:tcBorders>
              <w:top w:val="nil"/>
              <w:left w:val="nil"/>
              <w:bottom w:val="single" w:sz="4" w:space="0" w:color="auto"/>
              <w:right w:val="single" w:sz="4" w:space="0" w:color="auto"/>
            </w:tcBorders>
            <w:shd w:val="clear" w:color="auto" w:fill="auto"/>
            <w:noWrap/>
            <w:vAlign w:val="center"/>
            <w:hideMark/>
          </w:tcPr>
          <w:p w14:paraId="2C87AB39" w14:textId="77777777" w:rsidR="000852D3" w:rsidRPr="002C0DF1" w:rsidRDefault="000852D3" w:rsidP="000852D3">
            <w:pPr>
              <w:spacing w:after="0" w:line="240" w:lineRule="auto"/>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Fila. T</w:t>
            </w:r>
          </w:p>
        </w:tc>
        <w:tc>
          <w:tcPr>
            <w:tcW w:w="960" w:type="dxa"/>
            <w:tcBorders>
              <w:top w:val="nil"/>
              <w:left w:val="nil"/>
              <w:bottom w:val="single" w:sz="4" w:space="0" w:color="auto"/>
              <w:right w:val="single" w:sz="4" w:space="0" w:color="auto"/>
            </w:tcBorders>
            <w:shd w:val="clear" w:color="auto" w:fill="auto"/>
            <w:noWrap/>
            <w:vAlign w:val="center"/>
            <w:hideMark/>
          </w:tcPr>
          <w:p w14:paraId="6BC06832"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15</w:t>
            </w:r>
          </w:p>
        </w:tc>
        <w:tc>
          <w:tcPr>
            <w:tcW w:w="1036" w:type="dxa"/>
            <w:tcBorders>
              <w:top w:val="nil"/>
              <w:left w:val="nil"/>
              <w:bottom w:val="single" w:sz="4" w:space="0" w:color="auto"/>
              <w:right w:val="single" w:sz="4" w:space="0" w:color="auto"/>
            </w:tcBorders>
            <w:shd w:val="clear" w:color="auto" w:fill="auto"/>
            <w:noWrap/>
            <w:vAlign w:val="center"/>
            <w:hideMark/>
          </w:tcPr>
          <w:p w14:paraId="4F6A32BC"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36" w:type="dxa"/>
            <w:tcBorders>
              <w:top w:val="nil"/>
              <w:left w:val="nil"/>
              <w:bottom w:val="single" w:sz="4" w:space="0" w:color="auto"/>
              <w:right w:val="single" w:sz="4" w:space="0" w:color="auto"/>
            </w:tcBorders>
            <w:shd w:val="clear" w:color="auto" w:fill="auto"/>
            <w:noWrap/>
            <w:vAlign w:val="center"/>
            <w:hideMark/>
          </w:tcPr>
          <w:p w14:paraId="382937C8"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12</w:t>
            </w:r>
          </w:p>
        </w:tc>
        <w:tc>
          <w:tcPr>
            <w:tcW w:w="928" w:type="dxa"/>
            <w:tcBorders>
              <w:top w:val="nil"/>
              <w:left w:val="nil"/>
              <w:bottom w:val="single" w:sz="4" w:space="0" w:color="auto"/>
              <w:right w:val="single" w:sz="4" w:space="0" w:color="auto"/>
            </w:tcBorders>
            <w:shd w:val="clear" w:color="auto" w:fill="auto"/>
            <w:noWrap/>
            <w:vAlign w:val="center"/>
            <w:hideMark/>
          </w:tcPr>
          <w:p w14:paraId="204DB333"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65" w:type="dxa"/>
            <w:tcBorders>
              <w:top w:val="nil"/>
              <w:left w:val="nil"/>
              <w:bottom w:val="single" w:sz="4" w:space="0" w:color="auto"/>
              <w:right w:val="single" w:sz="4" w:space="0" w:color="auto"/>
            </w:tcBorders>
            <w:shd w:val="clear" w:color="auto" w:fill="auto"/>
            <w:noWrap/>
            <w:vAlign w:val="center"/>
            <w:hideMark/>
          </w:tcPr>
          <w:p w14:paraId="5FE06033"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14:paraId="3DD778F7"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9</w:t>
            </w:r>
          </w:p>
        </w:tc>
      </w:tr>
      <w:tr w:rsidR="000852D3" w:rsidRPr="002C0DF1" w14:paraId="3E90A692" w14:textId="77777777" w:rsidTr="000852D3">
        <w:trPr>
          <w:trHeight w:val="31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0E5FE1DE" w14:textId="77777777" w:rsidR="000852D3" w:rsidRPr="002C0DF1" w:rsidRDefault="000852D3" w:rsidP="000852D3">
            <w:pPr>
              <w:spacing w:after="0" w:line="240" w:lineRule="auto"/>
              <w:rPr>
                <w:rFonts w:ascii="Times New Roman" w:eastAsia="Times New Roman" w:hAnsi="Times New Roman"/>
                <w:i/>
                <w:iCs/>
                <w:sz w:val="24"/>
                <w:szCs w:val="24"/>
              </w:rPr>
            </w:pPr>
            <w:proofErr w:type="spellStart"/>
            <w:r w:rsidRPr="002C0DF1">
              <w:rPr>
                <w:rFonts w:ascii="Times New Roman" w:eastAsia="Times New Roman" w:hAnsi="Times New Roman"/>
                <w:i/>
                <w:iCs/>
                <w:sz w:val="24"/>
                <w:szCs w:val="24"/>
              </w:rPr>
              <w:t>Limnocalanus</w:t>
            </w:r>
            <w:proofErr w:type="spellEnd"/>
            <w:r>
              <w:rPr>
                <w:rFonts w:ascii="Times New Roman" w:eastAsia="Times New Roman" w:hAnsi="Times New Roman"/>
                <w:i/>
                <w:iCs/>
                <w:sz w:val="24"/>
                <w:szCs w:val="24"/>
              </w:rPr>
              <w:t xml:space="preserve"> </w:t>
            </w:r>
            <w:proofErr w:type="spellStart"/>
            <w:r w:rsidRPr="002C0DF1">
              <w:rPr>
                <w:rFonts w:ascii="Times New Roman" w:eastAsia="Times New Roman" w:hAnsi="Times New Roman"/>
                <w:i/>
                <w:iCs/>
                <w:sz w:val="24"/>
                <w:szCs w:val="24"/>
              </w:rPr>
              <w:t>macrurus</w:t>
            </w:r>
            <w:proofErr w:type="spellEnd"/>
          </w:p>
        </w:tc>
        <w:tc>
          <w:tcPr>
            <w:tcW w:w="1235" w:type="dxa"/>
            <w:tcBorders>
              <w:top w:val="nil"/>
              <w:left w:val="nil"/>
              <w:bottom w:val="single" w:sz="4" w:space="0" w:color="auto"/>
              <w:right w:val="single" w:sz="4" w:space="0" w:color="auto"/>
            </w:tcBorders>
            <w:shd w:val="clear" w:color="auto" w:fill="auto"/>
            <w:noWrap/>
            <w:vAlign w:val="center"/>
            <w:hideMark/>
          </w:tcPr>
          <w:p w14:paraId="0F68BB6C" w14:textId="77777777" w:rsidR="000852D3" w:rsidRPr="002C0DF1" w:rsidRDefault="000852D3" w:rsidP="000852D3">
            <w:pPr>
              <w:spacing w:after="0" w:line="240" w:lineRule="auto"/>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Limn. M</w:t>
            </w:r>
          </w:p>
        </w:tc>
        <w:tc>
          <w:tcPr>
            <w:tcW w:w="960" w:type="dxa"/>
            <w:tcBorders>
              <w:top w:val="nil"/>
              <w:left w:val="nil"/>
              <w:bottom w:val="single" w:sz="4" w:space="0" w:color="auto"/>
              <w:right w:val="single" w:sz="4" w:space="0" w:color="auto"/>
            </w:tcBorders>
            <w:shd w:val="clear" w:color="auto" w:fill="auto"/>
            <w:noWrap/>
            <w:vAlign w:val="center"/>
            <w:hideMark/>
          </w:tcPr>
          <w:p w14:paraId="3FEAD36F"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36" w:type="dxa"/>
            <w:tcBorders>
              <w:top w:val="nil"/>
              <w:left w:val="nil"/>
              <w:bottom w:val="single" w:sz="4" w:space="0" w:color="auto"/>
              <w:right w:val="single" w:sz="4" w:space="0" w:color="auto"/>
            </w:tcBorders>
            <w:shd w:val="clear" w:color="auto" w:fill="auto"/>
            <w:noWrap/>
            <w:vAlign w:val="center"/>
            <w:hideMark/>
          </w:tcPr>
          <w:p w14:paraId="2EBE21D1"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36" w:type="dxa"/>
            <w:tcBorders>
              <w:top w:val="nil"/>
              <w:left w:val="nil"/>
              <w:bottom w:val="single" w:sz="4" w:space="0" w:color="auto"/>
              <w:right w:val="single" w:sz="4" w:space="0" w:color="auto"/>
            </w:tcBorders>
            <w:shd w:val="clear" w:color="auto" w:fill="auto"/>
            <w:noWrap/>
            <w:vAlign w:val="center"/>
            <w:hideMark/>
          </w:tcPr>
          <w:p w14:paraId="4F241642"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9</w:t>
            </w:r>
          </w:p>
        </w:tc>
        <w:tc>
          <w:tcPr>
            <w:tcW w:w="928" w:type="dxa"/>
            <w:tcBorders>
              <w:top w:val="nil"/>
              <w:left w:val="nil"/>
              <w:bottom w:val="single" w:sz="4" w:space="0" w:color="auto"/>
              <w:right w:val="single" w:sz="4" w:space="0" w:color="auto"/>
            </w:tcBorders>
            <w:shd w:val="clear" w:color="auto" w:fill="auto"/>
            <w:noWrap/>
            <w:vAlign w:val="center"/>
            <w:hideMark/>
          </w:tcPr>
          <w:p w14:paraId="3676B8D2"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65" w:type="dxa"/>
            <w:tcBorders>
              <w:top w:val="nil"/>
              <w:left w:val="nil"/>
              <w:bottom w:val="single" w:sz="4" w:space="0" w:color="auto"/>
              <w:right w:val="single" w:sz="4" w:space="0" w:color="auto"/>
            </w:tcBorders>
            <w:shd w:val="clear" w:color="auto" w:fill="auto"/>
            <w:noWrap/>
            <w:vAlign w:val="center"/>
            <w:hideMark/>
          </w:tcPr>
          <w:p w14:paraId="039D17C6"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14:paraId="3CA5C558"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6</w:t>
            </w:r>
          </w:p>
        </w:tc>
      </w:tr>
      <w:tr w:rsidR="000852D3" w:rsidRPr="002C0DF1" w14:paraId="6D963A63" w14:textId="77777777" w:rsidTr="000852D3">
        <w:trPr>
          <w:trHeight w:val="31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4E531491" w14:textId="77777777" w:rsidR="000852D3" w:rsidRPr="002C0DF1" w:rsidRDefault="000852D3" w:rsidP="000852D3">
            <w:pPr>
              <w:spacing w:after="0" w:line="240" w:lineRule="auto"/>
              <w:rPr>
                <w:rFonts w:ascii="Times New Roman" w:eastAsia="Times New Roman" w:hAnsi="Times New Roman"/>
                <w:i/>
                <w:iCs/>
                <w:color w:val="000000"/>
                <w:sz w:val="24"/>
                <w:szCs w:val="24"/>
              </w:rPr>
            </w:pPr>
            <w:proofErr w:type="spellStart"/>
            <w:r w:rsidRPr="002C0DF1">
              <w:rPr>
                <w:rFonts w:ascii="Times New Roman" w:eastAsia="Times New Roman" w:hAnsi="Times New Roman"/>
                <w:i/>
                <w:iCs/>
                <w:color w:val="000000"/>
                <w:sz w:val="24"/>
                <w:szCs w:val="24"/>
              </w:rPr>
              <w:t>Lecane</w:t>
            </w:r>
            <w:proofErr w:type="spellEnd"/>
            <w:r>
              <w:rPr>
                <w:rFonts w:ascii="Times New Roman" w:eastAsia="Times New Roman" w:hAnsi="Times New Roman"/>
                <w:i/>
                <w:iCs/>
                <w:color w:val="000000"/>
                <w:sz w:val="24"/>
                <w:szCs w:val="24"/>
              </w:rPr>
              <w:t xml:space="preserve"> </w:t>
            </w:r>
            <w:proofErr w:type="spellStart"/>
            <w:r w:rsidRPr="002C0DF1">
              <w:rPr>
                <w:rFonts w:ascii="Times New Roman" w:eastAsia="Times New Roman" w:hAnsi="Times New Roman"/>
                <w:i/>
                <w:iCs/>
                <w:color w:val="000000"/>
                <w:sz w:val="24"/>
                <w:szCs w:val="24"/>
              </w:rPr>
              <w:t>ludwigii</w:t>
            </w:r>
            <w:proofErr w:type="spellEnd"/>
          </w:p>
        </w:tc>
        <w:tc>
          <w:tcPr>
            <w:tcW w:w="1235" w:type="dxa"/>
            <w:tcBorders>
              <w:top w:val="nil"/>
              <w:left w:val="nil"/>
              <w:bottom w:val="single" w:sz="4" w:space="0" w:color="auto"/>
              <w:right w:val="single" w:sz="4" w:space="0" w:color="auto"/>
            </w:tcBorders>
            <w:shd w:val="clear" w:color="auto" w:fill="auto"/>
            <w:noWrap/>
            <w:vAlign w:val="center"/>
            <w:hideMark/>
          </w:tcPr>
          <w:p w14:paraId="6448DD3C" w14:textId="77777777" w:rsidR="000852D3" w:rsidRPr="002C0DF1" w:rsidRDefault="000852D3" w:rsidP="000852D3">
            <w:pPr>
              <w:spacing w:after="0" w:line="240" w:lineRule="auto"/>
              <w:rPr>
                <w:rFonts w:ascii="Times New Roman" w:eastAsia="Times New Roman" w:hAnsi="Times New Roman"/>
                <w:color w:val="000000"/>
                <w:sz w:val="24"/>
                <w:szCs w:val="24"/>
              </w:rPr>
            </w:pPr>
            <w:proofErr w:type="spellStart"/>
            <w:r w:rsidRPr="002C0DF1">
              <w:rPr>
                <w:rFonts w:ascii="Times New Roman" w:eastAsia="Times New Roman" w:hAnsi="Times New Roman"/>
                <w:color w:val="000000"/>
                <w:sz w:val="24"/>
                <w:szCs w:val="24"/>
              </w:rPr>
              <w:t>Lec</w:t>
            </w:r>
            <w:proofErr w:type="spellEnd"/>
            <w:r w:rsidRPr="002C0DF1">
              <w:rPr>
                <w:rFonts w:ascii="Times New Roman" w:eastAsia="Times New Roman" w:hAnsi="Times New Roman"/>
                <w:color w:val="000000"/>
                <w:sz w:val="24"/>
                <w:szCs w:val="24"/>
              </w:rPr>
              <w:t>. R</w:t>
            </w:r>
          </w:p>
        </w:tc>
        <w:tc>
          <w:tcPr>
            <w:tcW w:w="960" w:type="dxa"/>
            <w:tcBorders>
              <w:top w:val="nil"/>
              <w:left w:val="nil"/>
              <w:bottom w:val="single" w:sz="4" w:space="0" w:color="auto"/>
              <w:right w:val="single" w:sz="4" w:space="0" w:color="auto"/>
            </w:tcBorders>
            <w:shd w:val="clear" w:color="auto" w:fill="auto"/>
            <w:noWrap/>
            <w:vAlign w:val="center"/>
            <w:hideMark/>
          </w:tcPr>
          <w:p w14:paraId="5A5C297A"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36" w:type="dxa"/>
            <w:tcBorders>
              <w:top w:val="nil"/>
              <w:left w:val="nil"/>
              <w:bottom w:val="single" w:sz="4" w:space="0" w:color="auto"/>
              <w:right w:val="single" w:sz="4" w:space="0" w:color="auto"/>
            </w:tcBorders>
            <w:shd w:val="clear" w:color="auto" w:fill="auto"/>
            <w:noWrap/>
            <w:vAlign w:val="center"/>
            <w:hideMark/>
          </w:tcPr>
          <w:p w14:paraId="1CB00FA1"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6</w:t>
            </w:r>
          </w:p>
        </w:tc>
        <w:tc>
          <w:tcPr>
            <w:tcW w:w="1036" w:type="dxa"/>
            <w:tcBorders>
              <w:top w:val="nil"/>
              <w:left w:val="nil"/>
              <w:bottom w:val="single" w:sz="4" w:space="0" w:color="auto"/>
              <w:right w:val="single" w:sz="4" w:space="0" w:color="auto"/>
            </w:tcBorders>
            <w:shd w:val="clear" w:color="auto" w:fill="auto"/>
            <w:noWrap/>
            <w:vAlign w:val="center"/>
            <w:hideMark/>
          </w:tcPr>
          <w:p w14:paraId="295452F4"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928" w:type="dxa"/>
            <w:tcBorders>
              <w:top w:val="nil"/>
              <w:left w:val="nil"/>
              <w:bottom w:val="single" w:sz="4" w:space="0" w:color="auto"/>
              <w:right w:val="single" w:sz="4" w:space="0" w:color="auto"/>
            </w:tcBorders>
            <w:shd w:val="clear" w:color="auto" w:fill="auto"/>
            <w:noWrap/>
            <w:vAlign w:val="center"/>
            <w:hideMark/>
          </w:tcPr>
          <w:p w14:paraId="22FF2EB6"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65" w:type="dxa"/>
            <w:tcBorders>
              <w:top w:val="nil"/>
              <w:left w:val="nil"/>
              <w:bottom w:val="single" w:sz="4" w:space="0" w:color="auto"/>
              <w:right w:val="single" w:sz="4" w:space="0" w:color="auto"/>
            </w:tcBorders>
            <w:shd w:val="clear" w:color="auto" w:fill="auto"/>
            <w:noWrap/>
            <w:vAlign w:val="center"/>
            <w:hideMark/>
          </w:tcPr>
          <w:p w14:paraId="32AFCE51"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14:paraId="1D8AB6DF"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r>
      <w:tr w:rsidR="000852D3" w:rsidRPr="002C0DF1" w14:paraId="5A98123F" w14:textId="77777777" w:rsidTr="000852D3">
        <w:trPr>
          <w:trHeight w:val="31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374ADCB4" w14:textId="77777777" w:rsidR="000852D3" w:rsidRPr="002C0DF1" w:rsidRDefault="000852D3" w:rsidP="000852D3">
            <w:pPr>
              <w:spacing w:after="0" w:line="240" w:lineRule="auto"/>
              <w:rPr>
                <w:rFonts w:ascii="Times New Roman" w:eastAsia="Times New Roman" w:hAnsi="Times New Roman"/>
                <w:i/>
                <w:iCs/>
                <w:color w:val="000000"/>
                <w:sz w:val="24"/>
                <w:szCs w:val="24"/>
              </w:rPr>
            </w:pPr>
            <w:proofErr w:type="spellStart"/>
            <w:r w:rsidRPr="002C0DF1">
              <w:rPr>
                <w:rFonts w:ascii="Times New Roman" w:eastAsia="Times New Roman" w:hAnsi="Times New Roman"/>
                <w:i/>
                <w:iCs/>
                <w:color w:val="000000"/>
                <w:sz w:val="24"/>
                <w:szCs w:val="24"/>
              </w:rPr>
              <w:t>Encentrum</w:t>
            </w:r>
            <w:proofErr w:type="spellEnd"/>
            <w:r>
              <w:rPr>
                <w:rFonts w:ascii="Times New Roman" w:eastAsia="Times New Roman" w:hAnsi="Times New Roman"/>
                <w:i/>
                <w:iCs/>
                <w:color w:val="000000"/>
                <w:sz w:val="24"/>
                <w:szCs w:val="24"/>
              </w:rPr>
              <w:t xml:space="preserve"> </w:t>
            </w:r>
            <w:proofErr w:type="spellStart"/>
            <w:r w:rsidRPr="002C0DF1">
              <w:rPr>
                <w:rFonts w:ascii="Times New Roman" w:eastAsia="Times New Roman" w:hAnsi="Times New Roman"/>
                <w:i/>
                <w:iCs/>
                <w:color w:val="000000"/>
                <w:sz w:val="24"/>
                <w:szCs w:val="24"/>
              </w:rPr>
              <w:t>felis</w:t>
            </w:r>
            <w:proofErr w:type="spellEnd"/>
          </w:p>
        </w:tc>
        <w:tc>
          <w:tcPr>
            <w:tcW w:w="1235" w:type="dxa"/>
            <w:tcBorders>
              <w:top w:val="nil"/>
              <w:left w:val="nil"/>
              <w:bottom w:val="single" w:sz="4" w:space="0" w:color="auto"/>
              <w:right w:val="single" w:sz="4" w:space="0" w:color="auto"/>
            </w:tcBorders>
            <w:shd w:val="clear" w:color="auto" w:fill="auto"/>
            <w:noWrap/>
            <w:vAlign w:val="center"/>
            <w:hideMark/>
          </w:tcPr>
          <w:p w14:paraId="4E01BF3B" w14:textId="77777777" w:rsidR="000852D3" w:rsidRPr="002C0DF1" w:rsidRDefault="000852D3" w:rsidP="000852D3">
            <w:pPr>
              <w:spacing w:after="0" w:line="240" w:lineRule="auto"/>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Enc. P</w:t>
            </w:r>
          </w:p>
        </w:tc>
        <w:tc>
          <w:tcPr>
            <w:tcW w:w="960" w:type="dxa"/>
            <w:tcBorders>
              <w:top w:val="nil"/>
              <w:left w:val="nil"/>
              <w:bottom w:val="single" w:sz="4" w:space="0" w:color="auto"/>
              <w:right w:val="single" w:sz="4" w:space="0" w:color="auto"/>
            </w:tcBorders>
            <w:shd w:val="clear" w:color="auto" w:fill="auto"/>
            <w:noWrap/>
            <w:vAlign w:val="center"/>
            <w:hideMark/>
          </w:tcPr>
          <w:p w14:paraId="34120C1B"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36" w:type="dxa"/>
            <w:tcBorders>
              <w:top w:val="nil"/>
              <w:left w:val="nil"/>
              <w:bottom w:val="single" w:sz="4" w:space="0" w:color="auto"/>
              <w:right w:val="single" w:sz="4" w:space="0" w:color="auto"/>
            </w:tcBorders>
            <w:shd w:val="clear" w:color="auto" w:fill="auto"/>
            <w:noWrap/>
            <w:vAlign w:val="center"/>
            <w:hideMark/>
          </w:tcPr>
          <w:p w14:paraId="33674133"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5</w:t>
            </w:r>
          </w:p>
        </w:tc>
        <w:tc>
          <w:tcPr>
            <w:tcW w:w="1036" w:type="dxa"/>
            <w:tcBorders>
              <w:top w:val="nil"/>
              <w:left w:val="nil"/>
              <w:bottom w:val="single" w:sz="4" w:space="0" w:color="auto"/>
              <w:right w:val="single" w:sz="4" w:space="0" w:color="auto"/>
            </w:tcBorders>
            <w:shd w:val="clear" w:color="auto" w:fill="auto"/>
            <w:noWrap/>
            <w:vAlign w:val="center"/>
            <w:hideMark/>
          </w:tcPr>
          <w:p w14:paraId="1B3D0FC1"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928" w:type="dxa"/>
            <w:tcBorders>
              <w:top w:val="nil"/>
              <w:left w:val="nil"/>
              <w:bottom w:val="single" w:sz="4" w:space="0" w:color="auto"/>
              <w:right w:val="single" w:sz="4" w:space="0" w:color="auto"/>
            </w:tcBorders>
            <w:shd w:val="clear" w:color="auto" w:fill="auto"/>
            <w:noWrap/>
            <w:vAlign w:val="center"/>
            <w:hideMark/>
          </w:tcPr>
          <w:p w14:paraId="10922ADE"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65" w:type="dxa"/>
            <w:tcBorders>
              <w:top w:val="nil"/>
              <w:left w:val="nil"/>
              <w:bottom w:val="single" w:sz="4" w:space="0" w:color="auto"/>
              <w:right w:val="single" w:sz="4" w:space="0" w:color="auto"/>
            </w:tcBorders>
            <w:shd w:val="clear" w:color="auto" w:fill="auto"/>
            <w:noWrap/>
            <w:vAlign w:val="center"/>
            <w:hideMark/>
          </w:tcPr>
          <w:p w14:paraId="528352A0"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14:paraId="1305A503"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r>
      <w:tr w:rsidR="000852D3" w:rsidRPr="002C0DF1" w14:paraId="3F6538B9" w14:textId="77777777" w:rsidTr="000852D3">
        <w:trPr>
          <w:trHeight w:val="31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1700D088" w14:textId="77777777" w:rsidR="000852D3" w:rsidRPr="002C0DF1" w:rsidRDefault="000852D3" w:rsidP="000852D3">
            <w:pPr>
              <w:spacing w:after="0" w:line="240" w:lineRule="auto"/>
              <w:rPr>
                <w:rFonts w:ascii="Times New Roman" w:eastAsia="Times New Roman" w:hAnsi="Times New Roman"/>
                <w:i/>
                <w:iCs/>
                <w:color w:val="000000"/>
                <w:sz w:val="24"/>
                <w:szCs w:val="24"/>
              </w:rPr>
            </w:pPr>
            <w:proofErr w:type="spellStart"/>
            <w:r w:rsidRPr="002C0DF1">
              <w:rPr>
                <w:rFonts w:ascii="Times New Roman" w:eastAsia="Times New Roman" w:hAnsi="Times New Roman"/>
                <w:i/>
                <w:iCs/>
                <w:color w:val="000000"/>
                <w:sz w:val="24"/>
                <w:szCs w:val="24"/>
              </w:rPr>
              <w:t>Euchlanis</w:t>
            </w:r>
            <w:proofErr w:type="spellEnd"/>
            <w:r>
              <w:rPr>
                <w:rFonts w:ascii="Times New Roman" w:eastAsia="Times New Roman" w:hAnsi="Times New Roman"/>
                <w:i/>
                <w:iCs/>
                <w:color w:val="000000"/>
                <w:sz w:val="24"/>
                <w:szCs w:val="24"/>
              </w:rPr>
              <w:t xml:space="preserve"> </w:t>
            </w:r>
            <w:proofErr w:type="spellStart"/>
            <w:r w:rsidRPr="002C0DF1">
              <w:rPr>
                <w:rFonts w:ascii="Times New Roman" w:eastAsia="Times New Roman" w:hAnsi="Times New Roman"/>
                <w:i/>
                <w:iCs/>
                <w:color w:val="000000"/>
                <w:sz w:val="24"/>
                <w:szCs w:val="24"/>
              </w:rPr>
              <w:t>mentamyers</w:t>
            </w:r>
            <w:proofErr w:type="spellEnd"/>
          </w:p>
        </w:tc>
        <w:tc>
          <w:tcPr>
            <w:tcW w:w="1235" w:type="dxa"/>
            <w:tcBorders>
              <w:top w:val="nil"/>
              <w:left w:val="nil"/>
              <w:bottom w:val="single" w:sz="4" w:space="0" w:color="auto"/>
              <w:right w:val="single" w:sz="4" w:space="0" w:color="auto"/>
            </w:tcBorders>
            <w:shd w:val="clear" w:color="auto" w:fill="auto"/>
            <w:noWrap/>
            <w:vAlign w:val="center"/>
            <w:hideMark/>
          </w:tcPr>
          <w:p w14:paraId="154CBC7D" w14:textId="77777777" w:rsidR="000852D3" w:rsidRPr="002C0DF1" w:rsidRDefault="000852D3" w:rsidP="000852D3">
            <w:pPr>
              <w:spacing w:after="0" w:line="240" w:lineRule="auto"/>
              <w:rPr>
                <w:rFonts w:ascii="Times New Roman" w:eastAsia="Times New Roman" w:hAnsi="Times New Roman"/>
                <w:color w:val="000000"/>
                <w:sz w:val="24"/>
                <w:szCs w:val="24"/>
              </w:rPr>
            </w:pPr>
            <w:proofErr w:type="spellStart"/>
            <w:r w:rsidRPr="002C0DF1">
              <w:rPr>
                <w:rFonts w:ascii="Times New Roman" w:eastAsia="Times New Roman" w:hAnsi="Times New Roman"/>
                <w:color w:val="000000"/>
                <w:sz w:val="24"/>
                <w:szCs w:val="24"/>
              </w:rPr>
              <w:t>Euch</w:t>
            </w:r>
            <w:proofErr w:type="spellEnd"/>
            <w:r w:rsidRPr="002C0DF1">
              <w:rPr>
                <w:rFonts w:ascii="Times New Roman" w:eastAsia="Times New Roman" w:hAnsi="Times New Roman"/>
                <w:color w:val="000000"/>
                <w:sz w:val="24"/>
                <w:szCs w:val="24"/>
              </w:rPr>
              <w:t>. M</w:t>
            </w:r>
          </w:p>
        </w:tc>
        <w:tc>
          <w:tcPr>
            <w:tcW w:w="960" w:type="dxa"/>
            <w:tcBorders>
              <w:top w:val="nil"/>
              <w:left w:val="nil"/>
              <w:bottom w:val="single" w:sz="4" w:space="0" w:color="auto"/>
              <w:right w:val="single" w:sz="4" w:space="0" w:color="auto"/>
            </w:tcBorders>
            <w:shd w:val="clear" w:color="auto" w:fill="auto"/>
            <w:noWrap/>
            <w:vAlign w:val="center"/>
            <w:hideMark/>
          </w:tcPr>
          <w:p w14:paraId="3BE7BB09"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36" w:type="dxa"/>
            <w:tcBorders>
              <w:top w:val="nil"/>
              <w:left w:val="nil"/>
              <w:bottom w:val="single" w:sz="4" w:space="0" w:color="auto"/>
              <w:right w:val="single" w:sz="4" w:space="0" w:color="auto"/>
            </w:tcBorders>
            <w:shd w:val="clear" w:color="auto" w:fill="auto"/>
            <w:noWrap/>
            <w:vAlign w:val="center"/>
            <w:hideMark/>
          </w:tcPr>
          <w:p w14:paraId="43FF27E1"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36" w:type="dxa"/>
            <w:tcBorders>
              <w:top w:val="nil"/>
              <w:left w:val="nil"/>
              <w:bottom w:val="single" w:sz="4" w:space="0" w:color="auto"/>
              <w:right w:val="single" w:sz="4" w:space="0" w:color="auto"/>
            </w:tcBorders>
            <w:shd w:val="clear" w:color="auto" w:fill="auto"/>
            <w:noWrap/>
            <w:vAlign w:val="center"/>
            <w:hideMark/>
          </w:tcPr>
          <w:p w14:paraId="2EA9B3E3"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928" w:type="dxa"/>
            <w:tcBorders>
              <w:top w:val="nil"/>
              <w:left w:val="nil"/>
              <w:bottom w:val="single" w:sz="4" w:space="0" w:color="auto"/>
              <w:right w:val="single" w:sz="4" w:space="0" w:color="auto"/>
            </w:tcBorders>
            <w:shd w:val="clear" w:color="auto" w:fill="auto"/>
            <w:noWrap/>
            <w:vAlign w:val="center"/>
            <w:hideMark/>
          </w:tcPr>
          <w:p w14:paraId="3F66DA71"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3</w:t>
            </w:r>
          </w:p>
        </w:tc>
        <w:tc>
          <w:tcPr>
            <w:tcW w:w="1065" w:type="dxa"/>
            <w:tcBorders>
              <w:top w:val="nil"/>
              <w:left w:val="nil"/>
              <w:bottom w:val="single" w:sz="4" w:space="0" w:color="auto"/>
              <w:right w:val="single" w:sz="4" w:space="0" w:color="auto"/>
            </w:tcBorders>
            <w:shd w:val="clear" w:color="auto" w:fill="auto"/>
            <w:noWrap/>
            <w:vAlign w:val="center"/>
            <w:hideMark/>
          </w:tcPr>
          <w:p w14:paraId="67D6E5C2"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14:paraId="3A3932F8"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r>
      <w:tr w:rsidR="000852D3" w:rsidRPr="002C0DF1" w14:paraId="79D2B921" w14:textId="77777777" w:rsidTr="000852D3">
        <w:trPr>
          <w:trHeight w:val="31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293DE8E0" w14:textId="77777777" w:rsidR="000852D3" w:rsidRPr="002C0DF1" w:rsidRDefault="000852D3" w:rsidP="000852D3">
            <w:pPr>
              <w:spacing w:after="0" w:line="240" w:lineRule="auto"/>
              <w:rPr>
                <w:rFonts w:ascii="Times New Roman" w:eastAsia="Times New Roman" w:hAnsi="Times New Roman"/>
                <w:i/>
                <w:iCs/>
                <w:sz w:val="24"/>
                <w:szCs w:val="24"/>
              </w:rPr>
            </w:pPr>
            <w:r w:rsidRPr="002C0DF1">
              <w:rPr>
                <w:rFonts w:ascii="Times New Roman" w:eastAsia="Times New Roman" w:hAnsi="Times New Roman"/>
                <w:i/>
                <w:iCs/>
                <w:sz w:val="24"/>
                <w:szCs w:val="24"/>
              </w:rPr>
              <w:t>Orthocyclops</w:t>
            </w:r>
            <w:r>
              <w:rPr>
                <w:rFonts w:ascii="Times New Roman" w:eastAsia="Times New Roman" w:hAnsi="Times New Roman"/>
                <w:i/>
                <w:iCs/>
                <w:sz w:val="24"/>
                <w:szCs w:val="24"/>
              </w:rPr>
              <w:t xml:space="preserve"> </w:t>
            </w:r>
            <w:proofErr w:type="spellStart"/>
            <w:r w:rsidRPr="002C0DF1">
              <w:rPr>
                <w:rFonts w:ascii="Times New Roman" w:eastAsia="Times New Roman" w:hAnsi="Times New Roman"/>
                <w:i/>
                <w:iCs/>
                <w:sz w:val="24"/>
                <w:szCs w:val="24"/>
              </w:rPr>
              <w:t>modestus</w:t>
            </w:r>
            <w:proofErr w:type="spellEnd"/>
          </w:p>
        </w:tc>
        <w:tc>
          <w:tcPr>
            <w:tcW w:w="1235" w:type="dxa"/>
            <w:tcBorders>
              <w:top w:val="nil"/>
              <w:left w:val="nil"/>
              <w:bottom w:val="single" w:sz="4" w:space="0" w:color="auto"/>
              <w:right w:val="single" w:sz="4" w:space="0" w:color="auto"/>
            </w:tcBorders>
            <w:shd w:val="clear" w:color="auto" w:fill="auto"/>
            <w:noWrap/>
            <w:vAlign w:val="center"/>
            <w:hideMark/>
          </w:tcPr>
          <w:p w14:paraId="471BA0C8" w14:textId="77777777" w:rsidR="000852D3" w:rsidRPr="002C0DF1" w:rsidRDefault="000852D3" w:rsidP="000852D3">
            <w:pPr>
              <w:spacing w:after="0" w:line="240" w:lineRule="auto"/>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Oct. m</w:t>
            </w:r>
          </w:p>
        </w:tc>
        <w:tc>
          <w:tcPr>
            <w:tcW w:w="960" w:type="dxa"/>
            <w:tcBorders>
              <w:top w:val="nil"/>
              <w:left w:val="nil"/>
              <w:bottom w:val="single" w:sz="4" w:space="0" w:color="auto"/>
              <w:right w:val="single" w:sz="4" w:space="0" w:color="auto"/>
            </w:tcBorders>
            <w:shd w:val="clear" w:color="auto" w:fill="auto"/>
            <w:noWrap/>
            <w:vAlign w:val="center"/>
            <w:hideMark/>
          </w:tcPr>
          <w:p w14:paraId="09F3F678"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36" w:type="dxa"/>
            <w:tcBorders>
              <w:top w:val="nil"/>
              <w:left w:val="nil"/>
              <w:bottom w:val="single" w:sz="4" w:space="0" w:color="auto"/>
              <w:right w:val="single" w:sz="4" w:space="0" w:color="auto"/>
            </w:tcBorders>
            <w:shd w:val="clear" w:color="auto" w:fill="auto"/>
            <w:noWrap/>
            <w:vAlign w:val="center"/>
            <w:hideMark/>
          </w:tcPr>
          <w:p w14:paraId="6F431CF4"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36" w:type="dxa"/>
            <w:tcBorders>
              <w:top w:val="nil"/>
              <w:left w:val="nil"/>
              <w:bottom w:val="single" w:sz="4" w:space="0" w:color="auto"/>
              <w:right w:val="single" w:sz="4" w:space="0" w:color="auto"/>
            </w:tcBorders>
            <w:shd w:val="clear" w:color="auto" w:fill="auto"/>
            <w:noWrap/>
            <w:vAlign w:val="center"/>
            <w:hideMark/>
          </w:tcPr>
          <w:p w14:paraId="7CBAA1CA"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12</w:t>
            </w:r>
          </w:p>
        </w:tc>
        <w:tc>
          <w:tcPr>
            <w:tcW w:w="928" w:type="dxa"/>
            <w:tcBorders>
              <w:top w:val="nil"/>
              <w:left w:val="nil"/>
              <w:bottom w:val="single" w:sz="4" w:space="0" w:color="auto"/>
              <w:right w:val="single" w:sz="4" w:space="0" w:color="auto"/>
            </w:tcBorders>
            <w:shd w:val="clear" w:color="auto" w:fill="auto"/>
            <w:noWrap/>
            <w:vAlign w:val="center"/>
            <w:hideMark/>
          </w:tcPr>
          <w:p w14:paraId="1EDDCAFB"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12</w:t>
            </w:r>
          </w:p>
        </w:tc>
        <w:tc>
          <w:tcPr>
            <w:tcW w:w="1065" w:type="dxa"/>
            <w:tcBorders>
              <w:top w:val="nil"/>
              <w:left w:val="nil"/>
              <w:bottom w:val="single" w:sz="4" w:space="0" w:color="auto"/>
              <w:right w:val="single" w:sz="4" w:space="0" w:color="auto"/>
            </w:tcBorders>
            <w:shd w:val="clear" w:color="auto" w:fill="auto"/>
            <w:noWrap/>
            <w:vAlign w:val="center"/>
            <w:hideMark/>
          </w:tcPr>
          <w:p w14:paraId="3DC0B7C1"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14:paraId="25564646"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r>
      <w:tr w:rsidR="000852D3" w:rsidRPr="002C0DF1" w14:paraId="68C93A59" w14:textId="77777777" w:rsidTr="000852D3">
        <w:trPr>
          <w:trHeight w:val="33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24150EB1" w14:textId="77777777" w:rsidR="000852D3" w:rsidRPr="002C0DF1" w:rsidRDefault="000852D3" w:rsidP="000852D3">
            <w:pPr>
              <w:spacing w:after="0" w:line="240" w:lineRule="auto"/>
              <w:rPr>
                <w:rFonts w:ascii="Times New Roman" w:eastAsia="Times New Roman" w:hAnsi="Times New Roman"/>
                <w:i/>
                <w:iCs/>
                <w:sz w:val="24"/>
                <w:szCs w:val="24"/>
              </w:rPr>
            </w:pPr>
            <w:proofErr w:type="spellStart"/>
            <w:r w:rsidRPr="002C0DF1">
              <w:rPr>
                <w:rFonts w:ascii="Times New Roman" w:eastAsia="Times New Roman" w:hAnsi="Times New Roman"/>
                <w:i/>
                <w:iCs/>
                <w:sz w:val="24"/>
                <w:szCs w:val="24"/>
              </w:rPr>
              <w:t>Ptygura</w:t>
            </w:r>
            <w:proofErr w:type="spellEnd"/>
            <w:r w:rsidRPr="002C0DF1">
              <w:rPr>
                <w:rFonts w:ascii="Times New Roman" w:eastAsia="Times New Roman" w:hAnsi="Times New Roman"/>
                <w:i/>
                <w:iCs/>
                <w:sz w:val="24"/>
                <w:szCs w:val="24"/>
              </w:rPr>
              <w:t xml:space="preserve"> brachiate</w:t>
            </w:r>
          </w:p>
        </w:tc>
        <w:tc>
          <w:tcPr>
            <w:tcW w:w="1235" w:type="dxa"/>
            <w:tcBorders>
              <w:top w:val="nil"/>
              <w:left w:val="nil"/>
              <w:bottom w:val="single" w:sz="4" w:space="0" w:color="auto"/>
              <w:right w:val="single" w:sz="4" w:space="0" w:color="auto"/>
            </w:tcBorders>
            <w:shd w:val="clear" w:color="auto" w:fill="auto"/>
            <w:noWrap/>
            <w:vAlign w:val="center"/>
            <w:hideMark/>
          </w:tcPr>
          <w:p w14:paraId="56E15EC3" w14:textId="77777777" w:rsidR="000852D3" w:rsidRPr="002C0DF1" w:rsidRDefault="000852D3" w:rsidP="000852D3">
            <w:pPr>
              <w:spacing w:after="0" w:line="240" w:lineRule="auto"/>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Pty. F</w:t>
            </w:r>
          </w:p>
        </w:tc>
        <w:tc>
          <w:tcPr>
            <w:tcW w:w="960" w:type="dxa"/>
            <w:tcBorders>
              <w:top w:val="nil"/>
              <w:left w:val="nil"/>
              <w:bottom w:val="single" w:sz="4" w:space="0" w:color="auto"/>
              <w:right w:val="single" w:sz="4" w:space="0" w:color="auto"/>
            </w:tcBorders>
            <w:shd w:val="clear" w:color="auto" w:fill="auto"/>
            <w:noWrap/>
            <w:vAlign w:val="center"/>
            <w:hideMark/>
          </w:tcPr>
          <w:p w14:paraId="1EFD3D1A"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36" w:type="dxa"/>
            <w:tcBorders>
              <w:top w:val="nil"/>
              <w:left w:val="nil"/>
              <w:bottom w:val="single" w:sz="4" w:space="0" w:color="auto"/>
              <w:right w:val="single" w:sz="4" w:space="0" w:color="auto"/>
            </w:tcBorders>
            <w:shd w:val="clear" w:color="auto" w:fill="auto"/>
            <w:noWrap/>
            <w:vAlign w:val="center"/>
            <w:hideMark/>
          </w:tcPr>
          <w:p w14:paraId="741DD540"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36" w:type="dxa"/>
            <w:tcBorders>
              <w:top w:val="nil"/>
              <w:left w:val="nil"/>
              <w:bottom w:val="single" w:sz="4" w:space="0" w:color="auto"/>
              <w:right w:val="single" w:sz="4" w:space="0" w:color="auto"/>
            </w:tcBorders>
            <w:shd w:val="clear" w:color="auto" w:fill="auto"/>
            <w:noWrap/>
            <w:vAlign w:val="center"/>
            <w:hideMark/>
          </w:tcPr>
          <w:p w14:paraId="378AEB0A"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12</w:t>
            </w:r>
          </w:p>
        </w:tc>
        <w:tc>
          <w:tcPr>
            <w:tcW w:w="928" w:type="dxa"/>
            <w:tcBorders>
              <w:top w:val="nil"/>
              <w:left w:val="nil"/>
              <w:bottom w:val="single" w:sz="4" w:space="0" w:color="auto"/>
              <w:right w:val="single" w:sz="4" w:space="0" w:color="auto"/>
            </w:tcBorders>
            <w:shd w:val="clear" w:color="auto" w:fill="auto"/>
            <w:noWrap/>
            <w:vAlign w:val="center"/>
            <w:hideMark/>
          </w:tcPr>
          <w:p w14:paraId="6767C2F6"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65" w:type="dxa"/>
            <w:tcBorders>
              <w:top w:val="nil"/>
              <w:left w:val="nil"/>
              <w:bottom w:val="single" w:sz="4" w:space="0" w:color="auto"/>
              <w:right w:val="single" w:sz="4" w:space="0" w:color="auto"/>
            </w:tcBorders>
            <w:shd w:val="clear" w:color="auto" w:fill="auto"/>
            <w:noWrap/>
            <w:vAlign w:val="center"/>
            <w:hideMark/>
          </w:tcPr>
          <w:p w14:paraId="12AF3987"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14:paraId="673EA192"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12</w:t>
            </w:r>
          </w:p>
        </w:tc>
      </w:tr>
      <w:tr w:rsidR="000852D3" w:rsidRPr="002C0DF1" w14:paraId="40EB525A" w14:textId="77777777" w:rsidTr="000852D3">
        <w:trPr>
          <w:trHeight w:val="31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0AD06025" w14:textId="77777777" w:rsidR="000852D3" w:rsidRPr="002C0DF1" w:rsidRDefault="000852D3" w:rsidP="000852D3">
            <w:pPr>
              <w:spacing w:after="0" w:line="240" w:lineRule="auto"/>
              <w:rPr>
                <w:rFonts w:ascii="Times New Roman" w:eastAsia="Times New Roman" w:hAnsi="Times New Roman"/>
                <w:i/>
                <w:iCs/>
                <w:color w:val="000000"/>
                <w:sz w:val="24"/>
                <w:szCs w:val="24"/>
              </w:rPr>
            </w:pPr>
            <w:proofErr w:type="spellStart"/>
            <w:r w:rsidRPr="002C0DF1">
              <w:rPr>
                <w:rFonts w:ascii="Times New Roman" w:eastAsia="Times New Roman" w:hAnsi="Times New Roman"/>
                <w:i/>
                <w:iCs/>
                <w:sz w:val="24"/>
                <w:szCs w:val="24"/>
              </w:rPr>
              <w:t>Ptygura</w:t>
            </w:r>
            <w:proofErr w:type="spellEnd"/>
            <w:r>
              <w:rPr>
                <w:rFonts w:ascii="Times New Roman" w:eastAsia="Times New Roman" w:hAnsi="Times New Roman"/>
                <w:i/>
                <w:iCs/>
                <w:sz w:val="24"/>
                <w:szCs w:val="24"/>
              </w:rPr>
              <w:t xml:space="preserve"> </w:t>
            </w:r>
            <w:proofErr w:type="spellStart"/>
            <w:r w:rsidRPr="002C0DF1">
              <w:rPr>
                <w:rFonts w:ascii="Times New Roman" w:eastAsia="Times New Roman" w:hAnsi="Times New Roman"/>
                <w:i/>
                <w:iCs/>
                <w:color w:val="000000"/>
                <w:sz w:val="24"/>
                <w:szCs w:val="24"/>
              </w:rPr>
              <w:t>mucicola</w:t>
            </w:r>
            <w:proofErr w:type="spellEnd"/>
          </w:p>
        </w:tc>
        <w:tc>
          <w:tcPr>
            <w:tcW w:w="1235" w:type="dxa"/>
            <w:tcBorders>
              <w:top w:val="nil"/>
              <w:left w:val="nil"/>
              <w:bottom w:val="single" w:sz="4" w:space="0" w:color="auto"/>
              <w:right w:val="single" w:sz="4" w:space="0" w:color="auto"/>
            </w:tcBorders>
            <w:shd w:val="clear" w:color="auto" w:fill="auto"/>
            <w:noWrap/>
            <w:vAlign w:val="center"/>
            <w:hideMark/>
          </w:tcPr>
          <w:p w14:paraId="77052FEC" w14:textId="77777777" w:rsidR="000852D3" w:rsidRPr="002C0DF1" w:rsidRDefault="000852D3" w:rsidP="000852D3">
            <w:pPr>
              <w:spacing w:after="0" w:line="240" w:lineRule="auto"/>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Pty. M</w:t>
            </w:r>
          </w:p>
        </w:tc>
        <w:tc>
          <w:tcPr>
            <w:tcW w:w="960" w:type="dxa"/>
            <w:tcBorders>
              <w:top w:val="nil"/>
              <w:left w:val="nil"/>
              <w:bottom w:val="single" w:sz="4" w:space="0" w:color="auto"/>
              <w:right w:val="single" w:sz="4" w:space="0" w:color="auto"/>
            </w:tcBorders>
            <w:shd w:val="clear" w:color="auto" w:fill="auto"/>
            <w:noWrap/>
            <w:vAlign w:val="center"/>
            <w:hideMark/>
          </w:tcPr>
          <w:p w14:paraId="1D0C71B0"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36" w:type="dxa"/>
            <w:tcBorders>
              <w:top w:val="nil"/>
              <w:left w:val="nil"/>
              <w:bottom w:val="single" w:sz="4" w:space="0" w:color="auto"/>
              <w:right w:val="single" w:sz="4" w:space="0" w:color="auto"/>
            </w:tcBorders>
            <w:shd w:val="clear" w:color="auto" w:fill="auto"/>
            <w:noWrap/>
            <w:vAlign w:val="center"/>
            <w:hideMark/>
          </w:tcPr>
          <w:p w14:paraId="017237A5"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36" w:type="dxa"/>
            <w:tcBorders>
              <w:top w:val="nil"/>
              <w:left w:val="nil"/>
              <w:bottom w:val="single" w:sz="4" w:space="0" w:color="auto"/>
              <w:right w:val="single" w:sz="4" w:space="0" w:color="auto"/>
            </w:tcBorders>
            <w:shd w:val="clear" w:color="auto" w:fill="auto"/>
            <w:noWrap/>
            <w:vAlign w:val="center"/>
            <w:hideMark/>
          </w:tcPr>
          <w:p w14:paraId="15CD6C17"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928" w:type="dxa"/>
            <w:tcBorders>
              <w:top w:val="nil"/>
              <w:left w:val="nil"/>
              <w:bottom w:val="single" w:sz="4" w:space="0" w:color="auto"/>
              <w:right w:val="single" w:sz="4" w:space="0" w:color="auto"/>
            </w:tcBorders>
            <w:shd w:val="clear" w:color="auto" w:fill="auto"/>
            <w:noWrap/>
            <w:vAlign w:val="center"/>
            <w:hideMark/>
          </w:tcPr>
          <w:p w14:paraId="04B87C36"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65" w:type="dxa"/>
            <w:tcBorders>
              <w:top w:val="nil"/>
              <w:left w:val="nil"/>
              <w:bottom w:val="single" w:sz="4" w:space="0" w:color="auto"/>
              <w:right w:val="single" w:sz="4" w:space="0" w:color="auto"/>
            </w:tcBorders>
            <w:shd w:val="clear" w:color="auto" w:fill="auto"/>
            <w:noWrap/>
            <w:vAlign w:val="center"/>
            <w:hideMark/>
          </w:tcPr>
          <w:p w14:paraId="3481D808"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14:paraId="744973C5"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9</w:t>
            </w:r>
          </w:p>
        </w:tc>
      </w:tr>
      <w:tr w:rsidR="000852D3" w:rsidRPr="002C0DF1" w14:paraId="12C08D64" w14:textId="77777777" w:rsidTr="000852D3">
        <w:trPr>
          <w:trHeight w:val="31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1EC319A5" w14:textId="77777777" w:rsidR="000852D3" w:rsidRPr="002C0DF1" w:rsidRDefault="000852D3" w:rsidP="000852D3">
            <w:pPr>
              <w:spacing w:after="0" w:line="240" w:lineRule="auto"/>
              <w:rPr>
                <w:rFonts w:ascii="Times New Roman" w:eastAsia="Times New Roman" w:hAnsi="Times New Roman"/>
                <w:i/>
                <w:iCs/>
                <w:color w:val="000000"/>
                <w:sz w:val="24"/>
                <w:szCs w:val="24"/>
              </w:rPr>
            </w:pPr>
            <w:proofErr w:type="spellStart"/>
            <w:r w:rsidRPr="002C0DF1">
              <w:rPr>
                <w:rFonts w:ascii="Times New Roman" w:eastAsia="Times New Roman" w:hAnsi="Times New Roman"/>
                <w:i/>
                <w:iCs/>
                <w:sz w:val="24"/>
                <w:szCs w:val="24"/>
              </w:rPr>
              <w:t>Ptygura</w:t>
            </w:r>
            <w:proofErr w:type="spellEnd"/>
            <w:r>
              <w:rPr>
                <w:rFonts w:ascii="Times New Roman" w:eastAsia="Times New Roman" w:hAnsi="Times New Roman"/>
                <w:i/>
                <w:iCs/>
                <w:sz w:val="24"/>
                <w:szCs w:val="24"/>
              </w:rPr>
              <w:t xml:space="preserve"> </w:t>
            </w:r>
            <w:proofErr w:type="spellStart"/>
            <w:r w:rsidRPr="002C0DF1">
              <w:rPr>
                <w:rFonts w:ascii="Times New Roman" w:eastAsia="Times New Roman" w:hAnsi="Times New Roman"/>
                <w:i/>
                <w:iCs/>
                <w:color w:val="000000"/>
                <w:sz w:val="24"/>
                <w:szCs w:val="24"/>
              </w:rPr>
              <w:t>barbasta</w:t>
            </w:r>
            <w:proofErr w:type="spellEnd"/>
          </w:p>
        </w:tc>
        <w:tc>
          <w:tcPr>
            <w:tcW w:w="1235" w:type="dxa"/>
            <w:tcBorders>
              <w:top w:val="nil"/>
              <w:left w:val="nil"/>
              <w:bottom w:val="single" w:sz="4" w:space="0" w:color="auto"/>
              <w:right w:val="single" w:sz="4" w:space="0" w:color="auto"/>
            </w:tcBorders>
            <w:shd w:val="clear" w:color="auto" w:fill="auto"/>
            <w:noWrap/>
            <w:vAlign w:val="center"/>
            <w:hideMark/>
          </w:tcPr>
          <w:p w14:paraId="3DBB8557" w14:textId="77777777" w:rsidR="000852D3" w:rsidRPr="002C0DF1" w:rsidRDefault="000852D3" w:rsidP="000852D3">
            <w:pPr>
              <w:spacing w:after="0" w:line="240" w:lineRule="auto"/>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Pty. B</w:t>
            </w:r>
          </w:p>
        </w:tc>
        <w:tc>
          <w:tcPr>
            <w:tcW w:w="960" w:type="dxa"/>
            <w:tcBorders>
              <w:top w:val="nil"/>
              <w:left w:val="nil"/>
              <w:bottom w:val="single" w:sz="4" w:space="0" w:color="auto"/>
              <w:right w:val="single" w:sz="4" w:space="0" w:color="auto"/>
            </w:tcBorders>
            <w:shd w:val="clear" w:color="auto" w:fill="auto"/>
            <w:noWrap/>
            <w:vAlign w:val="center"/>
            <w:hideMark/>
          </w:tcPr>
          <w:p w14:paraId="5DF72F7F"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6</w:t>
            </w:r>
          </w:p>
        </w:tc>
        <w:tc>
          <w:tcPr>
            <w:tcW w:w="1036" w:type="dxa"/>
            <w:tcBorders>
              <w:top w:val="nil"/>
              <w:left w:val="nil"/>
              <w:bottom w:val="single" w:sz="4" w:space="0" w:color="auto"/>
              <w:right w:val="single" w:sz="4" w:space="0" w:color="auto"/>
            </w:tcBorders>
            <w:shd w:val="clear" w:color="auto" w:fill="auto"/>
            <w:noWrap/>
            <w:vAlign w:val="center"/>
            <w:hideMark/>
          </w:tcPr>
          <w:p w14:paraId="6EE6139E"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12</w:t>
            </w:r>
          </w:p>
        </w:tc>
        <w:tc>
          <w:tcPr>
            <w:tcW w:w="1036" w:type="dxa"/>
            <w:tcBorders>
              <w:top w:val="nil"/>
              <w:left w:val="nil"/>
              <w:bottom w:val="single" w:sz="4" w:space="0" w:color="auto"/>
              <w:right w:val="single" w:sz="4" w:space="0" w:color="auto"/>
            </w:tcBorders>
            <w:shd w:val="clear" w:color="auto" w:fill="auto"/>
            <w:noWrap/>
            <w:vAlign w:val="center"/>
            <w:hideMark/>
          </w:tcPr>
          <w:p w14:paraId="0B8B979A"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928" w:type="dxa"/>
            <w:tcBorders>
              <w:top w:val="nil"/>
              <w:left w:val="nil"/>
              <w:bottom w:val="single" w:sz="4" w:space="0" w:color="auto"/>
              <w:right w:val="single" w:sz="4" w:space="0" w:color="auto"/>
            </w:tcBorders>
            <w:shd w:val="clear" w:color="auto" w:fill="auto"/>
            <w:noWrap/>
            <w:vAlign w:val="center"/>
            <w:hideMark/>
          </w:tcPr>
          <w:p w14:paraId="0543A486"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65" w:type="dxa"/>
            <w:tcBorders>
              <w:top w:val="nil"/>
              <w:left w:val="nil"/>
              <w:bottom w:val="single" w:sz="4" w:space="0" w:color="auto"/>
              <w:right w:val="single" w:sz="4" w:space="0" w:color="auto"/>
            </w:tcBorders>
            <w:shd w:val="clear" w:color="auto" w:fill="auto"/>
            <w:noWrap/>
            <w:vAlign w:val="center"/>
            <w:hideMark/>
          </w:tcPr>
          <w:p w14:paraId="0F0B574A"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14:paraId="4120649C"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9</w:t>
            </w:r>
          </w:p>
        </w:tc>
      </w:tr>
      <w:tr w:rsidR="000852D3" w:rsidRPr="002C0DF1" w14:paraId="33EB37D2" w14:textId="77777777" w:rsidTr="000852D3">
        <w:trPr>
          <w:trHeight w:val="31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7FFCEB33" w14:textId="77777777" w:rsidR="000852D3" w:rsidRPr="002C0DF1" w:rsidRDefault="000852D3" w:rsidP="000852D3">
            <w:pPr>
              <w:spacing w:after="0" w:line="240" w:lineRule="auto"/>
              <w:rPr>
                <w:rFonts w:ascii="Times New Roman" w:eastAsia="Times New Roman" w:hAnsi="Times New Roman"/>
                <w:i/>
                <w:iCs/>
                <w:color w:val="000000"/>
                <w:sz w:val="24"/>
                <w:szCs w:val="24"/>
              </w:rPr>
            </w:pPr>
            <w:proofErr w:type="spellStart"/>
            <w:r w:rsidRPr="002C0DF1">
              <w:rPr>
                <w:rFonts w:ascii="Times New Roman" w:eastAsia="Times New Roman" w:hAnsi="Times New Roman"/>
                <w:i/>
                <w:iCs/>
                <w:color w:val="000000"/>
                <w:sz w:val="24"/>
                <w:szCs w:val="24"/>
              </w:rPr>
              <w:t>Pleuroxus</w:t>
            </w:r>
            <w:proofErr w:type="spellEnd"/>
            <w:r w:rsidRPr="002C0DF1">
              <w:rPr>
                <w:rFonts w:ascii="Times New Roman" w:eastAsia="Times New Roman" w:hAnsi="Times New Roman"/>
                <w:i/>
                <w:iCs/>
                <w:color w:val="000000"/>
                <w:sz w:val="24"/>
                <w:szCs w:val="24"/>
              </w:rPr>
              <w:t xml:space="preserve"> denticulate</w:t>
            </w:r>
          </w:p>
        </w:tc>
        <w:tc>
          <w:tcPr>
            <w:tcW w:w="1235" w:type="dxa"/>
            <w:tcBorders>
              <w:top w:val="nil"/>
              <w:left w:val="nil"/>
              <w:bottom w:val="single" w:sz="4" w:space="0" w:color="auto"/>
              <w:right w:val="single" w:sz="4" w:space="0" w:color="auto"/>
            </w:tcBorders>
            <w:shd w:val="clear" w:color="auto" w:fill="auto"/>
            <w:noWrap/>
            <w:vAlign w:val="center"/>
            <w:hideMark/>
          </w:tcPr>
          <w:p w14:paraId="24D7F45F" w14:textId="77777777" w:rsidR="000852D3" w:rsidRPr="002C0DF1" w:rsidRDefault="000852D3" w:rsidP="000852D3">
            <w:pPr>
              <w:spacing w:after="0" w:line="240" w:lineRule="auto"/>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Proa. Den</w:t>
            </w:r>
          </w:p>
        </w:tc>
        <w:tc>
          <w:tcPr>
            <w:tcW w:w="960" w:type="dxa"/>
            <w:tcBorders>
              <w:top w:val="nil"/>
              <w:left w:val="nil"/>
              <w:bottom w:val="single" w:sz="4" w:space="0" w:color="auto"/>
              <w:right w:val="single" w:sz="4" w:space="0" w:color="auto"/>
            </w:tcBorders>
            <w:shd w:val="clear" w:color="auto" w:fill="auto"/>
            <w:noWrap/>
            <w:vAlign w:val="center"/>
            <w:hideMark/>
          </w:tcPr>
          <w:p w14:paraId="0BC6A945"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36" w:type="dxa"/>
            <w:tcBorders>
              <w:top w:val="nil"/>
              <w:left w:val="nil"/>
              <w:bottom w:val="single" w:sz="4" w:space="0" w:color="auto"/>
              <w:right w:val="single" w:sz="4" w:space="0" w:color="auto"/>
            </w:tcBorders>
            <w:shd w:val="clear" w:color="auto" w:fill="auto"/>
            <w:noWrap/>
            <w:vAlign w:val="center"/>
            <w:hideMark/>
          </w:tcPr>
          <w:p w14:paraId="5F587DDA"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3</w:t>
            </w:r>
          </w:p>
        </w:tc>
        <w:tc>
          <w:tcPr>
            <w:tcW w:w="1036" w:type="dxa"/>
            <w:tcBorders>
              <w:top w:val="nil"/>
              <w:left w:val="nil"/>
              <w:bottom w:val="single" w:sz="4" w:space="0" w:color="auto"/>
              <w:right w:val="single" w:sz="4" w:space="0" w:color="auto"/>
            </w:tcBorders>
            <w:shd w:val="clear" w:color="auto" w:fill="auto"/>
            <w:noWrap/>
            <w:vAlign w:val="center"/>
            <w:hideMark/>
          </w:tcPr>
          <w:p w14:paraId="60E10077"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928" w:type="dxa"/>
            <w:tcBorders>
              <w:top w:val="nil"/>
              <w:left w:val="nil"/>
              <w:bottom w:val="single" w:sz="4" w:space="0" w:color="auto"/>
              <w:right w:val="single" w:sz="4" w:space="0" w:color="auto"/>
            </w:tcBorders>
            <w:shd w:val="clear" w:color="auto" w:fill="auto"/>
            <w:noWrap/>
            <w:vAlign w:val="center"/>
            <w:hideMark/>
          </w:tcPr>
          <w:p w14:paraId="32DBC121"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3</w:t>
            </w:r>
          </w:p>
        </w:tc>
        <w:tc>
          <w:tcPr>
            <w:tcW w:w="1065" w:type="dxa"/>
            <w:tcBorders>
              <w:top w:val="nil"/>
              <w:left w:val="nil"/>
              <w:bottom w:val="single" w:sz="4" w:space="0" w:color="auto"/>
              <w:right w:val="single" w:sz="4" w:space="0" w:color="auto"/>
            </w:tcBorders>
            <w:shd w:val="clear" w:color="auto" w:fill="auto"/>
            <w:noWrap/>
            <w:vAlign w:val="center"/>
            <w:hideMark/>
          </w:tcPr>
          <w:p w14:paraId="338CD80B"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center"/>
            <w:hideMark/>
          </w:tcPr>
          <w:p w14:paraId="3D48FBA8"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r>
      <w:tr w:rsidR="000852D3" w:rsidRPr="002C0DF1" w14:paraId="43E854D0" w14:textId="77777777" w:rsidTr="000852D3">
        <w:trPr>
          <w:trHeight w:val="341"/>
        </w:trPr>
        <w:tc>
          <w:tcPr>
            <w:tcW w:w="2920" w:type="dxa"/>
            <w:tcBorders>
              <w:top w:val="nil"/>
              <w:left w:val="single" w:sz="4" w:space="0" w:color="auto"/>
              <w:bottom w:val="single" w:sz="4" w:space="0" w:color="auto"/>
              <w:right w:val="single" w:sz="4" w:space="0" w:color="auto"/>
            </w:tcBorders>
            <w:shd w:val="clear" w:color="auto" w:fill="auto"/>
            <w:noWrap/>
            <w:hideMark/>
          </w:tcPr>
          <w:p w14:paraId="61C93A52" w14:textId="77777777" w:rsidR="000852D3" w:rsidRPr="002C0DF1" w:rsidRDefault="000852D3" w:rsidP="000852D3">
            <w:pPr>
              <w:spacing w:before="100" w:beforeAutospacing="1" w:after="100" w:afterAutospacing="1" w:line="240" w:lineRule="auto"/>
              <w:rPr>
                <w:rFonts w:ascii="Times New Roman" w:hAnsi="Times New Roman"/>
                <w:sz w:val="24"/>
                <w:szCs w:val="24"/>
              </w:rPr>
            </w:pPr>
            <w:proofErr w:type="spellStart"/>
            <w:r w:rsidRPr="002C0DF1">
              <w:rPr>
                <w:rFonts w:ascii="Times New Roman" w:eastAsia="Times New Roman" w:hAnsi="Times New Roman"/>
                <w:i/>
                <w:iCs/>
                <w:color w:val="000000"/>
                <w:sz w:val="24"/>
                <w:szCs w:val="24"/>
              </w:rPr>
              <w:t>Pleuroxus</w:t>
            </w:r>
            <w:proofErr w:type="spellEnd"/>
            <w:r>
              <w:rPr>
                <w:rFonts w:ascii="Times New Roman" w:eastAsia="Times New Roman" w:hAnsi="Times New Roman"/>
                <w:i/>
                <w:iCs/>
                <w:color w:val="000000"/>
                <w:sz w:val="24"/>
                <w:szCs w:val="24"/>
              </w:rPr>
              <w:t xml:space="preserve"> </w:t>
            </w:r>
            <w:proofErr w:type="spellStart"/>
            <w:r w:rsidRPr="002C0DF1">
              <w:rPr>
                <w:rFonts w:ascii="Times New Roman" w:eastAsia="Times New Roman" w:hAnsi="Times New Roman"/>
                <w:i/>
                <w:iCs/>
                <w:color w:val="000000"/>
                <w:sz w:val="24"/>
                <w:szCs w:val="24"/>
              </w:rPr>
              <w:t>procuvus</w:t>
            </w:r>
            <w:proofErr w:type="spellEnd"/>
          </w:p>
        </w:tc>
        <w:tc>
          <w:tcPr>
            <w:tcW w:w="1235" w:type="dxa"/>
            <w:tcBorders>
              <w:top w:val="nil"/>
              <w:left w:val="nil"/>
              <w:bottom w:val="single" w:sz="4" w:space="0" w:color="auto"/>
              <w:right w:val="single" w:sz="4" w:space="0" w:color="auto"/>
            </w:tcBorders>
            <w:shd w:val="clear" w:color="auto" w:fill="auto"/>
            <w:noWrap/>
            <w:vAlign w:val="center"/>
            <w:hideMark/>
          </w:tcPr>
          <w:p w14:paraId="7FCF3D1E" w14:textId="77777777" w:rsidR="000852D3" w:rsidRPr="002C0DF1" w:rsidRDefault="000852D3" w:rsidP="000852D3">
            <w:pPr>
              <w:rPr>
                <w:rFonts w:ascii="Times New Roman" w:eastAsia="Times New Roman" w:hAnsi="Times New Roman"/>
                <w:color w:val="000000"/>
                <w:sz w:val="24"/>
                <w:szCs w:val="24"/>
              </w:rPr>
            </w:pPr>
            <w:proofErr w:type="spellStart"/>
            <w:r w:rsidRPr="002C0DF1">
              <w:rPr>
                <w:rFonts w:ascii="Times New Roman" w:eastAsia="Times New Roman" w:hAnsi="Times New Roman"/>
                <w:color w:val="000000"/>
                <w:sz w:val="24"/>
                <w:szCs w:val="24"/>
              </w:rPr>
              <w:t>Pleu</w:t>
            </w:r>
            <w:proofErr w:type="spellEnd"/>
            <w:r w:rsidRPr="002C0DF1">
              <w:rPr>
                <w:rFonts w:ascii="Times New Roman" w:eastAsia="Times New Roman" w:hAnsi="Times New Roman"/>
                <w:color w:val="000000"/>
                <w:sz w:val="24"/>
                <w:szCs w:val="24"/>
              </w:rPr>
              <w:t>. Pro</w:t>
            </w:r>
          </w:p>
        </w:tc>
        <w:tc>
          <w:tcPr>
            <w:tcW w:w="960" w:type="dxa"/>
            <w:tcBorders>
              <w:top w:val="nil"/>
              <w:left w:val="nil"/>
              <w:bottom w:val="single" w:sz="4" w:space="0" w:color="auto"/>
              <w:right w:val="single" w:sz="4" w:space="0" w:color="auto"/>
            </w:tcBorders>
            <w:shd w:val="clear" w:color="auto" w:fill="auto"/>
            <w:noWrap/>
            <w:hideMark/>
          </w:tcPr>
          <w:p w14:paraId="4C68A63A"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3</w:t>
            </w:r>
          </w:p>
        </w:tc>
        <w:tc>
          <w:tcPr>
            <w:tcW w:w="1036" w:type="dxa"/>
            <w:tcBorders>
              <w:top w:val="nil"/>
              <w:left w:val="nil"/>
              <w:bottom w:val="single" w:sz="4" w:space="0" w:color="auto"/>
              <w:right w:val="single" w:sz="4" w:space="0" w:color="auto"/>
            </w:tcBorders>
            <w:shd w:val="clear" w:color="auto" w:fill="auto"/>
            <w:noWrap/>
            <w:hideMark/>
          </w:tcPr>
          <w:p w14:paraId="65BDE280"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36" w:type="dxa"/>
            <w:tcBorders>
              <w:top w:val="nil"/>
              <w:left w:val="nil"/>
              <w:bottom w:val="single" w:sz="4" w:space="0" w:color="auto"/>
              <w:right w:val="single" w:sz="4" w:space="0" w:color="auto"/>
            </w:tcBorders>
            <w:shd w:val="clear" w:color="auto" w:fill="auto"/>
            <w:noWrap/>
            <w:hideMark/>
          </w:tcPr>
          <w:p w14:paraId="40A723C3"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928" w:type="dxa"/>
            <w:tcBorders>
              <w:top w:val="nil"/>
              <w:left w:val="nil"/>
              <w:bottom w:val="single" w:sz="4" w:space="0" w:color="auto"/>
              <w:right w:val="single" w:sz="4" w:space="0" w:color="auto"/>
            </w:tcBorders>
            <w:shd w:val="clear" w:color="auto" w:fill="auto"/>
            <w:noWrap/>
            <w:hideMark/>
          </w:tcPr>
          <w:p w14:paraId="6713D2D1"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65" w:type="dxa"/>
            <w:tcBorders>
              <w:top w:val="nil"/>
              <w:left w:val="nil"/>
              <w:bottom w:val="single" w:sz="4" w:space="0" w:color="auto"/>
              <w:right w:val="single" w:sz="4" w:space="0" w:color="auto"/>
            </w:tcBorders>
            <w:shd w:val="clear" w:color="auto" w:fill="auto"/>
            <w:noWrap/>
            <w:hideMark/>
          </w:tcPr>
          <w:p w14:paraId="7E8B9A1A"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hideMark/>
          </w:tcPr>
          <w:p w14:paraId="4CA3D327"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r>
      <w:tr w:rsidR="000852D3" w:rsidRPr="002C0DF1" w14:paraId="03DF276C" w14:textId="77777777" w:rsidTr="000852D3">
        <w:trPr>
          <w:trHeight w:val="31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430A7AA4" w14:textId="77777777" w:rsidR="000852D3" w:rsidRPr="002C0DF1" w:rsidRDefault="000852D3" w:rsidP="000852D3">
            <w:pPr>
              <w:spacing w:after="0" w:line="240" w:lineRule="auto"/>
              <w:rPr>
                <w:rFonts w:ascii="Times New Roman" w:eastAsia="Times New Roman" w:hAnsi="Times New Roman"/>
                <w:i/>
                <w:iCs/>
                <w:color w:val="000000"/>
                <w:sz w:val="24"/>
                <w:szCs w:val="24"/>
              </w:rPr>
            </w:pPr>
            <w:proofErr w:type="spellStart"/>
            <w:r w:rsidRPr="002C0DF1">
              <w:rPr>
                <w:rFonts w:ascii="Times New Roman" w:eastAsia="Times New Roman" w:hAnsi="Times New Roman"/>
                <w:i/>
                <w:iCs/>
                <w:color w:val="000000"/>
                <w:sz w:val="24"/>
                <w:szCs w:val="24"/>
              </w:rPr>
              <w:lastRenderedPageBreak/>
              <w:t>Pampholyx</w:t>
            </w:r>
            <w:proofErr w:type="spellEnd"/>
            <w:r>
              <w:rPr>
                <w:rFonts w:ascii="Times New Roman" w:eastAsia="Times New Roman" w:hAnsi="Times New Roman"/>
                <w:i/>
                <w:iCs/>
                <w:color w:val="000000"/>
                <w:sz w:val="24"/>
                <w:szCs w:val="24"/>
              </w:rPr>
              <w:t xml:space="preserve"> </w:t>
            </w:r>
            <w:proofErr w:type="spellStart"/>
            <w:r w:rsidRPr="002C0DF1">
              <w:rPr>
                <w:rFonts w:ascii="Times New Roman" w:eastAsia="Times New Roman" w:hAnsi="Times New Roman"/>
                <w:i/>
                <w:iCs/>
                <w:color w:val="000000"/>
                <w:sz w:val="24"/>
                <w:szCs w:val="24"/>
              </w:rPr>
              <w:t>complanata</w:t>
            </w:r>
            <w:proofErr w:type="spellEnd"/>
          </w:p>
        </w:tc>
        <w:tc>
          <w:tcPr>
            <w:tcW w:w="1235" w:type="dxa"/>
            <w:tcBorders>
              <w:top w:val="nil"/>
              <w:left w:val="nil"/>
              <w:bottom w:val="single" w:sz="4" w:space="0" w:color="auto"/>
              <w:right w:val="single" w:sz="4" w:space="0" w:color="auto"/>
            </w:tcBorders>
            <w:shd w:val="clear" w:color="auto" w:fill="auto"/>
            <w:noWrap/>
            <w:vAlign w:val="center"/>
            <w:hideMark/>
          </w:tcPr>
          <w:p w14:paraId="040FBF92" w14:textId="77777777" w:rsidR="000852D3" w:rsidRPr="002C0DF1" w:rsidRDefault="000852D3" w:rsidP="000852D3">
            <w:pPr>
              <w:spacing w:after="0" w:line="240" w:lineRule="auto"/>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Pam. C</w:t>
            </w:r>
          </w:p>
        </w:tc>
        <w:tc>
          <w:tcPr>
            <w:tcW w:w="960" w:type="dxa"/>
            <w:tcBorders>
              <w:top w:val="nil"/>
              <w:left w:val="nil"/>
              <w:bottom w:val="single" w:sz="4" w:space="0" w:color="auto"/>
              <w:right w:val="single" w:sz="4" w:space="0" w:color="auto"/>
            </w:tcBorders>
            <w:shd w:val="clear" w:color="auto" w:fill="auto"/>
            <w:noWrap/>
            <w:vAlign w:val="center"/>
            <w:hideMark/>
          </w:tcPr>
          <w:p w14:paraId="6B34FD48"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12</w:t>
            </w:r>
          </w:p>
        </w:tc>
        <w:tc>
          <w:tcPr>
            <w:tcW w:w="1036" w:type="dxa"/>
            <w:tcBorders>
              <w:top w:val="nil"/>
              <w:left w:val="nil"/>
              <w:bottom w:val="single" w:sz="4" w:space="0" w:color="auto"/>
              <w:right w:val="single" w:sz="4" w:space="0" w:color="auto"/>
            </w:tcBorders>
            <w:shd w:val="clear" w:color="auto" w:fill="auto"/>
            <w:noWrap/>
            <w:vAlign w:val="center"/>
            <w:hideMark/>
          </w:tcPr>
          <w:p w14:paraId="6AE5AAAA"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1</w:t>
            </w:r>
          </w:p>
        </w:tc>
        <w:tc>
          <w:tcPr>
            <w:tcW w:w="1036" w:type="dxa"/>
            <w:tcBorders>
              <w:top w:val="nil"/>
              <w:left w:val="nil"/>
              <w:bottom w:val="single" w:sz="4" w:space="0" w:color="auto"/>
              <w:right w:val="single" w:sz="4" w:space="0" w:color="auto"/>
            </w:tcBorders>
            <w:shd w:val="clear" w:color="auto" w:fill="auto"/>
            <w:noWrap/>
            <w:vAlign w:val="center"/>
            <w:hideMark/>
          </w:tcPr>
          <w:p w14:paraId="07D1312D"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928" w:type="dxa"/>
            <w:tcBorders>
              <w:top w:val="nil"/>
              <w:left w:val="nil"/>
              <w:bottom w:val="single" w:sz="4" w:space="0" w:color="auto"/>
              <w:right w:val="single" w:sz="4" w:space="0" w:color="auto"/>
            </w:tcBorders>
            <w:shd w:val="clear" w:color="auto" w:fill="auto"/>
            <w:noWrap/>
            <w:vAlign w:val="center"/>
            <w:hideMark/>
          </w:tcPr>
          <w:p w14:paraId="7F5830BC"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65" w:type="dxa"/>
            <w:tcBorders>
              <w:top w:val="nil"/>
              <w:left w:val="nil"/>
              <w:bottom w:val="single" w:sz="4" w:space="0" w:color="auto"/>
              <w:right w:val="single" w:sz="4" w:space="0" w:color="auto"/>
            </w:tcBorders>
            <w:shd w:val="clear" w:color="auto" w:fill="auto"/>
            <w:noWrap/>
            <w:vAlign w:val="center"/>
            <w:hideMark/>
          </w:tcPr>
          <w:p w14:paraId="75528EA2"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14:paraId="7B36E43E"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r>
      <w:tr w:rsidR="000852D3" w:rsidRPr="002C0DF1" w14:paraId="2BC25271" w14:textId="77777777" w:rsidTr="000852D3">
        <w:trPr>
          <w:trHeight w:val="315"/>
        </w:trPr>
        <w:tc>
          <w:tcPr>
            <w:tcW w:w="2920" w:type="dxa"/>
            <w:tcBorders>
              <w:top w:val="nil"/>
              <w:left w:val="single" w:sz="4" w:space="0" w:color="auto"/>
              <w:bottom w:val="single" w:sz="4" w:space="0" w:color="auto"/>
              <w:right w:val="single" w:sz="4" w:space="0" w:color="auto"/>
            </w:tcBorders>
            <w:shd w:val="clear" w:color="auto" w:fill="auto"/>
            <w:noWrap/>
            <w:vAlign w:val="center"/>
          </w:tcPr>
          <w:p w14:paraId="22F80851" w14:textId="77777777" w:rsidR="000852D3" w:rsidRPr="002C0DF1" w:rsidRDefault="000852D3" w:rsidP="000852D3">
            <w:pPr>
              <w:spacing w:after="0" w:line="240" w:lineRule="auto"/>
              <w:rPr>
                <w:rFonts w:ascii="Times New Roman" w:eastAsia="Times New Roman" w:hAnsi="Times New Roman"/>
                <w:i/>
                <w:iCs/>
                <w:sz w:val="24"/>
                <w:szCs w:val="24"/>
              </w:rPr>
            </w:pPr>
            <w:proofErr w:type="spellStart"/>
            <w:r w:rsidRPr="002C0DF1">
              <w:rPr>
                <w:rFonts w:ascii="Times New Roman" w:eastAsia="Times New Roman" w:hAnsi="Times New Roman"/>
                <w:i/>
                <w:iCs/>
                <w:sz w:val="24"/>
                <w:szCs w:val="24"/>
              </w:rPr>
              <w:t>Notholca</w:t>
            </w:r>
            <w:proofErr w:type="spellEnd"/>
            <w:r w:rsidRPr="002C0DF1">
              <w:rPr>
                <w:rFonts w:ascii="Times New Roman" w:eastAsia="Times New Roman" w:hAnsi="Times New Roman"/>
                <w:i/>
                <w:iCs/>
                <w:sz w:val="24"/>
                <w:szCs w:val="24"/>
              </w:rPr>
              <w:t xml:space="preserve"> caudate</w:t>
            </w:r>
          </w:p>
        </w:tc>
        <w:tc>
          <w:tcPr>
            <w:tcW w:w="1235" w:type="dxa"/>
            <w:tcBorders>
              <w:top w:val="nil"/>
              <w:left w:val="nil"/>
              <w:bottom w:val="single" w:sz="4" w:space="0" w:color="auto"/>
              <w:right w:val="single" w:sz="4" w:space="0" w:color="auto"/>
            </w:tcBorders>
            <w:shd w:val="clear" w:color="auto" w:fill="auto"/>
            <w:noWrap/>
            <w:vAlign w:val="center"/>
          </w:tcPr>
          <w:p w14:paraId="2063DA1A" w14:textId="77777777" w:rsidR="000852D3" w:rsidRPr="002C0DF1" w:rsidRDefault="000852D3" w:rsidP="000852D3">
            <w:pPr>
              <w:spacing w:after="0" w:line="240" w:lineRule="auto"/>
              <w:rPr>
                <w:rFonts w:ascii="Times New Roman" w:eastAsia="Times New Roman" w:hAnsi="Times New Roman"/>
                <w:color w:val="000000"/>
                <w:sz w:val="24"/>
                <w:szCs w:val="24"/>
              </w:rPr>
            </w:pPr>
            <w:proofErr w:type="spellStart"/>
            <w:r w:rsidRPr="002C0DF1">
              <w:rPr>
                <w:rFonts w:ascii="Times New Roman" w:eastAsia="Times New Roman" w:hAnsi="Times New Roman"/>
                <w:color w:val="000000"/>
                <w:sz w:val="24"/>
                <w:szCs w:val="24"/>
              </w:rPr>
              <w:t>Notol</w:t>
            </w:r>
            <w:proofErr w:type="spellEnd"/>
            <w:r w:rsidRPr="002C0DF1">
              <w:rPr>
                <w:rFonts w:ascii="Times New Roman" w:eastAsia="Times New Roman" w:hAnsi="Times New Roman"/>
                <w:color w:val="000000"/>
                <w:sz w:val="24"/>
                <w:szCs w:val="24"/>
              </w:rPr>
              <w:t>. G</w:t>
            </w:r>
          </w:p>
        </w:tc>
        <w:tc>
          <w:tcPr>
            <w:tcW w:w="960" w:type="dxa"/>
            <w:tcBorders>
              <w:top w:val="nil"/>
              <w:left w:val="nil"/>
              <w:bottom w:val="single" w:sz="4" w:space="0" w:color="auto"/>
              <w:right w:val="single" w:sz="4" w:space="0" w:color="auto"/>
            </w:tcBorders>
            <w:shd w:val="clear" w:color="auto" w:fill="auto"/>
            <w:noWrap/>
            <w:vAlign w:val="center"/>
          </w:tcPr>
          <w:p w14:paraId="31B2E6A5"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9</w:t>
            </w:r>
          </w:p>
        </w:tc>
        <w:tc>
          <w:tcPr>
            <w:tcW w:w="1036" w:type="dxa"/>
            <w:tcBorders>
              <w:top w:val="nil"/>
              <w:left w:val="nil"/>
              <w:bottom w:val="single" w:sz="4" w:space="0" w:color="auto"/>
              <w:right w:val="single" w:sz="4" w:space="0" w:color="auto"/>
            </w:tcBorders>
            <w:shd w:val="clear" w:color="auto" w:fill="auto"/>
            <w:noWrap/>
            <w:vAlign w:val="center"/>
          </w:tcPr>
          <w:p w14:paraId="3747218E"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6</w:t>
            </w:r>
          </w:p>
        </w:tc>
        <w:tc>
          <w:tcPr>
            <w:tcW w:w="1036" w:type="dxa"/>
            <w:tcBorders>
              <w:top w:val="nil"/>
              <w:left w:val="nil"/>
              <w:bottom w:val="single" w:sz="4" w:space="0" w:color="auto"/>
              <w:right w:val="single" w:sz="4" w:space="0" w:color="auto"/>
            </w:tcBorders>
            <w:shd w:val="clear" w:color="auto" w:fill="auto"/>
            <w:noWrap/>
            <w:vAlign w:val="center"/>
          </w:tcPr>
          <w:p w14:paraId="3EDF27B7"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928" w:type="dxa"/>
            <w:tcBorders>
              <w:top w:val="nil"/>
              <w:left w:val="nil"/>
              <w:bottom w:val="single" w:sz="4" w:space="0" w:color="auto"/>
              <w:right w:val="single" w:sz="4" w:space="0" w:color="auto"/>
            </w:tcBorders>
            <w:shd w:val="clear" w:color="auto" w:fill="auto"/>
            <w:noWrap/>
            <w:vAlign w:val="center"/>
          </w:tcPr>
          <w:p w14:paraId="12037D3C"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65" w:type="dxa"/>
            <w:tcBorders>
              <w:top w:val="nil"/>
              <w:left w:val="nil"/>
              <w:bottom w:val="single" w:sz="4" w:space="0" w:color="auto"/>
              <w:right w:val="single" w:sz="4" w:space="0" w:color="auto"/>
            </w:tcBorders>
            <w:shd w:val="clear" w:color="auto" w:fill="auto"/>
            <w:noWrap/>
            <w:vAlign w:val="center"/>
          </w:tcPr>
          <w:p w14:paraId="2AE833E6"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noWrap/>
            <w:vAlign w:val="center"/>
          </w:tcPr>
          <w:p w14:paraId="291BD4E0"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r>
      <w:tr w:rsidR="000852D3" w:rsidRPr="002C0DF1" w14:paraId="240193FA" w14:textId="77777777" w:rsidTr="000852D3">
        <w:trPr>
          <w:trHeight w:val="315"/>
        </w:trPr>
        <w:tc>
          <w:tcPr>
            <w:tcW w:w="2920" w:type="dxa"/>
            <w:tcBorders>
              <w:top w:val="nil"/>
              <w:left w:val="single" w:sz="4" w:space="0" w:color="auto"/>
              <w:bottom w:val="single" w:sz="4" w:space="0" w:color="auto"/>
              <w:right w:val="single" w:sz="4" w:space="0" w:color="auto"/>
            </w:tcBorders>
            <w:shd w:val="clear" w:color="auto" w:fill="auto"/>
            <w:noWrap/>
            <w:hideMark/>
          </w:tcPr>
          <w:p w14:paraId="58E19450" w14:textId="77777777" w:rsidR="000852D3" w:rsidRPr="002C0DF1" w:rsidRDefault="000852D3" w:rsidP="000852D3">
            <w:pPr>
              <w:spacing w:after="0" w:line="240" w:lineRule="auto"/>
              <w:rPr>
                <w:rFonts w:ascii="Times New Roman" w:eastAsia="Times New Roman" w:hAnsi="Times New Roman"/>
                <w:i/>
                <w:iCs/>
                <w:color w:val="000000"/>
                <w:sz w:val="24"/>
                <w:szCs w:val="24"/>
              </w:rPr>
            </w:pPr>
            <w:proofErr w:type="spellStart"/>
            <w:r w:rsidRPr="002C0DF1">
              <w:rPr>
                <w:rFonts w:ascii="Times New Roman" w:eastAsia="Times New Roman" w:hAnsi="Times New Roman"/>
                <w:i/>
                <w:iCs/>
                <w:color w:val="000000"/>
                <w:sz w:val="24"/>
                <w:szCs w:val="24"/>
              </w:rPr>
              <w:t>Testudinella</w:t>
            </w:r>
            <w:proofErr w:type="spellEnd"/>
            <w:r>
              <w:rPr>
                <w:rFonts w:ascii="Times New Roman" w:eastAsia="Times New Roman" w:hAnsi="Times New Roman"/>
                <w:i/>
                <w:iCs/>
                <w:color w:val="000000"/>
                <w:sz w:val="24"/>
                <w:szCs w:val="24"/>
              </w:rPr>
              <w:t xml:space="preserve"> </w:t>
            </w:r>
            <w:r w:rsidRPr="002C0DF1">
              <w:rPr>
                <w:rFonts w:ascii="Times New Roman" w:eastAsia="Times New Roman" w:hAnsi="Times New Roman"/>
                <w:i/>
                <w:iCs/>
                <w:color w:val="000000"/>
                <w:sz w:val="24"/>
                <w:szCs w:val="24"/>
              </w:rPr>
              <w:t>parva</w:t>
            </w:r>
          </w:p>
        </w:tc>
        <w:tc>
          <w:tcPr>
            <w:tcW w:w="1235" w:type="dxa"/>
            <w:tcBorders>
              <w:top w:val="nil"/>
              <w:left w:val="nil"/>
              <w:bottom w:val="single" w:sz="4" w:space="0" w:color="auto"/>
              <w:right w:val="single" w:sz="4" w:space="0" w:color="auto"/>
            </w:tcBorders>
            <w:shd w:val="clear" w:color="auto" w:fill="auto"/>
            <w:noWrap/>
            <w:vAlign w:val="center"/>
            <w:hideMark/>
          </w:tcPr>
          <w:p w14:paraId="6103A40B" w14:textId="77777777" w:rsidR="000852D3" w:rsidRPr="002C0DF1" w:rsidRDefault="000852D3" w:rsidP="000852D3">
            <w:pPr>
              <w:spacing w:after="0" w:line="240" w:lineRule="auto"/>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Test. P</w:t>
            </w:r>
          </w:p>
        </w:tc>
        <w:tc>
          <w:tcPr>
            <w:tcW w:w="960" w:type="dxa"/>
            <w:tcBorders>
              <w:top w:val="nil"/>
              <w:left w:val="nil"/>
              <w:bottom w:val="single" w:sz="4" w:space="0" w:color="auto"/>
              <w:right w:val="single" w:sz="4" w:space="0" w:color="auto"/>
            </w:tcBorders>
            <w:shd w:val="clear" w:color="auto" w:fill="auto"/>
            <w:noWrap/>
            <w:vAlign w:val="center"/>
            <w:hideMark/>
          </w:tcPr>
          <w:p w14:paraId="63B911CF"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36" w:type="dxa"/>
            <w:tcBorders>
              <w:top w:val="nil"/>
              <w:left w:val="nil"/>
              <w:bottom w:val="single" w:sz="4" w:space="0" w:color="auto"/>
              <w:right w:val="single" w:sz="4" w:space="0" w:color="auto"/>
            </w:tcBorders>
            <w:shd w:val="clear" w:color="auto" w:fill="auto"/>
            <w:noWrap/>
            <w:vAlign w:val="center"/>
            <w:hideMark/>
          </w:tcPr>
          <w:p w14:paraId="4DED2DE8"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36" w:type="dxa"/>
            <w:tcBorders>
              <w:top w:val="nil"/>
              <w:left w:val="nil"/>
              <w:bottom w:val="single" w:sz="4" w:space="0" w:color="auto"/>
              <w:right w:val="single" w:sz="4" w:space="0" w:color="auto"/>
            </w:tcBorders>
            <w:shd w:val="clear" w:color="auto" w:fill="auto"/>
            <w:noWrap/>
            <w:vAlign w:val="center"/>
            <w:hideMark/>
          </w:tcPr>
          <w:p w14:paraId="1F06F2DA"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6</w:t>
            </w:r>
          </w:p>
        </w:tc>
        <w:tc>
          <w:tcPr>
            <w:tcW w:w="928" w:type="dxa"/>
            <w:tcBorders>
              <w:top w:val="nil"/>
              <w:left w:val="nil"/>
              <w:bottom w:val="single" w:sz="4" w:space="0" w:color="auto"/>
              <w:right w:val="single" w:sz="4" w:space="0" w:color="auto"/>
            </w:tcBorders>
            <w:shd w:val="clear" w:color="auto" w:fill="auto"/>
            <w:noWrap/>
            <w:vAlign w:val="center"/>
            <w:hideMark/>
          </w:tcPr>
          <w:p w14:paraId="689F594E"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65" w:type="dxa"/>
            <w:tcBorders>
              <w:top w:val="nil"/>
              <w:left w:val="nil"/>
              <w:bottom w:val="single" w:sz="4" w:space="0" w:color="auto"/>
              <w:right w:val="single" w:sz="4" w:space="0" w:color="auto"/>
            </w:tcBorders>
            <w:shd w:val="clear" w:color="auto" w:fill="auto"/>
            <w:noWrap/>
            <w:vAlign w:val="center"/>
            <w:hideMark/>
          </w:tcPr>
          <w:p w14:paraId="4431E372"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14:paraId="48EF6BA6"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p>
        </w:tc>
      </w:tr>
      <w:tr w:rsidR="000852D3" w:rsidRPr="002C0DF1" w14:paraId="38ECF6F1" w14:textId="77777777" w:rsidTr="000852D3">
        <w:trPr>
          <w:trHeight w:val="251"/>
        </w:trPr>
        <w:tc>
          <w:tcPr>
            <w:tcW w:w="2920" w:type="dxa"/>
            <w:tcBorders>
              <w:top w:val="nil"/>
              <w:left w:val="single" w:sz="4" w:space="0" w:color="auto"/>
              <w:bottom w:val="single" w:sz="4" w:space="0" w:color="auto"/>
              <w:right w:val="single" w:sz="4" w:space="0" w:color="auto"/>
            </w:tcBorders>
            <w:shd w:val="clear" w:color="auto" w:fill="auto"/>
            <w:noWrap/>
          </w:tcPr>
          <w:p w14:paraId="6B969B09" w14:textId="77777777" w:rsidR="000852D3" w:rsidRPr="003C6D56" w:rsidRDefault="000852D3" w:rsidP="000852D3">
            <w:pPr>
              <w:spacing w:after="0" w:line="240" w:lineRule="auto"/>
              <w:rPr>
                <w:rFonts w:ascii="Times New Roman" w:eastAsia="Times New Roman" w:hAnsi="Times New Roman"/>
                <w:strike/>
                <w:color w:val="FF0000"/>
                <w:sz w:val="24"/>
                <w:szCs w:val="24"/>
              </w:rPr>
            </w:pPr>
          </w:p>
        </w:tc>
        <w:tc>
          <w:tcPr>
            <w:tcW w:w="1235" w:type="dxa"/>
            <w:tcBorders>
              <w:top w:val="nil"/>
              <w:left w:val="nil"/>
              <w:bottom w:val="single" w:sz="4" w:space="0" w:color="auto"/>
              <w:right w:val="single" w:sz="4" w:space="0" w:color="auto"/>
            </w:tcBorders>
            <w:shd w:val="clear" w:color="auto" w:fill="auto"/>
            <w:noWrap/>
          </w:tcPr>
          <w:p w14:paraId="0BC69179" w14:textId="77777777" w:rsidR="000852D3" w:rsidRPr="003C6D56" w:rsidRDefault="000852D3" w:rsidP="000852D3">
            <w:pPr>
              <w:spacing w:after="0" w:line="240" w:lineRule="auto"/>
              <w:rPr>
                <w:rFonts w:ascii="Times New Roman" w:eastAsia="Times New Roman" w:hAnsi="Times New Roman"/>
                <w:strike/>
                <w:color w:val="FF0000"/>
                <w:sz w:val="24"/>
                <w:szCs w:val="24"/>
              </w:rPr>
            </w:pPr>
          </w:p>
        </w:tc>
        <w:tc>
          <w:tcPr>
            <w:tcW w:w="960" w:type="dxa"/>
            <w:tcBorders>
              <w:top w:val="nil"/>
              <w:left w:val="nil"/>
              <w:bottom w:val="single" w:sz="4" w:space="0" w:color="auto"/>
              <w:right w:val="single" w:sz="4" w:space="0" w:color="auto"/>
            </w:tcBorders>
            <w:shd w:val="clear" w:color="auto" w:fill="auto"/>
            <w:noWrap/>
          </w:tcPr>
          <w:p w14:paraId="5BC78355" w14:textId="77777777" w:rsidR="000852D3" w:rsidRPr="003C6D56" w:rsidRDefault="000852D3" w:rsidP="000852D3">
            <w:pPr>
              <w:rPr>
                <w:rFonts w:ascii="Times New Roman" w:hAnsi="Times New Roman"/>
                <w:strike/>
                <w:color w:val="FF0000"/>
                <w:sz w:val="24"/>
                <w:szCs w:val="24"/>
              </w:rPr>
            </w:pPr>
          </w:p>
        </w:tc>
        <w:tc>
          <w:tcPr>
            <w:tcW w:w="1036" w:type="dxa"/>
            <w:tcBorders>
              <w:top w:val="nil"/>
              <w:left w:val="nil"/>
              <w:bottom w:val="single" w:sz="4" w:space="0" w:color="auto"/>
              <w:right w:val="single" w:sz="4" w:space="0" w:color="auto"/>
            </w:tcBorders>
            <w:shd w:val="clear" w:color="auto" w:fill="auto"/>
            <w:noWrap/>
          </w:tcPr>
          <w:p w14:paraId="10062C73" w14:textId="77777777" w:rsidR="000852D3" w:rsidRPr="003C6D56" w:rsidRDefault="000852D3" w:rsidP="000852D3">
            <w:pPr>
              <w:rPr>
                <w:rFonts w:ascii="Times New Roman" w:hAnsi="Times New Roman"/>
                <w:strike/>
                <w:color w:val="FF0000"/>
                <w:sz w:val="24"/>
                <w:szCs w:val="24"/>
              </w:rPr>
            </w:pPr>
          </w:p>
        </w:tc>
        <w:tc>
          <w:tcPr>
            <w:tcW w:w="1036" w:type="dxa"/>
            <w:tcBorders>
              <w:top w:val="nil"/>
              <w:left w:val="nil"/>
              <w:bottom w:val="single" w:sz="4" w:space="0" w:color="auto"/>
              <w:right w:val="single" w:sz="4" w:space="0" w:color="auto"/>
            </w:tcBorders>
            <w:shd w:val="clear" w:color="auto" w:fill="auto"/>
            <w:noWrap/>
          </w:tcPr>
          <w:p w14:paraId="57E3DFB7" w14:textId="77777777" w:rsidR="000852D3" w:rsidRPr="003C6D56" w:rsidRDefault="000852D3" w:rsidP="000852D3">
            <w:pPr>
              <w:rPr>
                <w:rFonts w:ascii="Times New Roman" w:hAnsi="Times New Roman"/>
                <w:strike/>
                <w:color w:val="FF0000"/>
                <w:sz w:val="24"/>
                <w:szCs w:val="24"/>
              </w:rPr>
            </w:pPr>
          </w:p>
        </w:tc>
        <w:tc>
          <w:tcPr>
            <w:tcW w:w="928" w:type="dxa"/>
            <w:tcBorders>
              <w:top w:val="nil"/>
              <w:left w:val="nil"/>
              <w:bottom w:val="single" w:sz="4" w:space="0" w:color="auto"/>
              <w:right w:val="single" w:sz="4" w:space="0" w:color="auto"/>
            </w:tcBorders>
            <w:shd w:val="clear" w:color="auto" w:fill="auto"/>
            <w:noWrap/>
          </w:tcPr>
          <w:p w14:paraId="5C0A4233" w14:textId="77777777" w:rsidR="000852D3" w:rsidRPr="003C6D56" w:rsidRDefault="000852D3" w:rsidP="000852D3">
            <w:pPr>
              <w:rPr>
                <w:rFonts w:ascii="Times New Roman" w:hAnsi="Times New Roman"/>
                <w:strike/>
                <w:color w:val="FF0000"/>
                <w:sz w:val="24"/>
                <w:szCs w:val="24"/>
              </w:rPr>
            </w:pPr>
          </w:p>
        </w:tc>
        <w:tc>
          <w:tcPr>
            <w:tcW w:w="1065" w:type="dxa"/>
            <w:tcBorders>
              <w:top w:val="nil"/>
              <w:left w:val="nil"/>
              <w:bottom w:val="single" w:sz="4" w:space="0" w:color="auto"/>
              <w:right w:val="single" w:sz="4" w:space="0" w:color="auto"/>
            </w:tcBorders>
            <w:shd w:val="clear" w:color="auto" w:fill="auto"/>
            <w:noWrap/>
          </w:tcPr>
          <w:p w14:paraId="109A8CC0" w14:textId="77777777" w:rsidR="000852D3" w:rsidRPr="003C6D56" w:rsidRDefault="000852D3" w:rsidP="000852D3">
            <w:pPr>
              <w:rPr>
                <w:rFonts w:ascii="Times New Roman" w:hAnsi="Times New Roman"/>
                <w:strike/>
                <w:color w:val="FF0000"/>
                <w:sz w:val="24"/>
                <w:szCs w:val="24"/>
              </w:rPr>
            </w:pPr>
          </w:p>
        </w:tc>
        <w:tc>
          <w:tcPr>
            <w:tcW w:w="960" w:type="dxa"/>
            <w:tcBorders>
              <w:top w:val="nil"/>
              <w:left w:val="nil"/>
              <w:bottom w:val="single" w:sz="4" w:space="0" w:color="auto"/>
              <w:right w:val="single" w:sz="4" w:space="0" w:color="auto"/>
            </w:tcBorders>
            <w:shd w:val="clear" w:color="auto" w:fill="auto"/>
            <w:noWrap/>
          </w:tcPr>
          <w:p w14:paraId="14165CA6" w14:textId="77777777" w:rsidR="000852D3" w:rsidRPr="003C6D56" w:rsidRDefault="000852D3" w:rsidP="000852D3">
            <w:pPr>
              <w:rPr>
                <w:rFonts w:ascii="Times New Roman" w:hAnsi="Times New Roman"/>
                <w:strike/>
                <w:color w:val="FF0000"/>
                <w:sz w:val="24"/>
                <w:szCs w:val="24"/>
              </w:rPr>
            </w:pPr>
          </w:p>
        </w:tc>
      </w:tr>
    </w:tbl>
    <w:p w14:paraId="75CA3C96" w14:textId="77777777" w:rsidR="000852D3" w:rsidRPr="002C0DF1" w:rsidRDefault="000852D3" w:rsidP="000852D3">
      <w:pPr>
        <w:autoSpaceDE w:val="0"/>
        <w:autoSpaceDN w:val="0"/>
        <w:adjustRightInd w:val="0"/>
        <w:spacing w:line="240" w:lineRule="auto"/>
        <w:jc w:val="both"/>
        <w:rPr>
          <w:rFonts w:ascii="Times New Roman" w:hAnsi="Times New Roman"/>
          <w:b/>
          <w:sz w:val="24"/>
          <w:szCs w:val="24"/>
        </w:rPr>
      </w:pPr>
    </w:p>
    <w:p w14:paraId="6A8339CE" w14:textId="77777777" w:rsidR="000852D3" w:rsidRDefault="000852D3" w:rsidP="000852D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Table 4</w:t>
      </w:r>
      <w:r w:rsidRPr="002C0DF1">
        <w:rPr>
          <w:rFonts w:ascii="Times New Roman" w:hAnsi="Times New Roman"/>
          <w:sz w:val="24"/>
          <w:szCs w:val="24"/>
        </w:rPr>
        <w:t xml:space="preserve">: </w:t>
      </w:r>
      <w:r w:rsidRPr="004F7387">
        <w:rPr>
          <w:rFonts w:ascii="Times New Roman" w:hAnsi="Times New Roman"/>
          <w:sz w:val="24"/>
          <w:szCs w:val="24"/>
        </w:rPr>
        <w:t>Temporal</w:t>
      </w:r>
      <w:r w:rsidRPr="002C0DF1">
        <w:rPr>
          <w:rFonts w:ascii="Times New Roman" w:hAnsi="Times New Roman"/>
          <w:sz w:val="24"/>
          <w:szCs w:val="24"/>
        </w:rPr>
        <w:t xml:space="preserve"> ab</w:t>
      </w:r>
      <w:r>
        <w:rPr>
          <w:rFonts w:ascii="Times New Roman" w:hAnsi="Times New Roman"/>
          <w:sz w:val="24"/>
          <w:szCs w:val="24"/>
        </w:rPr>
        <w:t>undance of species of copepods in Lapai-Gwari Stream</w:t>
      </w:r>
    </w:p>
    <w:p w14:paraId="474D82A8" w14:textId="77777777" w:rsidR="000852D3" w:rsidRPr="002C0DF1" w:rsidRDefault="000852D3" w:rsidP="000852D3">
      <w:pPr>
        <w:autoSpaceDE w:val="0"/>
        <w:autoSpaceDN w:val="0"/>
        <w:adjustRightInd w:val="0"/>
        <w:spacing w:after="0" w:line="240" w:lineRule="auto"/>
        <w:jc w:val="both"/>
        <w:rPr>
          <w:rFonts w:ascii="Times New Roman" w:hAnsi="Times New Roman"/>
          <w:sz w:val="24"/>
          <w:szCs w:val="24"/>
        </w:rPr>
      </w:pPr>
    </w:p>
    <w:tbl>
      <w:tblPr>
        <w:tblW w:w="9483" w:type="dxa"/>
        <w:tblInd w:w="93" w:type="dxa"/>
        <w:tblLayout w:type="fixed"/>
        <w:tblLook w:val="04A0" w:firstRow="1" w:lastRow="0" w:firstColumn="1" w:lastColumn="0" w:noHBand="0" w:noVBand="1"/>
      </w:tblPr>
      <w:tblGrid>
        <w:gridCol w:w="2382"/>
        <w:gridCol w:w="1143"/>
        <w:gridCol w:w="960"/>
        <w:gridCol w:w="1047"/>
        <w:gridCol w:w="1047"/>
        <w:gridCol w:w="810"/>
        <w:gridCol w:w="1047"/>
        <w:gridCol w:w="1047"/>
      </w:tblGrid>
      <w:tr w:rsidR="000852D3" w:rsidRPr="002C0DF1" w14:paraId="3A9DD1FA" w14:textId="77777777" w:rsidTr="000852D3">
        <w:trPr>
          <w:trHeight w:val="315"/>
        </w:trPr>
        <w:tc>
          <w:tcPr>
            <w:tcW w:w="2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A3350" w14:textId="77777777" w:rsidR="000852D3" w:rsidRPr="002C0DF1" w:rsidRDefault="000852D3" w:rsidP="000852D3">
            <w:pPr>
              <w:spacing w:after="0" w:line="240" w:lineRule="auto"/>
              <w:rPr>
                <w:rFonts w:ascii="Times New Roman" w:eastAsia="Times New Roman" w:hAnsi="Times New Roman"/>
                <w:sz w:val="24"/>
                <w:szCs w:val="24"/>
              </w:rPr>
            </w:pPr>
            <w:r w:rsidRPr="002C0DF1">
              <w:rPr>
                <w:rFonts w:ascii="Times New Roman" w:hAnsi="Times New Roman"/>
                <w:sz w:val="24"/>
                <w:szCs w:val="24"/>
              </w:rPr>
              <w:t>Copepods</w:t>
            </w:r>
          </w:p>
        </w:tc>
        <w:tc>
          <w:tcPr>
            <w:tcW w:w="1143" w:type="dxa"/>
            <w:tcBorders>
              <w:top w:val="single" w:sz="4" w:space="0" w:color="auto"/>
              <w:left w:val="nil"/>
              <w:bottom w:val="single" w:sz="4" w:space="0" w:color="auto"/>
              <w:right w:val="single" w:sz="4" w:space="0" w:color="auto"/>
            </w:tcBorders>
            <w:shd w:val="clear" w:color="auto" w:fill="auto"/>
            <w:noWrap/>
            <w:vAlign w:val="center"/>
            <w:hideMark/>
          </w:tcPr>
          <w:p w14:paraId="4DAF3417" w14:textId="77777777" w:rsidR="000852D3" w:rsidRPr="00CC7E2C" w:rsidRDefault="000852D3" w:rsidP="000852D3">
            <w:pPr>
              <w:spacing w:after="0" w:line="240" w:lineRule="auto"/>
              <w:rPr>
                <w:rFonts w:ascii="Times New Roman" w:eastAsia="Times New Roman" w:hAnsi="Times New Roman"/>
                <w:sz w:val="24"/>
                <w:szCs w:val="24"/>
              </w:rPr>
            </w:pPr>
            <w:r w:rsidRPr="002C0DF1">
              <w:rPr>
                <w:rFonts w:ascii="Times New Roman" w:eastAsia="Times New Roman" w:hAnsi="Times New Roman"/>
                <w:sz w:val="24"/>
                <w:szCs w:val="24"/>
              </w:rPr>
              <w:t> </w:t>
            </w:r>
            <w:r w:rsidRPr="00CC7E2C">
              <w:rPr>
                <w:rFonts w:ascii="Times New Roman" w:eastAsia="Times New Roman" w:hAnsi="Times New Roman"/>
                <w:sz w:val="24"/>
                <w:szCs w:val="24"/>
              </w:rPr>
              <w:t xml:space="preserve">Codes in </w:t>
            </w:r>
          </w:p>
          <w:p w14:paraId="556E40C1" w14:textId="77777777" w:rsidR="000852D3" w:rsidRPr="002C0DF1" w:rsidRDefault="000852D3" w:rsidP="000852D3">
            <w:pPr>
              <w:spacing w:after="0" w:line="240" w:lineRule="auto"/>
              <w:rPr>
                <w:rFonts w:ascii="Times New Roman" w:eastAsia="Times New Roman" w:hAnsi="Times New Roman"/>
                <w:sz w:val="24"/>
                <w:szCs w:val="24"/>
              </w:rPr>
            </w:pPr>
            <w:r w:rsidRPr="00CC7E2C">
              <w:rPr>
                <w:rFonts w:ascii="Times New Roman" w:eastAsia="Times New Roman" w:hAnsi="Times New Roman"/>
                <w:sz w:val="24"/>
                <w:szCs w:val="24"/>
              </w:rPr>
              <w:t>Figure 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1B70342" w14:textId="77777777" w:rsidR="000852D3" w:rsidRPr="002C0DF1" w:rsidRDefault="000852D3" w:rsidP="000852D3">
            <w:pPr>
              <w:spacing w:after="0" w:line="240" w:lineRule="auto"/>
              <w:rPr>
                <w:rFonts w:ascii="Times New Roman" w:eastAsia="Times New Roman" w:hAnsi="Times New Roman"/>
                <w:sz w:val="24"/>
                <w:szCs w:val="24"/>
              </w:rPr>
            </w:pPr>
            <w:r w:rsidRPr="002C0DF1">
              <w:rPr>
                <w:rFonts w:ascii="Times New Roman" w:eastAsia="Times New Roman" w:hAnsi="Times New Roman"/>
                <w:sz w:val="24"/>
                <w:szCs w:val="24"/>
              </w:rPr>
              <w:t>March</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6504B7F7" w14:textId="77777777" w:rsidR="000852D3" w:rsidRPr="002C0DF1" w:rsidRDefault="000852D3" w:rsidP="000852D3">
            <w:pPr>
              <w:spacing w:after="0" w:line="240" w:lineRule="auto"/>
              <w:rPr>
                <w:rFonts w:ascii="Times New Roman" w:eastAsia="Times New Roman" w:hAnsi="Times New Roman"/>
                <w:sz w:val="24"/>
                <w:szCs w:val="24"/>
              </w:rPr>
            </w:pPr>
            <w:r w:rsidRPr="002C0DF1">
              <w:rPr>
                <w:rFonts w:ascii="Times New Roman" w:eastAsia="Times New Roman" w:hAnsi="Times New Roman"/>
                <w:sz w:val="24"/>
                <w:szCs w:val="24"/>
              </w:rPr>
              <w:t>April</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01127965" w14:textId="77777777" w:rsidR="000852D3" w:rsidRPr="002C0DF1" w:rsidRDefault="000852D3" w:rsidP="000852D3">
            <w:pPr>
              <w:spacing w:after="0" w:line="240" w:lineRule="auto"/>
              <w:rPr>
                <w:rFonts w:ascii="Times New Roman" w:eastAsia="Times New Roman" w:hAnsi="Times New Roman"/>
                <w:sz w:val="24"/>
                <w:szCs w:val="24"/>
              </w:rPr>
            </w:pPr>
            <w:r w:rsidRPr="002C0DF1">
              <w:rPr>
                <w:rFonts w:ascii="Times New Roman" w:eastAsia="Times New Roman" w:hAnsi="Times New Roman"/>
                <w:sz w:val="24"/>
                <w:szCs w:val="24"/>
              </w:rPr>
              <w:t>May</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3CC7C912" w14:textId="77777777" w:rsidR="000852D3" w:rsidRPr="002C0DF1" w:rsidRDefault="000852D3" w:rsidP="000852D3">
            <w:pPr>
              <w:spacing w:after="0" w:line="240" w:lineRule="auto"/>
              <w:rPr>
                <w:rFonts w:ascii="Times New Roman" w:eastAsia="Times New Roman" w:hAnsi="Times New Roman"/>
                <w:sz w:val="24"/>
                <w:szCs w:val="24"/>
              </w:rPr>
            </w:pPr>
            <w:r w:rsidRPr="002C0DF1">
              <w:rPr>
                <w:rFonts w:ascii="Times New Roman" w:eastAsia="Times New Roman" w:hAnsi="Times New Roman"/>
                <w:sz w:val="24"/>
                <w:szCs w:val="24"/>
              </w:rPr>
              <w:t>June</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577985EA" w14:textId="77777777" w:rsidR="000852D3" w:rsidRPr="002C0DF1" w:rsidRDefault="000852D3" w:rsidP="000852D3">
            <w:pPr>
              <w:spacing w:after="0" w:line="240" w:lineRule="auto"/>
              <w:rPr>
                <w:rFonts w:ascii="Times New Roman" w:eastAsia="Times New Roman" w:hAnsi="Times New Roman"/>
                <w:sz w:val="24"/>
                <w:szCs w:val="24"/>
              </w:rPr>
            </w:pPr>
            <w:r w:rsidRPr="002C0DF1">
              <w:rPr>
                <w:rFonts w:ascii="Times New Roman" w:eastAsia="Times New Roman" w:hAnsi="Times New Roman"/>
                <w:sz w:val="24"/>
                <w:szCs w:val="24"/>
              </w:rPr>
              <w:t>July</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6C134729" w14:textId="77777777" w:rsidR="000852D3" w:rsidRPr="002C0DF1" w:rsidRDefault="000852D3" w:rsidP="000852D3">
            <w:pPr>
              <w:spacing w:after="0" w:line="240" w:lineRule="auto"/>
              <w:rPr>
                <w:rFonts w:ascii="Times New Roman" w:eastAsia="Times New Roman" w:hAnsi="Times New Roman"/>
                <w:sz w:val="24"/>
                <w:szCs w:val="24"/>
              </w:rPr>
            </w:pPr>
            <w:r w:rsidRPr="002C0DF1">
              <w:rPr>
                <w:rFonts w:ascii="Times New Roman" w:eastAsia="Times New Roman" w:hAnsi="Times New Roman"/>
                <w:sz w:val="24"/>
                <w:szCs w:val="24"/>
              </w:rPr>
              <w:t>August</w:t>
            </w:r>
          </w:p>
        </w:tc>
      </w:tr>
      <w:tr w:rsidR="000852D3" w:rsidRPr="002C0DF1" w14:paraId="0880E45E" w14:textId="77777777" w:rsidTr="000852D3">
        <w:trPr>
          <w:trHeight w:val="300"/>
        </w:trPr>
        <w:tc>
          <w:tcPr>
            <w:tcW w:w="2382" w:type="dxa"/>
            <w:tcBorders>
              <w:top w:val="nil"/>
              <w:left w:val="single" w:sz="4" w:space="0" w:color="auto"/>
              <w:bottom w:val="single" w:sz="4" w:space="0" w:color="auto"/>
              <w:right w:val="single" w:sz="4" w:space="0" w:color="auto"/>
            </w:tcBorders>
            <w:shd w:val="clear" w:color="auto" w:fill="auto"/>
            <w:noWrap/>
            <w:vAlign w:val="center"/>
            <w:hideMark/>
          </w:tcPr>
          <w:p w14:paraId="538D34D1" w14:textId="77777777" w:rsidR="000852D3" w:rsidRPr="002C0DF1" w:rsidRDefault="000852D3" w:rsidP="000852D3">
            <w:pPr>
              <w:spacing w:after="0" w:line="240" w:lineRule="auto"/>
              <w:rPr>
                <w:rFonts w:ascii="Times New Roman" w:eastAsia="Times New Roman" w:hAnsi="Times New Roman"/>
                <w:i/>
                <w:iCs/>
                <w:sz w:val="24"/>
                <w:szCs w:val="24"/>
              </w:rPr>
            </w:pPr>
            <w:proofErr w:type="spellStart"/>
            <w:r w:rsidRPr="002C0DF1">
              <w:rPr>
                <w:rFonts w:ascii="Times New Roman" w:eastAsia="Times New Roman" w:hAnsi="Times New Roman"/>
                <w:i/>
                <w:iCs/>
                <w:sz w:val="24"/>
                <w:szCs w:val="24"/>
                <w:lang w:val="en-GB" w:eastAsia="en-GB"/>
              </w:rPr>
              <w:t>Anthocyclops</w:t>
            </w:r>
            <w:proofErr w:type="spellEnd"/>
            <w:r>
              <w:rPr>
                <w:rFonts w:ascii="Times New Roman" w:eastAsia="Times New Roman" w:hAnsi="Times New Roman"/>
                <w:i/>
                <w:iCs/>
                <w:sz w:val="24"/>
                <w:szCs w:val="24"/>
                <w:lang w:val="en-GB" w:eastAsia="en-GB"/>
              </w:rPr>
              <w:t xml:space="preserve"> </w:t>
            </w:r>
            <w:r w:rsidRPr="002C0DF1">
              <w:rPr>
                <w:rFonts w:ascii="Times New Roman" w:eastAsia="Times New Roman" w:hAnsi="Times New Roman"/>
                <w:i/>
                <w:iCs/>
                <w:sz w:val="24"/>
                <w:szCs w:val="24"/>
                <w:lang w:val="en-GB" w:eastAsia="en-GB"/>
              </w:rPr>
              <w:t>robustus</w:t>
            </w:r>
          </w:p>
        </w:tc>
        <w:tc>
          <w:tcPr>
            <w:tcW w:w="1143" w:type="dxa"/>
            <w:tcBorders>
              <w:top w:val="nil"/>
              <w:left w:val="nil"/>
              <w:bottom w:val="single" w:sz="4" w:space="0" w:color="auto"/>
              <w:right w:val="single" w:sz="4" w:space="0" w:color="auto"/>
            </w:tcBorders>
            <w:shd w:val="clear" w:color="auto" w:fill="auto"/>
            <w:noWrap/>
            <w:vAlign w:val="center"/>
            <w:hideMark/>
          </w:tcPr>
          <w:p w14:paraId="6B301D53" w14:textId="77777777" w:rsidR="000852D3" w:rsidRPr="002C0DF1" w:rsidRDefault="000852D3" w:rsidP="000852D3">
            <w:pPr>
              <w:spacing w:after="0" w:line="240" w:lineRule="auto"/>
              <w:rPr>
                <w:rFonts w:ascii="Times New Roman" w:eastAsia="Times New Roman" w:hAnsi="Times New Roman"/>
                <w:iCs/>
                <w:sz w:val="24"/>
                <w:szCs w:val="24"/>
              </w:rPr>
            </w:pPr>
            <w:r w:rsidRPr="002C0DF1">
              <w:rPr>
                <w:rFonts w:ascii="Times New Roman" w:eastAsia="Times New Roman" w:hAnsi="Times New Roman"/>
                <w:iCs/>
                <w:sz w:val="24"/>
                <w:szCs w:val="24"/>
              </w:rPr>
              <w:t>Ant. Rb</w:t>
            </w:r>
          </w:p>
        </w:tc>
        <w:tc>
          <w:tcPr>
            <w:tcW w:w="960" w:type="dxa"/>
            <w:tcBorders>
              <w:top w:val="nil"/>
              <w:left w:val="nil"/>
              <w:bottom w:val="single" w:sz="4" w:space="0" w:color="auto"/>
              <w:right w:val="single" w:sz="4" w:space="0" w:color="auto"/>
            </w:tcBorders>
            <w:shd w:val="clear" w:color="auto" w:fill="auto"/>
            <w:vAlign w:val="center"/>
            <w:hideMark/>
          </w:tcPr>
          <w:p w14:paraId="2FE1EC78"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lang w:val="en-GB" w:eastAsia="en-GB"/>
              </w:rPr>
              <w:t>1</w:t>
            </w:r>
          </w:p>
        </w:tc>
        <w:tc>
          <w:tcPr>
            <w:tcW w:w="1047" w:type="dxa"/>
            <w:tcBorders>
              <w:top w:val="nil"/>
              <w:left w:val="nil"/>
              <w:bottom w:val="single" w:sz="4" w:space="0" w:color="auto"/>
              <w:right w:val="single" w:sz="4" w:space="0" w:color="auto"/>
            </w:tcBorders>
            <w:shd w:val="clear" w:color="auto" w:fill="auto"/>
            <w:vAlign w:val="center"/>
            <w:hideMark/>
          </w:tcPr>
          <w:p w14:paraId="0939800E"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lang w:val="en-GB" w:eastAsia="en-GB"/>
              </w:rPr>
              <w:t>4</w:t>
            </w:r>
          </w:p>
        </w:tc>
        <w:tc>
          <w:tcPr>
            <w:tcW w:w="1047" w:type="dxa"/>
            <w:tcBorders>
              <w:top w:val="nil"/>
              <w:left w:val="nil"/>
              <w:bottom w:val="single" w:sz="4" w:space="0" w:color="auto"/>
              <w:right w:val="single" w:sz="4" w:space="0" w:color="auto"/>
            </w:tcBorders>
            <w:shd w:val="clear" w:color="auto" w:fill="auto"/>
            <w:vAlign w:val="center"/>
            <w:hideMark/>
          </w:tcPr>
          <w:p w14:paraId="7DF23EFF"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lang w:val="en-GB" w:eastAsia="en-GB"/>
              </w:rPr>
              <w:t>0</w:t>
            </w:r>
          </w:p>
        </w:tc>
        <w:tc>
          <w:tcPr>
            <w:tcW w:w="810" w:type="dxa"/>
            <w:tcBorders>
              <w:top w:val="nil"/>
              <w:left w:val="nil"/>
              <w:bottom w:val="single" w:sz="4" w:space="0" w:color="auto"/>
              <w:right w:val="single" w:sz="4" w:space="0" w:color="auto"/>
            </w:tcBorders>
            <w:shd w:val="clear" w:color="auto" w:fill="auto"/>
            <w:vAlign w:val="center"/>
            <w:hideMark/>
          </w:tcPr>
          <w:p w14:paraId="5167B964"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lang w:val="en-GB" w:eastAsia="en-GB"/>
              </w:rPr>
              <w:t>0</w:t>
            </w:r>
          </w:p>
        </w:tc>
        <w:tc>
          <w:tcPr>
            <w:tcW w:w="1047" w:type="dxa"/>
            <w:tcBorders>
              <w:top w:val="nil"/>
              <w:left w:val="nil"/>
              <w:bottom w:val="single" w:sz="4" w:space="0" w:color="auto"/>
              <w:right w:val="single" w:sz="4" w:space="0" w:color="auto"/>
            </w:tcBorders>
            <w:shd w:val="clear" w:color="auto" w:fill="auto"/>
            <w:vAlign w:val="center"/>
            <w:hideMark/>
          </w:tcPr>
          <w:p w14:paraId="13401BCE"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lang w:val="en-GB" w:eastAsia="en-GB"/>
              </w:rPr>
              <w:t>9</w:t>
            </w:r>
          </w:p>
        </w:tc>
        <w:tc>
          <w:tcPr>
            <w:tcW w:w="1047" w:type="dxa"/>
            <w:tcBorders>
              <w:top w:val="nil"/>
              <w:left w:val="nil"/>
              <w:bottom w:val="single" w:sz="4" w:space="0" w:color="auto"/>
              <w:right w:val="single" w:sz="4" w:space="0" w:color="auto"/>
            </w:tcBorders>
            <w:shd w:val="clear" w:color="auto" w:fill="auto"/>
            <w:vAlign w:val="center"/>
            <w:hideMark/>
          </w:tcPr>
          <w:p w14:paraId="1D776596"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lang w:val="en-GB" w:eastAsia="en-GB"/>
              </w:rPr>
              <w:t>1</w:t>
            </w:r>
          </w:p>
        </w:tc>
      </w:tr>
      <w:tr w:rsidR="000852D3" w:rsidRPr="002C0DF1" w14:paraId="6A6C243F" w14:textId="77777777" w:rsidTr="000852D3">
        <w:trPr>
          <w:trHeight w:val="300"/>
        </w:trPr>
        <w:tc>
          <w:tcPr>
            <w:tcW w:w="2382" w:type="dxa"/>
            <w:tcBorders>
              <w:top w:val="nil"/>
              <w:left w:val="single" w:sz="4" w:space="0" w:color="auto"/>
              <w:bottom w:val="single" w:sz="4" w:space="0" w:color="auto"/>
              <w:right w:val="single" w:sz="4" w:space="0" w:color="auto"/>
            </w:tcBorders>
            <w:shd w:val="clear" w:color="auto" w:fill="auto"/>
            <w:noWrap/>
            <w:vAlign w:val="center"/>
            <w:hideMark/>
          </w:tcPr>
          <w:p w14:paraId="53C59874" w14:textId="77777777" w:rsidR="000852D3" w:rsidRPr="002C0DF1" w:rsidRDefault="000852D3" w:rsidP="000852D3">
            <w:pPr>
              <w:spacing w:after="0" w:line="240" w:lineRule="auto"/>
              <w:rPr>
                <w:rFonts w:ascii="Times New Roman" w:eastAsia="Times New Roman" w:hAnsi="Times New Roman"/>
                <w:i/>
                <w:iCs/>
                <w:sz w:val="24"/>
                <w:szCs w:val="24"/>
              </w:rPr>
            </w:pPr>
            <w:proofErr w:type="spellStart"/>
            <w:r w:rsidRPr="002C0DF1">
              <w:rPr>
                <w:rFonts w:ascii="Times New Roman" w:eastAsia="Times New Roman" w:hAnsi="Times New Roman"/>
                <w:i/>
                <w:sz w:val="24"/>
                <w:szCs w:val="24"/>
                <w:lang w:eastAsia="en-GB"/>
              </w:rPr>
              <w:t>Macrocyclops</w:t>
            </w:r>
            <w:proofErr w:type="spellEnd"/>
            <w:r>
              <w:rPr>
                <w:rFonts w:ascii="Times New Roman" w:eastAsia="Times New Roman" w:hAnsi="Times New Roman"/>
                <w:i/>
                <w:sz w:val="24"/>
                <w:szCs w:val="24"/>
                <w:lang w:eastAsia="en-GB"/>
              </w:rPr>
              <w:t xml:space="preserve"> </w:t>
            </w:r>
            <w:proofErr w:type="spellStart"/>
            <w:r w:rsidRPr="002C0DF1">
              <w:rPr>
                <w:rFonts w:ascii="Times New Roman" w:eastAsia="Times New Roman" w:hAnsi="Times New Roman"/>
                <w:i/>
                <w:iCs/>
                <w:sz w:val="24"/>
                <w:szCs w:val="24"/>
                <w:lang w:eastAsia="en-GB"/>
              </w:rPr>
              <w:t>fuscus</w:t>
            </w:r>
            <w:proofErr w:type="spellEnd"/>
          </w:p>
        </w:tc>
        <w:tc>
          <w:tcPr>
            <w:tcW w:w="1143" w:type="dxa"/>
            <w:tcBorders>
              <w:top w:val="nil"/>
              <w:left w:val="nil"/>
              <w:bottom w:val="single" w:sz="4" w:space="0" w:color="auto"/>
              <w:right w:val="single" w:sz="4" w:space="0" w:color="auto"/>
            </w:tcBorders>
            <w:shd w:val="clear" w:color="auto" w:fill="auto"/>
            <w:noWrap/>
            <w:vAlign w:val="center"/>
            <w:hideMark/>
          </w:tcPr>
          <w:p w14:paraId="5E767DB8" w14:textId="77777777" w:rsidR="000852D3" w:rsidRPr="002C0DF1" w:rsidRDefault="000852D3" w:rsidP="000852D3">
            <w:pPr>
              <w:spacing w:after="0" w:line="240" w:lineRule="auto"/>
              <w:rPr>
                <w:rFonts w:ascii="Times New Roman" w:eastAsia="Times New Roman" w:hAnsi="Times New Roman"/>
                <w:iCs/>
                <w:sz w:val="24"/>
                <w:szCs w:val="24"/>
              </w:rPr>
            </w:pPr>
            <w:r w:rsidRPr="002C0DF1">
              <w:rPr>
                <w:rFonts w:ascii="Times New Roman" w:eastAsia="Times New Roman" w:hAnsi="Times New Roman"/>
                <w:iCs/>
                <w:sz w:val="24"/>
                <w:szCs w:val="24"/>
              </w:rPr>
              <w:t>Macy. F</w:t>
            </w:r>
          </w:p>
        </w:tc>
        <w:tc>
          <w:tcPr>
            <w:tcW w:w="960" w:type="dxa"/>
            <w:tcBorders>
              <w:top w:val="nil"/>
              <w:left w:val="nil"/>
              <w:bottom w:val="single" w:sz="4" w:space="0" w:color="auto"/>
              <w:right w:val="single" w:sz="4" w:space="0" w:color="auto"/>
            </w:tcBorders>
            <w:shd w:val="clear" w:color="auto" w:fill="auto"/>
            <w:vAlign w:val="center"/>
            <w:hideMark/>
          </w:tcPr>
          <w:p w14:paraId="02C1E50C"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lang w:val="en-GB"/>
              </w:rPr>
              <w:t>9</w:t>
            </w:r>
          </w:p>
        </w:tc>
        <w:tc>
          <w:tcPr>
            <w:tcW w:w="1047" w:type="dxa"/>
            <w:tcBorders>
              <w:top w:val="nil"/>
              <w:left w:val="nil"/>
              <w:bottom w:val="single" w:sz="4" w:space="0" w:color="auto"/>
              <w:right w:val="single" w:sz="4" w:space="0" w:color="auto"/>
            </w:tcBorders>
            <w:shd w:val="clear" w:color="auto" w:fill="auto"/>
            <w:vAlign w:val="center"/>
            <w:hideMark/>
          </w:tcPr>
          <w:p w14:paraId="637CB1BB"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lang w:val="en-GB" w:eastAsia="en-GB"/>
              </w:rPr>
              <w:t>0</w:t>
            </w:r>
          </w:p>
        </w:tc>
        <w:tc>
          <w:tcPr>
            <w:tcW w:w="1047" w:type="dxa"/>
            <w:tcBorders>
              <w:top w:val="nil"/>
              <w:left w:val="nil"/>
              <w:bottom w:val="single" w:sz="4" w:space="0" w:color="auto"/>
              <w:right w:val="single" w:sz="4" w:space="0" w:color="auto"/>
            </w:tcBorders>
            <w:shd w:val="clear" w:color="auto" w:fill="auto"/>
            <w:vAlign w:val="center"/>
            <w:hideMark/>
          </w:tcPr>
          <w:p w14:paraId="41BB51DD"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lang w:val="en-GB"/>
              </w:rPr>
              <w:t>15</w:t>
            </w:r>
          </w:p>
        </w:tc>
        <w:tc>
          <w:tcPr>
            <w:tcW w:w="810" w:type="dxa"/>
            <w:tcBorders>
              <w:top w:val="nil"/>
              <w:left w:val="nil"/>
              <w:bottom w:val="single" w:sz="4" w:space="0" w:color="auto"/>
              <w:right w:val="single" w:sz="4" w:space="0" w:color="auto"/>
            </w:tcBorders>
            <w:shd w:val="clear" w:color="auto" w:fill="auto"/>
            <w:vAlign w:val="center"/>
            <w:hideMark/>
          </w:tcPr>
          <w:p w14:paraId="4A407097"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lang w:val="en-GB" w:eastAsia="en-GB"/>
              </w:rPr>
              <w:t>0</w:t>
            </w:r>
          </w:p>
        </w:tc>
        <w:tc>
          <w:tcPr>
            <w:tcW w:w="1047" w:type="dxa"/>
            <w:tcBorders>
              <w:top w:val="nil"/>
              <w:left w:val="nil"/>
              <w:bottom w:val="single" w:sz="4" w:space="0" w:color="auto"/>
              <w:right w:val="single" w:sz="4" w:space="0" w:color="auto"/>
            </w:tcBorders>
            <w:shd w:val="clear" w:color="auto" w:fill="auto"/>
            <w:vAlign w:val="center"/>
            <w:hideMark/>
          </w:tcPr>
          <w:p w14:paraId="252C1A83"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lang w:val="en-GB" w:eastAsia="en-GB"/>
              </w:rPr>
              <w:t>0</w:t>
            </w:r>
          </w:p>
        </w:tc>
        <w:tc>
          <w:tcPr>
            <w:tcW w:w="1047" w:type="dxa"/>
            <w:tcBorders>
              <w:top w:val="nil"/>
              <w:left w:val="nil"/>
              <w:bottom w:val="single" w:sz="4" w:space="0" w:color="auto"/>
              <w:right w:val="single" w:sz="4" w:space="0" w:color="auto"/>
            </w:tcBorders>
            <w:shd w:val="clear" w:color="auto" w:fill="auto"/>
            <w:vAlign w:val="center"/>
            <w:hideMark/>
          </w:tcPr>
          <w:p w14:paraId="2801DC46"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lang w:val="en-GB" w:eastAsia="en-GB"/>
              </w:rPr>
              <w:t>0</w:t>
            </w:r>
          </w:p>
        </w:tc>
      </w:tr>
      <w:tr w:rsidR="000852D3" w:rsidRPr="002C0DF1" w14:paraId="242E788D" w14:textId="77777777" w:rsidTr="000852D3">
        <w:trPr>
          <w:trHeight w:val="315"/>
        </w:trPr>
        <w:tc>
          <w:tcPr>
            <w:tcW w:w="2382" w:type="dxa"/>
            <w:tcBorders>
              <w:top w:val="nil"/>
              <w:left w:val="single" w:sz="4" w:space="0" w:color="auto"/>
              <w:bottom w:val="single" w:sz="4" w:space="0" w:color="auto"/>
              <w:right w:val="single" w:sz="4" w:space="0" w:color="auto"/>
            </w:tcBorders>
            <w:shd w:val="clear" w:color="auto" w:fill="auto"/>
            <w:noWrap/>
            <w:vAlign w:val="center"/>
            <w:hideMark/>
          </w:tcPr>
          <w:p w14:paraId="51B77547" w14:textId="77777777" w:rsidR="000852D3" w:rsidRPr="002C0DF1" w:rsidRDefault="000852D3" w:rsidP="000852D3">
            <w:pPr>
              <w:spacing w:after="0" w:line="240" w:lineRule="auto"/>
              <w:rPr>
                <w:rFonts w:ascii="Times New Roman" w:eastAsia="Times New Roman" w:hAnsi="Times New Roman"/>
                <w:i/>
                <w:iCs/>
                <w:sz w:val="24"/>
                <w:szCs w:val="24"/>
              </w:rPr>
            </w:pPr>
            <w:proofErr w:type="spellStart"/>
            <w:r w:rsidRPr="002C0DF1">
              <w:rPr>
                <w:rFonts w:ascii="Times New Roman" w:eastAsia="Times New Roman" w:hAnsi="Times New Roman"/>
                <w:i/>
                <w:iCs/>
                <w:sz w:val="24"/>
                <w:szCs w:val="24"/>
              </w:rPr>
              <w:t>Calanoida</w:t>
            </w:r>
            <w:proofErr w:type="spellEnd"/>
            <w:r>
              <w:rPr>
                <w:rFonts w:ascii="Times New Roman" w:eastAsia="Times New Roman" w:hAnsi="Times New Roman"/>
                <w:i/>
                <w:iCs/>
                <w:sz w:val="24"/>
                <w:szCs w:val="24"/>
              </w:rPr>
              <w:t xml:space="preserve"> </w:t>
            </w:r>
            <w:proofErr w:type="spellStart"/>
            <w:r w:rsidRPr="002C0DF1">
              <w:rPr>
                <w:rFonts w:ascii="Times New Roman" w:eastAsia="Times New Roman" w:hAnsi="Times New Roman"/>
                <w:i/>
                <w:iCs/>
                <w:sz w:val="24"/>
                <w:szCs w:val="24"/>
              </w:rPr>
              <w:t>nauplis</w:t>
            </w:r>
            <w:proofErr w:type="spellEnd"/>
          </w:p>
        </w:tc>
        <w:tc>
          <w:tcPr>
            <w:tcW w:w="1143" w:type="dxa"/>
            <w:tcBorders>
              <w:top w:val="nil"/>
              <w:left w:val="nil"/>
              <w:bottom w:val="single" w:sz="4" w:space="0" w:color="auto"/>
              <w:right w:val="single" w:sz="4" w:space="0" w:color="auto"/>
            </w:tcBorders>
            <w:shd w:val="clear" w:color="auto" w:fill="auto"/>
            <w:noWrap/>
            <w:vAlign w:val="center"/>
            <w:hideMark/>
          </w:tcPr>
          <w:p w14:paraId="061B1052" w14:textId="77777777" w:rsidR="000852D3" w:rsidRPr="002C0DF1" w:rsidRDefault="000852D3" w:rsidP="000852D3">
            <w:pPr>
              <w:spacing w:after="0" w:line="240" w:lineRule="auto"/>
              <w:rPr>
                <w:rFonts w:ascii="Times New Roman" w:eastAsia="Times New Roman" w:hAnsi="Times New Roman"/>
                <w:iCs/>
                <w:sz w:val="24"/>
                <w:szCs w:val="24"/>
              </w:rPr>
            </w:pPr>
            <w:r w:rsidRPr="002C0DF1">
              <w:rPr>
                <w:rFonts w:ascii="Times New Roman" w:eastAsia="Times New Roman" w:hAnsi="Times New Roman"/>
                <w:iCs/>
                <w:sz w:val="24"/>
                <w:szCs w:val="24"/>
              </w:rPr>
              <w:t> Calan. N</w:t>
            </w:r>
          </w:p>
        </w:tc>
        <w:tc>
          <w:tcPr>
            <w:tcW w:w="960" w:type="dxa"/>
            <w:tcBorders>
              <w:top w:val="nil"/>
              <w:left w:val="nil"/>
              <w:bottom w:val="single" w:sz="4" w:space="0" w:color="auto"/>
              <w:right w:val="single" w:sz="4" w:space="0" w:color="auto"/>
            </w:tcBorders>
            <w:shd w:val="clear" w:color="auto" w:fill="auto"/>
            <w:noWrap/>
            <w:vAlign w:val="center"/>
            <w:hideMark/>
          </w:tcPr>
          <w:p w14:paraId="574DC000"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rPr>
              <w:t>0</w:t>
            </w:r>
          </w:p>
        </w:tc>
        <w:tc>
          <w:tcPr>
            <w:tcW w:w="1047" w:type="dxa"/>
            <w:tcBorders>
              <w:top w:val="nil"/>
              <w:left w:val="nil"/>
              <w:bottom w:val="single" w:sz="4" w:space="0" w:color="auto"/>
              <w:right w:val="single" w:sz="4" w:space="0" w:color="auto"/>
            </w:tcBorders>
            <w:shd w:val="clear" w:color="auto" w:fill="auto"/>
            <w:noWrap/>
            <w:vAlign w:val="center"/>
            <w:hideMark/>
          </w:tcPr>
          <w:p w14:paraId="5CCBB244"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rPr>
              <w:t>3</w:t>
            </w:r>
          </w:p>
        </w:tc>
        <w:tc>
          <w:tcPr>
            <w:tcW w:w="1047" w:type="dxa"/>
            <w:tcBorders>
              <w:top w:val="nil"/>
              <w:left w:val="nil"/>
              <w:bottom w:val="single" w:sz="4" w:space="0" w:color="auto"/>
              <w:right w:val="single" w:sz="4" w:space="0" w:color="auto"/>
            </w:tcBorders>
            <w:shd w:val="clear" w:color="auto" w:fill="auto"/>
            <w:noWrap/>
            <w:vAlign w:val="center"/>
            <w:hideMark/>
          </w:tcPr>
          <w:p w14:paraId="0D82B49F"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rPr>
              <w:t>9</w:t>
            </w:r>
          </w:p>
        </w:tc>
        <w:tc>
          <w:tcPr>
            <w:tcW w:w="810" w:type="dxa"/>
            <w:tcBorders>
              <w:top w:val="nil"/>
              <w:left w:val="nil"/>
              <w:bottom w:val="single" w:sz="4" w:space="0" w:color="auto"/>
              <w:right w:val="single" w:sz="4" w:space="0" w:color="auto"/>
            </w:tcBorders>
            <w:shd w:val="clear" w:color="auto" w:fill="auto"/>
            <w:noWrap/>
            <w:vAlign w:val="center"/>
            <w:hideMark/>
          </w:tcPr>
          <w:p w14:paraId="6A57EA09"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rPr>
              <w:t>6</w:t>
            </w:r>
          </w:p>
        </w:tc>
        <w:tc>
          <w:tcPr>
            <w:tcW w:w="1047" w:type="dxa"/>
            <w:tcBorders>
              <w:top w:val="nil"/>
              <w:left w:val="nil"/>
              <w:bottom w:val="single" w:sz="4" w:space="0" w:color="auto"/>
              <w:right w:val="single" w:sz="4" w:space="0" w:color="auto"/>
            </w:tcBorders>
            <w:shd w:val="clear" w:color="auto" w:fill="auto"/>
            <w:noWrap/>
            <w:vAlign w:val="center"/>
            <w:hideMark/>
          </w:tcPr>
          <w:p w14:paraId="49BA56E7"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rPr>
              <w:t>9</w:t>
            </w:r>
          </w:p>
        </w:tc>
        <w:tc>
          <w:tcPr>
            <w:tcW w:w="1047" w:type="dxa"/>
            <w:tcBorders>
              <w:top w:val="nil"/>
              <w:left w:val="nil"/>
              <w:bottom w:val="single" w:sz="4" w:space="0" w:color="auto"/>
              <w:right w:val="single" w:sz="4" w:space="0" w:color="auto"/>
            </w:tcBorders>
            <w:shd w:val="clear" w:color="auto" w:fill="auto"/>
            <w:noWrap/>
            <w:vAlign w:val="center"/>
            <w:hideMark/>
          </w:tcPr>
          <w:p w14:paraId="0CA4AA85"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rPr>
              <w:t>9</w:t>
            </w:r>
          </w:p>
        </w:tc>
      </w:tr>
      <w:tr w:rsidR="000852D3" w:rsidRPr="002C0DF1" w14:paraId="05D2D67D" w14:textId="77777777" w:rsidTr="000852D3">
        <w:trPr>
          <w:trHeight w:val="315"/>
        </w:trPr>
        <w:tc>
          <w:tcPr>
            <w:tcW w:w="2382" w:type="dxa"/>
            <w:tcBorders>
              <w:top w:val="nil"/>
              <w:left w:val="single" w:sz="4" w:space="0" w:color="auto"/>
              <w:bottom w:val="single" w:sz="4" w:space="0" w:color="auto"/>
              <w:right w:val="single" w:sz="4" w:space="0" w:color="auto"/>
            </w:tcBorders>
            <w:shd w:val="clear" w:color="auto" w:fill="auto"/>
            <w:noWrap/>
            <w:vAlign w:val="center"/>
            <w:hideMark/>
          </w:tcPr>
          <w:p w14:paraId="25D37099" w14:textId="77777777" w:rsidR="000852D3" w:rsidRPr="002C0DF1" w:rsidRDefault="000852D3" w:rsidP="000852D3">
            <w:pPr>
              <w:spacing w:after="0" w:line="240" w:lineRule="auto"/>
              <w:rPr>
                <w:rFonts w:ascii="Times New Roman" w:eastAsia="Times New Roman" w:hAnsi="Times New Roman"/>
                <w:i/>
                <w:iCs/>
                <w:sz w:val="24"/>
                <w:szCs w:val="24"/>
              </w:rPr>
            </w:pPr>
            <w:r w:rsidRPr="002C0DF1">
              <w:rPr>
                <w:rFonts w:ascii="Times New Roman" w:eastAsia="Times New Roman" w:hAnsi="Times New Roman"/>
                <w:i/>
                <w:iCs/>
                <w:sz w:val="24"/>
                <w:szCs w:val="24"/>
              </w:rPr>
              <w:t xml:space="preserve">Cyclops </w:t>
            </w:r>
            <w:proofErr w:type="spellStart"/>
            <w:r w:rsidRPr="002C0DF1">
              <w:rPr>
                <w:rFonts w:ascii="Times New Roman" w:eastAsia="Times New Roman" w:hAnsi="Times New Roman"/>
                <w:i/>
                <w:iCs/>
                <w:sz w:val="24"/>
                <w:szCs w:val="24"/>
              </w:rPr>
              <w:t>scutifer</w:t>
            </w:r>
            <w:proofErr w:type="spellEnd"/>
          </w:p>
        </w:tc>
        <w:tc>
          <w:tcPr>
            <w:tcW w:w="1143" w:type="dxa"/>
            <w:tcBorders>
              <w:top w:val="nil"/>
              <w:left w:val="nil"/>
              <w:bottom w:val="single" w:sz="4" w:space="0" w:color="auto"/>
              <w:right w:val="single" w:sz="4" w:space="0" w:color="auto"/>
            </w:tcBorders>
            <w:shd w:val="clear" w:color="auto" w:fill="auto"/>
            <w:noWrap/>
            <w:vAlign w:val="center"/>
            <w:hideMark/>
          </w:tcPr>
          <w:p w14:paraId="3B9359FA" w14:textId="77777777" w:rsidR="000852D3" w:rsidRPr="002C0DF1" w:rsidRDefault="000852D3" w:rsidP="000852D3">
            <w:pPr>
              <w:spacing w:after="0" w:line="240" w:lineRule="auto"/>
              <w:rPr>
                <w:rFonts w:ascii="Times New Roman" w:eastAsia="Times New Roman" w:hAnsi="Times New Roman"/>
                <w:iCs/>
                <w:sz w:val="24"/>
                <w:szCs w:val="24"/>
              </w:rPr>
            </w:pPr>
            <w:r w:rsidRPr="002C0DF1">
              <w:rPr>
                <w:rFonts w:ascii="Times New Roman" w:eastAsia="Times New Roman" w:hAnsi="Times New Roman"/>
                <w:iCs/>
                <w:sz w:val="24"/>
                <w:szCs w:val="24"/>
              </w:rPr>
              <w:t> </w:t>
            </w:r>
            <w:proofErr w:type="spellStart"/>
            <w:r w:rsidRPr="002C0DF1">
              <w:rPr>
                <w:rFonts w:ascii="Times New Roman" w:eastAsia="Times New Roman" w:hAnsi="Times New Roman"/>
                <w:iCs/>
                <w:sz w:val="24"/>
                <w:szCs w:val="24"/>
              </w:rPr>
              <w:t>Cycl</w:t>
            </w:r>
            <w:proofErr w:type="spellEnd"/>
            <w:r w:rsidRPr="002C0DF1">
              <w:rPr>
                <w:rFonts w:ascii="Times New Roman" w:eastAsia="Times New Roman" w:hAnsi="Times New Roman"/>
                <w:iCs/>
                <w:sz w:val="24"/>
                <w:szCs w:val="24"/>
              </w:rPr>
              <w:t>. S</w:t>
            </w:r>
          </w:p>
        </w:tc>
        <w:tc>
          <w:tcPr>
            <w:tcW w:w="960" w:type="dxa"/>
            <w:tcBorders>
              <w:top w:val="nil"/>
              <w:left w:val="nil"/>
              <w:bottom w:val="single" w:sz="4" w:space="0" w:color="auto"/>
              <w:right w:val="single" w:sz="4" w:space="0" w:color="auto"/>
            </w:tcBorders>
            <w:shd w:val="clear" w:color="auto" w:fill="auto"/>
            <w:noWrap/>
            <w:vAlign w:val="center"/>
            <w:hideMark/>
          </w:tcPr>
          <w:p w14:paraId="1EEF8EBC"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rPr>
              <w:t>3</w:t>
            </w:r>
          </w:p>
        </w:tc>
        <w:tc>
          <w:tcPr>
            <w:tcW w:w="1047" w:type="dxa"/>
            <w:tcBorders>
              <w:top w:val="nil"/>
              <w:left w:val="nil"/>
              <w:bottom w:val="single" w:sz="4" w:space="0" w:color="auto"/>
              <w:right w:val="single" w:sz="4" w:space="0" w:color="auto"/>
            </w:tcBorders>
            <w:shd w:val="clear" w:color="auto" w:fill="auto"/>
            <w:noWrap/>
            <w:vAlign w:val="center"/>
            <w:hideMark/>
          </w:tcPr>
          <w:p w14:paraId="67437DA3"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rPr>
              <w:t>0</w:t>
            </w:r>
          </w:p>
        </w:tc>
        <w:tc>
          <w:tcPr>
            <w:tcW w:w="1047" w:type="dxa"/>
            <w:tcBorders>
              <w:top w:val="nil"/>
              <w:left w:val="nil"/>
              <w:bottom w:val="single" w:sz="4" w:space="0" w:color="auto"/>
              <w:right w:val="single" w:sz="4" w:space="0" w:color="auto"/>
            </w:tcBorders>
            <w:shd w:val="clear" w:color="auto" w:fill="auto"/>
            <w:noWrap/>
            <w:vAlign w:val="center"/>
            <w:hideMark/>
          </w:tcPr>
          <w:p w14:paraId="2337D106"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14:paraId="2F5AA1DB"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rPr>
              <w:t>0</w:t>
            </w:r>
          </w:p>
        </w:tc>
        <w:tc>
          <w:tcPr>
            <w:tcW w:w="1047" w:type="dxa"/>
            <w:tcBorders>
              <w:top w:val="nil"/>
              <w:left w:val="nil"/>
              <w:bottom w:val="single" w:sz="4" w:space="0" w:color="auto"/>
              <w:right w:val="single" w:sz="4" w:space="0" w:color="auto"/>
            </w:tcBorders>
            <w:shd w:val="clear" w:color="auto" w:fill="auto"/>
            <w:noWrap/>
            <w:vAlign w:val="center"/>
            <w:hideMark/>
          </w:tcPr>
          <w:p w14:paraId="43001DC2"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rPr>
              <w:t>0</w:t>
            </w:r>
          </w:p>
        </w:tc>
        <w:tc>
          <w:tcPr>
            <w:tcW w:w="1047" w:type="dxa"/>
            <w:tcBorders>
              <w:top w:val="nil"/>
              <w:left w:val="nil"/>
              <w:bottom w:val="single" w:sz="4" w:space="0" w:color="auto"/>
              <w:right w:val="single" w:sz="4" w:space="0" w:color="auto"/>
            </w:tcBorders>
            <w:shd w:val="clear" w:color="auto" w:fill="auto"/>
            <w:noWrap/>
            <w:vAlign w:val="center"/>
            <w:hideMark/>
          </w:tcPr>
          <w:p w14:paraId="76827516"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rPr>
              <w:t>0</w:t>
            </w:r>
          </w:p>
        </w:tc>
      </w:tr>
      <w:tr w:rsidR="000852D3" w:rsidRPr="002C0DF1" w14:paraId="7F5C26D6" w14:textId="77777777" w:rsidTr="000852D3">
        <w:trPr>
          <w:trHeight w:val="315"/>
        </w:trPr>
        <w:tc>
          <w:tcPr>
            <w:tcW w:w="2382" w:type="dxa"/>
            <w:tcBorders>
              <w:top w:val="nil"/>
              <w:left w:val="single" w:sz="4" w:space="0" w:color="auto"/>
              <w:bottom w:val="single" w:sz="4" w:space="0" w:color="auto"/>
              <w:right w:val="single" w:sz="4" w:space="0" w:color="auto"/>
            </w:tcBorders>
            <w:shd w:val="clear" w:color="auto" w:fill="auto"/>
            <w:noWrap/>
            <w:vAlign w:val="center"/>
            <w:hideMark/>
          </w:tcPr>
          <w:p w14:paraId="047B38E1" w14:textId="77777777" w:rsidR="000852D3" w:rsidRPr="002C0DF1" w:rsidRDefault="000852D3" w:rsidP="000852D3">
            <w:pPr>
              <w:spacing w:after="0" w:line="240" w:lineRule="auto"/>
              <w:rPr>
                <w:rFonts w:ascii="Times New Roman" w:eastAsia="Times New Roman" w:hAnsi="Times New Roman"/>
                <w:i/>
                <w:iCs/>
                <w:sz w:val="24"/>
                <w:szCs w:val="24"/>
              </w:rPr>
            </w:pPr>
            <w:r w:rsidRPr="002C0DF1">
              <w:rPr>
                <w:rFonts w:ascii="Times New Roman" w:eastAsia="Times New Roman" w:hAnsi="Times New Roman"/>
                <w:i/>
                <w:iCs/>
                <w:sz w:val="24"/>
                <w:szCs w:val="24"/>
              </w:rPr>
              <w:t>Cyclops strenuous</w:t>
            </w:r>
          </w:p>
        </w:tc>
        <w:tc>
          <w:tcPr>
            <w:tcW w:w="1143" w:type="dxa"/>
            <w:tcBorders>
              <w:top w:val="nil"/>
              <w:left w:val="nil"/>
              <w:bottom w:val="single" w:sz="4" w:space="0" w:color="auto"/>
              <w:right w:val="single" w:sz="4" w:space="0" w:color="auto"/>
            </w:tcBorders>
            <w:shd w:val="clear" w:color="auto" w:fill="auto"/>
            <w:noWrap/>
            <w:vAlign w:val="center"/>
            <w:hideMark/>
          </w:tcPr>
          <w:p w14:paraId="0641BD73" w14:textId="77777777" w:rsidR="000852D3" w:rsidRPr="002C0DF1" w:rsidRDefault="000852D3" w:rsidP="000852D3">
            <w:pPr>
              <w:spacing w:after="0" w:line="240" w:lineRule="auto"/>
              <w:rPr>
                <w:rFonts w:ascii="Times New Roman" w:eastAsia="Times New Roman" w:hAnsi="Times New Roman"/>
                <w:iCs/>
                <w:sz w:val="24"/>
                <w:szCs w:val="24"/>
              </w:rPr>
            </w:pPr>
            <w:r w:rsidRPr="002C0DF1">
              <w:rPr>
                <w:rFonts w:ascii="Times New Roman" w:eastAsia="Times New Roman" w:hAnsi="Times New Roman"/>
                <w:iCs/>
                <w:sz w:val="24"/>
                <w:szCs w:val="24"/>
              </w:rPr>
              <w:t> </w:t>
            </w:r>
            <w:proofErr w:type="spellStart"/>
            <w:r w:rsidRPr="002C0DF1">
              <w:rPr>
                <w:rFonts w:ascii="Times New Roman" w:eastAsia="Times New Roman" w:hAnsi="Times New Roman"/>
                <w:iCs/>
                <w:sz w:val="24"/>
                <w:szCs w:val="24"/>
              </w:rPr>
              <w:t>Cycl</w:t>
            </w:r>
            <w:proofErr w:type="spellEnd"/>
            <w:r w:rsidRPr="002C0DF1">
              <w:rPr>
                <w:rFonts w:ascii="Times New Roman" w:eastAsia="Times New Roman" w:hAnsi="Times New Roman"/>
                <w:iCs/>
                <w:sz w:val="24"/>
                <w:szCs w:val="24"/>
              </w:rPr>
              <w:t>. S</w:t>
            </w:r>
          </w:p>
        </w:tc>
        <w:tc>
          <w:tcPr>
            <w:tcW w:w="960" w:type="dxa"/>
            <w:tcBorders>
              <w:top w:val="nil"/>
              <w:left w:val="nil"/>
              <w:bottom w:val="single" w:sz="4" w:space="0" w:color="auto"/>
              <w:right w:val="single" w:sz="4" w:space="0" w:color="auto"/>
            </w:tcBorders>
            <w:shd w:val="clear" w:color="auto" w:fill="auto"/>
            <w:noWrap/>
            <w:vAlign w:val="center"/>
            <w:hideMark/>
          </w:tcPr>
          <w:p w14:paraId="230D909D"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rPr>
              <w:t>3</w:t>
            </w:r>
          </w:p>
        </w:tc>
        <w:tc>
          <w:tcPr>
            <w:tcW w:w="1047" w:type="dxa"/>
            <w:tcBorders>
              <w:top w:val="nil"/>
              <w:left w:val="nil"/>
              <w:bottom w:val="single" w:sz="4" w:space="0" w:color="auto"/>
              <w:right w:val="single" w:sz="4" w:space="0" w:color="auto"/>
            </w:tcBorders>
            <w:shd w:val="clear" w:color="auto" w:fill="auto"/>
            <w:noWrap/>
            <w:vAlign w:val="center"/>
            <w:hideMark/>
          </w:tcPr>
          <w:p w14:paraId="5A71947A"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rPr>
              <w:t>9</w:t>
            </w:r>
          </w:p>
        </w:tc>
        <w:tc>
          <w:tcPr>
            <w:tcW w:w="1047" w:type="dxa"/>
            <w:tcBorders>
              <w:top w:val="nil"/>
              <w:left w:val="nil"/>
              <w:bottom w:val="single" w:sz="4" w:space="0" w:color="auto"/>
              <w:right w:val="single" w:sz="4" w:space="0" w:color="auto"/>
            </w:tcBorders>
            <w:shd w:val="clear" w:color="auto" w:fill="auto"/>
            <w:noWrap/>
            <w:vAlign w:val="center"/>
            <w:hideMark/>
          </w:tcPr>
          <w:p w14:paraId="5259E410"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14:paraId="5D8F0830"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rPr>
              <w:t>0</w:t>
            </w:r>
          </w:p>
        </w:tc>
        <w:tc>
          <w:tcPr>
            <w:tcW w:w="1047" w:type="dxa"/>
            <w:tcBorders>
              <w:top w:val="nil"/>
              <w:left w:val="nil"/>
              <w:bottom w:val="single" w:sz="4" w:space="0" w:color="auto"/>
              <w:right w:val="single" w:sz="4" w:space="0" w:color="auto"/>
            </w:tcBorders>
            <w:shd w:val="clear" w:color="auto" w:fill="auto"/>
            <w:noWrap/>
            <w:vAlign w:val="center"/>
            <w:hideMark/>
          </w:tcPr>
          <w:p w14:paraId="5339F320"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rPr>
              <w:t>0</w:t>
            </w:r>
          </w:p>
        </w:tc>
        <w:tc>
          <w:tcPr>
            <w:tcW w:w="1047" w:type="dxa"/>
            <w:tcBorders>
              <w:top w:val="nil"/>
              <w:left w:val="nil"/>
              <w:bottom w:val="single" w:sz="4" w:space="0" w:color="auto"/>
              <w:right w:val="single" w:sz="4" w:space="0" w:color="auto"/>
            </w:tcBorders>
            <w:shd w:val="clear" w:color="auto" w:fill="auto"/>
            <w:noWrap/>
            <w:vAlign w:val="center"/>
            <w:hideMark/>
          </w:tcPr>
          <w:p w14:paraId="7130FCB9"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rPr>
              <w:t>0</w:t>
            </w:r>
          </w:p>
        </w:tc>
      </w:tr>
      <w:tr w:rsidR="000852D3" w:rsidRPr="002C0DF1" w14:paraId="4FCA0184" w14:textId="77777777" w:rsidTr="000852D3">
        <w:trPr>
          <w:trHeight w:val="300"/>
        </w:trPr>
        <w:tc>
          <w:tcPr>
            <w:tcW w:w="2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AD3A9" w14:textId="77777777" w:rsidR="000852D3" w:rsidRPr="002C0DF1" w:rsidRDefault="000852D3" w:rsidP="000852D3">
            <w:pPr>
              <w:spacing w:after="0" w:line="240" w:lineRule="auto"/>
              <w:rPr>
                <w:rFonts w:ascii="Times New Roman" w:eastAsia="Times New Roman" w:hAnsi="Times New Roman"/>
                <w:i/>
                <w:iCs/>
                <w:sz w:val="24"/>
                <w:szCs w:val="24"/>
              </w:rPr>
            </w:pPr>
            <w:r w:rsidRPr="002C0DF1">
              <w:rPr>
                <w:rFonts w:ascii="Times New Roman" w:eastAsia="Times New Roman" w:hAnsi="Times New Roman"/>
                <w:i/>
                <w:iCs/>
                <w:sz w:val="24"/>
                <w:szCs w:val="24"/>
                <w:lang w:val="en-GB" w:eastAsia="en-GB"/>
              </w:rPr>
              <w:t xml:space="preserve">Daphnia </w:t>
            </w:r>
            <w:proofErr w:type="spellStart"/>
            <w:r w:rsidRPr="002C0DF1">
              <w:rPr>
                <w:rFonts w:ascii="Times New Roman" w:eastAsia="Times New Roman" w:hAnsi="Times New Roman"/>
                <w:i/>
                <w:iCs/>
                <w:sz w:val="24"/>
                <w:szCs w:val="24"/>
                <w:lang w:val="en-GB" w:eastAsia="en-GB"/>
              </w:rPr>
              <w:t>pulex</w:t>
            </w:r>
            <w:proofErr w:type="spellEnd"/>
          </w:p>
        </w:tc>
        <w:tc>
          <w:tcPr>
            <w:tcW w:w="1143" w:type="dxa"/>
            <w:tcBorders>
              <w:top w:val="single" w:sz="4" w:space="0" w:color="auto"/>
              <w:left w:val="nil"/>
              <w:bottom w:val="single" w:sz="4" w:space="0" w:color="auto"/>
              <w:right w:val="single" w:sz="4" w:space="0" w:color="auto"/>
            </w:tcBorders>
            <w:shd w:val="clear" w:color="auto" w:fill="auto"/>
            <w:noWrap/>
            <w:vAlign w:val="center"/>
            <w:hideMark/>
          </w:tcPr>
          <w:p w14:paraId="0AA6ADE0" w14:textId="77777777" w:rsidR="000852D3" w:rsidRPr="002C0DF1" w:rsidRDefault="000852D3" w:rsidP="000852D3">
            <w:pPr>
              <w:spacing w:after="0" w:line="240" w:lineRule="auto"/>
              <w:rPr>
                <w:rFonts w:ascii="Times New Roman" w:eastAsia="Times New Roman" w:hAnsi="Times New Roman"/>
                <w:iCs/>
                <w:sz w:val="24"/>
                <w:szCs w:val="24"/>
              </w:rPr>
            </w:pPr>
            <w:r w:rsidRPr="002C0DF1">
              <w:rPr>
                <w:rFonts w:ascii="Times New Roman" w:eastAsia="Times New Roman" w:hAnsi="Times New Roman"/>
                <w:iCs/>
                <w:sz w:val="24"/>
                <w:szCs w:val="24"/>
              </w:rPr>
              <w:t>Dap.pl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76915AF"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lang w:val="en-GB" w:eastAsia="en-GB"/>
              </w:rPr>
              <w:t>13</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14:paraId="5571B3F6"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lang w:val="en-GB" w:eastAsia="en-GB"/>
              </w:rPr>
              <w:t>11</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14:paraId="0611D8F6"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lang w:val="en-GB" w:eastAsia="en-GB"/>
              </w:rPr>
              <w:t>0</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75BCFAC1"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lang w:val="en-GB" w:eastAsia="en-GB"/>
              </w:rPr>
              <w:t>0</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14:paraId="6DECB074"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lang w:val="en-GB" w:eastAsia="en-GB"/>
              </w:rPr>
              <w:t>0</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14:paraId="2C3A332D"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lang w:val="en-GB" w:eastAsia="en-GB"/>
              </w:rPr>
              <w:t>0</w:t>
            </w:r>
          </w:p>
        </w:tc>
      </w:tr>
      <w:tr w:rsidR="000852D3" w:rsidRPr="002C0DF1" w14:paraId="1963C2EE" w14:textId="77777777" w:rsidTr="000852D3">
        <w:trPr>
          <w:trHeight w:val="300"/>
        </w:trPr>
        <w:tc>
          <w:tcPr>
            <w:tcW w:w="2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8F953" w14:textId="77777777" w:rsidR="000852D3" w:rsidRPr="002C0DF1" w:rsidRDefault="000852D3" w:rsidP="000852D3">
            <w:pPr>
              <w:spacing w:after="0" w:line="240" w:lineRule="auto"/>
              <w:rPr>
                <w:rFonts w:ascii="Times New Roman" w:eastAsia="Times New Roman" w:hAnsi="Times New Roman"/>
                <w:i/>
                <w:iCs/>
                <w:sz w:val="24"/>
                <w:szCs w:val="24"/>
              </w:rPr>
            </w:pPr>
            <w:proofErr w:type="spellStart"/>
            <w:r w:rsidRPr="002C0DF1">
              <w:rPr>
                <w:rFonts w:ascii="Times New Roman" w:eastAsia="Times New Roman" w:hAnsi="Times New Roman"/>
                <w:i/>
                <w:iCs/>
                <w:sz w:val="24"/>
                <w:szCs w:val="24"/>
                <w:lang w:val="en-GB" w:eastAsia="en-GB"/>
              </w:rPr>
              <w:t>DiacyclopsThomasi</w:t>
            </w:r>
            <w:proofErr w:type="spellEnd"/>
          </w:p>
        </w:tc>
        <w:tc>
          <w:tcPr>
            <w:tcW w:w="1143" w:type="dxa"/>
            <w:tcBorders>
              <w:top w:val="single" w:sz="4" w:space="0" w:color="auto"/>
              <w:left w:val="nil"/>
              <w:bottom w:val="single" w:sz="4" w:space="0" w:color="auto"/>
              <w:right w:val="single" w:sz="4" w:space="0" w:color="auto"/>
            </w:tcBorders>
            <w:shd w:val="clear" w:color="auto" w:fill="auto"/>
            <w:noWrap/>
            <w:vAlign w:val="center"/>
            <w:hideMark/>
          </w:tcPr>
          <w:p w14:paraId="5471ACDC" w14:textId="77777777" w:rsidR="000852D3" w:rsidRPr="002C0DF1" w:rsidRDefault="000852D3" w:rsidP="000852D3">
            <w:pPr>
              <w:spacing w:after="0" w:line="240" w:lineRule="auto"/>
              <w:rPr>
                <w:rFonts w:ascii="Times New Roman" w:eastAsia="Times New Roman" w:hAnsi="Times New Roman"/>
                <w:iCs/>
                <w:sz w:val="24"/>
                <w:szCs w:val="24"/>
              </w:rPr>
            </w:pPr>
            <w:r w:rsidRPr="002C0DF1">
              <w:rPr>
                <w:rFonts w:ascii="Times New Roman" w:eastAsia="Times New Roman" w:hAnsi="Times New Roman"/>
                <w:iCs/>
                <w:sz w:val="24"/>
                <w:szCs w:val="24"/>
              </w:rPr>
              <w:t>Dia.th</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801473E"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lang w:val="en-GB" w:eastAsia="en-GB"/>
              </w:rPr>
              <w:t>0</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14:paraId="5416EEC3"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lang w:val="en-GB" w:eastAsia="en-GB"/>
              </w:rPr>
              <w:t>0</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14:paraId="0ED2957F"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lang w:val="en-GB" w:eastAsia="en-GB"/>
              </w:rPr>
              <w:t>0</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3FBDD6C5"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lang w:val="en-GB" w:eastAsia="en-GB"/>
              </w:rPr>
              <w:t>0</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14:paraId="70E50ECB"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lang w:val="en-GB" w:eastAsia="en-GB"/>
              </w:rPr>
              <w:t>7</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14:paraId="1E7569AD"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lang w:val="en-GB" w:eastAsia="en-GB"/>
              </w:rPr>
              <w:t>11</w:t>
            </w:r>
          </w:p>
        </w:tc>
      </w:tr>
      <w:tr w:rsidR="000852D3" w:rsidRPr="002C0DF1" w14:paraId="495666FD" w14:textId="77777777" w:rsidTr="000852D3">
        <w:trPr>
          <w:trHeight w:val="300"/>
        </w:trPr>
        <w:tc>
          <w:tcPr>
            <w:tcW w:w="2382" w:type="dxa"/>
            <w:tcBorders>
              <w:top w:val="nil"/>
              <w:left w:val="single" w:sz="4" w:space="0" w:color="auto"/>
              <w:bottom w:val="single" w:sz="4" w:space="0" w:color="auto"/>
              <w:right w:val="single" w:sz="4" w:space="0" w:color="auto"/>
            </w:tcBorders>
            <w:shd w:val="clear" w:color="auto" w:fill="auto"/>
            <w:noWrap/>
            <w:vAlign w:val="center"/>
            <w:hideMark/>
          </w:tcPr>
          <w:p w14:paraId="2339D6F7" w14:textId="77777777" w:rsidR="000852D3" w:rsidRPr="002C0DF1" w:rsidRDefault="000852D3" w:rsidP="000852D3">
            <w:pPr>
              <w:spacing w:after="0" w:line="240" w:lineRule="auto"/>
              <w:rPr>
                <w:rFonts w:ascii="Times New Roman" w:eastAsia="Times New Roman" w:hAnsi="Times New Roman"/>
                <w:i/>
                <w:iCs/>
                <w:sz w:val="24"/>
                <w:szCs w:val="24"/>
              </w:rPr>
            </w:pPr>
            <w:proofErr w:type="spellStart"/>
            <w:r w:rsidRPr="002C0DF1">
              <w:rPr>
                <w:rFonts w:ascii="Times New Roman" w:eastAsia="Times New Roman" w:hAnsi="Times New Roman"/>
                <w:i/>
                <w:sz w:val="24"/>
                <w:szCs w:val="24"/>
                <w:lang w:eastAsia="en-GB"/>
              </w:rPr>
              <w:t>Eucyclops</w:t>
            </w:r>
            <w:proofErr w:type="spellEnd"/>
            <w:r w:rsidRPr="002C0DF1">
              <w:rPr>
                <w:rFonts w:ascii="Times New Roman" w:eastAsia="Times New Roman" w:hAnsi="Times New Roman"/>
                <w:sz w:val="24"/>
                <w:szCs w:val="24"/>
                <w:lang w:eastAsia="en-GB"/>
              </w:rPr>
              <w:t xml:space="preserve"> elegance</w:t>
            </w:r>
          </w:p>
        </w:tc>
        <w:tc>
          <w:tcPr>
            <w:tcW w:w="1143" w:type="dxa"/>
            <w:tcBorders>
              <w:top w:val="nil"/>
              <w:left w:val="nil"/>
              <w:bottom w:val="single" w:sz="4" w:space="0" w:color="auto"/>
              <w:right w:val="single" w:sz="4" w:space="0" w:color="auto"/>
            </w:tcBorders>
            <w:shd w:val="clear" w:color="auto" w:fill="auto"/>
            <w:noWrap/>
            <w:vAlign w:val="center"/>
            <w:hideMark/>
          </w:tcPr>
          <w:p w14:paraId="7CF8858A" w14:textId="77777777" w:rsidR="000852D3" w:rsidRPr="002C0DF1" w:rsidRDefault="000852D3" w:rsidP="000852D3">
            <w:pPr>
              <w:spacing w:after="0" w:line="240" w:lineRule="auto"/>
              <w:rPr>
                <w:rFonts w:ascii="Times New Roman" w:eastAsia="Times New Roman" w:hAnsi="Times New Roman"/>
                <w:iCs/>
                <w:sz w:val="24"/>
                <w:szCs w:val="24"/>
              </w:rPr>
            </w:pPr>
            <w:proofErr w:type="spellStart"/>
            <w:r w:rsidRPr="002C0DF1">
              <w:rPr>
                <w:rFonts w:ascii="Times New Roman" w:eastAsia="Times New Roman" w:hAnsi="Times New Roman"/>
                <w:iCs/>
                <w:sz w:val="24"/>
                <w:szCs w:val="24"/>
              </w:rPr>
              <w:t>Eub</w:t>
            </w:r>
            <w:proofErr w:type="spellEnd"/>
            <w:r w:rsidRPr="002C0DF1">
              <w:rPr>
                <w:rFonts w:ascii="Times New Roman" w:eastAsia="Times New Roman" w:hAnsi="Times New Roman"/>
                <w:iCs/>
                <w:sz w:val="24"/>
                <w:szCs w:val="24"/>
              </w:rPr>
              <w:t>. Tb</w:t>
            </w:r>
          </w:p>
        </w:tc>
        <w:tc>
          <w:tcPr>
            <w:tcW w:w="960" w:type="dxa"/>
            <w:tcBorders>
              <w:top w:val="nil"/>
              <w:left w:val="nil"/>
              <w:bottom w:val="single" w:sz="4" w:space="0" w:color="auto"/>
              <w:right w:val="single" w:sz="4" w:space="0" w:color="auto"/>
            </w:tcBorders>
            <w:shd w:val="clear" w:color="auto" w:fill="auto"/>
            <w:vAlign w:val="center"/>
            <w:hideMark/>
          </w:tcPr>
          <w:p w14:paraId="6527E7BB"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lang w:val="en-GB" w:eastAsia="en-GB"/>
              </w:rPr>
              <w:t>7</w:t>
            </w:r>
          </w:p>
        </w:tc>
        <w:tc>
          <w:tcPr>
            <w:tcW w:w="1047" w:type="dxa"/>
            <w:tcBorders>
              <w:top w:val="nil"/>
              <w:left w:val="nil"/>
              <w:bottom w:val="single" w:sz="4" w:space="0" w:color="auto"/>
              <w:right w:val="single" w:sz="4" w:space="0" w:color="auto"/>
            </w:tcBorders>
            <w:shd w:val="clear" w:color="auto" w:fill="auto"/>
            <w:vAlign w:val="center"/>
            <w:hideMark/>
          </w:tcPr>
          <w:p w14:paraId="46F1E0A7"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lang w:val="en-GB" w:eastAsia="en-GB"/>
              </w:rPr>
              <w:t>14</w:t>
            </w:r>
          </w:p>
        </w:tc>
        <w:tc>
          <w:tcPr>
            <w:tcW w:w="1047" w:type="dxa"/>
            <w:tcBorders>
              <w:top w:val="nil"/>
              <w:left w:val="nil"/>
              <w:bottom w:val="single" w:sz="4" w:space="0" w:color="auto"/>
              <w:right w:val="single" w:sz="4" w:space="0" w:color="auto"/>
            </w:tcBorders>
            <w:shd w:val="clear" w:color="auto" w:fill="auto"/>
            <w:vAlign w:val="center"/>
            <w:hideMark/>
          </w:tcPr>
          <w:p w14:paraId="484439D7"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lang w:val="en-GB" w:eastAsia="en-GB"/>
              </w:rPr>
              <w:t>0</w:t>
            </w:r>
          </w:p>
        </w:tc>
        <w:tc>
          <w:tcPr>
            <w:tcW w:w="810" w:type="dxa"/>
            <w:tcBorders>
              <w:top w:val="nil"/>
              <w:left w:val="nil"/>
              <w:bottom w:val="single" w:sz="4" w:space="0" w:color="auto"/>
              <w:right w:val="single" w:sz="4" w:space="0" w:color="auto"/>
            </w:tcBorders>
            <w:shd w:val="clear" w:color="auto" w:fill="auto"/>
            <w:vAlign w:val="center"/>
            <w:hideMark/>
          </w:tcPr>
          <w:p w14:paraId="7C6BB868"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lang w:val="en-GB" w:eastAsia="en-GB"/>
              </w:rPr>
              <w:t>0</w:t>
            </w:r>
          </w:p>
        </w:tc>
        <w:tc>
          <w:tcPr>
            <w:tcW w:w="1047" w:type="dxa"/>
            <w:tcBorders>
              <w:top w:val="nil"/>
              <w:left w:val="nil"/>
              <w:bottom w:val="single" w:sz="4" w:space="0" w:color="auto"/>
              <w:right w:val="single" w:sz="4" w:space="0" w:color="auto"/>
            </w:tcBorders>
            <w:shd w:val="clear" w:color="auto" w:fill="auto"/>
            <w:vAlign w:val="center"/>
            <w:hideMark/>
          </w:tcPr>
          <w:p w14:paraId="4B8E5CAD"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lang w:val="en-GB" w:eastAsia="en-GB"/>
              </w:rPr>
              <w:t>0</w:t>
            </w:r>
          </w:p>
        </w:tc>
        <w:tc>
          <w:tcPr>
            <w:tcW w:w="1047" w:type="dxa"/>
            <w:tcBorders>
              <w:top w:val="nil"/>
              <w:left w:val="nil"/>
              <w:bottom w:val="single" w:sz="4" w:space="0" w:color="auto"/>
              <w:right w:val="single" w:sz="4" w:space="0" w:color="auto"/>
            </w:tcBorders>
            <w:shd w:val="clear" w:color="auto" w:fill="auto"/>
            <w:vAlign w:val="center"/>
            <w:hideMark/>
          </w:tcPr>
          <w:p w14:paraId="2F862C18"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lang w:val="en-GB" w:eastAsia="en-GB"/>
              </w:rPr>
              <w:t>6</w:t>
            </w:r>
          </w:p>
        </w:tc>
      </w:tr>
      <w:tr w:rsidR="000852D3" w:rsidRPr="002C0DF1" w14:paraId="24461355" w14:textId="77777777" w:rsidTr="000852D3">
        <w:trPr>
          <w:trHeight w:val="300"/>
        </w:trPr>
        <w:tc>
          <w:tcPr>
            <w:tcW w:w="2382" w:type="dxa"/>
            <w:tcBorders>
              <w:top w:val="nil"/>
              <w:left w:val="single" w:sz="4" w:space="0" w:color="auto"/>
              <w:bottom w:val="single" w:sz="4" w:space="0" w:color="auto"/>
              <w:right w:val="single" w:sz="4" w:space="0" w:color="auto"/>
            </w:tcBorders>
            <w:shd w:val="clear" w:color="auto" w:fill="auto"/>
            <w:noWrap/>
            <w:vAlign w:val="center"/>
            <w:hideMark/>
          </w:tcPr>
          <w:p w14:paraId="12B9E2B0" w14:textId="77777777" w:rsidR="000852D3" w:rsidRPr="002C0DF1" w:rsidRDefault="000852D3" w:rsidP="000852D3">
            <w:pPr>
              <w:spacing w:after="0" w:line="240" w:lineRule="auto"/>
              <w:rPr>
                <w:rFonts w:ascii="Times New Roman" w:eastAsia="Times New Roman" w:hAnsi="Times New Roman"/>
                <w:i/>
                <w:iCs/>
                <w:sz w:val="24"/>
                <w:szCs w:val="24"/>
              </w:rPr>
            </w:pPr>
            <w:proofErr w:type="spellStart"/>
            <w:r w:rsidRPr="002C0DF1">
              <w:rPr>
                <w:rFonts w:ascii="Times New Roman" w:eastAsia="Times New Roman" w:hAnsi="Times New Roman"/>
                <w:i/>
                <w:iCs/>
                <w:sz w:val="24"/>
                <w:szCs w:val="24"/>
                <w:lang w:val="en-GB" w:eastAsia="en-GB"/>
              </w:rPr>
              <w:t>Eucyclops</w:t>
            </w:r>
            <w:proofErr w:type="spellEnd"/>
            <w:r>
              <w:rPr>
                <w:rFonts w:ascii="Times New Roman" w:eastAsia="Times New Roman" w:hAnsi="Times New Roman"/>
                <w:i/>
                <w:iCs/>
                <w:sz w:val="24"/>
                <w:szCs w:val="24"/>
                <w:lang w:val="en-GB" w:eastAsia="en-GB"/>
              </w:rPr>
              <w:t xml:space="preserve"> </w:t>
            </w:r>
            <w:r w:rsidRPr="002C0DF1">
              <w:rPr>
                <w:rFonts w:ascii="Times New Roman" w:eastAsia="Times New Roman" w:hAnsi="Times New Roman"/>
                <w:i/>
                <w:iCs/>
                <w:sz w:val="24"/>
                <w:szCs w:val="24"/>
                <w:lang w:val="en-GB" w:eastAsia="en-GB"/>
              </w:rPr>
              <w:t>elegans</w:t>
            </w:r>
          </w:p>
        </w:tc>
        <w:tc>
          <w:tcPr>
            <w:tcW w:w="1143" w:type="dxa"/>
            <w:tcBorders>
              <w:top w:val="nil"/>
              <w:left w:val="nil"/>
              <w:bottom w:val="single" w:sz="4" w:space="0" w:color="auto"/>
              <w:right w:val="single" w:sz="4" w:space="0" w:color="auto"/>
            </w:tcBorders>
            <w:shd w:val="clear" w:color="auto" w:fill="auto"/>
            <w:noWrap/>
            <w:vAlign w:val="center"/>
            <w:hideMark/>
          </w:tcPr>
          <w:p w14:paraId="003A2733" w14:textId="77777777" w:rsidR="000852D3" w:rsidRPr="002C0DF1" w:rsidRDefault="000852D3" w:rsidP="000852D3">
            <w:pPr>
              <w:spacing w:after="0" w:line="240" w:lineRule="auto"/>
              <w:rPr>
                <w:rFonts w:ascii="Times New Roman" w:eastAsia="Times New Roman" w:hAnsi="Times New Roman"/>
                <w:iCs/>
                <w:sz w:val="24"/>
                <w:szCs w:val="24"/>
              </w:rPr>
            </w:pPr>
            <w:proofErr w:type="spellStart"/>
            <w:r w:rsidRPr="002C0DF1">
              <w:rPr>
                <w:rFonts w:ascii="Times New Roman" w:eastAsia="Times New Roman" w:hAnsi="Times New Roman"/>
                <w:iCs/>
                <w:sz w:val="24"/>
                <w:szCs w:val="24"/>
              </w:rPr>
              <w:t>Euc.el</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51FE77EA"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lang w:val="en-GB" w:eastAsia="en-GB"/>
              </w:rPr>
              <w:t>6</w:t>
            </w:r>
          </w:p>
        </w:tc>
        <w:tc>
          <w:tcPr>
            <w:tcW w:w="1047" w:type="dxa"/>
            <w:tcBorders>
              <w:top w:val="nil"/>
              <w:left w:val="nil"/>
              <w:bottom w:val="single" w:sz="4" w:space="0" w:color="auto"/>
              <w:right w:val="single" w:sz="4" w:space="0" w:color="auto"/>
            </w:tcBorders>
            <w:shd w:val="clear" w:color="auto" w:fill="auto"/>
            <w:vAlign w:val="center"/>
            <w:hideMark/>
          </w:tcPr>
          <w:p w14:paraId="2A4B222E"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lang w:val="en-GB" w:eastAsia="en-GB"/>
              </w:rPr>
              <w:t>0</w:t>
            </w:r>
          </w:p>
        </w:tc>
        <w:tc>
          <w:tcPr>
            <w:tcW w:w="1047" w:type="dxa"/>
            <w:tcBorders>
              <w:top w:val="nil"/>
              <w:left w:val="nil"/>
              <w:bottom w:val="single" w:sz="4" w:space="0" w:color="auto"/>
              <w:right w:val="single" w:sz="4" w:space="0" w:color="auto"/>
            </w:tcBorders>
            <w:shd w:val="clear" w:color="auto" w:fill="auto"/>
            <w:vAlign w:val="center"/>
            <w:hideMark/>
          </w:tcPr>
          <w:p w14:paraId="1F6AFC3B"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lang w:val="en-GB" w:eastAsia="en-GB"/>
              </w:rPr>
              <w:t>0</w:t>
            </w:r>
          </w:p>
        </w:tc>
        <w:tc>
          <w:tcPr>
            <w:tcW w:w="810" w:type="dxa"/>
            <w:tcBorders>
              <w:top w:val="nil"/>
              <w:left w:val="nil"/>
              <w:bottom w:val="single" w:sz="4" w:space="0" w:color="auto"/>
              <w:right w:val="single" w:sz="4" w:space="0" w:color="auto"/>
            </w:tcBorders>
            <w:shd w:val="clear" w:color="auto" w:fill="auto"/>
            <w:vAlign w:val="center"/>
            <w:hideMark/>
          </w:tcPr>
          <w:p w14:paraId="665B1BC7"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lang w:val="en-GB" w:eastAsia="en-GB"/>
              </w:rPr>
              <w:t>0</w:t>
            </w:r>
          </w:p>
        </w:tc>
        <w:tc>
          <w:tcPr>
            <w:tcW w:w="1047" w:type="dxa"/>
            <w:tcBorders>
              <w:top w:val="nil"/>
              <w:left w:val="nil"/>
              <w:bottom w:val="single" w:sz="4" w:space="0" w:color="auto"/>
              <w:right w:val="single" w:sz="4" w:space="0" w:color="auto"/>
            </w:tcBorders>
            <w:shd w:val="clear" w:color="auto" w:fill="auto"/>
            <w:vAlign w:val="center"/>
            <w:hideMark/>
          </w:tcPr>
          <w:p w14:paraId="504591E9"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lang w:val="en-GB" w:eastAsia="en-GB"/>
              </w:rPr>
              <w:t>0</w:t>
            </w:r>
          </w:p>
        </w:tc>
        <w:tc>
          <w:tcPr>
            <w:tcW w:w="1047" w:type="dxa"/>
            <w:tcBorders>
              <w:top w:val="nil"/>
              <w:left w:val="nil"/>
              <w:bottom w:val="single" w:sz="4" w:space="0" w:color="auto"/>
              <w:right w:val="single" w:sz="4" w:space="0" w:color="auto"/>
            </w:tcBorders>
            <w:shd w:val="clear" w:color="auto" w:fill="auto"/>
            <w:vAlign w:val="center"/>
            <w:hideMark/>
          </w:tcPr>
          <w:p w14:paraId="17FB71B6"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lang w:val="en-GB" w:eastAsia="en-GB"/>
              </w:rPr>
              <w:t>0</w:t>
            </w:r>
          </w:p>
        </w:tc>
      </w:tr>
      <w:tr w:rsidR="000852D3" w:rsidRPr="002C0DF1" w14:paraId="14F83D0E" w14:textId="77777777" w:rsidTr="000852D3">
        <w:trPr>
          <w:trHeight w:val="315"/>
        </w:trPr>
        <w:tc>
          <w:tcPr>
            <w:tcW w:w="2382" w:type="dxa"/>
            <w:tcBorders>
              <w:top w:val="nil"/>
              <w:left w:val="single" w:sz="4" w:space="0" w:color="auto"/>
              <w:bottom w:val="single" w:sz="4" w:space="0" w:color="auto"/>
              <w:right w:val="single" w:sz="4" w:space="0" w:color="auto"/>
            </w:tcBorders>
            <w:shd w:val="clear" w:color="auto" w:fill="auto"/>
            <w:noWrap/>
            <w:vAlign w:val="center"/>
            <w:hideMark/>
          </w:tcPr>
          <w:p w14:paraId="2F6070E8" w14:textId="77777777" w:rsidR="000852D3" w:rsidRPr="002C0DF1" w:rsidRDefault="000852D3" w:rsidP="000852D3">
            <w:pPr>
              <w:spacing w:after="0" w:line="240" w:lineRule="auto"/>
              <w:rPr>
                <w:rFonts w:ascii="Times New Roman" w:eastAsia="Times New Roman" w:hAnsi="Times New Roman"/>
                <w:i/>
                <w:iCs/>
                <w:sz w:val="24"/>
                <w:szCs w:val="24"/>
              </w:rPr>
            </w:pPr>
            <w:proofErr w:type="spellStart"/>
            <w:r w:rsidRPr="002C0DF1">
              <w:rPr>
                <w:rFonts w:ascii="Times New Roman" w:eastAsia="Times New Roman" w:hAnsi="Times New Roman"/>
                <w:i/>
                <w:iCs/>
                <w:sz w:val="24"/>
                <w:szCs w:val="24"/>
              </w:rPr>
              <w:t>Homocyclops</w:t>
            </w:r>
            <w:proofErr w:type="spellEnd"/>
            <w:r>
              <w:rPr>
                <w:rFonts w:ascii="Times New Roman" w:eastAsia="Times New Roman" w:hAnsi="Times New Roman"/>
                <w:i/>
                <w:iCs/>
                <w:sz w:val="24"/>
                <w:szCs w:val="24"/>
              </w:rPr>
              <w:t xml:space="preserve"> </w:t>
            </w:r>
            <w:proofErr w:type="spellStart"/>
            <w:r w:rsidRPr="002C0DF1">
              <w:rPr>
                <w:rFonts w:ascii="Times New Roman" w:eastAsia="Times New Roman" w:hAnsi="Times New Roman"/>
                <w:i/>
                <w:iCs/>
                <w:sz w:val="24"/>
                <w:szCs w:val="24"/>
              </w:rPr>
              <w:t>ater</w:t>
            </w:r>
            <w:proofErr w:type="spellEnd"/>
          </w:p>
        </w:tc>
        <w:tc>
          <w:tcPr>
            <w:tcW w:w="1143" w:type="dxa"/>
            <w:tcBorders>
              <w:top w:val="nil"/>
              <w:left w:val="nil"/>
              <w:bottom w:val="single" w:sz="4" w:space="0" w:color="auto"/>
              <w:right w:val="single" w:sz="4" w:space="0" w:color="auto"/>
            </w:tcBorders>
            <w:shd w:val="clear" w:color="auto" w:fill="auto"/>
            <w:noWrap/>
            <w:vAlign w:val="center"/>
            <w:hideMark/>
          </w:tcPr>
          <w:p w14:paraId="21D843A2" w14:textId="77777777" w:rsidR="000852D3" w:rsidRPr="002C0DF1" w:rsidRDefault="000852D3" w:rsidP="000852D3">
            <w:pPr>
              <w:spacing w:after="0" w:line="240" w:lineRule="auto"/>
              <w:rPr>
                <w:rFonts w:ascii="Times New Roman" w:eastAsia="Times New Roman" w:hAnsi="Times New Roman"/>
                <w:iCs/>
                <w:sz w:val="24"/>
                <w:szCs w:val="24"/>
              </w:rPr>
            </w:pPr>
            <w:r w:rsidRPr="002C0DF1">
              <w:rPr>
                <w:rFonts w:ascii="Times New Roman" w:eastAsia="Times New Roman" w:hAnsi="Times New Roman"/>
                <w:iCs/>
                <w:sz w:val="24"/>
                <w:szCs w:val="24"/>
              </w:rPr>
              <w:t> Hemib</w:t>
            </w:r>
          </w:p>
        </w:tc>
        <w:tc>
          <w:tcPr>
            <w:tcW w:w="960" w:type="dxa"/>
            <w:tcBorders>
              <w:top w:val="nil"/>
              <w:left w:val="nil"/>
              <w:bottom w:val="single" w:sz="4" w:space="0" w:color="auto"/>
              <w:right w:val="single" w:sz="4" w:space="0" w:color="auto"/>
            </w:tcBorders>
            <w:shd w:val="clear" w:color="auto" w:fill="auto"/>
            <w:noWrap/>
            <w:vAlign w:val="center"/>
            <w:hideMark/>
          </w:tcPr>
          <w:p w14:paraId="00A75F0B"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rPr>
              <w:t>0</w:t>
            </w:r>
          </w:p>
        </w:tc>
        <w:tc>
          <w:tcPr>
            <w:tcW w:w="1047" w:type="dxa"/>
            <w:tcBorders>
              <w:top w:val="nil"/>
              <w:left w:val="nil"/>
              <w:bottom w:val="single" w:sz="4" w:space="0" w:color="auto"/>
              <w:right w:val="single" w:sz="4" w:space="0" w:color="auto"/>
            </w:tcBorders>
            <w:shd w:val="clear" w:color="auto" w:fill="auto"/>
            <w:noWrap/>
            <w:vAlign w:val="center"/>
            <w:hideMark/>
          </w:tcPr>
          <w:p w14:paraId="2FF5DD86"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rPr>
              <w:t>0</w:t>
            </w:r>
          </w:p>
        </w:tc>
        <w:tc>
          <w:tcPr>
            <w:tcW w:w="1047" w:type="dxa"/>
            <w:tcBorders>
              <w:top w:val="nil"/>
              <w:left w:val="nil"/>
              <w:bottom w:val="single" w:sz="4" w:space="0" w:color="auto"/>
              <w:right w:val="single" w:sz="4" w:space="0" w:color="auto"/>
            </w:tcBorders>
            <w:shd w:val="clear" w:color="auto" w:fill="auto"/>
            <w:noWrap/>
            <w:vAlign w:val="center"/>
            <w:hideMark/>
          </w:tcPr>
          <w:p w14:paraId="06401DD3"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14:paraId="64C4D2D9"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rPr>
              <w:t>0</w:t>
            </w:r>
          </w:p>
        </w:tc>
        <w:tc>
          <w:tcPr>
            <w:tcW w:w="1047" w:type="dxa"/>
            <w:tcBorders>
              <w:top w:val="nil"/>
              <w:left w:val="nil"/>
              <w:bottom w:val="single" w:sz="4" w:space="0" w:color="auto"/>
              <w:right w:val="single" w:sz="4" w:space="0" w:color="auto"/>
            </w:tcBorders>
            <w:shd w:val="clear" w:color="auto" w:fill="auto"/>
            <w:noWrap/>
            <w:vAlign w:val="center"/>
            <w:hideMark/>
          </w:tcPr>
          <w:p w14:paraId="6DD9B0F3"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rPr>
              <w:t>9</w:t>
            </w:r>
          </w:p>
        </w:tc>
        <w:tc>
          <w:tcPr>
            <w:tcW w:w="1047" w:type="dxa"/>
            <w:tcBorders>
              <w:top w:val="nil"/>
              <w:left w:val="nil"/>
              <w:bottom w:val="single" w:sz="4" w:space="0" w:color="auto"/>
              <w:right w:val="single" w:sz="4" w:space="0" w:color="auto"/>
            </w:tcBorders>
            <w:shd w:val="clear" w:color="auto" w:fill="auto"/>
            <w:noWrap/>
            <w:vAlign w:val="center"/>
            <w:hideMark/>
          </w:tcPr>
          <w:p w14:paraId="536641D4" w14:textId="77777777" w:rsidR="000852D3" w:rsidRPr="002C0DF1" w:rsidRDefault="000852D3" w:rsidP="000852D3">
            <w:pPr>
              <w:spacing w:after="0" w:line="240" w:lineRule="auto"/>
              <w:jc w:val="center"/>
              <w:rPr>
                <w:rFonts w:ascii="Times New Roman" w:eastAsia="Times New Roman" w:hAnsi="Times New Roman"/>
                <w:sz w:val="24"/>
                <w:szCs w:val="24"/>
              </w:rPr>
            </w:pPr>
            <w:r w:rsidRPr="002C0DF1">
              <w:rPr>
                <w:rFonts w:ascii="Times New Roman" w:eastAsia="Times New Roman" w:hAnsi="Times New Roman"/>
                <w:sz w:val="24"/>
                <w:szCs w:val="24"/>
              </w:rPr>
              <w:t>9</w:t>
            </w:r>
          </w:p>
        </w:tc>
      </w:tr>
    </w:tbl>
    <w:p w14:paraId="124B102A" w14:textId="77777777" w:rsidR="000852D3" w:rsidRPr="002C0DF1" w:rsidRDefault="000852D3" w:rsidP="000852D3">
      <w:pPr>
        <w:autoSpaceDE w:val="0"/>
        <w:autoSpaceDN w:val="0"/>
        <w:adjustRightInd w:val="0"/>
        <w:spacing w:line="240" w:lineRule="auto"/>
        <w:jc w:val="both"/>
        <w:rPr>
          <w:rFonts w:ascii="Times New Roman" w:hAnsi="Times New Roman"/>
          <w:b/>
          <w:sz w:val="24"/>
          <w:szCs w:val="24"/>
        </w:rPr>
      </w:pPr>
    </w:p>
    <w:p w14:paraId="635E6154" w14:textId="77777777" w:rsidR="000852D3" w:rsidRDefault="000852D3" w:rsidP="000852D3">
      <w:pPr>
        <w:autoSpaceDE w:val="0"/>
        <w:autoSpaceDN w:val="0"/>
        <w:adjustRightInd w:val="0"/>
        <w:spacing w:after="0" w:line="240" w:lineRule="auto"/>
        <w:jc w:val="both"/>
        <w:rPr>
          <w:rFonts w:ascii="Times New Roman" w:hAnsi="Times New Roman"/>
          <w:sz w:val="24"/>
          <w:szCs w:val="24"/>
        </w:rPr>
      </w:pPr>
      <w:r w:rsidRPr="002C0DF1">
        <w:rPr>
          <w:rFonts w:ascii="Times New Roman" w:hAnsi="Times New Roman"/>
          <w:sz w:val="24"/>
          <w:szCs w:val="24"/>
        </w:rPr>
        <w:t xml:space="preserve">Table </w:t>
      </w:r>
      <w:r>
        <w:rPr>
          <w:rFonts w:ascii="Times New Roman" w:hAnsi="Times New Roman"/>
          <w:sz w:val="24"/>
          <w:szCs w:val="24"/>
        </w:rPr>
        <w:t>5:</w:t>
      </w:r>
      <w:r w:rsidRPr="00E908E9">
        <w:rPr>
          <w:rFonts w:ascii="Times New Roman" w:hAnsi="Times New Roman"/>
          <w:sz w:val="24"/>
          <w:szCs w:val="24"/>
        </w:rPr>
        <w:t xml:space="preserve"> Temporal </w:t>
      </w:r>
      <w:r w:rsidRPr="002C0DF1">
        <w:rPr>
          <w:rFonts w:ascii="Times New Roman" w:hAnsi="Times New Roman"/>
          <w:sz w:val="24"/>
          <w:szCs w:val="24"/>
        </w:rPr>
        <w:t xml:space="preserve">abundance of </w:t>
      </w:r>
      <w:r>
        <w:rPr>
          <w:rFonts w:ascii="Times New Roman" w:hAnsi="Times New Roman"/>
          <w:sz w:val="24"/>
          <w:szCs w:val="24"/>
        </w:rPr>
        <w:t xml:space="preserve">species of </w:t>
      </w:r>
      <w:proofErr w:type="spellStart"/>
      <w:r>
        <w:rPr>
          <w:rFonts w:ascii="Times New Roman" w:hAnsi="Times New Roman"/>
          <w:sz w:val="24"/>
          <w:szCs w:val="24"/>
        </w:rPr>
        <w:t>c</w:t>
      </w:r>
      <w:r w:rsidRPr="002C0DF1">
        <w:rPr>
          <w:rFonts w:ascii="Times New Roman" w:hAnsi="Times New Roman"/>
          <w:sz w:val="24"/>
          <w:szCs w:val="24"/>
        </w:rPr>
        <w:t>ladocera</w:t>
      </w:r>
      <w:r>
        <w:rPr>
          <w:rFonts w:ascii="Times New Roman" w:hAnsi="Times New Roman"/>
          <w:sz w:val="24"/>
          <w:szCs w:val="24"/>
        </w:rPr>
        <w:t>ns</w:t>
      </w:r>
      <w:proofErr w:type="spellEnd"/>
      <w:r>
        <w:rPr>
          <w:rFonts w:ascii="Times New Roman" w:hAnsi="Times New Roman"/>
          <w:sz w:val="24"/>
          <w:szCs w:val="24"/>
        </w:rPr>
        <w:t xml:space="preserve"> in Lapai-Gwari Stream</w:t>
      </w:r>
    </w:p>
    <w:p w14:paraId="36C8B30D" w14:textId="77777777" w:rsidR="000852D3" w:rsidRPr="002C0DF1" w:rsidRDefault="000852D3" w:rsidP="000852D3">
      <w:pPr>
        <w:autoSpaceDE w:val="0"/>
        <w:autoSpaceDN w:val="0"/>
        <w:adjustRightInd w:val="0"/>
        <w:spacing w:after="0" w:line="240" w:lineRule="auto"/>
        <w:jc w:val="both"/>
        <w:rPr>
          <w:rFonts w:ascii="Times New Roman" w:hAnsi="Times New Roman"/>
          <w:sz w:val="24"/>
          <w:szCs w:val="24"/>
        </w:rPr>
      </w:pPr>
    </w:p>
    <w:tbl>
      <w:tblPr>
        <w:tblW w:w="10315" w:type="dxa"/>
        <w:tblInd w:w="-5" w:type="dxa"/>
        <w:tblLook w:val="04A0" w:firstRow="1" w:lastRow="0" w:firstColumn="1" w:lastColumn="0" w:noHBand="0" w:noVBand="1"/>
      </w:tblPr>
      <w:tblGrid>
        <w:gridCol w:w="2729"/>
        <w:gridCol w:w="1483"/>
        <w:gridCol w:w="1008"/>
        <w:gridCol w:w="1027"/>
        <w:gridCol w:w="1027"/>
        <w:gridCol w:w="1027"/>
        <w:gridCol w:w="1027"/>
        <w:gridCol w:w="1027"/>
      </w:tblGrid>
      <w:tr w:rsidR="000852D3" w:rsidRPr="002C0DF1" w14:paraId="7D07E15D" w14:textId="77777777" w:rsidTr="000852D3">
        <w:trPr>
          <w:trHeight w:val="319"/>
        </w:trPr>
        <w:tc>
          <w:tcPr>
            <w:tcW w:w="2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9C3E7" w14:textId="77777777" w:rsidR="000852D3" w:rsidRPr="002C0DF1" w:rsidRDefault="000852D3" w:rsidP="000852D3">
            <w:pPr>
              <w:spacing w:after="0" w:line="240" w:lineRule="auto"/>
              <w:rPr>
                <w:rFonts w:ascii="Times New Roman" w:eastAsia="Times New Roman" w:hAnsi="Times New Roman"/>
                <w:bCs/>
                <w:color w:val="000000"/>
                <w:sz w:val="24"/>
                <w:szCs w:val="24"/>
              </w:rPr>
            </w:pPr>
            <w:proofErr w:type="spellStart"/>
            <w:r w:rsidRPr="002C0DF1">
              <w:rPr>
                <w:rFonts w:ascii="Times New Roman" w:eastAsia="Times New Roman" w:hAnsi="Times New Roman"/>
                <w:bCs/>
                <w:color w:val="000000"/>
                <w:sz w:val="24"/>
                <w:szCs w:val="24"/>
              </w:rPr>
              <w:t>Cladocerans</w:t>
            </w:r>
            <w:proofErr w:type="spellEnd"/>
            <w:r w:rsidRPr="002C0DF1">
              <w:rPr>
                <w:rFonts w:ascii="Times New Roman" w:eastAsia="Times New Roman" w:hAnsi="Times New Roman"/>
                <w:bCs/>
                <w:color w:val="000000"/>
                <w:sz w:val="24"/>
                <w:szCs w:val="24"/>
              </w:rPr>
              <w:t xml:space="preserve"> species</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C2D4803" w14:textId="77777777" w:rsidR="000852D3" w:rsidRPr="000C25FC" w:rsidRDefault="000852D3" w:rsidP="000852D3">
            <w:pPr>
              <w:spacing w:after="0" w:line="240" w:lineRule="auto"/>
              <w:rPr>
                <w:rFonts w:ascii="Times New Roman" w:eastAsia="Times New Roman" w:hAnsi="Times New Roman"/>
                <w:sz w:val="24"/>
                <w:szCs w:val="24"/>
              </w:rPr>
            </w:pPr>
            <w:r w:rsidRPr="000C25FC">
              <w:rPr>
                <w:rFonts w:ascii="Times New Roman" w:eastAsia="Times New Roman" w:hAnsi="Times New Roman"/>
                <w:sz w:val="24"/>
                <w:szCs w:val="24"/>
              </w:rPr>
              <w:t xml:space="preserve"> Codes in </w:t>
            </w:r>
          </w:p>
          <w:p w14:paraId="503085C9" w14:textId="77777777" w:rsidR="000852D3" w:rsidRPr="000C25FC" w:rsidRDefault="000852D3" w:rsidP="000852D3">
            <w:pPr>
              <w:spacing w:after="0" w:line="240" w:lineRule="auto"/>
              <w:rPr>
                <w:rFonts w:ascii="Times New Roman" w:eastAsia="Times New Roman" w:hAnsi="Times New Roman"/>
                <w:sz w:val="24"/>
                <w:szCs w:val="24"/>
              </w:rPr>
            </w:pPr>
            <w:r w:rsidRPr="000C25FC">
              <w:rPr>
                <w:rFonts w:ascii="Times New Roman" w:eastAsia="Times New Roman" w:hAnsi="Times New Roman"/>
                <w:sz w:val="24"/>
                <w:szCs w:val="24"/>
              </w:rPr>
              <w:t>Figure 3</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14:paraId="70896308" w14:textId="77777777" w:rsidR="000852D3" w:rsidRPr="002C0DF1" w:rsidRDefault="000852D3" w:rsidP="000852D3">
            <w:pPr>
              <w:spacing w:after="0" w:line="240" w:lineRule="auto"/>
              <w:rPr>
                <w:rFonts w:ascii="Times New Roman" w:eastAsia="Times New Roman" w:hAnsi="Times New Roman"/>
                <w:bCs/>
                <w:color w:val="000000"/>
                <w:sz w:val="24"/>
                <w:szCs w:val="24"/>
              </w:rPr>
            </w:pPr>
            <w:r w:rsidRPr="002C0DF1">
              <w:rPr>
                <w:rFonts w:ascii="Times New Roman" w:eastAsia="Times New Roman" w:hAnsi="Times New Roman"/>
                <w:bCs/>
                <w:color w:val="000000"/>
                <w:sz w:val="24"/>
                <w:szCs w:val="24"/>
              </w:rPr>
              <w:t>March</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14:paraId="61A92323" w14:textId="77777777" w:rsidR="000852D3" w:rsidRPr="002C0DF1" w:rsidRDefault="000852D3" w:rsidP="000852D3">
            <w:pPr>
              <w:spacing w:after="0" w:line="240" w:lineRule="auto"/>
              <w:rPr>
                <w:rFonts w:ascii="Times New Roman" w:eastAsia="Times New Roman" w:hAnsi="Times New Roman"/>
                <w:bCs/>
                <w:color w:val="000000"/>
                <w:sz w:val="24"/>
                <w:szCs w:val="24"/>
              </w:rPr>
            </w:pPr>
            <w:r w:rsidRPr="002C0DF1">
              <w:rPr>
                <w:rFonts w:ascii="Times New Roman" w:eastAsia="Times New Roman" w:hAnsi="Times New Roman"/>
                <w:bCs/>
                <w:color w:val="000000"/>
                <w:sz w:val="24"/>
                <w:szCs w:val="24"/>
              </w:rPr>
              <w:t>April</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14:paraId="30B5F206" w14:textId="77777777" w:rsidR="000852D3" w:rsidRPr="002C0DF1" w:rsidRDefault="000852D3" w:rsidP="000852D3">
            <w:pPr>
              <w:spacing w:after="0" w:line="240" w:lineRule="auto"/>
              <w:rPr>
                <w:rFonts w:ascii="Times New Roman" w:eastAsia="Times New Roman" w:hAnsi="Times New Roman"/>
                <w:bCs/>
                <w:color w:val="000000"/>
                <w:sz w:val="24"/>
                <w:szCs w:val="24"/>
              </w:rPr>
            </w:pPr>
            <w:r w:rsidRPr="002C0DF1">
              <w:rPr>
                <w:rFonts w:ascii="Times New Roman" w:eastAsia="Times New Roman" w:hAnsi="Times New Roman"/>
                <w:bCs/>
                <w:color w:val="000000"/>
                <w:sz w:val="24"/>
                <w:szCs w:val="24"/>
              </w:rPr>
              <w:t>May</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14:paraId="4F1290C4" w14:textId="77777777" w:rsidR="000852D3" w:rsidRPr="002C0DF1" w:rsidRDefault="000852D3" w:rsidP="000852D3">
            <w:pPr>
              <w:spacing w:after="0" w:line="240" w:lineRule="auto"/>
              <w:rPr>
                <w:rFonts w:ascii="Times New Roman" w:eastAsia="Times New Roman" w:hAnsi="Times New Roman"/>
                <w:bCs/>
                <w:color w:val="000000"/>
                <w:sz w:val="24"/>
                <w:szCs w:val="24"/>
              </w:rPr>
            </w:pPr>
            <w:r w:rsidRPr="002C0DF1">
              <w:rPr>
                <w:rFonts w:ascii="Times New Roman" w:eastAsia="Times New Roman" w:hAnsi="Times New Roman"/>
                <w:bCs/>
                <w:color w:val="000000"/>
                <w:sz w:val="24"/>
                <w:szCs w:val="24"/>
              </w:rPr>
              <w:t>June</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14:paraId="16489F13" w14:textId="77777777" w:rsidR="000852D3" w:rsidRPr="002C0DF1" w:rsidRDefault="000852D3" w:rsidP="000852D3">
            <w:pPr>
              <w:spacing w:after="0" w:line="240" w:lineRule="auto"/>
              <w:rPr>
                <w:rFonts w:ascii="Times New Roman" w:eastAsia="Times New Roman" w:hAnsi="Times New Roman"/>
                <w:bCs/>
                <w:color w:val="000000"/>
                <w:sz w:val="24"/>
                <w:szCs w:val="24"/>
              </w:rPr>
            </w:pPr>
            <w:r w:rsidRPr="002C0DF1">
              <w:rPr>
                <w:rFonts w:ascii="Times New Roman" w:eastAsia="Times New Roman" w:hAnsi="Times New Roman"/>
                <w:bCs/>
                <w:color w:val="000000"/>
                <w:sz w:val="24"/>
                <w:szCs w:val="24"/>
              </w:rPr>
              <w:t>July</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14:paraId="7B0B56A5" w14:textId="77777777" w:rsidR="000852D3" w:rsidRPr="002C0DF1" w:rsidRDefault="000852D3" w:rsidP="000852D3">
            <w:pPr>
              <w:spacing w:after="0" w:line="240" w:lineRule="auto"/>
              <w:rPr>
                <w:rFonts w:ascii="Times New Roman" w:eastAsia="Times New Roman" w:hAnsi="Times New Roman"/>
                <w:bCs/>
                <w:color w:val="000000"/>
                <w:sz w:val="24"/>
                <w:szCs w:val="24"/>
              </w:rPr>
            </w:pPr>
            <w:r w:rsidRPr="002C0DF1">
              <w:rPr>
                <w:rFonts w:ascii="Times New Roman" w:eastAsia="Times New Roman" w:hAnsi="Times New Roman"/>
                <w:bCs/>
                <w:color w:val="000000"/>
                <w:sz w:val="24"/>
                <w:szCs w:val="24"/>
              </w:rPr>
              <w:t>August</w:t>
            </w:r>
          </w:p>
        </w:tc>
      </w:tr>
      <w:tr w:rsidR="000852D3" w:rsidRPr="002C0DF1" w14:paraId="471938F0" w14:textId="77777777" w:rsidTr="000852D3">
        <w:trPr>
          <w:trHeight w:val="319"/>
        </w:trPr>
        <w:tc>
          <w:tcPr>
            <w:tcW w:w="2729" w:type="dxa"/>
            <w:tcBorders>
              <w:top w:val="nil"/>
              <w:left w:val="single" w:sz="4" w:space="0" w:color="auto"/>
              <w:bottom w:val="single" w:sz="4" w:space="0" w:color="auto"/>
              <w:right w:val="single" w:sz="4" w:space="0" w:color="auto"/>
            </w:tcBorders>
            <w:shd w:val="clear" w:color="auto" w:fill="auto"/>
            <w:noWrap/>
            <w:vAlign w:val="center"/>
            <w:hideMark/>
          </w:tcPr>
          <w:p w14:paraId="325D9C81" w14:textId="77777777" w:rsidR="000852D3" w:rsidRPr="002C0DF1" w:rsidRDefault="000852D3" w:rsidP="000852D3">
            <w:pPr>
              <w:spacing w:after="0" w:line="240" w:lineRule="auto"/>
              <w:rPr>
                <w:rFonts w:ascii="Times New Roman" w:eastAsia="Times New Roman" w:hAnsi="Times New Roman"/>
                <w:i/>
                <w:iCs/>
                <w:sz w:val="24"/>
                <w:szCs w:val="24"/>
              </w:rPr>
            </w:pPr>
            <w:proofErr w:type="spellStart"/>
            <w:r w:rsidRPr="002C0DF1">
              <w:rPr>
                <w:rFonts w:ascii="Times New Roman" w:eastAsia="Times New Roman" w:hAnsi="Times New Roman"/>
                <w:i/>
                <w:iCs/>
                <w:sz w:val="24"/>
                <w:szCs w:val="24"/>
              </w:rPr>
              <w:t>Acroperus</w:t>
            </w:r>
            <w:proofErr w:type="spellEnd"/>
            <w:r>
              <w:rPr>
                <w:rFonts w:ascii="Times New Roman" w:eastAsia="Times New Roman" w:hAnsi="Times New Roman"/>
                <w:i/>
                <w:iCs/>
                <w:sz w:val="24"/>
                <w:szCs w:val="24"/>
              </w:rPr>
              <w:t xml:space="preserve"> </w:t>
            </w:r>
            <w:proofErr w:type="spellStart"/>
            <w:r w:rsidRPr="002C0DF1">
              <w:rPr>
                <w:rFonts w:ascii="Times New Roman" w:eastAsia="Times New Roman" w:hAnsi="Times New Roman"/>
                <w:i/>
                <w:iCs/>
                <w:sz w:val="24"/>
                <w:szCs w:val="24"/>
              </w:rPr>
              <w:t>harpae</w:t>
            </w:r>
            <w:proofErr w:type="spellEnd"/>
          </w:p>
        </w:tc>
        <w:tc>
          <w:tcPr>
            <w:tcW w:w="1443" w:type="dxa"/>
            <w:tcBorders>
              <w:top w:val="nil"/>
              <w:left w:val="nil"/>
              <w:bottom w:val="single" w:sz="4" w:space="0" w:color="auto"/>
              <w:right w:val="single" w:sz="4" w:space="0" w:color="auto"/>
            </w:tcBorders>
            <w:shd w:val="clear" w:color="auto" w:fill="auto"/>
            <w:noWrap/>
            <w:vAlign w:val="bottom"/>
            <w:hideMark/>
          </w:tcPr>
          <w:p w14:paraId="4C49D41C" w14:textId="77777777" w:rsidR="000852D3" w:rsidRPr="000C25FC" w:rsidRDefault="000852D3" w:rsidP="000852D3">
            <w:pPr>
              <w:spacing w:after="0" w:line="240" w:lineRule="auto"/>
              <w:rPr>
                <w:rFonts w:ascii="Times New Roman" w:eastAsia="Times New Roman" w:hAnsi="Times New Roman"/>
                <w:sz w:val="24"/>
                <w:szCs w:val="24"/>
              </w:rPr>
            </w:pPr>
            <w:r w:rsidRPr="000C25FC">
              <w:rPr>
                <w:rFonts w:ascii="Times New Roman" w:eastAsia="Times New Roman" w:hAnsi="Times New Roman"/>
                <w:sz w:val="24"/>
                <w:szCs w:val="24"/>
              </w:rPr>
              <w:t> </w:t>
            </w:r>
            <w:proofErr w:type="spellStart"/>
            <w:r w:rsidRPr="000C25FC">
              <w:rPr>
                <w:rFonts w:ascii="Times New Roman" w:eastAsia="Times New Roman" w:hAnsi="Times New Roman"/>
                <w:sz w:val="24"/>
                <w:szCs w:val="24"/>
              </w:rPr>
              <w:t>Acrop</w:t>
            </w:r>
            <w:proofErr w:type="spellEnd"/>
            <w:r w:rsidRPr="000C25FC">
              <w:rPr>
                <w:rFonts w:ascii="Times New Roman" w:eastAsia="Times New Roman" w:hAnsi="Times New Roman"/>
                <w:sz w:val="24"/>
                <w:szCs w:val="24"/>
              </w:rPr>
              <w:t xml:space="preserve">. </w:t>
            </w:r>
            <w:proofErr w:type="spellStart"/>
            <w:r w:rsidRPr="000C25FC">
              <w:rPr>
                <w:rFonts w:ascii="Times New Roman" w:eastAsia="Times New Roman" w:hAnsi="Times New Roman"/>
                <w:sz w:val="24"/>
                <w:szCs w:val="24"/>
              </w:rPr>
              <w:t>Sp</w:t>
            </w:r>
            <w:proofErr w:type="spellEnd"/>
          </w:p>
        </w:tc>
        <w:tc>
          <w:tcPr>
            <w:tcW w:w="1008" w:type="dxa"/>
            <w:tcBorders>
              <w:top w:val="nil"/>
              <w:left w:val="nil"/>
              <w:bottom w:val="single" w:sz="4" w:space="0" w:color="auto"/>
              <w:right w:val="single" w:sz="4" w:space="0" w:color="auto"/>
            </w:tcBorders>
            <w:shd w:val="clear" w:color="auto" w:fill="auto"/>
            <w:noWrap/>
            <w:vAlign w:val="center"/>
            <w:hideMark/>
          </w:tcPr>
          <w:p w14:paraId="475B0871"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27" w:type="dxa"/>
            <w:tcBorders>
              <w:top w:val="nil"/>
              <w:left w:val="nil"/>
              <w:bottom w:val="single" w:sz="4" w:space="0" w:color="auto"/>
              <w:right w:val="single" w:sz="4" w:space="0" w:color="auto"/>
            </w:tcBorders>
            <w:shd w:val="clear" w:color="auto" w:fill="auto"/>
            <w:noWrap/>
            <w:vAlign w:val="center"/>
            <w:hideMark/>
          </w:tcPr>
          <w:p w14:paraId="0A5FC1D4"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6</w:t>
            </w:r>
          </w:p>
        </w:tc>
        <w:tc>
          <w:tcPr>
            <w:tcW w:w="1027" w:type="dxa"/>
            <w:tcBorders>
              <w:top w:val="nil"/>
              <w:left w:val="nil"/>
              <w:bottom w:val="single" w:sz="4" w:space="0" w:color="auto"/>
              <w:right w:val="single" w:sz="4" w:space="0" w:color="auto"/>
            </w:tcBorders>
            <w:shd w:val="clear" w:color="auto" w:fill="auto"/>
            <w:noWrap/>
            <w:vAlign w:val="center"/>
            <w:hideMark/>
          </w:tcPr>
          <w:p w14:paraId="169B8F46"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27" w:type="dxa"/>
            <w:tcBorders>
              <w:top w:val="nil"/>
              <w:left w:val="nil"/>
              <w:bottom w:val="single" w:sz="4" w:space="0" w:color="auto"/>
              <w:right w:val="single" w:sz="4" w:space="0" w:color="auto"/>
            </w:tcBorders>
            <w:shd w:val="clear" w:color="auto" w:fill="auto"/>
            <w:noWrap/>
            <w:vAlign w:val="center"/>
            <w:hideMark/>
          </w:tcPr>
          <w:p w14:paraId="68D43F2D"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27" w:type="dxa"/>
            <w:tcBorders>
              <w:top w:val="nil"/>
              <w:left w:val="nil"/>
              <w:bottom w:val="single" w:sz="4" w:space="0" w:color="auto"/>
              <w:right w:val="single" w:sz="4" w:space="0" w:color="auto"/>
            </w:tcBorders>
            <w:shd w:val="clear" w:color="auto" w:fill="auto"/>
            <w:noWrap/>
            <w:vAlign w:val="center"/>
            <w:hideMark/>
          </w:tcPr>
          <w:p w14:paraId="31889DE1"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3</w:t>
            </w:r>
          </w:p>
        </w:tc>
        <w:tc>
          <w:tcPr>
            <w:tcW w:w="1027" w:type="dxa"/>
            <w:tcBorders>
              <w:top w:val="nil"/>
              <w:left w:val="nil"/>
              <w:bottom w:val="single" w:sz="4" w:space="0" w:color="auto"/>
              <w:right w:val="single" w:sz="4" w:space="0" w:color="auto"/>
            </w:tcBorders>
            <w:shd w:val="clear" w:color="auto" w:fill="auto"/>
            <w:noWrap/>
            <w:vAlign w:val="center"/>
            <w:hideMark/>
          </w:tcPr>
          <w:p w14:paraId="611D963B"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6</w:t>
            </w:r>
          </w:p>
        </w:tc>
      </w:tr>
      <w:tr w:rsidR="000852D3" w:rsidRPr="002C0DF1" w14:paraId="46264617" w14:textId="77777777" w:rsidTr="000852D3">
        <w:trPr>
          <w:trHeight w:val="319"/>
        </w:trPr>
        <w:tc>
          <w:tcPr>
            <w:tcW w:w="2729" w:type="dxa"/>
            <w:tcBorders>
              <w:top w:val="nil"/>
              <w:left w:val="single" w:sz="4" w:space="0" w:color="auto"/>
              <w:bottom w:val="single" w:sz="4" w:space="0" w:color="auto"/>
              <w:right w:val="single" w:sz="4" w:space="0" w:color="auto"/>
            </w:tcBorders>
            <w:shd w:val="clear" w:color="auto" w:fill="auto"/>
            <w:noWrap/>
            <w:vAlign w:val="center"/>
            <w:hideMark/>
          </w:tcPr>
          <w:p w14:paraId="2DAA316C" w14:textId="77777777" w:rsidR="000852D3" w:rsidRPr="002C0DF1" w:rsidRDefault="000852D3" w:rsidP="000852D3">
            <w:pPr>
              <w:spacing w:after="0" w:line="240" w:lineRule="auto"/>
              <w:rPr>
                <w:rFonts w:ascii="Times New Roman" w:eastAsia="Times New Roman" w:hAnsi="Times New Roman"/>
                <w:i/>
                <w:iCs/>
                <w:sz w:val="24"/>
                <w:szCs w:val="24"/>
              </w:rPr>
            </w:pPr>
            <w:proofErr w:type="spellStart"/>
            <w:r w:rsidRPr="002C0DF1">
              <w:rPr>
                <w:rFonts w:ascii="Times New Roman" w:eastAsia="Times New Roman" w:hAnsi="Times New Roman"/>
                <w:i/>
                <w:iCs/>
                <w:sz w:val="24"/>
                <w:szCs w:val="24"/>
              </w:rPr>
              <w:t>Alonella</w:t>
            </w:r>
            <w:proofErr w:type="spellEnd"/>
            <w:r>
              <w:rPr>
                <w:rFonts w:ascii="Times New Roman" w:eastAsia="Times New Roman" w:hAnsi="Times New Roman"/>
                <w:i/>
                <w:iCs/>
                <w:sz w:val="24"/>
                <w:szCs w:val="24"/>
              </w:rPr>
              <w:t xml:space="preserve"> </w:t>
            </w:r>
            <w:proofErr w:type="spellStart"/>
            <w:r w:rsidRPr="002C0DF1">
              <w:rPr>
                <w:rFonts w:ascii="Times New Roman" w:hAnsi="Times New Roman"/>
                <w:i/>
                <w:sz w:val="24"/>
                <w:szCs w:val="24"/>
              </w:rPr>
              <w:t>exigua</w:t>
            </w:r>
            <w:proofErr w:type="spellEnd"/>
          </w:p>
        </w:tc>
        <w:tc>
          <w:tcPr>
            <w:tcW w:w="1443" w:type="dxa"/>
            <w:tcBorders>
              <w:top w:val="nil"/>
              <w:left w:val="nil"/>
              <w:bottom w:val="single" w:sz="4" w:space="0" w:color="auto"/>
              <w:right w:val="single" w:sz="4" w:space="0" w:color="auto"/>
            </w:tcBorders>
            <w:shd w:val="clear" w:color="auto" w:fill="auto"/>
            <w:noWrap/>
            <w:vAlign w:val="bottom"/>
            <w:hideMark/>
          </w:tcPr>
          <w:p w14:paraId="7536B4BA" w14:textId="77777777" w:rsidR="000852D3" w:rsidRPr="002C0DF1" w:rsidRDefault="000852D3" w:rsidP="000852D3">
            <w:pPr>
              <w:spacing w:after="0" w:line="240" w:lineRule="auto"/>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 </w:t>
            </w:r>
            <w:proofErr w:type="spellStart"/>
            <w:r w:rsidRPr="002C0DF1">
              <w:rPr>
                <w:rFonts w:ascii="Times New Roman" w:eastAsia="Times New Roman" w:hAnsi="Times New Roman"/>
                <w:color w:val="000000"/>
                <w:sz w:val="24"/>
                <w:szCs w:val="24"/>
              </w:rPr>
              <w:t>Alo.e</w:t>
            </w:r>
            <w:proofErr w:type="spellEnd"/>
          </w:p>
        </w:tc>
        <w:tc>
          <w:tcPr>
            <w:tcW w:w="1008" w:type="dxa"/>
            <w:tcBorders>
              <w:top w:val="nil"/>
              <w:left w:val="nil"/>
              <w:bottom w:val="single" w:sz="4" w:space="0" w:color="auto"/>
              <w:right w:val="single" w:sz="4" w:space="0" w:color="auto"/>
            </w:tcBorders>
            <w:shd w:val="clear" w:color="auto" w:fill="auto"/>
            <w:noWrap/>
            <w:vAlign w:val="center"/>
            <w:hideMark/>
          </w:tcPr>
          <w:p w14:paraId="4EC04220"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27" w:type="dxa"/>
            <w:tcBorders>
              <w:top w:val="nil"/>
              <w:left w:val="nil"/>
              <w:bottom w:val="single" w:sz="4" w:space="0" w:color="auto"/>
              <w:right w:val="single" w:sz="4" w:space="0" w:color="auto"/>
            </w:tcBorders>
            <w:shd w:val="clear" w:color="auto" w:fill="auto"/>
            <w:noWrap/>
            <w:vAlign w:val="center"/>
            <w:hideMark/>
          </w:tcPr>
          <w:p w14:paraId="40B59786"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27" w:type="dxa"/>
            <w:tcBorders>
              <w:top w:val="nil"/>
              <w:left w:val="nil"/>
              <w:bottom w:val="single" w:sz="4" w:space="0" w:color="auto"/>
              <w:right w:val="single" w:sz="4" w:space="0" w:color="auto"/>
            </w:tcBorders>
            <w:shd w:val="clear" w:color="auto" w:fill="auto"/>
            <w:noWrap/>
            <w:vAlign w:val="center"/>
            <w:hideMark/>
          </w:tcPr>
          <w:p w14:paraId="1182B79D"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27" w:type="dxa"/>
            <w:tcBorders>
              <w:top w:val="nil"/>
              <w:left w:val="nil"/>
              <w:bottom w:val="single" w:sz="4" w:space="0" w:color="auto"/>
              <w:right w:val="single" w:sz="4" w:space="0" w:color="auto"/>
            </w:tcBorders>
            <w:shd w:val="clear" w:color="auto" w:fill="auto"/>
            <w:noWrap/>
            <w:vAlign w:val="center"/>
            <w:hideMark/>
          </w:tcPr>
          <w:p w14:paraId="5ECAC3E5"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27" w:type="dxa"/>
            <w:tcBorders>
              <w:top w:val="nil"/>
              <w:left w:val="nil"/>
              <w:bottom w:val="single" w:sz="4" w:space="0" w:color="auto"/>
              <w:right w:val="single" w:sz="4" w:space="0" w:color="auto"/>
            </w:tcBorders>
            <w:shd w:val="clear" w:color="auto" w:fill="auto"/>
            <w:noWrap/>
            <w:vAlign w:val="center"/>
            <w:hideMark/>
          </w:tcPr>
          <w:p w14:paraId="23CA1B6F"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3</w:t>
            </w:r>
          </w:p>
        </w:tc>
        <w:tc>
          <w:tcPr>
            <w:tcW w:w="1027" w:type="dxa"/>
            <w:tcBorders>
              <w:top w:val="nil"/>
              <w:left w:val="nil"/>
              <w:bottom w:val="single" w:sz="4" w:space="0" w:color="auto"/>
              <w:right w:val="single" w:sz="4" w:space="0" w:color="auto"/>
            </w:tcBorders>
            <w:shd w:val="clear" w:color="auto" w:fill="auto"/>
            <w:noWrap/>
            <w:vAlign w:val="center"/>
            <w:hideMark/>
          </w:tcPr>
          <w:p w14:paraId="1B8B32BD"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12</w:t>
            </w:r>
          </w:p>
        </w:tc>
      </w:tr>
      <w:tr w:rsidR="000852D3" w:rsidRPr="002C0DF1" w14:paraId="6510E80A" w14:textId="77777777" w:rsidTr="000852D3">
        <w:trPr>
          <w:trHeight w:val="319"/>
        </w:trPr>
        <w:tc>
          <w:tcPr>
            <w:tcW w:w="2729" w:type="dxa"/>
            <w:tcBorders>
              <w:top w:val="nil"/>
              <w:left w:val="single" w:sz="4" w:space="0" w:color="auto"/>
              <w:bottom w:val="single" w:sz="4" w:space="0" w:color="auto"/>
              <w:right w:val="single" w:sz="4" w:space="0" w:color="auto"/>
            </w:tcBorders>
            <w:shd w:val="clear" w:color="auto" w:fill="auto"/>
            <w:noWrap/>
            <w:vAlign w:val="center"/>
          </w:tcPr>
          <w:p w14:paraId="455BBA7F" w14:textId="77777777" w:rsidR="000852D3" w:rsidRPr="002C0DF1" w:rsidRDefault="000852D3" w:rsidP="000852D3">
            <w:pPr>
              <w:spacing w:after="0" w:line="240" w:lineRule="auto"/>
              <w:jc w:val="both"/>
              <w:rPr>
                <w:rFonts w:ascii="Times New Roman" w:eastAsia="Times New Roman" w:hAnsi="Times New Roman"/>
                <w:i/>
                <w:iCs/>
                <w:sz w:val="24"/>
                <w:szCs w:val="24"/>
              </w:rPr>
            </w:pPr>
            <w:proofErr w:type="spellStart"/>
            <w:r w:rsidRPr="002C0DF1">
              <w:rPr>
                <w:rFonts w:ascii="Times New Roman" w:eastAsia="Times New Roman" w:hAnsi="Times New Roman"/>
                <w:i/>
                <w:iCs/>
                <w:sz w:val="24"/>
                <w:szCs w:val="24"/>
              </w:rPr>
              <w:t>Bosmania</w:t>
            </w:r>
            <w:proofErr w:type="spellEnd"/>
            <w:r>
              <w:rPr>
                <w:rFonts w:ascii="Times New Roman" w:eastAsia="Times New Roman" w:hAnsi="Times New Roman"/>
                <w:i/>
                <w:iCs/>
                <w:sz w:val="24"/>
                <w:szCs w:val="24"/>
              </w:rPr>
              <w:t xml:space="preserve"> </w:t>
            </w:r>
            <w:proofErr w:type="spellStart"/>
            <w:r w:rsidRPr="002C0DF1">
              <w:rPr>
                <w:rFonts w:ascii="Times New Roman" w:eastAsia="Times New Roman" w:hAnsi="Times New Roman"/>
                <w:i/>
                <w:iCs/>
                <w:sz w:val="24"/>
                <w:szCs w:val="24"/>
              </w:rPr>
              <w:t>longirostris</w:t>
            </w:r>
            <w:proofErr w:type="spellEnd"/>
          </w:p>
        </w:tc>
        <w:tc>
          <w:tcPr>
            <w:tcW w:w="1443" w:type="dxa"/>
            <w:tcBorders>
              <w:top w:val="nil"/>
              <w:left w:val="nil"/>
              <w:bottom w:val="single" w:sz="4" w:space="0" w:color="auto"/>
              <w:right w:val="single" w:sz="4" w:space="0" w:color="auto"/>
            </w:tcBorders>
            <w:shd w:val="clear" w:color="auto" w:fill="auto"/>
            <w:noWrap/>
            <w:vAlign w:val="bottom"/>
          </w:tcPr>
          <w:p w14:paraId="6B0E6151" w14:textId="77777777" w:rsidR="000852D3" w:rsidRPr="002C0DF1" w:rsidRDefault="000852D3" w:rsidP="000852D3">
            <w:pPr>
              <w:spacing w:after="0" w:line="240" w:lineRule="auto"/>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 Bos. L</w:t>
            </w:r>
          </w:p>
        </w:tc>
        <w:tc>
          <w:tcPr>
            <w:tcW w:w="1008" w:type="dxa"/>
            <w:tcBorders>
              <w:top w:val="nil"/>
              <w:left w:val="nil"/>
              <w:bottom w:val="single" w:sz="4" w:space="0" w:color="auto"/>
              <w:right w:val="single" w:sz="4" w:space="0" w:color="auto"/>
            </w:tcBorders>
            <w:shd w:val="clear" w:color="auto" w:fill="auto"/>
            <w:noWrap/>
            <w:vAlign w:val="center"/>
          </w:tcPr>
          <w:p w14:paraId="21B84FB2"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27" w:type="dxa"/>
            <w:tcBorders>
              <w:top w:val="nil"/>
              <w:left w:val="nil"/>
              <w:bottom w:val="single" w:sz="4" w:space="0" w:color="auto"/>
              <w:right w:val="single" w:sz="4" w:space="0" w:color="auto"/>
            </w:tcBorders>
            <w:shd w:val="clear" w:color="auto" w:fill="auto"/>
            <w:noWrap/>
            <w:vAlign w:val="center"/>
          </w:tcPr>
          <w:p w14:paraId="36D62F77"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6</w:t>
            </w:r>
          </w:p>
        </w:tc>
        <w:tc>
          <w:tcPr>
            <w:tcW w:w="1027" w:type="dxa"/>
            <w:tcBorders>
              <w:top w:val="nil"/>
              <w:left w:val="nil"/>
              <w:bottom w:val="single" w:sz="4" w:space="0" w:color="auto"/>
              <w:right w:val="single" w:sz="4" w:space="0" w:color="auto"/>
            </w:tcBorders>
            <w:shd w:val="clear" w:color="auto" w:fill="auto"/>
            <w:noWrap/>
            <w:vAlign w:val="center"/>
          </w:tcPr>
          <w:p w14:paraId="51E7ACDD"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9</w:t>
            </w:r>
          </w:p>
        </w:tc>
        <w:tc>
          <w:tcPr>
            <w:tcW w:w="1027" w:type="dxa"/>
            <w:tcBorders>
              <w:top w:val="nil"/>
              <w:left w:val="nil"/>
              <w:bottom w:val="single" w:sz="4" w:space="0" w:color="auto"/>
              <w:right w:val="single" w:sz="4" w:space="0" w:color="auto"/>
            </w:tcBorders>
            <w:shd w:val="clear" w:color="auto" w:fill="auto"/>
            <w:noWrap/>
            <w:vAlign w:val="center"/>
          </w:tcPr>
          <w:p w14:paraId="3FDF82CF"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6</w:t>
            </w:r>
          </w:p>
        </w:tc>
        <w:tc>
          <w:tcPr>
            <w:tcW w:w="1027" w:type="dxa"/>
            <w:tcBorders>
              <w:top w:val="nil"/>
              <w:left w:val="nil"/>
              <w:bottom w:val="single" w:sz="4" w:space="0" w:color="auto"/>
              <w:right w:val="single" w:sz="4" w:space="0" w:color="auto"/>
            </w:tcBorders>
            <w:shd w:val="clear" w:color="auto" w:fill="auto"/>
            <w:noWrap/>
            <w:vAlign w:val="center"/>
          </w:tcPr>
          <w:p w14:paraId="7CAA27F2"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6</w:t>
            </w:r>
          </w:p>
        </w:tc>
        <w:tc>
          <w:tcPr>
            <w:tcW w:w="1027" w:type="dxa"/>
            <w:tcBorders>
              <w:top w:val="nil"/>
              <w:left w:val="nil"/>
              <w:bottom w:val="single" w:sz="4" w:space="0" w:color="auto"/>
              <w:right w:val="single" w:sz="4" w:space="0" w:color="auto"/>
            </w:tcBorders>
            <w:shd w:val="clear" w:color="auto" w:fill="auto"/>
            <w:noWrap/>
            <w:vAlign w:val="center"/>
          </w:tcPr>
          <w:p w14:paraId="26CB6C92"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r>
      <w:tr w:rsidR="000852D3" w:rsidRPr="002C0DF1" w14:paraId="5C38DFB1" w14:textId="77777777" w:rsidTr="000852D3">
        <w:trPr>
          <w:trHeight w:val="319"/>
        </w:trPr>
        <w:tc>
          <w:tcPr>
            <w:tcW w:w="2729" w:type="dxa"/>
            <w:tcBorders>
              <w:top w:val="nil"/>
              <w:left w:val="single" w:sz="4" w:space="0" w:color="auto"/>
              <w:bottom w:val="single" w:sz="4" w:space="0" w:color="auto"/>
              <w:right w:val="single" w:sz="4" w:space="0" w:color="auto"/>
            </w:tcBorders>
            <w:shd w:val="clear" w:color="auto" w:fill="auto"/>
            <w:noWrap/>
            <w:vAlign w:val="center"/>
          </w:tcPr>
          <w:p w14:paraId="54A2C104" w14:textId="77777777" w:rsidR="000852D3" w:rsidRPr="002C0DF1" w:rsidRDefault="000852D3" w:rsidP="000852D3">
            <w:pPr>
              <w:spacing w:after="0" w:line="240" w:lineRule="auto"/>
              <w:rPr>
                <w:rFonts w:ascii="Times New Roman" w:eastAsia="Times New Roman" w:hAnsi="Times New Roman"/>
                <w:i/>
                <w:iCs/>
                <w:color w:val="000000"/>
                <w:sz w:val="24"/>
                <w:szCs w:val="24"/>
              </w:rPr>
            </w:pPr>
            <w:proofErr w:type="spellStart"/>
            <w:r w:rsidRPr="002C0DF1">
              <w:rPr>
                <w:rFonts w:ascii="Times New Roman" w:eastAsia="Times New Roman" w:hAnsi="Times New Roman"/>
                <w:i/>
                <w:iCs/>
                <w:color w:val="000000"/>
                <w:sz w:val="24"/>
                <w:szCs w:val="24"/>
                <w:lang w:val="en-GB" w:eastAsia="en-GB"/>
              </w:rPr>
              <w:t>Eubosmina</w:t>
            </w:r>
            <w:proofErr w:type="spellEnd"/>
            <w:r>
              <w:rPr>
                <w:rFonts w:ascii="Times New Roman" w:eastAsia="Times New Roman" w:hAnsi="Times New Roman"/>
                <w:i/>
                <w:iCs/>
                <w:color w:val="000000"/>
                <w:sz w:val="24"/>
                <w:szCs w:val="24"/>
                <w:lang w:val="en-GB" w:eastAsia="en-GB"/>
              </w:rPr>
              <w:t xml:space="preserve"> </w:t>
            </w:r>
            <w:proofErr w:type="spellStart"/>
            <w:r w:rsidRPr="002C0DF1">
              <w:rPr>
                <w:rFonts w:ascii="Times New Roman" w:eastAsia="Times New Roman" w:hAnsi="Times New Roman"/>
                <w:i/>
                <w:iCs/>
                <w:color w:val="000000"/>
                <w:sz w:val="24"/>
                <w:szCs w:val="24"/>
                <w:lang w:val="en-GB" w:eastAsia="en-GB"/>
              </w:rPr>
              <w:t>tubicen</w:t>
            </w:r>
            <w:proofErr w:type="spellEnd"/>
          </w:p>
        </w:tc>
        <w:tc>
          <w:tcPr>
            <w:tcW w:w="1443" w:type="dxa"/>
            <w:tcBorders>
              <w:top w:val="nil"/>
              <w:left w:val="nil"/>
              <w:bottom w:val="single" w:sz="4" w:space="0" w:color="auto"/>
              <w:right w:val="single" w:sz="4" w:space="0" w:color="auto"/>
            </w:tcBorders>
            <w:shd w:val="clear" w:color="auto" w:fill="auto"/>
            <w:noWrap/>
            <w:vAlign w:val="center"/>
          </w:tcPr>
          <w:p w14:paraId="02D39A30" w14:textId="77777777" w:rsidR="000852D3" w:rsidRPr="002C0DF1" w:rsidRDefault="000852D3" w:rsidP="000852D3">
            <w:pPr>
              <w:spacing w:after="0" w:line="240" w:lineRule="auto"/>
              <w:rPr>
                <w:rFonts w:ascii="Times New Roman" w:eastAsia="Times New Roman" w:hAnsi="Times New Roman"/>
                <w:iCs/>
                <w:color w:val="000000"/>
                <w:sz w:val="24"/>
                <w:szCs w:val="24"/>
              </w:rPr>
            </w:pPr>
            <w:proofErr w:type="spellStart"/>
            <w:r w:rsidRPr="002C0DF1">
              <w:rPr>
                <w:rFonts w:ascii="Times New Roman" w:eastAsia="Times New Roman" w:hAnsi="Times New Roman"/>
                <w:iCs/>
                <w:color w:val="000000"/>
                <w:sz w:val="24"/>
                <w:szCs w:val="24"/>
              </w:rPr>
              <w:t>Eub</w:t>
            </w:r>
            <w:proofErr w:type="spellEnd"/>
            <w:r w:rsidRPr="002C0DF1">
              <w:rPr>
                <w:rFonts w:ascii="Times New Roman" w:eastAsia="Times New Roman" w:hAnsi="Times New Roman"/>
                <w:iCs/>
                <w:color w:val="000000"/>
                <w:sz w:val="24"/>
                <w:szCs w:val="24"/>
              </w:rPr>
              <w:t>. Tb</w:t>
            </w:r>
          </w:p>
        </w:tc>
        <w:tc>
          <w:tcPr>
            <w:tcW w:w="1008" w:type="dxa"/>
            <w:tcBorders>
              <w:top w:val="nil"/>
              <w:left w:val="nil"/>
              <w:bottom w:val="single" w:sz="4" w:space="0" w:color="auto"/>
              <w:right w:val="single" w:sz="4" w:space="0" w:color="auto"/>
            </w:tcBorders>
            <w:shd w:val="clear" w:color="auto" w:fill="auto"/>
            <w:noWrap/>
            <w:vAlign w:val="center"/>
          </w:tcPr>
          <w:p w14:paraId="0ACECDDA"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lang w:val="en-GB" w:eastAsia="en-GB"/>
              </w:rPr>
              <w:t>7</w:t>
            </w:r>
          </w:p>
        </w:tc>
        <w:tc>
          <w:tcPr>
            <w:tcW w:w="1027" w:type="dxa"/>
            <w:tcBorders>
              <w:top w:val="nil"/>
              <w:left w:val="nil"/>
              <w:bottom w:val="single" w:sz="4" w:space="0" w:color="auto"/>
              <w:right w:val="single" w:sz="4" w:space="0" w:color="auto"/>
            </w:tcBorders>
            <w:shd w:val="clear" w:color="auto" w:fill="auto"/>
            <w:noWrap/>
            <w:vAlign w:val="center"/>
          </w:tcPr>
          <w:p w14:paraId="3ABBD055"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lang w:val="en-GB" w:eastAsia="en-GB"/>
              </w:rPr>
              <w:t>14</w:t>
            </w:r>
          </w:p>
        </w:tc>
        <w:tc>
          <w:tcPr>
            <w:tcW w:w="1027" w:type="dxa"/>
            <w:tcBorders>
              <w:top w:val="nil"/>
              <w:left w:val="nil"/>
              <w:bottom w:val="single" w:sz="4" w:space="0" w:color="auto"/>
              <w:right w:val="single" w:sz="4" w:space="0" w:color="auto"/>
            </w:tcBorders>
            <w:shd w:val="clear" w:color="auto" w:fill="auto"/>
            <w:noWrap/>
            <w:vAlign w:val="center"/>
          </w:tcPr>
          <w:p w14:paraId="523416D3"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lang w:val="en-GB" w:eastAsia="en-GB"/>
              </w:rPr>
              <w:t>0</w:t>
            </w:r>
          </w:p>
        </w:tc>
        <w:tc>
          <w:tcPr>
            <w:tcW w:w="1027" w:type="dxa"/>
            <w:tcBorders>
              <w:top w:val="nil"/>
              <w:left w:val="nil"/>
              <w:bottom w:val="single" w:sz="4" w:space="0" w:color="auto"/>
              <w:right w:val="single" w:sz="4" w:space="0" w:color="auto"/>
            </w:tcBorders>
            <w:shd w:val="clear" w:color="auto" w:fill="auto"/>
            <w:noWrap/>
            <w:vAlign w:val="center"/>
          </w:tcPr>
          <w:p w14:paraId="335C71EC"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lang w:val="en-GB" w:eastAsia="en-GB"/>
              </w:rPr>
              <w:t>0</w:t>
            </w:r>
          </w:p>
        </w:tc>
        <w:tc>
          <w:tcPr>
            <w:tcW w:w="1027" w:type="dxa"/>
            <w:tcBorders>
              <w:top w:val="nil"/>
              <w:left w:val="nil"/>
              <w:bottom w:val="single" w:sz="4" w:space="0" w:color="auto"/>
              <w:right w:val="single" w:sz="4" w:space="0" w:color="auto"/>
            </w:tcBorders>
            <w:shd w:val="clear" w:color="auto" w:fill="auto"/>
            <w:noWrap/>
            <w:vAlign w:val="center"/>
          </w:tcPr>
          <w:p w14:paraId="7C8B3955"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lang w:val="en-GB" w:eastAsia="en-GB"/>
              </w:rPr>
              <w:t>0</w:t>
            </w:r>
          </w:p>
        </w:tc>
        <w:tc>
          <w:tcPr>
            <w:tcW w:w="1027" w:type="dxa"/>
            <w:tcBorders>
              <w:top w:val="nil"/>
              <w:left w:val="nil"/>
              <w:bottom w:val="single" w:sz="4" w:space="0" w:color="auto"/>
              <w:right w:val="single" w:sz="4" w:space="0" w:color="auto"/>
            </w:tcBorders>
            <w:shd w:val="clear" w:color="auto" w:fill="auto"/>
            <w:noWrap/>
            <w:vAlign w:val="center"/>
          </w:tcPr>
          <w:p w14:paraId="0423607A"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lang w:val="en-GB" w:eastAsia="en-GB"/>
              </w:rPr>
              <w:t>6</w:t>
            </w:r>
          </w:p>
        </w:tc>
      </w:tr>
      <w:tr w:rsidR="000852D3" w:rsidRPr="002C0DF1" w14:paraId="7E6D275F" w14:textId="77777777" w:rsidTr="000852D3">
        <w:trPr>
          <w:trHeight w:val="319"/>
        </w:trPr>
        <w:tc>
          <w:tcPr>
            <w:tcW w:w="2729" w:type="dxa"/>
            <w:tcBorders>
              <w:top w:val="nil"/>
              <w:left w:val="single" w:sz="4" w:space="0" w:color="auto"/>
              <w:bottom w:val="single" w:sz="4" w:space="0" w:color="auto"/>
              <w:right w:val="single" w:sz="4" w:space="0" w:color="auto"/>
            </w:tcBorders>
            <w:shd w:val="clear" w:color="auto" w:fill="auto"/>
            <w:noWrap/>
            <w:vAlign w:val="center"/>
            <w:hideMark/>
          </w:tcPr>
          <w:p w14:paraId="0CEA6C0F" w14:textId="77777777" w:rsidR="000852D3" w:rsidRPr="002C0DF1" w:rsidRDefault="000852D3" w:rsidP="000852D3">
            <w:pPr>
              <w:spacing w:after="0" w:line="240" w:lineRule="auto"/>
              <w:rPr>
                <w:rFonts w:ascii="Times New Roman" w:eastAsia="Times New Roman" w:hAnsi="Times New Roman"/>
                <w:i/>
                <w:iCs/>
                <w:sz w:val="24"/>
                <w:szCs w:val="24"/>
              </w:rPr>
            </w:pPr>
            <w:proofErr w:type="spellStart"/>
            <w:r w:rsidRPr="002C0DF1">
              <w:rPr>
                <w:rFonts w:ascii="Times New Roman" w:eastAsia="Times New Roman" w:hAnsi="Times New Roman"/>
                <w:i/>
                <w:iCs/>
                <w:sz w:val="24"/>
                <w:szCs w:val="24"/>
              </w:rPr>
              <w:t>Ceriodaphnia</w:t>
            </w:r>
            <w:proofErr w:type="spellEnd"/>
            <w:r>
              <w:rPr>
                <w:rFonts w:ascii="Times New Roman" w:eastAsia="Times New Roman" w:hAnsi="Times New Roman"/>
                <w:i/>
                <w:iCs/>
                <w:sz w:val="24"/>
                <w:szCs w:val="24"/>
              </w:rPr>
              <w:t xml:space="preserve"> </w:t>
            </w:r>
            <w:proofErr w:type="spellStart"/>
            <w:r w:rsidRPr="002C0DF1">
              <w:rPr>
                <w:rFonts w:ascii="Times New Roman" w:eastAsia="Times New Roman" w:hAnsi="Times New Roman"/>
                <w:i/>
                <w:iCs/>
                <w:sz w:val="24"/>
                <w:szCs w:val="24"/>
              </w:rPr>
              <w:t>laticaudata</w:t>
            </w:r>
            <w:proofErr w:type="spellEnd"/>
          </w:p>
        </w:tc>
        <w:tc>
          <w:tcPr>
            <w:tcW w:w="1443" w:type="dxa"/>
            <w:tcBorders>
              <w:top w:val="nil"/>
              <w:left w:val="nil"/>
              <w:bottom w:val="single" w:sz="4" w:space="0" w:color="auto"/>
              <w:right w:val="single" w:sz="4" w:space="0" w:color="auto"/>
            </w:tcBorders>
            <w:shd w:val="clear" w:color="auto" w:fill="auto"/>
            <w:noWrap/>
            <w:vAlign w:val="bottom"/>
            <w:hideMark/>
          </w:tcPr>
          <w:p w14:paraId="18403E5D" w14:textId="77777777" w:rsidR="000852D3" w:rsidRPr="002C0DF1" w:rsidRDefault="000852D3" w:rsidP="000852D3">
            <w:pPr>
              <w:spacing w:after="0" w:line="240" w:lineRule="auto"/>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 </w:t>
            </w:r>
            <w:proofErr w:type="spellStart"/>
            <w:r w:rsidRPr="002C0DF1">
              <w:rPr>
                <w:rFonts w:ascii="Times New Roman" w:eastAsia="Times New Roman" w:hAnsi="Times New Roman"/>
                <w:color w:val="000000"/>
                <w:sz w:val="24"/>
                <w:szCs w:val="24"/>
              </w:rPr>
              <w:t>Ceriod</w:t>
            </w:r>
            <w:proofErr w:type="spellEnd"/>
            <w:r w:rsidRPr="002C0DF1">
              <w:rPr>
                <w:rFonts w:ascii="Times New Roman" w:eastAsia="Times New Roman" w:hAnsi="Times New Roman"/>
                <w:color w:val="000000"/>
                <w:sz w:val="24"/>
                <w:szCs w:val="24"/>
              </w:rPr>
              <w:t>. L</w:t>
            </w:r>
          </w:p>
        </w:tc>
        <w:tc>
          <w:tcPr>
            <w:tcW w:w="1008" w:type="dxa"/>
            <w:tcBorders>
              <w:top w:val="nil"/>
              <w:left w:val="nil"/>
              <w:bottom w:val="single" w:sz="4" w:space="0" w:color="auto"/>
              <w:right w:val="single" w:sz="4" w:space="0" w:color="auto"/>
            </w:tcBorders>
            <w:shd w:val="clear" w:color="auto" w:fill="auto"/>
            <w:noWrap/>
            <w:vAlign w:val="center"/>
            <w:hideMark/>
          </w:tcPr>
          <w:p w14:paraId="73A53120"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27" w:type="dxa"/>
            <w:tcBorders>
              <w:top w:val="nil"/>
              <w:left w:val="nil"/>
              <w:bottom w:val="single" w:sz="4" w:space="0" w:color="auto"/>
              <w:right w:val="single" w:sz="4" w:space="0" w:color="auto"/>
            </w:tcBorders>
            <w:shd w:val="clear" w:color="auto" w:fill="auto"/>
            <w:noWrap/>
            <w:vAlign w:val="center"/>
            <w:hideMark/>
          </w:tcPr>
          <w:p w14:paraId="235A936F"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9</w:t>
            </w:r>
          </w:p>
        </w:tc>
        <w:tc>
          <w:tcPr>
            <w:tcW w:w="1027" w:type="dxa"/>
            <w:tcBorders>
              <w:top w:val="nil"/>
              <w:left w:val="nil"/>
              <w:bottom w:val="single" w:sz="4" w:space="0" w:color="auto"/>
              <w:right w:val="single" w:sz="4" w:space="0" w:color="auto"/>
            </w:tcBorders>
            <w:shd w:val="clear" w:color="auto" w:fill="auto"/>
            <w:noWrap/>
            <w:vAlign w:val="center"/>
            <w:hideMark/>
          </w:tcPr>
          <w:p w14:paraId="64D6D812"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27" w:type="dxa"/>
            <w:tcBorders>
              <w:top w:val="nil"/>
              <w:left w:val="nil"/>
              <w:bottom w:val="single" w:sz="4" w:space="0" w:color="auto"/>
              <w:right w:val="single" w:sz="4" w:space="0" w:color="auto"/>
            </w:tcBorders>
            <w:shd w:val="clear" w:color="auto" w:fill="auto"/>
            <w:noWrap/>
            <w:vAlign w:val="center"/>
            <w:hideMark/>
          </w:tcPr>
          <w:p w14:paraId="212C2712"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6</w:t>
            </w:r>
          </w:p>
        </w:tc>
        <w:tc>
          <w:tcPr>
            <w:tcW w:w="1027" w:type="dxa"/>
            <w:tcBorders>
              <w:top w:val="nil"/>
              <w:left w:val="nil"/>
              <w:bottom w:val="single" w:sz="4" w:space="0" w:color="auto"/>
              <w:right w:val="single" w:sz="4" w:space="0" w:color="auto"/>
            </w:tcBorders>
            <w:shd w:val="clear" w:color="auto" w:fill="auto"/>
            <w:noWrap/>
            <w:vAlign w:val="center"/>
            <w:hideMark/>
          </w:tcPr>
          <w:p w14:paraId="35E3B308"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27" w:type="dxa"/>
            <w:tcBorders>
              <w:top w:val="nil"/>
              <w:left w:val="nil"/>
              <w:bottom w:val="single" w:sz="4" w:space="0" w:color="auto"/>
              <w:right w:val="single" w:sz="4" w:space="0" w:color="auto"/>
            </w:tcBorders>
            <w:shd w:val="clear" w:color="auto" w:fill="auto"/>
            <w:noWrap/>
            <w:vAlign w:val="center"/>
            <w:hideMark/>
          </w:tcPr>
          <w:p w14:paraId="7B581D68"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r>
      <w:tr w:rsidR="000852D3" w:rsidRPr="002C0DF1" w14:paraId="0602A382" w14:textId="77777777" w:rsidTr="000852D3">
        <w:trPr>
          <w:trHeight w:val="319"/>
        </w:trPr>
        <w:tc>
          <w:tcPr>
            <w:tcW w:w="2729" w:type="dxa"/>
            <w:tcBorders>
              <w:top w:val="nil"/>
              <w:left w:val="single" w:sz="4" w:space="0" w:color="auto"/>
              <w:bottom w:val="single" w:sz="4" w:space="0" w:color="auto"/>
              <w:right w:val="single" w:sz="4" w:space="0" w:color="auto"/>
            </w:tcBorders>
            <w:shd w:val="clear" w:color="auto" w:fill="auto"/>
            <w:noWrap/>
            <w:vAlign w:val="center"/>
            <w:hideMark/>
          </w:tcPr>
          <w:p w14:paraId="3C8C6CCF" w14:textId="77777777" w:rsidR="000852D3" w:rsidRPr="002C0DF1" w:rsidRDefault="000852D3" w:rsidP="000852D3">
            <w:pPr>
              <w:spacing w:after="0" w:line="240" w:lineRule="auto"/>
              <w:rPr>
                <w:rFonts w:ascii="Times New Roman" w:eastAsia="Times New Roman" w:hAnsi="Times New Roman"/>
                <w:i/>
                <w:iCs/>
                <w:sz w:val="24"/>
                <w:szCs w:val="24"/>
              </w:rPr>
            </w:pPr>
            <w:proofErr w:type="spellStart"/>
            <w:r w:rsidRPr="002C0DF1">
              <w:rPr>
                <w:rFonts w:ascii="Times New Roman" w:eastAsia="Times New Roman" w:hAnsi="Times New Roman"/>
                <w:i/>
                <w:iCs/>
                <w:sz w:val="24"/>
                <w:szCs w:val="24"/>
              </w:rPr>
              <w:t>Ceriodaphnia</w:t>
            </w:r>
            <w:proofErr w:type="spellEnd"/>
            <w:r w:rsidRPr="002C0DF1">
              <w:rPr>
                <w:rFonts w:ascii="Times New Roman" w:eastAsia="Times New Roman" w:hAnsi="Times New Roman"/>
                <w:i/>
                <w:iCs/>
                <w:sz w:val="24"/>
                <w:szCs w:val="24"/>
              </w:rPr>
              <w:t xml:space="preserve"> quadrangular</w:t>
            </w:r>
          </w:p>
        </w:tc>
        <w:tc>
          <w:tcPr>
            <w:tcW w:w="1443" w:type="dxa"/>
            <w:tcBorders>
              <w:top w:val="nil"/>
              <w:left w:val="nil"/>
              <w:bottom w:val="single" w:sz="4" w:space="0" w:color="auto"/>
              <w:right w:val="single" w:sz="4" w:space="0" w:color="auto"/>
            </w:tcBorders>
            <w:shd w:val="clear" w:color="auto" w:fill="auto"/>
            <w:noWrap/>
            <w:vAlign w:val="bottom"/>
            <w:hideMark/>
          </w:tcPr>
          <w:p w14:paraId="7237206E" w14:textId="77777777" w:rsidR="000852D3" w:rsidRPr="002C0DF1" w:rsidRDefault="000852D3" w:rsidP="000852D3">
            <w:pPr>
              <w:spacing w:after="0" w:line="240" w:lineRule="auto"/>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 </w:t>
            </w:r>
            <w:proofErr w:type="spellStart"/>
            <w:r w:rsidRPr="002C0DF1">
              <w:rPr>
                <w:rFonts w:ascii="Times New Roman" w:eastAsia="Times New Roman" w:hAnsi="Times New Roman"/>
                <w:color w:val="000000"/>
                <w:sz w:val="24"/>
                <w:szCs w:val="24"/>
              </w:rPr>
              <w:t>Ceriod</w:t>
            </w:r>
            <w:proofErr w:type="spellEnd"/>
            <w:r w:rsidRPr="002C0DF1">
              <w:rPr>
                <w:rFonts w:ascii="Times New Roman" w:eastAsia="Times New Roman" w:hAnsi="Times New Roman"/>
                <w:color w:val="000000"/>
                <w:sz w:val="24"/>
                <w:szCs w:val="24"/>
              </w:rPr>
              <w:t>. Q</w:t>
            </w:r>
          </w:p>
        </w:tc>
        <w:tc>
          <w:tcPr>
            <w:tcW w:w="1008" w:type="dxa"/>
            <w:tcBorders>
              <w:top w:val="nil"/>
              <w:left w:val="nil"/>
              <w:bottom w:val="single" w:sz="4" w:space="0" w:color="auto"/>
              <w:right w:val="single" w:sz="4" w:space="0" w:color="auto"/>
            </w:tcBorders>
            <w:shd w:val="clear" w:color="auto" w:fill="auto"/>
            <w:noWrap/>
            <w:vAlign w:val="center"/>
            <w:hideMark/>
          </w:tcPr>
          <w:p w14:paraId="47E416FE"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27" w:type="dxa"/>
            <w:tcBorders>
              <w:top w:val="nil"/>
              <w:left w:val="nil"/>
              <w:bottom w:val="single" w:sz="4" w:space="0" w:color="auto"/>
              <w:right w:val="single" w:sz="4" w:space="0" w:color="auto"/>
            </w:tcBorders>
            <w:shd w:val="clear" w:color="auto" w:fill="auto"/>
            <w:noWrap/>
            <w:vAlign w:val="center"/>
            <w:hideMark/>
          </w:tcPr>
          <w:p w14:paraId="1452F202"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27" w:type="dxa"/>
            <w:tcBorders>
              <w:top w:val="nil"/>
              <w:left w:val="nil"/>
              <w:bottom w:val="single" w:sz="4" w:space="0" w:color="auto"/>
              <w:right w:val="single" w:sz="4" w:space="0" w:color="auto"/>
            </w:tcBorders>
            <w:shd w:val="clear" w:color="auto" w:fill="auto"/>
            <w:noWrap/>
            <w:vAlign w:val="center"/>
            <w:hideMark/>
          </w:tcPr>
          <w:p w14:paraId="4D1AE123"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6</w:t>
            </w:r>
          </w:p>
        </w:tc>
        <w:tc>
          <w:tcPr>
            <w:tcW w:w="1027" w:type="dxa"/>
            <w:tcBorders>
              <w:top w:val="nil"/>
              <w:left w:val="nil"/>
              <w:bottom w:val="single" w:sz="4" w:space="0" w:color="auto"/>
              <w:right w:val="single" w:sz="4" w:space="0" w:color="auto"/>
            </w:tcBorders>
            <w:shd w:val="clear" w:color="auto" w:fill="auto"/>
            <w:noWrap/>
            <w:vAlign w:val="center"/>
            <w:hideMark/>
          </w:tcPr>
          <w:p w14:paraId="1B3BCE37"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6</w:t>
            </w:r>
          </w:p>
        </w:tc>
        <w:tc>
          <w:tcPr>
            <w:tcW w:w="1027" w:type="dxa"/>
            <w:tcBorders>
              <w:top w:val="nil"/>
              <w:left w:val="nil"/>
              <w:bottom w:val="single" w:sz="4" w:space="0" w:color="auto"/>
              <w:right w:val="single" w:sz="4" w:space="0" w:color="auto"/>
            </w:tcBorders>
            <w:shd w:val="clear" w:color="auto" w:fill="auto"/>
            <w:noWrap/>
            <w:vAlign w:val="center"/>
            <w:hideMark/>
          </w:tcPr>
          <w:p w14:paraId="6062C6EE"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27" w:type="dxa"/>
            <w:tcBorders>
              <w:top w:val="nil"/>
              <w:left w:val="nil"/>
              <w:bottom w:val="single" w:sz="4" w:space="0" w:color="auto"/>
              <w:right w:val="single" w:sz="4" w:space="0" w:color="auto"/>
            </w:tcBorders>
            <w:shd w:val="clear" w:color="auto" w:fill="auto"/>
            <w:noWrap/>
            <w:vAlign w:val="center"/>
            <w:hideMark/>
          </w:tcPr>
          <w:p w14:paraId="48768615"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3</w:t>
            </w:r>
          </w:p>
        </w:tc>
      </w:tr>
      <w:tr w:rsidR="000852D3" w:rsidRPr="002C0DF1" w14:paraId="52E62AB1" w14:textId="77777777" w:rsidTr="000852D3">
        <w:trPr>
          <w:trHeight w:val="319"/>
        </w:trPr>
        <w:tc>
          <w:tcPr>
            <w:tcW w:w="2729" w:type="dxa"/>
            <w:tcBorders>
              <w:top w:val="nil"/>
              <w:left w:val="single" w:sz="4" w:space="0" w:color="auto"/>
              <w:bottom w:val="single" w:sz="4" w:space="0" w:color="auto"/>
              <w:right w:val="single" w:sz="4" w:space="0" w:color="auto"/>
            </w:tcBorders>
            <w:shd w:val="clear" w:color="auto" w:fill="auto"/>
            <w:noWrap/>
            <w:vAlign w:val="center"/>
          </w:tcPr>
          <w:p w14:paraId="2E475778" w14:textId="77777777" w:rsidR="000852D3" w:rsidRPr="002C0DF1" w:rsidRDefault="000852D3" w:rsidP="000852D3">
            <w:pPr>
              <w:spacing w:after="0" w:line="240" w:lineRule="auto"/>
              <w:rPr>
                <w:rFonts w:ascii="Times New Roman" w:eastAsia="Times New Roman" w:hAnsi="Times New Roman"/>
                <w:i/>
                <w:iCs/>
                <w:sz w:val="24"/>
                <w:szCs w:val="24"/>
              </w:rPr>
            </w:pPr>
            <w:proofErr w:type="spellStart"/>
            <w:r w:rsidRPr="002C0DF1">
              <w:rPr>
                <w:rFonts w:ascii="Times New Roman" w:eastAsia="Times New Roman" w:hAnsi="Times New Roman"/>
                <w:i/>
                <w:iCs/>
                <w:sz w:val="24"/>
                <w:szCs w:val="24"/>
              </w:rPr>
              <w:t>Ceriodaphnia</w:t>
            </w:r>
            <w:proofErr w:type="spellEnd"/>
            <w:r w:rsidRPr="002C0DF1">
              <w:rPr>
                <w:rFonts w:ascii="Times New Roman" w:eastAsia="Times New Roman" w:hAnsi="Times New Roman"/>
                <w:i/>
                <w:iCs/>
                <w:sz w:val="24"/>
                <w:szCs w:val="24"/>
              </w:rPr>
              <w:t xml:space="preserve"> reticulate</w:t>
            </w:r>
          </w:p>
        </w:tc>
        <w:tc>
          <w:tcPr>
            <w:tcW w:w="1443" w:type="dxa"/>
            <w:tcBorders>
              <w:top w:val="nil"/>
              <w:left w:val="nil"/>
              <w:bottom w:val="single" w:sz="4" w:space="0" w:color="auto"/>
              <w:right w:val="single" w:sz="4" w:space="0" w:color="auto"/>
            </w:tcBorders>
            <w:shd w:val="clear" w:color="auto" w:fill="auto"/>
            <w:noWrap/>
            <w:vAlign w:val="bottom"/>
          </w:tcPr>
          <w:p w14:paraId="01F354A3" w14:textId="77777777" w:rsidR="000852D3" w:rsidRPr="002C0DF1" w:rsidRDefault="000852D3" w:rsidP="000852D3">
            <w:pPr>
              <w:spacing w:after="0" w:line="240" w:lineRule="auto"/>
              <w:rPr>
                <w:rFonts w:ascii="Times New Roman" w:eastAsia="Times New Roman" w:hAnsi="Times New Roman"/>
                <w:color w:val="000000"/>
                <w:sz w:val="24"/>
                <w:szCs w:val="24"/>
              </w:rPr>
            </w:pPr>
            <w:proofErr w:type="spellStart"/>
            <w:r w:rsidRPr="002C0DF1">
              <w:rPr>
                <w:rFonts w:ascii="Times New Roman" w:eastAsia="Times New Roman" w:hAnsi="Times New Roman"/>
                <w:color w:val="000000"/>
                <w:sz w:val="24"/>
                <w:szCs w:val="24"/>
              </w:rPr>
              <w:t>Ceriod</w:t>
            </w:r>
            <w:proofErr w:type="spellEnd"/>
            <w:r w:rsidRPr="002C0DF1">
              <w:rPr>
                <w:rFonts w:ascii="Times New Roman" w:eastAsia="Times New Roman" w:hAnsi="Times New Roman"/>
                <w:color w:val="000000"/>
                <w:sz w:val="24"/>
                <w:szCs w:val="24"/>
              </w:rPr>
              <w:t>. R</w:t>
            </w:r>
          </w:p>
        </w:tc>
        <w:tc>
          <w:tcPr>
            <w:tcW w:w="1008" w:type="dxa"/>
            <w:tcBorders>
              <w:top w:val="nil"/>
              <w:left w:val="nil"/>
              <w:bottom w:val="single" w:sz="4" w:space="0" w:color="auto"/>
              <w:right w:val="single" w:sz="4" w:space="0" w:color="auto"/>
            </w:tcBorders>
            <w:shd w:val="clear" w:color="auto" w:fill="auto"/>
            <w:noWrap/>
            <w:vAlign w:val="center"/>
          </w:tcPr>
          <w:p w14:paraId="6F02B3F9"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3</w:t>
            </w:r>
          </w:p>
        </w:tc>
        <w:tc>
          <w:tcPr>
            <w:tcW w:w="1027" w:type="dxa"/>
            <w:tcBorders>
              <w:top w:val="nil"/>
              <w:left w:val="nil"/>
              <w:bottom w:val="single" w:sz="4" w:space="0" w:color="auto"/>
              <w:right w:val="single" w:sz="4" w:space="0" w:color="auto"/>
            </w:tcBorders>
            <w:shd w:val="clear" w:color="auto" w:fill="auto"/>
            <w:noWrap/>
            <w:vAlign w:val="center"/>
          </w:tcPr>
          <w:p w14:paraId="55BF5197"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27" w:type="dxa"/>
            <w:tcBorders>
              <w:top w:val="nil"/>
              <w:left w:val="nil"/>
              <w:bottom w:val="single" w:sz="4" w:space="0" w:color="auto"/>
              <w:right w:val="single" w:sz="4" w:space="0" w:color="auto"/>
            </w:tcBorders>
            <w:shd w:val="clear" w:color="auto" w:fill="auto"/>
            <w:noWrap/>
            <w:vAlign w:val="center"/>
          </w:tcPr>
          <w:p w14:paraId="27AA019F"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27" w:type="dxa"/>
            <w:tcBorders>
              <w:top w:val="nil"/>
              <w:left w:val="nil"/>
              <w:bottom w:val="single" w:sz="4" w:space="0" w:color="auto"/>
              <w:right w:val="single" w:sz="4" w:space="0" w:color="auto"/>
            </w:tcBorders>
            <w:shd w:val="clear" w:color="auto" w:fill="auto"/>
            <w:noWrap/>
            <w:vAlign w:val="center"/>
          </w:tcPr>
          <w:p w14:paraId="400CFC97"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5</w:t>
            </w:r>
          </w:p>
        </w:tc>
        <w:tc>
          <w:tcPr>
            <w:tcW w:w="1027" w:type="dxa"/>
            <w:tcBorders>
              <w:top w:val="nil"/>
              <w:left w:val="nil"/>
              <w:bottom w:val="single" w:sz="4" w:space="0" w:color="auto"/>
              <w:right w:val="single" w:sz="4" w:space="0" w:color="auto"/>
            </w:tcBorders>
            <w:shd w:val="clear" w:color="auto" w:fill="auto"/>
            <w:noWrap/>
            <w:vAlign w:val="center"/>
          </w:tcPr>
          <w:p w14:paraId="4D42FFCD"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27" w:type="dxa"/>
            <w:tcBorders>
              <w:top w:val="nil"/>
              <w:left w:val="nil"/>
              <w:bottom w:val="single" w:sz="4" w:space="0" w:color="auto"/>
              <w:right w:val="single" w:sz="4" w:space="0" w:color="auto"/>
            </w:tcBorders>
            <w:shd w:val="clear" w:color="auto" w:fill="auto"/>
            <w:noWrap/>
            <w:vAlign w:val="center"/>
          </w:tcPr>
          <w:p w14:paraId="1E5C383C"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3</w:t>
            </w:r>
          </w:p>
        </w:tc>
      </w:tr>
      <w:tr w:rsidR="000852D3" w:rsidRPr="002C0DF1" w14:paraId="2762A7E4" w14:textId="77777777" w:rsidTr="000852D3">
        <w:trPr>
          <w:trHeight w:val="319"/>
        </w:trPr>
        <w:tc>
          <w:tcPr>
            <w:tcW w:w="2729" w:type="dxa"/>
            <w:tcBorders>
              <w:top w:val="nil"/>
              <w:left w:val="single" w:sz="4" w:space="0" w:color="auto"/>
              <w:bottom w:val="single" w:sz="4" w:space="0" w:color="auto"/>
              <w:right w:val="single" w:sz="4" w:space="0" w:color="auto"/>
            </w:tcBorders>
            <w:shd w:val="clear" w:color="auto" w:fill="auto"/>
            <w:noWrap/>
            <w:vAlign w:val="center"/>
          </w:tcPr>
          <w:p w14:paraId="63009A6C" w14:textId="77777777" w:rsidR="000852D3" w:rsidRPr="002C0DF1" w:rsidRDefault="000852D3" w:rsidP="000852D3">
            <w:pPr>
              <w:spacing w:after="0" w:line="240" w:lineRule="auto"/>
              <w:rPr>
                <w:rFonts w:ascii="Times New Roman" w:eastAsia="Times New Roman" w:hAnsi="Times New Roman"/>
                <w:i/>
                <w:iCs/>
                <w:sz w:val="24"/>
                <w:szCs w:val="24"/>
              </w:rPr>
            </w:pPr>
            <w:proofErr w:type="spellStart"/>
            <w:r w:rsidRPr="002C0DF1">
              <w:rPr>
                <w:rFonts w:ascii="Times New Roman" w:eastAsia="Times New Roman" w:hAnsi="Times New Roman"/>
                <w:i/>
                <w:iCs/>
                <w:sz w:val="24"/>
                <w:szCs w:val="24"/>
              </w:rPr>
              <w:t>Ceriodapniat</w:t>
            </w:r>
            <w:proofErr w:type="spellEnd"/>
            <w:r>
              <w:rPr>
                <w:rFonts w:ascii="Times New Roman" w:eastAsia="Times New Roman" w:hAnsi="Times New Roman"/>
                <w:i/>
                <w:iCs/>
                <w:sz w:val="24"/>
                <w:szCs w:val="24"/>
              </w:rPr>
              <w:t xml:space="preserve"> </w:t>
            </w:r>
            <w:proofErr w:type="spellStart"/>
            <w:r w:rsidRPr="002C0DF1">
              <w:rPr>
                <w:rFonts w:ascii="Times New Roman" w:eastAsia="Times New Roman" w:hAnsi="Times New Roman"/>
                <w:i/>
                <w:iCs/>
                <w:sz w:val="24"/>
                <w:szCs w:val="24"/>
              </w:rPr>
              <w:t>atic</w:t>
            </w:r>
            <w:proofErr w:type="spellEnd"/>
          </w:p>
        </w:tc>
        <w:tc>
          <w:tcPr>
            <w:tcW w:w="1443" w:type="dxa"/>
            <w:tcBorders>
              <w:top w:val="nil"/>
              <w:left w:val="nil"/>
              <w:bottom w:val="single" w:sz="4" w:space="0" w:color="auto"/>
              <w:right w:val="single" w:sz="4" w:space="0" w:color="auto"/>
            </w:tcBorders>
            <w:shd w:val="clear" w:color="auto" w:fill="auto"/>
            <w:noWrap/>
            <w:vAlign w:val="bottom"/>
          </w:tcPr>
          <w:p w14:paraId="2930FE12" w14:textId="77777777" w:rsidR="000852D3" w:rsidRPr="002C0DF1" w:rsidRDefault="000852D3" w:rsidP="000852D3">
            <w:pPr>
              <w:spacing w:after="0" w:line="240" w:lineRule="auto"/>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 </w:t>
            </w:r>
            <w:proofErr w:type="spellStart"/>
            <w:r w:rsidRPr="002C0DF1">
              <w:rPr>
                <w:rFonts w:ascii="Times New Roman" w:eastAsia="Times New Roman" w:hAnsi="Times New Roman"/>
                <w:color w:val="000000"/>
                <w:sz w:val="24"/>
                <w:szCs w:val="24"/>
              </w:rPr>
              <w:t>Ceriod</w:t>
            </w:r>
            <w:proofErr w:type="spellEnd"/>
            <w:r w:rsidRPr="002C0DF1">
              <w:rPr>
                <w:rFonts w:ascii="Times New Roman" w:eastAsia="Times New Roman" w:hAnsi="Times New Roman"/>
                <w:color w:val="000000"/>
                <w:sz w:val="24"/>
                <w:szCs w:val="24"/>
              </w:rPr>
              <w:t>. T</w:t>
            </w:r>
          </w:p>
        </w:tc>
        <w:tc>
          <w:tcPr>
            <w:tcW w:w="1008" w:type="dxa"/>
            <w:tcBorders>
              <w:top w:val="nil"/>
              <w:left w:val="nil"/>
              <w:bottom w:val="single" w:sz="4" w:space="0" w:color="auto"/>
              <w:right w:val="single" w:sz="4" w:space="0" w:color="auto"/>
            </w:tcBorders>
            <w:shd w:val="clear" w:color="auto" w:fill="auto"/>
            <w:noWrap/>
            <w:vAlign w:val="center"/>
          </w:tcPr>
          <w:p w14:paraId="578FD466"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27" w:type="dxa"/>
            <w:tcBorders>
              <w:top w:val="nil"/>
              <w:left w:val="nil"/>
              <w:bottom w:val="single" w:sz="4" w:space="0" w:color="auto"/>
              <w:right w:val="single" w:sz="4" w:space="0" w:color="auto"/>
            </w:tcBorders>
            <w:shd w:val="clear" w:color="auto" w:fill="auto"/>
            <w:noWrap/>
            <w:vAlign w:val="center"/>
          </w:tcPr>
          <w:p w14:paraId="43D4416B"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27" w:type="dxa"/>
            <w:tcBorders>
              <w:top w:val="nil"/>
              <w:left w:val="nil"/>
              <w:bottom w:val="single" w:sz="4" w:space="0" w:color="auto"/>
              <w:right w:val="single" w:sz="4" w:space="0" w:color="auto"/>
            </w:tcBorders>
            <w:shd w:val="clear" w:color="auto" w:fill="auto"/>
            <w:noWrap/>
            <w:vAlign w:val="center"/>
          </w:tcPr>
          <w:p w14:paraId="40DE8315"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27" w:type="dxa"/>
            <w:tcBorders>
              <w:top w:val="nil"/>
              <w:left w:val="nil"/>
              <w:bottom w:val="single" w:sz="4" w:space="0" w:color="auto"/>
              <w:right w:val="single" w:sz="4" w:space="0" w:color="auto"/>
            </w:tcBorders>
            <w:shd w:val="clear" w:color="auto" w:fill="auto"/>
            <w:noWrap/>
            <w:vAlign w:val="center"/>
          </w:tcPr>
          <w:p w14:paraId="335794F8"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27" w:type="dxa"/>
            <w:tcBorders>
              <w:top w:val="nil"/>
              <w:left w:val="nil"/>
              <w:bottom w:val="single" w:sz="4" w:space="0" w:color="auto"/>
              <w:right w:val="single" w:sz="4" w:space="0" w:color="auto"/>
            </w:tcBorders>
            <w:shd w:val="clear" w:color="auto" w:fill="auto"/>
            <w:noWrap/>
            <w:vAlign w:val="center"/>
          </w:tcPr>
          <w:p w14:paraId="41FACDDA"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27" w:type="dxa"/>
            <w:tcBorders>
              <w:top w:val="nil"/>
              <w:left w:val="nil"/>
              <w:bottom w:val="single" w:sz="4" w:space="0" w:color="auto"/>
              <w:right w:val="single" w:sz="4" w:space="0" w:color="auto"/>
            </w:tcBorders>
            <w:shd w:val="clear" w:color="auto" w:fill="auto"/>
            <w:noWrap/>
            <w:vAlign w:val="center"/>
          </w:tcPr>
          <w:p w14:paraId="4DB80347"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12</w:t>
            </w:r>
          </w:p>
        </w:tc>
      </w:tr>
      <w:tr w:rsidR="000852D3" w:rsidRPr="002C0DF1" w14:paraId="5FA23DD4" w14:textId="77777777" w:rsidTr="000852D3">
        <w:trPr>
          <w:trHeight w:val="319"/>
        </w:trPr>
        <w:tc>
          <w:tcPr>
            <w:tcW w:w="2729" w:type="dxa"/>
            <w:tcBorders>
              <w:top w:val="nil"/>
              <w:left w:val="single" w:sz="4" w:space="0" w:color="auto"/>
              <w:bottom w:val="single" w:sz="4" w:space="0" w:color="auto"/>
              <w:right w:val="single" w:sz="4" w:space="0" w:color="auto"/>
            </w:tcBorders>
            <w:shd w:val="clear" w:color="auto" w:fill="auto"/>
            <w:noWrap/>
            <w:vAlign w:val="center"/>
            <w:hideMark/>
          </w:tcPr>
          <w:p w14:paraId="0ECF9B4A" w14:textId="77777777" w:rsidR="000852D3" w:rsidRPr="002C0DF1" w:rsidRDefault="000852D3" w:rsidP="000852D3">
            <w:pPr>
              <w:spacing w:before="100" w:beforeAutospacing="1" w:after="100" w:afterAutospacing="1" w:line="240" w:lineRule="auto"/>
              <w:rPr>
                <w:rFonts w:ascii="Times New Roman" w:eastAsia="Times New Roman" w:hAnsi="Times New Roman"/>
                <w:i/>
                <w:iCs/>
                <w:sz w:val="24"/>
                <w:szCs w:val="24"/>
              </w:rPr>
            </w:pPr>
            <w:proofErr w:type="spellStart"/>
            <w:r w:rsidRPr="002C0DF1">
              <w:rPr>
                <w:rFonts w:ascii="Times New Roman" w:eastAsia="Times New Roman" w:hAnsi="Times New Roman"/>
                <w:i/>
                <w:iCs/>
                <w:sz w:val="24"/>
                <w:szCs w:val="24"/>
              </w:rPr>
              <w:t>Chydorus</w:t>
            </w:r>
            <w:proofErr w:type="spellEnd"/>
            <w:r>
              <w:rPr>
                <w:rFonts w:ascii="Times New Roman" w:eastAsia="Times New Roman" w:hAnsi="Times New Roman"/>
                <w:i/>
                <w:iCs/>
                <w:sz w:val="24"/>
                <w:szCs w:val="24"/>
              </w:rPr>
              <w:t xml:space="preserve"> </w:t>
            </w:r>
            <w:proofErr w:type="spellStart"/>
            <w:r w:rsidRPr="002C0DF1">
              <w:rPr>
                <w:rFonts w:ascii="Times New Roman" w:eastAsia="Times New Roman" w:hAnsi="Times New Roman"/>
                <w:i/>
                <w:iCs/>
                <w:sz w:val="24"/>
                <w:szCs w:val="24"/>
              </w:rPr>
              <w:t>sphaericus</w:t>
            </w:r>
            <w:proofErr w:type="spellEnd"/>
          </w:p>
        </w:tc>
        <w:tc>
          <w:tcPr>
            <w:tcW w:w="1443" w:type="dxa"/>
            <w:tcBorders>
              <w:top w:val="nil"/>
              <w:left w:val="nil"/>
              <w:bottom w:val="single" w:sz="4" w:space="0" w:color="auto"/>
              <w:right w:val="single" w:sz="4" w:space="0" w:color="auto"/>
            </w:tcBorders>
            <w:shd w:val="clear" w:color="auto" w:fill="auto"/>
            <w:noWrap/>
            <w:vAlign w:val="bottom"/>
            <w:hideMark/>
          </w:tcPr>
          <w:p w14:paraId="4D8527F8" w14:textId="77777777" w:rsidR="000852D3" w:rsidRPr="002C0DF1" w:rsidRDefault="000852D3" w:rsidP="000852D3">
            <w:pPr>
              <w:spacing w:after="0" w:line="240" w:lineRule="auto"/>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 </w:t>
            </w:r>
            <w:proofErr w:type="spellStart"/>
            <w:r w:rsidRPr="002C0DF1">
              <w:rPr>
                <w:rFonts w:ascii="Times New Roman" w:eastAsia="Times New Roman" w:hAnsi="Times New Roman"/>
                <w:color w:val="000000"/>
                <w:sz w:val="24"/>
                <w:szCs w:val="24"/>
              </w:rPr>
              <w:t>Chydorus.sp</w:t>
            </w:r>
            <w:proofErr w:type="spellEnd"/>
          </w:p>
        </w:tc>
        <w:tc>
          <w:tcPr>
            <w:tcW w:w="1008" w:type="dxa"/>
            <w:tcBorders>
              <w:top w:val="nil"/>
              <w:left w:val="nil"/>
              <w:bottom w:val="single" w:sz="4" w:space="0" w:color="auto"/>
              <w:right w:val="single" w:sz="4" w:space="0" w:color="auto"/>
            </w:tcBorders>
            <w:shd w:val="clear" w:color="auto" w:fill="auto"/>
            <w:noWrap/>
            <w:vAlign w:val="center"/>
            <w:hideMark/>
          </w:tcPr>
          <w:p w14:paraId="085B36E1"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3</w:t>
            </w:r>
          </w:p>
        </w:tc>
        <w:tc>
          <w:tcPr>
            <w:tcW w:w="1027" w:type="dxa"/>
            <w:tcBorders>
              <w:top w:val="nil"/>
              <w:left w:val="nil"/>
              <w:bottom w:val="single" w:sz="4" w:space="0" w:color="auto"/>
              <w:right w:val="single" w:sz="4" w:space="0" w:color="auto"/>
            </w:tcBorders>
            <w:shd w:val="clear" w:color="auto" w:fill="auto"/>
            <w:noWrap/>
            <w:vAlign w:val="center"/>
            <w:hideMark/>
          </w:tcPr>
          <w:p w14:paraId="2E550ACA"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27" w:type="dxa"/>
            <w:tcBorders>
              <w:top w:val="nil"/>
              <w:left w:val="nil"/>
              <w:bottom w:val="single" w:sz="4" w:space="0" w:color="auto"/>
              <w:right w:val="single" w:sz="4" w:space="0" w:color="auto"/>
            </w:tcBorders>
            <w:shd w:val="clear" w:color="auto" w:fill="auto"/>
            <w:noWrap/>
            <w:vAlign w:val="center"/>
            <w:hideMark/>
          </w:tcPr>
          <w:p w14:paraId="0F8BB1F1"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27" w:type="dxa"/>
            <w:tcBorders>
              <w:top w:val="nil"/>
              <w:left w:val="nil"/>
              <w:bottom w:val="single" w:sz="4" w:space="0" w:color="auto"/>
              <w:right w:val="single" w:sz="4" w:space="0" w:color="auto"/>
            </w:tcBorders>
            <w:shd w:val="clear" w:color="auto" w:fill="auto"/>
            <w:noWrap/>
            <w:vAlign w:val="center"/>
            <w:hideMark/>
          </w:tcPr>
          <w:p w14:paraId="7D3613C2"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27" w:type="dxa"/>
            <w:tcBorders>
              <w:top w:val="nil"/>
              <w:left w:val="nil"/>
              <w:bottom w:val="single" w:sz="4" w:space="0" w:color="auto"/>
              <w:right w:val="single" w:sz="4" w:space="0" w:color="auto"/>
            </w:tcBorders>
            <w:shd w:val="clear" w:color="auto" w:fill="auto"/>
            <w:noWrap/>
            <w:vAlign w:val="center"/>
            <w:hideMark/>
          </w:tcPr>
          <w:p w14:paraId="1EA0F5EF"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6</w:t>
            </w:r>
          </w:p>
        </w:tc>
        <w:tc>
          <w:tcPr>
            <w:tcW w:w="1027" w:type="dxa"/>
            <w:tcBorders>
              <w:top w:val="nil"/>
              <w:left w:val="nil"/>
              <w:bottom w:val="single" w:sz="4" w:space="0" w:color="auto"/>
              <w:right w:val="single" w:sz="4" w:space="0" w:color="auto"/>
            </w:tcBorders>
            <w:shd w:val="clear" w:color="auto" w:fill="auto"/>
            <w:noWrap/>
            <w:vAlign w:val="center"/>
            <w:hideMark/>
          </w:tcPr>
          <w:p w14:paraId="2007A06D"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9</w:t>
            </w:r>
          </w:p>
        </w:tc>
      </w:tr>
      <w:tr w:rsidR="000852D3" w:rsidRPr="002C0DF1" w14:paraId="6F6B17BF" w14:textId="77777777" w:rsidTr="000852D3">
        <w:trPr>
          <w:trHeight w:val="319"/>
        </w:trPr>
        <w:tc>
          <w:tcPr>
            <w:tcW w:w="2729" w:type="dxa"/>
            <w:tcBorders>
              <w:top w:val="nil"/>
              <w:left w:val="single" w:sz="4" w:space="0" w:color="auto"/>
              <w:bottom w:val="single" w:sz="4" w:space="0" w:color="auto"/>
              <w:right w:val="single" w:sz="4" w:space="0" w:color="auto"/>
            </w:tcBorders>
            <w:shd w:val="clear" w:color="auto" w:fill="auto"/>
            <w:noWrap/>
            <w:vAlign w:val="center"/>
          </w:tcPr>
          <w:p w14:paraId="6E2ACBC0" w14:textId="77777777" w:rsidR="000852D3" w:rsidRPr="002C0DF1" w:rsidRDefault="000852D3" w:rsidP="000852D3">
            <w:pPr>
              <w:spacing w:after="0" w:line="240" w:lineRule="auto"/>
              <w:rPr>
                <w:rFonts w:ascii="Times New Roman" w:eastAsia="Times New Roman" w:hAnsi="Times New Roman"/>
                <w:i/>
                <w:iCs/>
                <w:sz w:val="24"/>
                <w:szCs w:val="24"/>
              </w:rPr>
            </w:pPr>
            <w:r w:rsidRPr="002C0DF1">
              <w:rPr>
                <w:rFonts w:ascii="Times New Roman" w:eastAsia="Times New Roman" w:hAnsi="Times New Roman"/>
                <w:i/>
                <w:iCs/>
                <w:sz w:val="24"/>
                <w:szCs w:val="24"/>
              </w:rPr>
              <w:t xml:space="preserve">Daphnia </w:t>
            </w:r>
            <w:proofErr w:type="spellStart"/>
            <w:r w:rsidRPr="002C0DF1">
              <w:rPr>
                <w:rFonts w:ascii="Times New Roman" w:eastAsia="Times New Roman" w:hAnsi="Times New Roman"/>
                <w:i/>
                <w:iCs/>
                <w:sz w:val="24"/>
                <w:szCs w:val="24"/>
              </w:rPr>
              <w:t>cronuta</w:t>
            </w:r>
            <w:proofErr w:type="spellEnd"/>
          </w:p>
        </w:tc>
        <w:tc>
          <w:tcPr>
            <w:tcW w:w="1443" w:type="dxa"/>
            <w:tcBorders>
              <w:top w:val="nil"/>
              <w:left w:val="nil"/>
              <w:bottom w:val="single" w:sz="4" w:space="0" w:color="auto"/>
              <w:right w:val="single" w:sz="4" w:space="0" w:color="auto"/>
            </w:tcBorders>
            <w:shd w:val="clear" w:color="auto" w:fill="auto"/>
            <w:noWrap/>
            <w:vAlign w:val="bottom"/>
          </w:tcPr>
          <w:p w14:paraId="7AD76781" w14:textId="77777777" w:rsidR="000852D3" w:rsidRPr="002C0DF1" w:rsidRDefault="000852D3" w:rsidP="000852D3">
            <w:pPr>
              <w:spacing w:after="0" w:line="240" w:lineRule="auto"/>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 Daph. Cro</w:t>
            </w:r>
          </w:p>
        </w:tc>
        <w:tc>
          <w:tcPr>
            <w:tcW w:w="1008" w:type="dxa"/>
            <w:tcBorders>
              <w:top w:val="nil"/>
              <w:left w:val="nil"/>
              <w:bottom w:val="single" w:sz="4" w:space="0" w:color="auto"/>
              <w:right w:val="single" w:sz="4" w:space="0" w:color="auto"/>
            </w:tcBorders>
            <w:shd w:val="clear" w:color="auto" w:fill="auto"/>
            <w:noWrap/>
            <w:vAlign w:val="center"/>
          </w:tcPr>
          <w:p w14:paraId="34AAA94A"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27" w:type="dxa"/>
            <w:tcBorders>
              <w:top w:val="nil"/>
              <w:left w:val="nil"/>
              <w:bottom w:val="single" w:sz="4" w:space="0" w:color="auto"/>
              <w:right w:val="single" w:sz="4" w:space="0" w:color="auto"/>
            </w:tcBorders>
            <w:shd w:val="clear" w:color="auto" w:fill="auto"/>
            <w:noWrap/>
            <w:vAlign w:val="center"/>
          </w:tcPr>
          <w:p w14:paraId="122D453E"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27" w:type="dxa"/>
            <w:tcBorders>
              <w:top w:val="nil"/>
              <w:left w:val="nil"/>
              <w:bottom w:val="single" w:sz="4" w:space="0" w:color="auto"/>
              <w:right w:val="single" w:sz="4" w:space="0" w:color="auto"/>
            </w:tcBorders>
            <w:shd w:val="clear" w:color="auto" w:fill="auto"/>
            <w:noWrap/>
            <w:vAlign w:val="center"/>
          </w:tcPr>
          <w:p w14:paraId="6DC60854"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6</w:t>
            </w:r>
          </w:p>
        </w:tc>
        <w:tc>
          <w:tcPr>
            <w:tcW w:w="1027" w:type="dxa"/>
            <w:tcBorders>
              <w:top w:val="nil"/>
              <w:left w:val="nil"/>
              <w:bottom w:val="single" w:sz="4" w:space="0" w:color="auto"/>
              <w:right w:val="single" w:sz="4" w:space="0" w:color="auto"/>
            </w:tcBorders>
            <w:shd w:val="clear" w:color="auto" w:fill="auto"/>
            <w:noWrap/>
            <w:vAlign w:val="center"/>
          </w:tcPr>
          <w:p w14:paraId="613A702E"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6</w:t>
            </w:r>
          </w:p>
        </w:tc>
        <w:tc>
          <w:tcPr>
            <w:tcW w:w="1027" w:type="dxa"/>
            <w:tcBorders>
              <w:top w:val="nil"/>
              <w:left w:val="nil"/>
              <w:bottom w:val="single" w:sz="4" w:space="0" w:color="auto"/>
              <w:right w:val="single" w:sz="4" w:space="0" w:color="auto"/>
            </w:tcBorders>
            <w:shd w:val="clear" w:color="auto" w:fill="auto"/>
            <w:noWrap/>
            <w:vAlign w:val="center"/>
          </w:tcPr>
          <w:p w14:paraId="19EE83AF"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9</w:t>
            </w:r>
          </w:p>
        </w:tc>
        <w:tc>
          <w:tcPr>
            <w:tcW w:w="1027" w:type="dxa"/>
            <w:tcBorders>
              <w:top w:val="nil"/>
              <w:left w:val="nil"/>
              <w:bottom w:val="single" w:sz="4" w:space="0" w:color="auto"/>
              <w:right w:val="single" w:sz="4" w:space="0" w:color="auto"/>
            </w:tcBorders>
            <w:shd w:val="clear" w:color="auto" w:fill="auto"/>
            <w:noWrap/>
            <w:vAlign w:val="center"/>
          </w:tcPr>
          <w:p w14:paraId="6E3E846C"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12</w:t>
            </w:r>
          </w:p>
        </w:tc>
      </w:tr>
      <w:tr w:rsidR="000852D3" w:rsidRPr="002C0DF1" w14:paraId="40D9DB13" w14:textId="77777777" w:rsidTr="000852D3">
        <w:trPr>
          <w:trHeight w:val="319"/>
        </w:trPr>
        <w:tc>
          <w:tcPr>
            <w:tcW w:w="2729" w:type="dxa"/>
            <w:tcBorders>
              <w:top w:val="nil"/>
              <w:left w:val="single" w:sz="4" w:space="0" w:color="auto"/>
              <w:bottom w:val="single" w:sz="4" w:space="0" w:color="auto"/>
              <w:right w:val="single" w:sz="4" w:space="0" w:color="auto"/>
            </w:tcBorders>
            <w:shd w:val="clear" w:color="auto" w:fill="auto"/>
            <w:noWrap/>
            <w:vAlign w:val="center"/>
            <w:hideMark/>
          </w:tcPr>
          <w:p w14:paraId="7A7AE59B" w14:textId="77777777" w:rsidR="000852D3" w:rsidRPr="002C0DF1" w:rsidRDefault="000852D3" w:rsidP="000852D3">
            <w:pPr>
              <w:spacing w:after="0" w:line="240" w:lineRule="auto"/>
              <w:rPr>
                <w:rFonts w:ascii="Times New Roman" w:eastAsia="Times New Roman" w:hAnsi="Times New Roman"/>
                <w:i/>
                <w:iCs/>
                <w:sz w:val="24"/>
                <w:szCs w:val="24"/>
              </w:rPr>
            </w:pPr>
            <w:r w:rsidRPr="002C0DF1">
              <w:rPr>
                <w:rFonts w:ascii="Times New Roman" w:eastAsia="Times New Roman" w:hAnsi="Times New Roman"/>
                <w:i/>
                <w:iCs/>
                <w:sz w:val="24"/>
                <w:szCs w:val="24"/>
              </w:rPr>
              <w:t xml:space="preserve">Daphnia </w:t>
            </w:r>
            <w:proofErr w:type="spellStart"/>
            <w:r w:rsidRPr="002C0DF1">
              <w:rPr>
                <w:rFonts w:ascii="Times New Roman" w:eastAsia="Times New Roman" w:hAnsi="Times New Roman"/>
                <w:i/>
                <w:iCs/>
                <w:sz w:val="24"/>
                <w:szCs w:val="24"/>
              </w:rPr>
              <w:t>curinata</w:t>
            </w:r>
            <w:proofErr w:type="spellEnd"/>
          </w:p>
        </w:tc>
        <w:tc>
          <w:tcPr>
            <w:tcW w:w="1443" w:type="dxa"/>
            <w:tcBorders>
              <w:top w:val="nil"/>
              <w:left w:val="nil"/>
              <w:bottom w:val="single" w:sz="4" w:space="0" w:color="auto"/>
              <w:right w:val="single" w:sz="4" w:space="0" w:color="auto"/>
            </w:tcBorders>
            <w:shd w:val="clear" w:color="auto" w:fill="auto"/>
            <w:noWrap/>
            <w:vAlign w:val="bottom"/>
            <w:hideMark/>
          </w:tcPr>
          <w:p w14:paraId="57C768D0" w14:textId="77777777" w:rsidR="000852D3" w:rsidRPr="002C0DF1" w:rsidRDefault="000852D3" w:rsidP="000852D3">
            <w:pPr>
              <w:spacing w:after="0" w:line="240" w:lineRule="auto"/>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 Daph. C</w:t>
            </w:r>
          </w:p>
        </w:tc>
        <w:tc>
          <w:tcPr>
            <w:tcW w:w="1008" w:type="dxa"/>
            <w:tcBorders>
              <w:top w:val="nil"/>
              <w:left w:val="nil"/>
              <w:bottom w:val="single" w:sz="4" w:space="0" w:color="auto"/>
              <w:right w:val="single" w:sz="4" w:space="0" w:color="auto"/>
            </w:tcBorders>
            <w:shd w:val="clear" w:color="auto" w:fill="auto"/>
            <w:noWrap/>
            <w:vAlign w:val="center"/>
            <w:hideMark/>
          </w:tcPr>
          <w:p w14:paraId="180CD6FF"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27" w:type="dxa"/>
            <w:tcBorders>
              <w:top w:val="nil"/>
              <w:left w:val="nil"/>
              <w:bottom w:val="single" w:sz="4" w:space="0" w:color="auto"/>
              <w:right w:val="single" w:sz="4" w:space="0" w:color="auto"/>
            </w:tcBorders>
            <w:shd w:val="clear" w:color="auto" w:fill="auto"/>
            <w:noWrap/>
            <w:vAlign w:val="center"/>
            <w:hideMark/>
          </w:tcPr>
          <w:p w14:paraId="3FA0A989"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27" w:type="dxa"/>
            <w:tcBorders>
              <w:top w:val="nil"/>
              <w:left w:val="nil"/>
              <w:bottom w:val="single" w:sz="4" w:space="0" w:color="auto"/>
              <w:right w:val="single" w:sz="4" w:space="0" w:color="auto"/>
            </w:tcBorders>
            <w:shd w:val="clear" w:color="auto" w:fill="auto"/>
            <w:noWrap/>
            <w:vAlign w:val="center"/>
            <w:hideMark/>
          </w:tcPr>
          <w:p w14:paraId="1194CFC1"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9</w:t>
            </w:r>
          </w:p>
        </w:tc>
        <w:tc>
          <w:tcPr>
            <w:tcW w:w="1027" w:type="dxa"/>
            <w:tcBorders>
              <w:top w:val="nil"/>
              <w:left w:val="nil"/>
              <w:bottom w:val="single" w:sz="4" w:space="0" w:color="auto"/>
              <w:right w:val="single" w:sz="4" w:space="0" w:color="auto"/>
            </w:tcBorders>
            <w:shd w:val="clear" w:color="auto" w:fill="auto"/>
            <w:noWrap/>
            <w:vAlign w:val="center"/>
            <w:hideMark/>
          </w:tcPr>
          <w:p w14:paraId="14F2D092"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27" w:type="dxa"/>
            <w:tcBorders>
              <w:top w:val="nil"/>
              <w:left w:val="nil"/>
              <w:bottom w:val="single" w:sz="4" w:space="0" w:color="auto"/>
              <w:right w:val="single" w:sz="4" w:space="0" w:color="auto"/>
            </w:tcBorders>
            <w:shd w:val="clear" w:color="auto" w:fill="auto"/>
            <w:noWrap/>
            <w:vAlign w:val="center"/>
            <w:hideMark/>
          </w:tcPr>
          <w:p w14:paraId="42382005"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27" w:type="dxa"/>
            <w:tcBorders>
              <w:top w:val="nil"/>
              <w:left w:val="nil"/>
              <w:bottom w:val="single" w:sz="4" w:space="0" w:color="auto"/>
              <w:right w:val="single" w:sz="4" w:space="0" w:color="auto"/>
            </w:tcBorders>
            <w:shd w:val="clear" w:color="auto" w:fill="auto"/>
            <w:noWrap/>
            <w:vAlign w:val="center"/>
            <w:hideMark/>
          </w:tcPr>
          <w:p w14:paraId="7E313562"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r>
      <w:tr w:rsidR="000852D3" w:rsidRPr="002C0DF1" w14:paraId="4E704973" w14:textId="77777777" w:rsidTr="000852D3">
        <w:trPr>
          <w:trHeight w:val="319"/>
        </w:trPr>
        <w:tc>
          <w:tcPr>
            <w:tcW w:w="2729" w:type="dxa"/>
            <w:tcBorders>
              <w:top w:val="nil"/>
              <w:left w:val="single" w:sz="4" w:space="0" w:color="auto"/>
              <w:bottom w:val="single" w:sz="4" w:space="0" w:color="auto"/>
              <w:right w:val="single" w:sz="4" w:space="0" w:color="auto"/>
            </w:tcBorders>
            <w:shd w:val="clear" w:color="auto" w:fill="auto"/>
            <w:noWrap/>
            <w:vAlign w:val="center"/>
          </w:tcPr>
          <w:p w14:paraId="00B64617" w14:textId="77777777" w:rsidR="000852D3" w:rsidRPr="002C0DF1" w:rsidRDefault="000852D3" w:rsidP="000852D3">
            <w:pPr>
              <w:spacing w:after="0" w:line="240" w:lineRule="auto"/>
              <w:rPr>
                <w:rFonts w:ascii="Times New Roman" w:eastAsia="Times New Roman" w:hAnsi="Times New Roman"/>
                <w:i/>
                <w:iCs/>
                <w:sz w:val="24"/>
                <w:szCs w:val="24"/>
              </w:rPr>
            </w:pPr>
            <w:r w:rsidRPr="002C0DF1">
              <w:rPr>
                <w:rFonts w:ascii="Times New Roman" w:eastAsia="Times New Roman" w:hAnsi="Times New Roman"/>
                <w:i/>
                <w:iCs/>
                <w:sz w:val="24"/>
                <w:szCs w:val="24"/>
              </w:rPr>
              <w:t xml:space="preserve">Daphnia </w:t>
            </w:r>
            <w:proofErr w:type="spellStart"/>
            <w:r w:rsidRPr="002C0DF1">
              <w:rPr>
                <w:rFonts w:ascii="Times New Roman" w:eastAsia="Times New Roman" w:hAnsi="Times New Roman"/>
                <w:i/>
                <w:iCs/>
                <w:sz w:val="24"/>
                <w:szCs w:val="24"/>
              </w:rPr>
              <w:t>pulcaria</w:t>
            </w:r>
            <w:proofErr w:type="spellEnd"/>
          </w:p>
        </w:tc>
        <w:tc>
          <w:tcPr>
            <w:tcW w:w="1443" w:type="dxa"/>
            <w:tcBorders>
              <w:top w:val="nil"/>
              <w:left w:val="nil"/>
              <w:bottom w:val="single" w:sz="4" w:space="0" w:color="auto"/>
              <w:right w:val="single" w:sz="4" w:space="0" w:color="auto"/>
            </w:tcBorders>
            <w:shd w:val="clear" w:color="auto" w:fill="auto"/>
            <w:noWrap/>
            <w:vAlign w:val="bottom"/>
          </w:tcPr>
          <w:p w14:paraId="6BABA031" w14:textId="77777777" w:rsidR="000852D3" w:rsidRPr="002C0DF1" w:rsidRDefault="000852D3" w:rsidP="000852D3">
            <w:pPr>
              <w:spacing w:after="0" w:line="240" w:lineRule="auto"/>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 Daph. P</w:t>
            </w:r>
          </w:p>
        </w:tc>
        <w:tc>
          <w:tcPr>
            <w:tcW w:w="1008" w:type="dxa"/>
            <w:tcBorders>
              <w:top w:val="nil"/>
              <w:left w:val="nil"/>
              <w:bottom w:val="single" w:sz="4" w:space="0" w:color="auto"/>
              <w:right w:val="single" w:sz="4" w:space="0" w:color="auto"/>
            </w:tcBorders>
            <w:shd w:val="clear" w:color="auto" w:fill="auto"/>
            <w:noWrap/>
            <w:vAlign w:val="center"/>
          </w:tcPr>
          <w:p w14:paraId="322D6EB7"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12</w:t>
            </w:r>
          </w:p>
        </w:tc>
        <w:tc>
          <w:tcPr>
            <w:tcW w:w="1027" w:type="dxa"/>
            <w:tcBorders>
              <w:top w:val="nil"/>
              <w:left w:val="nil"/>
              <w:bottom w:val="single" w:sz="4" w:space="0" w:color="auto"/>
              <w:right w:val="single" w:sz="4" w:space="0" w:color="auto"/>
            </w:tcBorders>
            <w:shd w:val="clear" w:color="auto" w:fill="auto"/>
            <w:noWrap/>
            <w:vAlign w:val="center"/>
          </w:tcPr>
          <w:p w14:paraId="13FD2BB0"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27" w:type="dxa"/>
            <w:tcBorders>
              <w:top w:val="nil"/>
              <w:left w:val="nil"/>
              <w:bottom w:val="single" w:sz="4" w:space="0" w:color="auto"/>
              <w:right w:val="single" w:sz="4" w:space="0" w:color="auto"/>
            </w:tcBorders>
            <w:shd w:val="clear" w:color="auto" w:fill="auto"/>
            <w:noWrap/>
            <w:vAlign w:val="center"/>
          </w:tcPr>
          <w:p w14:paraId="7281C42B"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9</w:t>
            </w:r>
          </w:p>
        </w:tc>
        <w:tc>
          <w:tcPr>
            <w:tcW w:w="1027" w:type="dxa"/>
            <w:tcBorders>
              <w:top w:val="nil"/>
              <w:left w:val="nil"/>
              <w:bottom w:val="single" w:sz="4" w:space="0" w:color="auto"/>
              <w:right w:val="single" w:sz="4" w:space="0" w:color="auto"/>
            </w:tcBorders>
            <w:shd w:val="clear" w:color="auto" w:fill="auto"/>
            <w:noWrap/>
            <w:vAlign w:val="center"/>
          </w:tcPr>
          <w:p w14:paraId="774F9F87"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27" w:type="dxa"/>
            <w:tcBorders>
              <w:top w:val="nil"/>
              <w:left w:val="nil"/>
              <w:bottom w:val="single" w:sz="4" w:space="0" w:color="auto"/>
              <w:right w:val="single" w:sz="4" w:space="0" w:color="auto"/>
            </w:tcBorders>
            <w:shd w:val="clear" w:color="auto" w:fill="auto"/>
            <w:noWrap/>
            <w:vAlign w:val="center"/>
          </w:tcPr>
          <w:p w14:paraId="44A7EC43"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27" w:type="dxa"/>
            <w:tcBorders>
              <w:top w:val="nil"/>
              <w:left w:val="nil"/>
              <w:bottom w:val="single" w:sz="4" w:space="0" w:color="auto"/>
              <w:right w:val="single" w:sz="4" w:space="0" w:color="auto"/>
            </w:tcBorders>
            <w:shd w:val="clear" w:color="auto" w:fill="auto"/>
            <w:noWrap/>
            <w:vAlign w:val="center"/>
          </w:tcPr>
          <w:p w14:paraId="791FA7AB"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9</w:t>
            </w:r>
          </w:p>
        </w:tc>
      </w:tr>
      <w:tr w:rsidR="000852D3" w:rsidRPr="002C0DF1" w14:paraId="0DC037EB" w14:textId="77777777" w:rsidTr="000852D3">
        <w:trPr>
          <w:trHeight w:val="319"/>
        </w:trPr>
        <w:tc>
          <w:tcPr>
            <w:tcW w:w="2729" w:type="dxa"/>
            <w:tcBorders>
              <w:top w:val="nil"/>
              <w:left w:val="single" w:sz="4" w:space="0" w:color="auto"/>
              <w:bottom w:val="single" w:sz="4" w:space="0" w:color="auto"/>
              <w:right w:val="single" w:sz="4" w:space="0" w:color="auto"/>
            </w:tcBorders>
            <w:shd w:val="clear" w:color="auto" w:fill="auto"/>
            <w:noWrap/>
            <w:vAlign w:val="center"/>
            <w:hideMark/>
          </w:tcPr>
          <w:p w14:paraId="44BEA435" w14:textId="77777777" w:rsidR="000852D3" w:rsidRPr="002C0DF1" w:rsidRDefault="000852D3" w:rsidP="000852D3">
            <w:pPr>
              <w:spacing w:after="0" w:line="240" w:lineRule="auto"/>
              <w:rPr>
                <w:rFonts w:ascii="Times New Roman" w:eastAsia="Times New Roman" w:hAnsi="Times New Roman"/>
                <w:i/>
                <w:iCs/>
                <w:sz w:val="24"/>
                <w:szCs w:val="24"/>
              </w:rPr>
            </w:pPr>
            <w:proofErr w:type="spellStart"/>
            <w:r w:rsidRPr="002C0DF1">
              <w:rPr>
                <w:rFonts w:ascii="Times New Roman" w:eastAsia="Times New Roman" w:hAnsi="Times New Roman"/>
                <w:i/>
                <w:iCs/>
                <w:sz w:val="24"/>
                <w:szCs w:val="24"/>
              </w:rPr>
              <w:t>Ilyocryptu</w:t>
            </w:r>
            <w:proofErr w:type="spellEnd"/>
            <w:r>
              <w:rPr>
                <w:rFonts w:ascii="Times New Roman" w:eastAsia="Times New Roman" w:hAnsi="Times New Roman"/>
                <w:i/>
                <w:iCs/>
                <w:sz w:val="24"/>
                <w:szCs w:val="24"/>
              </w:rPr>
              <w:t xml:space="preserve"> </w:t>
            </w:r>
            <w:proofErr w:type="spellStart"/>
            <w:r w:rsidRPr="002C0DF1">
              <w:rPr>
                <w:rFonts w:ascii="Times New Roman" w:eastAsia="Times New Roman" w:hAnsi="Times New Roman"/>
                <w:i/>
                <w:iCs/>
                <w:sz w:val="24"/>
                <w:szCs w:val="24"/>
              </w:rPr>
              <w:t>ssp</w:t>
            </w:r>
            <w:proofErr w:type="spellEnd"/>
          </w:p>
        </w:tc>
        <w:tc>
          <w:tcPr>
            <w:tcW w:w="1443" w:type="dxa"/>
            <w:tcBorders>
              <w:top w:val="nil"/>
              <w:left w:val="nil"/>
              <w:bottom w:val="single" w:sz="4" w:space="0" w:color="auto"/>
              <w:right w:val="single" w:sz="4" w:space="0" w:color="auto"/>
            </w:tcBorders>
            <w:shd w:val="clear" w:color="auto" w:fill="auto"/>
            <w:noWrap/>
            <w:vAlign w:val="bottom"/>
            <w:hideMark/>
          </w:tcPr>
          <w:p w14:paraId="60AE6084" w14:textId="77777777" w:rsidR="000852D3" w:rsidRPr="002C0DF1" w:rsidRDefault="000852D3" w:rsidP="000852D3">
            <w:pPr>
              <w:spacing w:after="0" w:line="240" w:lineRule="auto"/>
              <w:rPr>
                <w:rFonts w:ascii="Times New Roman" w:eastAsia="Times New Roman" w:hAnsi="Times New Roman"/>
                <w:color w:val="000000"/>
                <w:sz w:val="24"/>
                <w:szCs w:val="24"/>
              </w:rPr>
            </w:pPr>
            <w:proofErr w:type="spellStart"/>
            <w:r w:rsidRPr="002C0DF1">
              <w:rPr>
                <w:rFonts w:ascii="Times New Roman" w:eastAsia="Times New Roman" w:hAnsi="Times New Roman"/>
                <w:color w:val="000000"/>
                <w:sz w:val="24"/>
                <w:szCs w:val="24"/>
              </w:rPr>
              <w:t>IIlyo</w:t>
            </w:r>
            <w:proofErr w:type="spellEnd"/>
          </w:p>
        </w:tc>
        <w:tc>
          <w:tcPr>
            <w:tcW w:w="1008" w:type="dxa"/>
            <w:tcBorders>
              <w:top w:val="nil"/>
              <w:left w:val="nil"/>
              <w:bottom w:val="single" w:sz="4" w:space="0" w:color="auto"/>
              <w:right w:val="single" w:sz="4" w:space="0" w:color="auto"/>
            </w:tcBorders>
            <w:shd w:val="clear" w:color="auto" w:fill="auto"/>
            <w:noWrap/>
            <w:vAlign w:val="center"/>
            <w:hideMark/>
          </w:tcPr>
          <w:p w14:paraId="1CB98AF0"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27" w:type="dxa"/>
            <w:tcBorders>
              <w:top w:val="nil"/>
              <w:left w:val="nil"/>
              <w:bottom w:val="single" w:sz="4" w:space="0" w:color="auto"/>
              <w:right w:val="single" w:sz="4" w:space="0" w:color="auto"/>
            </w:tcBorders>
            <w:shd w:val="clear" w:color="auto" w:fill="auto"/>
            <w:noWrap/>
            <w:vAlign w:val="center"/>
            <w:hideMark/>
          </w:tcPr>
          <w:p w14:paraId="1513CAA5"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6</w:t>
            </w:r>
          </w:p>
        </w:tc>
        <w:tc>
          <w:tcPr>
            <w:tcW w:w="1027" w:type="dxa"/>
            <w:tcBorders>
              <w:top w:val="nil"/>
              <w:left w:val="nil"/>
              <w:bottom w:val="single" w:sz="4" w:space="0" w:color="auto"/>
              <w:right w:val="single" w:sz="4" w:space="0" w:color="auto"/>
            </w:tcBorders>
            <w:shd w:val="clear" w:color="auto" w:fill="auto"/>
            <w:noWrap/>
            <w:vAlign w:val="center"/>
            <w:hideMark/>
          </w:tcPr>
          <w:p w14:paraId="3351CAEC"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6</w:t>
            </w:r>
          </w:p>
        </w:tc>
        <w:tc>
          <w:tcPr>
            <w:tcW w:w="1027" w:type="dxa"/>
            <w:tcBorders>
              <w:top w:val="nil"/>
              <w:left w:val="nil"/>
              <w:bottom w:val="single" w:sz="4" w:space="0" w:color="auto"/>
              <w:right w:val="single" w:sz="4" w:space="0" w:color="auto"/>
            </w:tcBorders>
            <w:shd w:val="clear" w:color="auto" w:fill="auto"/>
            <w:noWrap/>
            <w:vAlign w:val="center"/>
            <w:hideMark/>
          </w:tcPr>
          <w:p w14:paraId="63E2954D"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27" w:type="dxa"/>
            <w:tcBorders>
              <w:top w:val="nil"/>
              <w:left w:val="nil"/>
              <w:bottom w:val="single" w:sz="4" w:space="0" w:color="auto"/>
              <w:right w:val="single" w:sz="4" w:space="0" w:color="auto"/>
            </w:tcBorders>
            <w:shd w:val="clear" w:color="auto" w:fill="auto"/>
            <w:noWrap/>
            <w:vAlign w:val="center"/>
            <w:hideMark/>
          </w:tcPr>
          <w:p w14:paraId="06869573"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27" w:type="dxa"/>
            <w:tcBorders>
              <w:top w:val="nil"/>
              <w:left w:val="nil"/>
              <w:bottom w:val="single" w:sz="4" w:space="0" w:color="auto"/>
              <w:right w:val="single" w:sz="4" w:space="0" w:color="auto"/>
            </w:tcBorders>
            <w:shd w:val="clear" w:color="auto" w:fill="auto"/>
            <w:noWrap/>
            <w:vAlign w:val="center"/>
            <w:hideMark/>
          </w:tcPr>
          <w:p w14:paraId="74201485"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r>
      <w:tr w:rsidR="000852D3" w:rsidRPr="002C0DF1" w14:paraId="5D9B5FA5" w14:textId="77777777" w:rsidTr="000852D3">
        <w:trPr>
          <w:trHeight w:val="319"/>
        </w:trPr>
        <w:tc>
          <w:tcPr>
            <w:tcW w:w="2729" w:type="dxa"/>
            <w:tcBorders>
              <w:top w:val="nil"/>
              <w:left w:val="single" w:sz="4" w:space="0" w:color="auto"/>
              <w:bottom w:val="single" w:sz="4" w:space="0" w:color="auto"/>
              <w:right w:val="single" w:sz="4" w:space="0" w:color="auto"/>
            </w:tcBorders>
            <w:shd w:val="clear" w:color="auto" w:fill="auto"/>
            <w:noWrap/>
            <w:vAlign w:val="center"/>
            <w:hideMark/>
          </w:tcPr>
          <w:p w14:paraId="222DE0C1" w14:textId="77777777" w:rsidR="000852D3" w:rsidRPr="002C0DF1" w:rsidRDefault="000852D3" w:rsidP="000852D3">
            <w:pPr>
              <w:spacing w:after="0" w:line="240" w:lineRule="auto"/>
              <w:rPr>
                <w:rFonts w:ascii="Times New Roman" w:eastAsia="Times New Roman" w:hAnsi="Times New Roman"/>
                <w:i/>
                <w:iCs/>
                <w:sz w:val="24"/>
                <w:szCs w:val="24"/>
              </w:rPr>
            </w:pPr>
            <w:proofErr w:type="spellStart"/>
            <w:r w:rsidRPr="002C0DF1">
              <w:rPr>
                <w:rFonts w:ascii="Times New Roman" w:eastAsia="Times New Roman" w:hAnsi="Times New Roman"/>
                <w:i/>
                <w:iCs/>
                <w:sz w:val="24"/>
                <w:szCs w:val="24"/>
              </w:rPr>
              <w:t>Lesberisaenig</w:t>
            </w:r>
            <w:proofErr w:type="spellEnd"/>
            <w:r>
              <w:rPr>
                <w:rFonts w:ascii="Times New Roman" w:eastAsia="Times New Roman" w:hAnsi="Times New Roman"/>
                <w:i/>
                <w:iCs/>
                <w:sz w:val="24"/>
                <w:szCs w:val="24"/>
              </w:rPr>
              <w:t xml:space="preserve"> </w:t>
            </w:r>
            <w:proofErr w:type="spellStart"/>
            <w:r w:rsidRPr="002C0DF1">
              <w:rPr>
                <w:rFonts w:ascii="Times New Roman" w:eastAsia="Times New Roman" w:hAnsi="Times New Roman"/>
                <w:i/>
                <w:iCs/>
                <w:sz w:val="24"/>
                <w:szCs w:val="24"/>
              </w:rPr>
              <w:t>matosa</w:t>
            </w:r>
            <w:proofErr w:type="spellEnd"/>
          </w:p>
        </w:tc>
        <w:tc>
          <w:tcPr>
            <w:tcW w:w="1443" w:type="dxa"/>
            <w:tcBorders>
              <w:top w:val="nil"/>
              <w:left w:val="nil"/>
              <w:bottom w:val="single" w:sz="4" w:space="0" w:color="auto"/>
              <w:right w:val="single" w:sz="4" w:space="0" w:color="auto"/>
            </w:tcBorders>
            <w:shd w:val="clear" w:color="auto" w:fill="auto"/>
            <w:noWrap/>
            <w:vAlign w:val="bottom"/>
            <w:hideMark/>
          </w:tcPr>
          <w:p w14:paraId="5514104C" w14:textId="77777777" w:rsidR="000852D3" w:rsidRPr="002C0DF1" w:rsidRDefault="000852D3" w:rsidP="000852D3">
            <w:pPr>
              <w:spacing w:after="0" w:line="240" w:lineRule="auto"/>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 Lesb. A</w:t>
            </w:r>
          </w:p>
        </w:tc>
        <w:tc>
          <w:tcPr>
            <w:tcW w:w="1008" w:type="dxa"/>
            <w:tcBorders>
              <w:top w:val="nil"/>
              <w:left w:val="nil"/>
              <w:bottom w:val="single" w:sz="4" w:space="0" w:color="auto"/>
              <w:right w:val="single" w:sz="4" w:space="0" w:color="auto"/>
            </w:tcBorders>
            <w:shd w:val="clear" w:color="auto" w:fill="auto"/>
            <w:noWrap/>
            <w:vAlign w:val="center"/>
            <w:hideMark/>
          </w:tcPr>
          <w:p w14:paraId="7DC218AF"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27" w:type="dxa"/>
            <w:tcBorders>
              <w:top w:val="nil"/>
              <w:left w:val="nil"/>
              <w:bottom w:val="single" w:sz="4" w:space="0" w:color="auto"/>
              <w:right w:val="single" w:sz="4" w:space="0" w:color="auto"/>
            </w:tcBorders>
            <w:shd w:val="clear" w:color="auto" w:fill="auto"/>
            <w:noWrap/>
            <w:vAlign w:val="center"/>
            <w:hideMark/>
          </w:tcPr>
          <w:p w14:paraId="1A39F30E"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27" w:type="dxa"/>
            <w:tcBorders>
              <w:top w:val="nil"/>
              <w:left w:val="nil"/>
              <w:bottom w:val="single" w:sz="4" w:space="0" w:color="auto"/>
              <w:right w:val="single" w:sz="4" w:space="0" w:color="auto"/>
            </w:tcBorders>
            <w:shd w:val="clear" w:color="auto" w:fill="auto"/>
            <w:noWrap/>
            <w:vAlign w:val="center"/>
            <w:hideMark/>
          </w:tcPr>
          <w:p w14:paraId="3C2E0EC4"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6</w:t>
            </w:r>
          </w:p>
        </w:tc>
        <w:tc>
          <w:tcPr>
            <w:tcW w:w="1027" w:type="dxa"/>
            <w:tcBorders>
              <w:top w:val="nil"/>
              <w:left w:val="nil"/>
              <w:bottom w:val="single" w:sz="4" w:space="0" w:color="auto"/>
              <w:right w:val="single" w:sz="4" w:space="0" w:color="auto"/>
            </w:tcBorders>
            <w:shd w:val="clear" w:color="auto" w:fill="auto"/>
            <w:noWrap/>
            <w:vAlign w:val="center"/>
            <w:hideMark/>
          </w:tcPr>
          <w:p w14:paraId="4DF95543"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27" w:type="dxa"/>
            <w:tcBorders>
              <w:top w:val="nil"/>
              <w:left w:val="nil"/>
              <w:bottom w:val="single" w:sz="4" w:space="0" w:color="auto"/>
              <w:right w:val="single" w:sz="4" w:space="0" w:color="auto"/>
            </w:tcBorders>
            <w:shd w:val="clear" w:color="auto" w:fill="auto"/>
            <w:noWrap/>
            <w:vAlign w:val="center"/>
            <w:hideMark/>
          </w:tcPr>
          <w:p w14:paraId="7148BFEE"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6</w:t>
            </w:r>
          </w:p>
        </w:tc>
        <w:tc>
          <w:tcPr>
            <w:tcW w:w="1027" w:type="dxa"/>
            <w:tcBorders>
              <w:top w:val="nil"/>
              <w:left w:val="nil"/>
              <w:bottom w:val="single" w:sz="4" w:space="0" w:color="auto"/>
              <w:right w:val="single" w:sz="4" w:space="0" w:color="auto"/>
            </w:tcBorders>
            <w:shd w:val="clear" w:color="auto" w:fill="auto"/>
            <w:noWrap/>
            <w:vAlign w:val="center"/>
            <w:hideMark/>
          </w:tcPr>
          <w:p w14:paraId="0EF81070"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r>
      <w:tr w:rsidR="000852D3" w:rsidRPr="002C0DF1" w14:paraId="42B520DE" w14:textId="77777777" w:rsidTr="000852D3">
        <w:trPr>
          <w:trHeight w:val="319"/>
        </w:trPr>
        <w:tc>
          <w:tcPr>
            <w:tcW w:w="2729" w:type="dxa"/>
            <w:tcBorders>
              <w:top w:val="nil"/>
              <w:left w:val="single" w:sz="4" w:space="0" w:color="auto"/>
              <w:bottom w:val="single" w:sz="4" w:space="0" w:color="auto"/>
              <w:right w:val="single" w:sz="4" w:space="0" w:color="auto"/>
            </w:tcBorders>
            <w:shd w:val="clear" w:color="auto" w:fill="auto"/>
            <w:noWrap/>
            <w:vAlign w:val="center"/>
          </w:tcPr>
          <w:p w14:paraId="2CB1174E" w14:textId="77777777" w:rsidR="000852D3" w:rsidRPr="002C0DF1" w:rsidRDefault="000852D3" w:rsidP="000852D3">
            <w:pPr>
              <w:spacing w:after="0" w:line="240" w:lineRule="auto"/>
              <w:rPr>
                <w:rFonts w:ascii="Times New Roman" w:eastAsia="Times New Roman" w:hAnsi="Times New Roman"/>
                <w:i/>
                <w:iCs/>
                <w:sz w:val="24"/>
                <w:szCs w:val="24"/>
              </w:rPr>
            </w:pPr>
            <w:proofErr w:type="spellStart"/>
            <w:r w:rsidRPr="002C0DF1">
              <w:rPr>
                <w:rFonts w:ascii="Times New Roman" w:eastAsia="Times New Roman" w:hAnsi="Times New Roman"/>
                <w:i/>
                <w:iCs/>
                <w:sz w:val="24"/>
                <w:szCs w:val="24"/>
              </w:rPr>
              <w:t>Plinispiralisalti</w:t>
            </w:r>
            <w:proofErr w:type="spellEnd"/>
            <w:r>
              <w:rPr>
                <w:rFonts w:ascii="Times New Roman" w:eastAsia="Times New Roman" w:hAnsi="Times New Roman"/>
                <w:i/>
                <w:iCs/>
                <w:sz w:val="24"/>
                <w:szCs w:val="24"/>
              </w:rPr>
              <w:t xml:space="preserve"> </w:t>
            </w:r>
            <w:proofErr w:type="spellStart"/>
            <w:r w:rsidRPr="002C0DF1">
              <w:rPr>
                <w:rFonts w:ascii="Times New Roman" w:eastAsia="Times New Roman" w:hAnsi="Times New Roman"/>
                <w:i/>
                <w:iCs/>
                <w:sz w:val="24"/>
                <w:szCs w:val="24"/>
              </w:rPr>
              <w:t>carinatus</w:t>
            </w:r>
            <w:proofErr w:type="spellEnd"/>
          </w:p>
        </w:tc>
        <w:tc>
          <w:tcPr>
            <w:tcW w:w="1443" w:type="dxa"/>
            <w:tcBorders>
              <w:top w:val="nil"/>
              <w:left w:val="nil"/>
              <w:bottom w:val="single" w:sz="4" w:space="0" w:color="auto"/>
              <w:right w:val="single" w:sz="4" w:space="0" w:color="auto"/>
            </w:tcBorders>
            <w:shd w:val="clear" w:color="auto" w:fill="auto"/>
            <w:noWrap/>
            <w:vAlign w:val="bottom"/>
          </w:tcPr>
          <w:p w14:paraId="20D7E76D" w14:textId="77777777" w:rsidR="000852D3" w:rsidRPr="002C0DF1" w:rsidRDefault="000852D3" w:rsidP="000852D3">
            <w:pPr>
              <w:spacing w:after="0" w:line="240" w:lineRule="auto"/>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 </w:t>
            </w:r>
            <w:proofErr w:type="spellStart"/>
            <w:r w:rsidRPr="002C0DF1">
              <w:rPr>
                <w:rFonts w:ascii="Times New Roman" w:eastAsia="Times New Roman" w:hAnsi="Times New Roman"/>
                <w:color w:val="000000"/>
                <w:sz w:val="24"/>
                <w:szCs w:val="24"/>
              </w:rPr>
              <w:t>Planis</w:t>
            </w:r>
            <w:proofErr w:type="spellEnd"/>
            <w:r w:rsidRPr="002C0DF1">
              <w:rPr>
                <w:rFonts w:ascii="Times New Roman" w:eastAsia="Times New Roman" w:hAnsi="Times New Roman"/>
                <w:color w:val="000000"/>
                <w:sz w:val="24"/>
                <w:szCs w:val="24"/>
              </w:rPr>
              <w:t>. A</w:t>
            </w:r>
          </w:p>
        </w:tc>
        <w:tc>
          <w:tcPr>
            <w:tcW w:w="1008" w:type="dxa"/>
            <w:tcBorders>
              <w:top w:val="nil"/>
              <w:left w:val="nil"/>
              <w:bottom w:val="single" w:sz="4" w:space="0" w:color="auto"/>
              <w:right w:val="single" w:sz="4" w:space="0" w:color="auto"/>
            </w:tcBorders>
            <w:shd w:val="clear" w:color="auto" w:fill="auto"/>
            <w:noWrap/>
            <w:vAlign w:val="center"/>
          </w:tcPr>
          <w:p w14:paraId="15D5FD25"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27" w:type="dxa"/>
            <w:tcBorders>
              <w:top w:val="nil"/>
              <w:left w:val="nil"/>
              <w:bottom w:val="single" w:sz="4" w:space="0" w:color="auto"/>
              <w:right w:val="single" w:sz="4" w:space="0" w:color="auto"/>
            </w:tcBorders>
            <w:shd w:val="clear" w:color="auto" w:fill="auto"/>
            <w:noWrap/>
            <w:vAlign w:val="center"/>
          </w:tcPr>
          <w:p w14:paraId="4D5D1EED"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6</w:t>
            </w:r>
          </w:p>
        </w:tc>
        <w:tc>
          <w:tcPr>
            <w:tcW w:w="1027" w:type="dxa"/>
            <w:tcBorders>
              <w:top w:val="nil"/>
              <w:left w:val="nil"/>
              <w:bottom w:val="single" w:sz="4" w:space="0" w:color="auto"/>
              <w:right w:val="single" w:sz="4" w:space="0" w:color="auto"/>
            </w:tcBorders>
            <w:shd w:val="clear" w:color="auto" w:fill="auto"/>
            <w:noWrap/>
            <w:vAlign w:val="center"/>
          </w:tcPr>
          <w:p w14:paraId="08784391"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27" w:type="dxa"/>
            <w:tcBorders>
              <w:top w:val="nil"/>
              <w:left w:val="nil"/>
              <w:bottom w:val="single" w:sz="4" w:space="0" w:color="auto"/>
              <w:right w:val="single" w:sz="4" w:space="0" w:color="auto"/>
            </w:tcBorders>
            <w:shd w:val="clear" w:color="auto" w:fill="auto"/>
            <w:noWrap/>
            <w:vAlign w:val="center"/>
          </w:tcPr>
          <w:p w14:paraId="08C4C082"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27" w:type="dxa"/>
            <w:tcBorders>
              <w:top w:val="nil"/>
              <w:left w:val="nil"/>
              <w:bottom w:val="single" w:sz="4" w:space="0" w:color="auto"/>
              <w:right w:val="single" w:sz="4" w:space="0" w:color="auto"/>
            </w:tcBorders>
            <w:shd w:val="clear" w:color="auto" w:fill="auto"/>
            <w:noWrap/>
            <w:vAlign w:val="center"/>
          </w:tcPr>
          <w:p w14:paraId="7F1A02DB"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c>
          <w:tcPr>
            <w:tcW w:w="1027" w:type="dxa"/>
            <w:tcBorders>
              <w:top w:val="nil"/>
              <w:left w:val="nil"/>
              <w:bottom w:val="single" w:sz="4" w:space="0" w:color="auto"/>
              <w:right w:val="single" w:sz="4" w:space="0" w:color="auto"/>
            </w:tcBorders>
            <w:shd w:val="clear" w:color="auto" w:fill="auto"/>
            <w:noWrap/>
            <w:vAlign w:val="center"/>
          </w:tcPr>
          <w:p w14:paraId="23EC7E47" w14:textId="77777777" w:rsidR="000852D3" w:rsidRPr="002C0DF1" w:rsidRDefault="000852D3" w:rsidP="000852D3">
            <w:pPr>
              <w:spacing w:after="0" w:line="240" w:lineRule="auto"/>
              <w:jc w:val="center"/>
              <w:rPr>
                <w:rFonts w:ascii="Times New Roman" w:eastAsia="Times New Roman" w:hAnsi="Times New Roman"/>
                <w:color w:val="000000"/>
                <w:sz w:val="24"/>
                <w:szCs w:val="24"/>
              </w:rPr>
            </w:pPr>
            <w:r w:rsidRPr="002C0DF1">
              <w:rPr>
                <w:rFonts w:ascii="Times New Roman" w:eastAsia="Times New Roman" w:hAnsi="Times New Roman"/>
                <w:color w:val="000000"/>
                <w:sz w:val="24"/>
                <w:szCs w:val="24"/>
              </w:rPr>
              <w:t>0</w:t>
            </w:r>
          </w:p>
        </w:tc>
      </w:tr>
    </w:tbl>
    <w:p w14:paraId="52D2BC2E" w14:textId="77777777" w:rsidR="000852D3" w:rsidRDefault="000852D3" w:rsidP="00004A4B">
      <w:pPr>
        <w:autoSpaceDE w:val="0"/>
        <w:autoSpaceDN w:val="0"/>
        <w:adjustRightInd w:val="0"/>
        <w:spacing w:after="0" w:line="240" w:lineRule="auto"/>
        <w:jc w:val="both"/>
        <w:rPr>
          <w:rFonts w:ascii="Times New Roman" w:hAnsi="Times New Roman"/>
          <w:sz w:val="24"/>
          <w:szCs w:val="24"/>
        </w:rPr>
      </w:pPr>
    </w:p>
    <w:p w14:paraId="2CDE84CA" w14:textId="77777777" w:rsidR="00004A4B" w:rsidRPr="002C0DF1" w:rsidRDefault="00004A4B" w:rsidP="00004A4B">
      <w:pPr>
        <w:spacing w:after="0" w:line="240" w:lineRule="auto"/>
        <w:rPr>
          <w:rFonts w:ascii="Times New Roman" w:hAnsi="Times New Roman"/>
          <w:noProof/>
          <w:sz w:val="24"/>
          <w:szCs w:val="24"/>
        </w:rPr>
      </w:pPr>
    </w:p>
    <w:p w14:paraId="6F99043C" w14:textId="77777777" w:rsidR="00004A4B" w:rsidRPr="003C7580" w:rsidRDefault="00004A4B" w:rsidP="00004A4B">
      <w:pPr>
        <w:spacing w:after="0" w:line="240" w:lineRule="auto"/>
        <w:rPr>
          <w:rFonts w:ascii="Times New Roman" w:hAnsi="Times New Roman"/>
          <w:b/>
          <w:noProof/>
          <w:sz w:val="24"/>
          <w:szCs w:val="24"/>
        </w:rPr>
      </w:pPr>
      <w:r w:rsidRPr="003C7580">
        <w:rPr>
          <w:rFonts w:ascii="Times New Roman" w:hAnsi="Times New Roman"/>
          <w:b/>
          <w:noProof/>
          <w:sz w:val="24"/>
          <w:szCs w:val="24"/>
        </w:rPr>
        <w:lastRenderedPageBreak/>
        <w:t>Relationship between environmental variables and zooplankton abundance</w:t>
      </w:r>
    </w:p>
    <w:p w14:paraId="5C445D3E" w14:textId="245528DC" w:rsidR="00004A4B" w:rsidRPr="003C7580" w:rsidRDefault="00004A4B" w:rsidP="00004A4B">
      <w:pPr>
        <w:spacing w:after="0" w:line="240" w:lineRule="auto"/>
        <w:jc w:val="both"/>
        <w:rPr>
          <w:rFonts w:ascii="Times New Roman" w:hAnsi="Times New Roman"/>
          <w:sz w:val="24"/>
          <w:szCs w:val="24"/>
        </w:rPr>
      </w:pPr>
      <w:r w:rsidRPr="003C7580">
        <w:rPr>
          <w:rFonts w:ascii="Times New Roman" w:hAnsi="Times New Roman"/>
          <w:sz w:val="24"/>
          <w:szCs w:val="24"/>
        </w:rPr>
        <w:t xml:space="preserve">The CCA ordination plot for sites, environmental variables, and species is shown in Figure 3. The CCA ordination showed that some environmental factors did not seem to have much influence on </w:t>
      </w:r>
      <w:proofErr w:type="spellStart"/>
      <w:r w:rsidRPr="003C7580">
        <w:rPr>
          <w:rFonts w:ascii="Times New Roman" w:hAnsi="Times New Roman"/>
          <w:i/>
          <w:sz w:val="24"/>
          <w:szCs w:val="24"/>
        </w:rPr>
        <w:t>ceriodaphnia</w:t>
      </w:r>
      <w:proofErr w:type="spellEnd"/>
      <w:r w:rsidR="003C7580" w:rsidRPr="003C7580">
        <w:rPr>
          <w:rFonts w:ascii="Times New Roman" w:hAnsi="Times New Roman"/>
          <w:i/>
          <w:sz w:val="24"/>
          <w:szCs w:val="24"/>
        </w:rPr>
        <w:t xml:space="preserve"> </w:t>
      </w:r>
      <w:proofErr w:type="spellStart"/>
      <w:r w:rsidRPr="003C7580">
        <w:rPr>
          <w:rFonts w:ascii="Times New Roman" w:hAnsi="Times New Roman"/>
          <w:i/>
          <w:sz w:val="24"/>
          <w:szCs w:val="24"/>
        </w:rPr>
        <w:t>laticuadata</w:t>
      </w:r>
      <w:proofErr w:type="spellEnd"/>
      <w:r w:rsidRPr="003C7580">
        <w:rPr>
          <w:rFonts w:ascii="Times New Roman" w:hAnsi="Times New Roman"/>
          <w:i/>
          <w:sz w:val="24"/>
          <w:szCs w:val="24"/>
        </w:rPr>
        <w:t xml:space="preserve">, </w:t>
      </w:r>
      <w:proofErr w:type="spellStart"/>
      <w:r w:rsidRPr="003C7580">
        <w:rPr>
          <w:rFonts w:ascii="Times New Roman" w:hAnsi="Times New Roman"/>
          <w:i/>
          <w:sz w:val="24"/>
          <w:szCs w:val="24"/>
        </w:rPr>
        <w:t>filinia</w:t>
      </w:r>
      <w:proofErr w:type="spellEnd"/>
      <w:r w:rsidR="003C7580" w:rsidRPr="003C7580">
        <w:rPr>
          <w:rFonts w:ascii="Times New Roman" w:hAnsi="Times New Roman"/>
          <w:i/>
          <w:sz w:val="24"/>
          <w:szCs w:val="24"/>
        </w:rPr>
        <w:t xml:space="preserve"> </w:t>
      </w:r>
      <w:proofErr w:type="spellStart"/>
      <w:proofErr w:type="gramStart"/>
      <w:r w:rsidRPr="003C7580">
        <w:rPr>
          <w:rFonts w:ascii="Times New Roman" w:hAnsi="Times New Roman"/>
          <w:i/>
          <w:sz w:val="24"/>
          <w:szCs w:val="24"/>
        </w:rPr>
        <w:t>terminalis,Daphnia</w:t>
      </w:r>
      <w:proofErr w:type="spellEnd"/>
      <w:proofErr w:type="gramEnd"/>
      <w:r w:rsidR="003C7580" w:rsidRPr="003C7580">
        <w:rPr>
          <w:rFonts w:ascii="Times New Roman" w:hAnsi="Times New Roman"/>
          <w:i/>
          <w:sz w:val="24"/>
          <w:szCs w:val="24"/>
        </w:rPr>
        <w:t xml:space="preserve"> </w:t>
      </w:r>
      <w:proofErr w:type="spellStart"/>
      <w:r w:rsidRPr="003C7580">
        <w:rPr>
          <w:rFonts w:ascii="Times New Roman" w:hAnsi="Times New Roman"/>
          <w:i/>
          <w:sz w:val="24"/>
          <w:szCs w:val="24"/>
        </w:rPr>
        <w:t>pulcarai</w:t>
      </w:r>
      <w:proofErr w:type="spellEnd"/>
      <w:r w:rsidRPr="003C7580">
        <w:rPr>
          <w:rFonts w:ascii="Times New Roman" w:hAnsi="Times New Roman"/>
          <w:i/>
          <w:sz w:val="24"/>
          <w:szCs w:val="24"/>
        </w:rPr>
        <w:t xml:space="preserve">, </w:t>
      </w:r>
      <w:proofErr w:type="spellStart"/>
      <w:r w:rsidRPr="003C7580">
        <w:rPr>
          <w:rFonts w:ascii="Times New Roman" w:hAnsi="Times New Roman"/>
          <w:i/>
          <w:sz w:val="24"/>
          <w:szCs w:val="24"/>
        </w:rPr>
        <w:t>cephallodella</w:t>
      </w:r>
      <w:proofErr w:type="spellEnd"/>
      <w:r w:rsidR="003C7580" w:rsidRPr="003C7580">
        <w:rPr>
          <w:rFonts w:ascii="Times New Roman" w:hAnsi="Times New Roman"/>
          <w:i/>
          <w:sz w:val="24"/>
          <w:szCs w:val="24"/>
        </w:rPr>
        <w:t xml:space="preserve"> </w:t>
      </w:r>
      <w:proofErr w:type="spellStart"/>
      <w:r w:rsidRPr="003C7580">
        <w:rPr>
          <w:rFonts w:ascii="Times New Roman" w:hAnsi="Times New Roman"/>
          <w:i/>
          <w:sz w:val="24"/>
          <w:szCs w:val="24"/>
        </w:rPr>
        <w:t>eva</w:t>
      </w:r>
      <w:proofErr w:type="spellEnd"/>
      <w:r w:rsidRPr="003C7580">
        <w:rPr>
          <w:rFonts w:ascii="Times New Roman" w:hAnsi="Times New Roman"/>
          <w:sz w:val="24"/>
          <w:szCs w:val="24"/>
        </w:rPr>
        <w:t xml:space="preserve">, and </w:t>
      </w:r>
      <w:proofErr w:type="spellStart"/>
      <w:r w:rsidRPr="003C7580">
        <w:rPr>
          <w:rFonts w:ascii="Times New Roman" w:eastAsia="Times New Roman" w:hAnsi="Times New Roman"/>
          <w:i/>
          <w:sz w:val="24"/>
          <w:szCs w:val="24"/>
          <w:lang w:eastAsia="en-GB"/>
        </w:rPr>
        <w:t>Macrocyclops</w:t>
      </w:r>
      <w:proofErr w:type="spellEnd"/>
      <w:r w:rsidR="003C7580" w:rsidRPr="003C7580">
        <w:rPr>
          <w:rFonts w:ascii="Times New Roman" w:eastAsia="Times New Roman" w:hAnsi="Times New Roman"/>
          <w:i/>
          <w:sz w:val="24"/>
          <w:szCs w:val="24"/>
          <w:lang w:eastAsia="en-GB"/>
        </w:rPr>
        <w:t xml:space="preserve"> </w:t>
      </w:r>
      <w:proofErr w:type="spellStart"/>
      <w:r w:rsidRPr="003C7580">
        <w:rPr>
          <w:rFonts w:ascii="Times New Roman" w:eastAsia="Times New Roman" w:hAnsi="Times New Roman"/>
          <w:i/>
          <w:iCs/>
          <w:sz w:val="24"/>
          <w:szCs w:val="24"/>
          <w:lang w:eastAsia="en-GB"/>
        </w:rPr>
        <w:t>fuscus</w:t>
      </w:r>
      <w:proofErr w:type="spellEnd"/>
      <w:r w:rsidRPr="003C7580">
        <w:rPr>
          <w:rFonts w:ascii="Times New Roman" w:eastAsia="Times New Roman" w:hAnsi="Times New Roman"/>
          <w:i/>
          <w:iCs/>
          <w:sz w:val="24"/>
          <w:szCs w:val="24"/>
          <w:lang w:eastAsia="en-GB"/>
        </w:rPr>
        <w:t xml:space="preserve">. </w:t>
      </w:r>
    </w:p>
    <w:p w14:paraId="0B913AE8" w14:textId="085EB46E" w:rsidR="00004A4B" w:rsidRPr="003C7580" w:rsidRDefault="00004A4B" w:rsidP="00004A4B">
      <w:pPr>
        <w:spacing w:after="0" w:line="240" w:lineRule="auto"/>
        <w:jc w:val="both"/>
        <w:rPr>
          <w:rFonts w:ascii="Times New Roman" w:hAnsi="Times New Roman"/>
          <w:sz w:val="24"/>
          <w:szCs w:val="24"/>
        </w:rPr>
      </w:pPr>
      <w:r w:rsidRPr="003C7580">
        <w:rPr>
          <w:rFonts w:ascii="Times New Roman" w:hAnsi="Times New Roman"/>
          <w:sz w:val="24"/>
          <w:szCs w:val="24"/>
        </w:rPr>
        <w:t>The eigenvalues showed</w:t>
      </w:r>
      <w:r w:rsidR="003C7580">
        <w:rPr>
          <w:rFonts w:ascii="Times New Roman" w:hAnsi="Times New Roman"/>
          <w:sz w:val="24"/>
          <w:szCs w:val="24"/>
        </w:rPr>
        <w:t xml:space="preserve"> </w:t>
      </w:r>
      <w:r w:rsidRPr="003C7580">
        <w:rPr>
          <w:rFonts w:ascii="Times New Roman" w:hAnsi="Times New Roman"/>
          <w:sz w:val="24"/>
          <w:szCs w:val="24"/>
        </w:rPr>
        <w:t>that the environmental parameters accounted for 29.37% of the distribution</w:t>
      </w:r>
      <w:r w:rsidR="003C7580">
        <w:rPr>
          <w:rFonts w:ascii="Times New Roman" w:hAnsi="Times New Roman"/>
          <w:sz w:val="24"/>
          <w:szCs w:val="24"/>
        </w:rPr>
        <w:t xml:space="preserve"> </w:t>
      </w:r>
      <w:r w:rsidRPr="003C7580">
        <w:rPr>
          <w:rFonts w:ascii="Times New Roman" w:hAnsi="Times New Roman"/>
          <w:sz w:val="24"/>
          <w:szCs w:val="24"/>
        </w:rPr>
        <w:t>of the organisms recorded in the study.</w:t>
      </w:r>
      <w:r w:rsidR="00A75AF3">
        <w:rPr>
          <w:rFonts w:ascii="Times New Roman" w:hAnsi="Times New Roman"/>
          <w:sz w:val="24"/>
          <w:szCs w:val="24"/>
        </w:rPr>
        <w:t xml:space="preserve"> </w:t>
      </w:r>
      <w:r w:rsidRPr="003C7580">
        <w:rPr>
          <w:rFonts w:ascii="Times New Roman" w:hAnsi="Times New Roman"/>
          <w:sz w:val="24"/>
          <w:szCs w:val="24"/>
        </w:rPr>
        <w:t xml:space="preserve">The </w:t>
      </w:r>
      <w:proofErr w:type="spellStart"/>
      <w:r w:rsidRPr="003C7580">
        <w:rPr>
          <w:rFonts w:ascii="Times New Roman" w:hAnsi="Times New Roman"/>
          <w:sz w:val="24"/>
          <w:szCs w:val="24"/>
        </w:rPr>
        <w:t>montecarlo</w:t>
      </w:r>
      <w:proofErr w:type="spellEnd"/>
      <w:r w:rsidRPr="003C7580">
        <w:rPr>
          <w:rFonts w:ascii="Times New Roman" w:hAnsi="Times New Roman"/>
          <w:sz w:val="24"/>
          <w:szCs w:val="24"/>
        </w:rPr>
        <w:t xml:space="preserve"> permutation test showed</w:t>
      </w:r>
      <w:r w:rsidR="003C7580">
        <w:rPr>
          <w:rFonts w:ascii="Times New Roman" w:hAnsi="Times New Roman"/>
          <w:sz w:val="24"/>
          <w:szCs w:val="24"/>
        </w:rPr>
        <w:t xml:space="preserve"> </w:t>
      </w:r>
      <w:r w:rsidRPr="003C7580">
        <w:rPr>
          <w:rFonts w:ascii="Times New Roman" w:hAnsi="Times New Roman"/>
          <w:sz w:val="24"/>
          <w:szCs w:val="24"/>
        </w:rPr>
        <w:t xml:space="preserve">that </w:t>
      </w:r>
      <w:r w:rsidR="00F57F36">
        <w:rPr>
          <w:rFonts w:ascii="Times New Roman" w:hAnsi="Times New Roman"/>
          <w:sz w:val="24"/>
          <w:szCs w:val="24"/>
        </w:rPr>
        <w:t>all the axis created from the CCA chart were significant.</w:t>
      </w:r>
      <w:r w:rsidR="003C7580">
        <w:rPr>
          <w:rFonts w:ascii="Times New Roman" w:hAnsi="Times New Roman"/>
          <w:sz w:val="24"/>
          <w:szCs w:val="24"/>
        </w:rPr>
        <w:t xml:space="preserve"> </w:t>
      </w:r>
      <w:proofErr w:type="spellStart"/>
      <w:r w:rsidRPr="003C7580">
        <w:rPr>
          <w:rFonts w:ascii="Times New Roman" w:hAnsi="Times New Roman"/>
          <w:i/>
          <w:sz w:val="24"/>
          <w:szCs w:val="24"/>
        </w:rPr>
        <w:t>Brachionus</w:t>
      </w:r>
      <w:proofErr w:type="spellEnd"/>
      <w:r w:rsidR="003C7580">
        <w:rPr>
          <w:rFonts w:ascii="Times New Roman" w:hAnsi="Times New Roman"/>
          <w:i/>
          <w:sz w:val="24"/>
          <w:szCs w:val="24"/>
        </w:rPr>
        <w:t xml:space="preserve"> </w:t>
      </w:r>
      <w:proofErr w:type="spellStart"/>
      <w:r w:rsidRPr="003C7580">
        <w:rPr>
          <w:rFonts w:ascii="Times New Roman" w:hAnsi="Times New Roman"/>
          <w:i/>
          <w:sz w:val="24"/>
          <w:szCs w:val="24"/>
        </w:rPr>
        <w:t>palas</w:t>
      </w:r>
      <w:proofErr w:type="spellEnd"/>
      <w:r w:rsidRPr="003C7580">
        <w:rPr>
          <w:rFonts w:ascii="Times New Roman" w:hAnsi="Times New Roman"/>
          <w:i/>
          <w:sz w:val="24"/>
          <w:szCs w:val="24"/>
        </w:rPr>
        <w:t xml:space="preserve">, </w:t>
      </w:r>
      <w:proofErr w:type="spellStart"/>
      <w:r w:rsidRPr="003C7580">
        <w:rPr>
          <w:rFonts w:ascii="Times New Roman" w:hAnsi="Times New Roman"/>
          <w:i/>
          <w:sz w:val="24"/>
          <w:szCs w:val="24"/>
        </w:rPr>
        <w:t>Asplanchna</w:t>
      </w:r>
      <w:proofErr w:type="spellEnd"/>
      <w:r w:rsidR="003C7580">
        <w:rPr>
          <w:rFonts w:ascii="Times New Roman" w:hAnsi="Times New Roman"/>
          <w:i/>
          <w:sz w:val="24"/>
          <w:szCs w:val="24"/>
        </w:rPr>
        <w:t xml:space="preserve"> </w:t>
      </w:r>
      <w:proofErr w:type="spellStart"/>
      <w:r w:rsidRPr="003C7580">
        <w:rPr>
          <w:rFonts w:ascii="Times New Roman" w:hAnsi="Times New Roman"/>
          <w:i/>
          <w:sz w:val="24"/>
          <w:szCs w:val="24"/>
        </w:rPr>
        <w:t>multiceps</w:t>
      </w:r>
      <w:proofErr w:type="spellEnd"/>
      <w:r w:rsidRPr="003C7580">
        <w:rPr>
          <w:rFonts w:ascii="Times New Roman" w:hAnsi="Times New Roman"/>
          <w:i/>
          <w:sz w:val="24"/>
          <w:szCs w:val="24"/>
        </w:rPr>
        <w:t xml:space="preserve">, </w:t>
      </w:r>
      <w:proofErr w:type="spellStart"/>
      <w:r w:rsidRPr="003C7580">
        <w:rPr>
          <w:rFonts w:ascii="Times New Roman" w:hAnsi="Times New Roman"/>
          <w:i/>
          <w:sz w:val="24"/>
          <w:szCs w:val="24"/>
        </w:rPr>
        <w:t>Brachionus</w:t>
      </w:r>
      <w:proofErr w:type="spellEnd"/>
      <w:r w:rsidR="003C7580">
        <w:rPr>
          <w:rFonts w:ascii="Times New Roman" w:hAnsi="Times New Roman"/>
          <w:i/>
          <w:sz w:val="24"/>
          <w:szCs w:val="24"/>
        </w:rPr>
        <w:t xml:space="preserve"> </w:t>
      </w:r>
      <w:proofErr w:type="spellStart"/>
      <w:r w:rsidRPr="003C7580">
        <w:rPr>
          <w:rFonts w:ascii="Times New Roman" w:hAnsi="Times New Roman"/>
          <w:i/>
          <w:sz w:val="24"/>
          <w:szCs w:val="24"/>
        </w:rPr>
        <w:t>sessilis</w:t>
      </w:r>
      <w:proofErr w:type="spellEnd"/>
      <w:r w:rsidRPr="003C7580">
        <w:rPr>
          <w:rFonts w:ascii="Times New Roman" w:hAnsi="Times New Roman"/>
          <w:i/>
          <w:sz w:val="24"/>
          <w:szCs w:val="24"/>
        </w:rPr>
        <w:t xml:space="preserve">, </w:t>
      </w:r>
      <w:proofErr w:type="spellStart"/>
      <w:r w:rsidRPr="003C7580">
        <w:rPr>
          <w:rFonts w:ascii="Times New Roman" w:hAnsi="Times New Roman"/>
          <w:i/>
          <w:sz w:val="24"/>
          <w:szCs w:val="24"/>
        </w:rPr>
        <w:t>Euchlanis</w:t>
      </w:r>
      <w:proofErr w:type="spellEnd"/>
      <w:r w:rsidR="003C7580">
        <w:rPr>
          <w:rFonts w:ascii="Times New Roman" w:hAnsi="Times New Roman"/>
          <w:i/>
          <w:sz w:val="24"/>
          <w:szCs w:val="24"/>
        </w:rPr>
        <w:t xml:space="preserve"> </w:t>
      </w:r>
      <w:proofErr w:type="spellStart"/>
      <w:r w:rsidRPr="003C7580">
        <w:rPr>
          <w:rFonts w:ascii="Times New Roman" w:hAnsi="Times New Roman"/>
          <w:i/>
          <w:sz w:val="24"/>
          <w:szCs w:val="24"/>
        </w:rPr>
        <w:t>mentameyers</w:t>
      </w:r>
      <w:proofErr w:type="spellEnd"/>
      <w:r w:rsidR="003C7580">
        <w:rPr>
          <w:rFonts w:ascii="Times New Roman" w:hAnsi="Times New Roman"/>
          <w:i/>
          <w:sz w:val="24"/>
          <w:szCs w:val="24"/>
        </w:rPr>
        <w:t xml:space="preserve"> </w:t>
      </w:r>
      <w:r w:rsidRPr="003C7580">
        <w:rPr>
          <w:rFonts w:ascii="Times New Roman" w:hAnsi="Times New Roman"/>
          <w:sz w:val="24"/>
          <w:szCs w:val="24"/>
        </w:rPr>
        <w:t>and</w:t>
      </w:r>
      <w:r w:rsidR="003C7580">
        <w:rPr>
          <w:rFonts w:ascii="Times New Roman" w:hAnsi="Times New Roman"/>
          <w:sz w:val="24"/>
          <w:szCs w:val="24"/>
        </w:rPr>
        <w:t xml:space="preserve"> </w:t>
      </w:r>
      <w:proofErr w:type="spellStart"/>
      <w:r w:rsidRPr="003C7580">
        <w:rPr>
          <w:rFonts w:ascii="Times New Roman" w:hAnsi="Times New Roman"/>
          <w:i/>
          <w:sz w:val="24"/>
          <w:szCs w:val="24"/>
        </w:rPr>
        <w:t>Asplanchna</w:t>
      </w:r>
      <w:proofErr w:type="spellEnd"/>
      <w:r w:rsidRPr="003C7580">
        <w:rPr>
          <w:rFonts w:ascii="Times New Roman" w:hAnsi="Times New Roman"/>
          <w:i/>
          <w:sz w:val="24"/>
          <w:szCs w:val="24"/>
        </w:rPr>
        <w:t xml:space="preserve"> intermedia</w:t>
      </w:r>
      <w:r w:rsidRPr="003C7580">
        <w:rPr>
          <w:rFonts w:ascii="Times New Roman" w:hAnsi="Times New Roman"/>
          <w:sz w:val="24"/>
          <w:szCs w:val="24"/>
        </w:rPr>
        <w:t xml:space="preserve"> were strongly associated with the alkalinity and also months of June and July, which are rainy periods</w:t>
      </w:r>
      <w:r w:rsidR="00005016">
        <w:rPr>
          <w:rFonts w:ascii="Times New Roman" w:hAnsi="Times New Roman"/>
          <w:sz w:val="24"/>
          <w:szCs w:val="24"/>
        </w:rPr>
        <w:t xml:space="preserve"> are </w:t>
      </w:r>
      <w:r w:rsidRPr="003C7580">
        <w:rPr>
          <w:rFonts w:ascii="Times New Roman" w:hAnsi="Times New Roman"/>
          <w:sz w:val="24"/>
          <w:szCs w:val="24"/>
        </w:rPr>
        <w:t xml:space="preserve">negatively correlated with DO.  </w:t>
      </w:r>
      <w:proofErr w:type="spellStart"/>
      <w:r w:rsidRPr="003C7580">
        <w:rPr>
          <w:rFonts w:ascii="Times New Roman" w:hAnsi="Times New Roman"/>
          <w:i/>
          <w:sz w:val="24"/>
          <w:szCs w:val="24"/>
        </w:rPr>
        <w:t>Ceriodaphnia</w:t>
      </w:r>
      <w:proofErr w:type="spellEnd"/>
      <w:r w:rsidR="003C7580">
        <w:rPr>
          <w:rFonts w:ascii="Times New Roman" w:hAnsi="Times New Roman"/>
          <w:i/>
          <w:sz w:val="24"/>
          <w:szCs w:val="24"/>
        </w:rPr>
        <w:t xml:space="preserve"> </w:t>
      </w:r>
      <w:proofErr w:type="spellStart"/>
      <w:r w:rsidRPr="003C7580">
        <w:rPr>
          <w:rFonts w:ascii="Times New Roman" w:hAnsi="Times New Roman"/>
          <w:i/>
          <w:sz w:val="24"/>
          <w:szCs w:val="24"/>
        </w:rPr>
        <w:t>tatic</w:t>
      </w:r>
      <w:proofErr w:type="spellEnd"/>
      <w:r w:rsidRPr="003C7580">
        <w:rPr>
          <w:rFonts w:ascii="Times New Roman" w:hAnsi="Times New Roman"/>
          <w:i/>
          <w:sz w:val="24"/>
          <w:szCs w:val="24"/>
        </w:rPr>
        <w:t xml:space="preserve">, </w:t>
      </w:r>
      <w:proofErr w:type="spellStart"/>
      <w:r w:rsidRPr="003C7580">
        <w:rPr>
          <w:rFonts w:ascii="Times New Roman" w:hAnsi="Times New Roman"/>
          <w:i/>
          <w:sz w:val="24"/>
          <w:szCs w:val="24"/>
        </w:rPr>
        <w:t>Ptygura</w:t>
      </w:r>
      <w:proofErr w:type="spellEnd"/>
      <w:r w:rsidRPr="003C7580">
        <w:rPr>
          <w:rFonts w:ascii="Times New Roman" w:hAnsi="Times New Roman"/>
          <w:i/>
          <w:sz w:val="24"/>
          <w:szCs w:val="24"/>
        </w:rPr>
        <w:t xml:space="preserve"> brachiate, </w:t>
      </w:r>
      <w:proofErr w:type="spellStart"/>
      <w:r w:rsidRPr="003C7580">
        <w:rPr>
          <w:rFonts w:ascii="Times New Roman" w:hAnsi="Times New Roman"/>
          <w:i/>
          <w:sz w:val="24"/>
          <w:szCs w:val="24"/>
        </w:rPr>
        <w:t>Limnocalanus</w:t>
      </w:r>
      <w:proofErr w:type="spellEnd"/>
      <w:r w:rsidR="005174CC">
        <w:rPr>
          <w:rFonts w:ascii="Times New Roman" w:hAnsi="Times New Roman"/>
          <w:i/>
          <w:sz w:val="24"/>
          <w:szCs w:val="24"/>
        </w:rPr>
        <w:t xml:space="preserve"> </w:t>
      </w:r>
      <w:proofErr w:type="spellStart"/>
      <w:r w:rsidRPr="003C7580">
        <w:rPr>
          <w:rFonts w:ascii="Times New Roman" w:hAnsi="Times New Roman"/>
          <w:i/>
          <w:sz w:val="24"/>
          <w:szCs w:val="24"/>
        </w:rPr>
        <w:t>macrurus</w:t>
      </w:r>
      <w:proofErr w:type="spellEnd"/>
      <w:r w:rsidRPr="003C7580">
        <w:rPr>
          <w:rFonts w:ascii="Times New Roman" w:hAnsi="Times New Roman"/>
          <w:i/>
          <w:sz w:val="24"/>
          <w:szCs w:val="24"/>
        </w:rPr>
        <w:t xml:space="preserve">, </w:t>
      </w:r>
      <w:proofErr w:type="spellStart"/>
      <w:r w:rsidRPr="003C7580">
        <w:rPr>
          <w:rFonts w:ascii="Times New Roman" w:hAnsi="Times New Roman"/>
          <w:i/>
          <w:sz w:val="24"/>
          <w:szCs w:val="24"/>
        </w:rPr>
        <w:t>Testudinella</w:t>
      </w:r>
      <w:proofErr w:type="spellEnd"/>
      <w:r w:rsidR="005174CC">
        <w:rPr>
          <w:rFonts w:ascii="Times New Roman" w:hAnsi="Times New Roman"/>
          <w:i/>
          <w:sz w:val="24"/>
          <w:szCs w:val="24"/>
        </w:rPr>
        <w:t xml:space="preserve"> </w:t>
      </w:r>
      <w:r w:rsidRPr="003C7580">
        <w:rPr>
          <w:rFonts w:ascii="Times New Roman" w:hAnsi="Times New Roman"/>
          <w:i/>
          <w:sz w:val="24"/>
          <w:szCs w:val="24"/>
        </w:rPr>
        <w:t>parva</w:t>
      </w:r>
      <w:r w:rsidRPr="003C7580">
        <w:rPr>
          <w:rFonts w:ascii="Times New Roman" w:hAnsi="Times New Roman"/>
          <w:sz w:val="24"/>
          <w:szCs w:val="24"/>
        </w:rPr>
        <w:t xml:space="preserve"> where positively correlated with DO and are associated with August and May.     </w:t>
      </w:r>
    </w:p>
    <w:p w14:paraId="5D8D8137" w14:textId="53903DA3" w:rsidR="00004A4B" w:rsidRDefault="00004A4B" w:rsidP="00004A4B">
      <w:pPr>
        <w:spacing w:after="0" w:line="240" w:lineRule="auto"/>
        <w:jc w:val="both"/>
        <w:rPr>
          <w:rFonts w:ascii="Times New Roman" w:hAnsi="Times New Roman"/>
          <w:sz w:val="24"/>
          <w:szCs w:val="24"/>
        </w:rPr>
      </w:pPr>
    </w:p>
    <w:p w14:paraId="50D41CA1" w14:textId="77777777" w:rsidR="00BA2042" w:rsidRDefault="00BA2042" w:rsidP="00BA2042">
      <w:pPr>
        <w:spacing w:after="0" w:line="240" w:lineRule="auto"/>
        <w:rPr>
          <w:rFonts w:ascii="Times New Roman" w:hAnsi="Times New Roman"/>
          <w:noProof/>
          <w:sz w:val="24"/>
          <w:szCs w:val="24"/>
        </w:rPr>
      </w:pPr>
    </w:p>
    <w:p w14:paraId="745B372F" w14:textId="053C4F96" w:rsidR="00BA2042" w:rsidRDefault="00BA2042" w:rsidP="00BA2042">
      <w:pPr>
        <w:spacing w:after="0" w:line="240" w:lineRule="auto"/>
        <w:rPr>
          <w:rFonts w:ascii="Times New Roman" w:hAnsi="Times New Roman"/>
          <w:noProof/>
          <w:sz w:val="24"/>
          <w:szCs w:val="24"/>
        </w:rPr>
      </w:pPr>
      <w:r>
        <w:rPr>
          <w:rFonts w:ascii="Times New Roman" w:hAnsi="Times New Roman"/>
          <w:noProof/>
          <w:sz w:val="24"/>
          <w:szCs w:val="24"/>
        </w:rPr>
        <w:drawing>
          <wp:inline distT="0" distB="0" distL="0" distR="0" wp14:anchorId="0E9DA51E" wp14:editId="67A377EB">
            <wp:extent cx="5731510" cy="303085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030855"/>
                    </a:xfrm>
                    <a:prstGeom prst="rect">
                      <a:avLst/>
                    </a:prstGeom>
                    <a:noFill/>
                    <a:ln>
                      <a:noFill/>
                    </a:ln>
                  </pic:spPr>
                </pic:pic>
              </a:graphicData>
            </a:graphic>
          </wp:inline>
        </w:drawing>
      </w:r>
    </w:p>
    <w:p w14:paraId="124DF0BA" w14:textId="77777777" w:rsidR="00171942" w:rsidRPr="002C0DF1" w:rsidRDefault="00171942" w:rsidP="00171942">
      <w:pPr>
        <w:spacing w:after="0" w:line="240" w:lineRule="auto"/>
        <w:rPr>
          <w:rFonts w:ascii="Times New Roman" w:hAnsi="Times New Roman"/>
          <w:sz w:val="24"/>
          <w:szCs w:val="24"/>
        </w:rPr>
      </w:pPr>
      <w:r w:rsidRPr="002C0DF1">
        <w:rPr>
          <w:rFonts w:ascii="Times New Roman" w:hAnsi="Times New Roman"/>
          <w:sz w:val="24"/>
          <w:szCs w:val="24"/>
        </w:rPr>
        <w:t>Figure 3: Canonica</w:t>
      </w:r>
      <w:r>
        <w:rPr>
          <w:rFonts w:ascii="Times New Roman" w:hAnsi="Times New Roman"/>
          <w:sz w:val="24"/>
          <w:szCs w:val="24"/>
        </w:rPr>
        <w:t xml:space="preserve">l Correspondence Analysis (CCA) plots for environmental variables, months the zooplankton in </w:t>
      </w:r>
      <w:r w:rsidRPr="00701D2D">
        <w:rPr>
          <w:rFonts w:ascii="Times New Roman" w:hAnsi="Times New Roman"/>
          <w:color w:val="000000" w:themeColor="text1"/>
          <w:sz w:val="24"/>
          <w:szCs w:val="24"/>
        </w:rPr>
        <w:t>Lapai-Gwari Stream.</w:t>
      </w:r>
    </w:p>
    <w:p w14:paraId="0B35A27C" w14:textId="77777777" w:rsidR="00BA2042" w:rsidRPr="00171942" w:rsidRDefault="00BA2042" w:rsidP="00004A4B">
      <w:pPr>
        <w:spacing w:after="0" w:line="240" w:lineRule="auto"/>
        <w:jc w:val="both"/>
        <w:rPr>
          <w:rFonts w:ascii="Times New Roman" w:hAnsi="Times New Roman"/>
          <w:sz w:val="24"/>
          <w:szCs w:val="24"/>
        </w:rPr>
      </w:pPr>
    </w:p>
    <w:p w14:paraId="10E12A46" w14:textId="77777777" w:rsidR="00004A4B" w:rsidRPr="00D65983" w:rsidRDefault="00004A4B" w:rsidP="00004A4B">
      <w:pPr>
        <w:autoSpaceDE w:val="0"/>
        <w:autoSpaceDN w:val="0"/>
        <w:adjustRightInd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Discussion</w:t>
      </w:r>
    </w:p>
    <w:p w14:paraId="291F8A96" w14:textId="26A7760E" w:rsidR="00004A4B" w:rsidRPr="009D4BB8" w:rsidRDefault="00004A4B" w:rsidP="00004A4B">
      <w:pPr>
        <w:autoSpaceDE w:val="0"/>
        <w:autoSpaceDN w:val="0"/>
        <w:adjustRightInd w:val="0"/>
        <w:spacing w:after="0" w:line="240" w:lineRule="auto"/>
        <w:jc w:val="both"/>
        <w:rPr>
          <w:rFonts w:ascii="Times New Roman" w:hAnsi="Times New Roman"/>
          <w:sz w:val="24"/>
          <w:szCs w:val="24"/>
        </w:rPr>
      </w:pPr>
      <w:r w:rsidRPr="002C0DF1">
        <w:rPr>
          <w:rFonts w:ascii="Times New Roman" w:eastAsia="Times New Roman" w:hAnsi="Times New Roman"/>
          <w:sz w:val="24"/>
          <w:szCs w:val="24"/>
        </w:rPr>
        <w:t xml:space="preserve">The </w:t>
      </w:r>
      <w:r w:rsidRPr="009D4BB8">
        <w:rPr>
          <w:rFonts w:ascii="Times New Roman" w:eastAsia="Times New Roman" w:hAnsi="Times New Roman"/>
          <w:sz w:val="24"/>
          <w:szCs w:val="24"/>
        </w:rPr>
        <w:t>water and the air temperatures fluctuated</w:t>
      </w:r>
      <w:r w:rsidR="00005016" w:rsidRPr="009D4BB8">
        <w:rPr>
          <w:rFonts w:ascii="Times New Roman" w:eastAsia="Times New Roman" w:hAnsi="Times New Roman"/>
          <w:sz w:val="24"/>
          <w:szCs w:val="24"/>
        </w:rPr>
        <w:t xml:space="preserve"> </w:t>
      </w:r>
      <w:r w:rsidRPr="009D4BB8">
        <w:rPr>
          <w:rFonts w:ascii="Times New Roman" w:eastAsia="Times New Roman" w:hAnsi="Times New Roman"/>
          <w:sz w:val="24"/>
          <w:szCs w:val="24"/>
        </w:rPr>
        <w:t>between the months of sampling. Water</w:t>
      </w:r>
      <w:r w:rsidR="00005016" w:rsidRPr="009D4BB8">
        <w:rPr>
          <w:rFonts w:ascii="Times New Roman" w:eastAsia="Times New Roman" w:hAnsi="Times New Roman"/>
          <w:sz w:val="24"/>
          <w:szCs w:val="24"/>
        </w:rPr>
        <w:t xml:space="preserve"> </w:t>
      </w:r>
      <w:r w:rsidRPr="009D4BB8">
        <w:rPr>
          <w:rFonts w:ascii="Times New Roman" w:eastAsia="Times New Roman" w:hAnsi="Times New Roman"/>
          <w:sz w:val="24"/>
          <w:szCs w:val="24"/>
        </w:rPr>
        <w:t>temperature was</w:t>
      </w:r>
      <w:r w:rsidR="00005016" w:rsidRPr="009D4BB8">
        <w:rPr>
          <w:rFonts w:ascii="Times New Roman" w:eastAsia="Times New Roman" w:hAnsi="Times New Roman"/>
          <w:sz w:val="24"/>
          <w:szCs w:val="24"/>
        </w:rPr>
        <w:t xml:space="preserve"> </w:t>
      </w:r>
      <w:r w:rsidRPr="009D4BB8">
        <w:rPr>
          <w:rFonts w:ascii="Times New Roman" w:eastAsia="Times New Roman" w:hAnsi="Times New Roman"/>
          <w:sz w:val="24"/>
          <w:szCs w:val="24"/>
        </w:rPr>
        <w:t>highest in April a dry season month compared with that of July a month that</w:t>
      </w:r>
      <w:r w:rsidR="00005016" w:rsidRPr="009D4BB8">
        <w:rPr>
          <w:rFonts w:ascii="Times New Roman" w:eastAsia="Times New Roman" w:hAnsi="Times New Roman"/>
          <w:sz w:val="24"/>
          <w:szCs w:val="24"/>
        </w:rPr>
        <w:t xml:space="preserve"> </w:t>
      </w:r>
      <w:r w:rsidRPr="009D4BB8">
        <w:rPr>
          <w:rFonts w:ascii="Times New Roman" w:eastAsia="Times New Roman" w:hAnsi="Times New Roman"/>
          <w:sz w:val="24"/>
          <w:szCs w:val="24"/>
        </w:rPr>
        <w:t>receives a lot of rainfall. This result varied from the report of Tanko</w:t>
      </w:r>
      <w:r w:rsidR="00005016" w:rsidRPr="009D4BB8">
        <w:rPr>
          <w:rFonts w:ascii="Times New Roman" w:eastAsia="Times New Roman" w:hAnsi="Times New Roman"/>
          <w:sz w:val="24"/>
          <w:szCs w:val="24"/>
        </w:rPr>
        <w:t xml:space="preserve"> </w:t>
      </w:r>
      <w:r w:rsidRPr="009D4BB8">
        <w:rPr>
          <w:rFonts w:ascii="Times New Roman" w:eastAsia="Times New Roman" w:hAnsi="Times New Roman"/>
          <w:i/>
          <w:sz w:val="24"/>
          <w:szCs w:val="24"/>
        </w:rPr>
        <w:t>et al</w:t>
      </w:r>
      <w:r w:rsidR="00005016" w:rsidRPr="009D4BB8">
        <w:rPr>
          <w:rFonts w:ascii="Times New Roman" w:eastAsia="Times New Roman" w:hAnsi="Times New Roman"/>
          <w:i/>
          <w:sz w:val="24"/>
          <w:szCs w:val="24"/>
        </w:rPr>
        <w:t>.</w:t>
      </w:r>
      <w:r w:rsidR="00187898">
        <w:rPr>
          <w:rFonts w:ascii="Times New Roman" w:eastAsia="Times New Roman" w:hAnsi="Times New Roman"/>
          <w:i/>
          <w:sz w:val="24"/>
          <w:szCs w:val="24"/>
        </w:rPr>
        <w:t>,</w:t>
      </w:r>
      <w:r w:rsidR="00005016" w:rsidRPr="009D4BB8">
        <w:rPr>
          <w:rFonts w:ascii="Times New Roman" w:eastAsia="Times New Roman" w:hAnsi="Times New Roman"/>
          <w:i/>
          <w:sz w:val="24"/>
          <w:szCs w:val="24"/>
        </w:rPr>
        <w:t xml:space="preserve"> </w:t>
      </w:r>
      <w:r w:rsidRPr="009D4BB8">
        <w:rPr>
          <w:rFonts w:ascii="Times New Roman" w:eastAsia="Times New Roman" w:hAnsi="Times New Roman"/>
          <w:sz w:val="24"/>
          <w:szCs w:val="24"/>
        </w:rPr>
        <w:t xml:space="preserve">(2016), who obtained a higher temperature in June in </w:t>
      </w:r>
      <w:proofErr w:type="spellStart"/>
      <w:r w:rsidRPr="009D4BB8">
        <w:rPr>
          <w:rFonts w:ascii="Times New Roman" w:eastAsia="Times New Roman" w:hAnsi="Times New Roman"/>
          <w:sz w:val="24"/>
          <w:szCs w:val="24"/>
        </w:rPr>
        <w:t>Kufena</w:t>
      </w:r>
      <w:proofErr w:type="spellEnd"/>
      <w:r w:rsidRPr="009D4BB8">
        <w:rPr>
          <w:rFonts w:ascii="Times New Roman" w:eastAsia="Times New Roman" w:hAnsi="Times New Roman"/>
          <w:sz w:val="24"/>
          <w:szCs w:val="24"/>
        </w:rPr>
        <w:t xml:space="preserve"> Inselberg pool Zaria. The air temperature was highest in April and lowest in July, most likely because of increased insolation, thus more heat from the sun can penetrate down leading to increased temperature in April. </w:t>
      </w:r>
      <w:r w:rsidRPr="009D4BB8">
        <w:rPr>
          <w:rFonts w:ascii="Times New Roman" w:hAnsi="Times New Roman"/>
          <w:sz w:val="24"/>
          <w:szCs w:val="24"/>
          <w:shd w:val="clear" w:color="auto" w:fill="FFFFFF"/>
        </w:rPr>
        <w:t>Karney</w:t>
      </w:r>
      <w:r w:rsidR="00005016" w:rsidRPr="009D4BB8">
        <w:rPr>
          <w:rFonts w:ascii="Times New Roman" w:hAnsi="Times New Roman"/>
          <w:sz w:val="24"/>
          <w:szCs w:val="24"/>
          <w:shd w:val="clear" w:color="auto" w:fill="FFFFFF"/>
        </w:rPr>
        <w:t xml:space="preserve"> </w:t>
      </w:r>
      <w:r w:rsidRPr="009D4BB8">
        <w:rPr>
          <w:rFonts w:ascii="Times New Roman" w:hAnsi="Times New Roman"/>
          <w:sz w:val="24"/>
          <w:szCs w:val="24"/>
          <w:shd w:val="clear" w:color="auto" w:fill="FFFFFF"/>
        </w:rPr>
        <w:t>and</w:t>
      </w:r>
      <w:r w:rsidR="00005016" w:rsidRPr="009D4BB8">
        <w:rPr>
          <w:rFonts w:ascii="Times New Roman" w:hAnsi="Times New Roman"/>
          <w:sz w:val="24"/>
          <w:szCs w:val="24"/>
          <w:shd w:val="clear" w:color="auto" w:fill="FFFFFF"/>
        </w:rPr>
        <w:t xml:space="preserve"> </w:t>
      </w:r>
      <w:proofErr w:type="spellStart"/>
      <w:r w:rsidRPr="009D4BB8">
        <w:rPr>
          <w:rFonts w:ascii="Times New Roman" w:hAnsi="Times New Roman"/>
          <w:sz w:val="24"/>
          <w:szCs w:val="24"/>
        </w:rPr>
        <w:t>Koycheva</w:t>
      </w:r>
      <w:proofErr w:type="spellEnd"/>
      <w:r w:rsidR="00005016" w:rsidRPr="009D4BB8">
        <w:rPr>
          <w:rFonts w:ascii="Times New Roman" w:hAnsi="Times New Roman"/>
          <w:sz w:val="24"/>
          <w:szCs w:val="24"/>
        </w:rPr>
        <w:t xml:space="preserve"> </w:t>
      </w:r>
      <w:r w:rsidRPr="009D4BB8">
        <w:rPr>
          <w:rFonts w:ascii="Times New Roman" w:hAnsi="Times New Roman"/>
          <w:sz w:val="24"/>
          <w:szCs w:val="24"/>
          <w:shd w:val="clear" w:color="auto" w:fill="FFFFFF"/>
        </w:rPr>
        <w:t>(2009), reported that some of the factors that cause an increase in the water temperature are environmental e.g.</w:t>
      </w:r>
      <w:r w:rsidR="00005016" w:rsidRPr="009D4BB8">
        <w:rPr>
          <w:rFonts w:ascii="Times New Roman" w:hAnsi="Times New Roman"/>
          <w:sz w:val="24"/>
          <w:szCs w:val="24"/>
          <w:shd w:val="clear" w:color="auto" w:fill="FFFFFF"/>
        </w:rPr>
        <w:t xml:space="preserve"> </w:t>
      </w:r>
      <w:r w:rsidRPr="009D4BB8">
        <w:rPr>
          <w:rFonts w:ascii="Times New Roman" w:hAnsi="Times New Roman"/>
          <w:sz w:val="24"/>
          <w:szCs w:val="24"/>
          <w:shd w:val="clear" w:color="auto" w:fill="FFFFFF"/>
        </w:rPr>
        <w:t xml:space="preserve">channel engineering, riparian management, and thermal pollution such that an increase in air temperature by one degree will cause the water temperature to increase by 0.3–0.9 </w:t>
      </w:r>
      <w:proofErr w:type="spellStart"/>
      <w:r w:rsidRPr="009D4BB8">
        <w:rPr>
          <w:rFonts w:ascii="Times New Roman" w:hAnsi="Times New Roman"/>
          <w:sz w:val="24"/>
          <w:szCs w:val="24"/>
          <w:shd w:val="clear" w:color="auto" w:fill="FFFFFF"/>
          <w:vertAlign w:val="superscript"/>
        </w:rPr>
        <w:t>o</w:t>
      </w:r>
      <w:r w:rsidRPr="009D4BB8">
        <w:rPr>
          <w:rFonts w:ascii="Times New Roman" w:hAnsi="Times New Roman"/>
          <w:sz w:val="24"/>
          <w:szCs w:val="24"/>
          <w:shd w:val="clear" w:color="auto" w:fill="FFFFFF"/>
        </w:rPr>
        <w:t>C.</w:t>
      </w:r>
      <w:proofErr w:type="spellEnd"/>
      <w:r w:rsidR="00005016" w:rsidRPr="009D4BB8">
        <w:rPr>
          <w:rFonts w:ascii="Times New Roman" w:hAnsi="Times New Roman"/>
          <w:sz w:val="24"/>
          <w:szCs w:val="24"/>
          <w:shd w:val="clear" w:color="auto" w:fill="FFFFFF"/>
        </w:rPr>
        <w:t xml:space="preserve"> </w:t>
      </w:r>
      <w:r w:rsidRPr="009D4BB8">
        <w:rPr>
          <w:rFonts w:ascii="Times New Roman" w:hAnsi="Times New Roman"/>
          <w:sz w:val="24"/>
          <w:szCs w:val="24"/>
          <w:shd w:val="clear" w:color="auto" w:fill="FFFFFF"/>
        </w:rPr>
        <w:t>Keke</w:t>
      </w:r>
      <w:r w:rsidR="00005016" w:rsidRPr="009D4BB8">
        <w:rPr>
          <w:rFonts w:ascii="Times New Roman" w:hAnsi="Times New Roman"/>
          <w:sz w:val="24"/>
          <w:szCs w:val="24"/>
          <w:shd w:val="clear" w:color="auto" w:fill="FFFFFF"/>
        </w:rPr>
        <w:t xml:space="preserve"> </w:t>
      </w:r>
      <w:r w:rsidRPr="009D4BB8">
        <w:rPr>
          <w:rFonts w:ascii="Times New Roman" w:hAnsi="Times New Roman"/>
          <w:i/>
          <w:sz w:val="24"/>
          <w:szCs w:val="24"/>
        </w:rPr>
        <w:t>et al</w:t>
      </w:r>
      <w:r w:rsidR="00AC6D1D">
        <w:rPr>
          <w:rFonts w:ascii="Times New Roman" w:hAnsi="Times New Roman"/>
          <w:i/>
          <w:sz w:val="24"/>
          <w:szCs w:val="24"/>
        </w:rPr>
        <w:t xml:space="preserve">., </w:t>
      </w:r>
      <w:r w:rsidRPr="009D4BB8">
        <w:rPr>
          <w:rFonts w:ascii="Times New Roman" w:hAnsi="Times New Roman"/>
          <w:sz w:val="24"/>
          <w:szCs w:val="24"/>
        </w:rPr>
        <w:t xml:space="preserve">(2015) reported similar air and water temperature fluctuations in River Kaduna. </w:t>
      </w:r>
      <w:r w:rsidRPr="009D4BB8">
        <w:rPr>
          <w:rFonts w:ascii="Times New Roman" w:hAnsi="Times New Roman"/>
          <w:sz w:val="24"/>
          <w:szCs w:val="24"/>
          <w:shd w:val="clear" w:color="auto" w:fill="FFFFFF"/>
        </w:rPr>
        <w:t>The pH value recorded in this study ranged from slightly acidic to alkaline. This is in line with the report of Nigerian Industrial Standards (NIS 2007); WHO (2011);</w:t>
      </w:r>
      <w:r w:rsidR="00005016" w:rsidRPr="009D4BB8">
        <w:rPr>
          <w:rFonts w:ascii="Times New Roman" w:hAnsi="Times New Roman"/>
          <w:sz w:val="24"/>
          <w:szCs w:val="24"/>
          <w:shd w:val="clear" w:color="auto" w:fill="FFFFFF"/>
        </w:rPr>
        <w:t xml:space="preserve"> </w:t>
      </w:r>
      <w:r w:rsidRPr="009D4BB8">
        <w:rPr>
          <w:rFonts w:ascii="Times New Roman" w:hAnsi="Times New Roman"/>
          <w:sz w:val="24"/>
          <w:szCs w:val="24"/>
        </w:rPr>
        <w:t>Rabiu</w:t>
      </w:r>
      <w:r w:rsidR="00005016" w:rsidRPr="009D4BB8">
        <w:rPr>
          <w:rFonts w:ascii="Times New Roman" w:hAnsi="Times New Roman"/>
          <w:sz w:val="24"/>
          <w:szCs w:val="24"/>
        </w:rPr>
        <w:t xml:space="preserve"> </w:t>
      </w:r>
      <w:r w:rsidRPr="009D4BB8">
        <w:rPr>
          <w:rFonts w:ascii="Times New Roman" w:hAnsi="Times New Roman"/>
          <w:i/>
          <w:iCs/>
          <w:sz w:val="24"/>
          <w:szCs w:val="24"/>
        </w:rPr>
        <w:t>et al</w:t>
      </w:r>
      <w:r w:rsidRPr="009D4BB8">
        <w:rPr>
          <w:rFonts w:ascii="Times New Roman" w:hAnsi="Times New Roman"/>
          <w:iCs/>
          <w:sz w:val="24"/>
          <w:szCs w:val="24"/>
        </w:rPr>
        <w:t>.</w:t>
      </w:r>
      <w:r w:rsidR="00AC6D1D">
        <w:rPr>
          <w:rFonts w:ascii="Times New Roman" w:hAnsi="Times New Roman"/>
          <w:iCs/>
          <w:sz w:val="24"/>
          <w:szCs w:val="24"/>
        </w:rPr>
        <w:t xml:space="preserve">, </w:t>
      </w:r>
      <w:r w:rsidRPr="009D4BB8">
        <w:rPr>
          <w:rFonts w:ascii="Times New Roman" w:hAnsi="Times New Roman"/>
          <w:sz w:val="24"/>
          <w:szCs w:val="24"/>
        </w:rPr>
        <w:t xml:space="preserve">(2018) and </w:t>
      </w:r>
      <w:proofErr w:type="spellStart"/>
      <w:r w:rsidRPr="009D4BB8">
        <w:rPr>
          <w:rFonts w:ascii="Times New Roman" w:hAnsi="Times New Roman"/>
          <w:sz w:val="24"/>
          <w:szCs w:val="24"/>
        </w:rPr>
        <w:t>Adakole</w:t>
      </w:r>
      <w:proofErr w:type="spellEnd"/>
      <w:r w:rsidR="00005016" w:rsidRPr="009D4BB8">
        <w:rPr>
          <w:rFonts w:ascii="Times New Roman" w:hAnsi="Times New Roman"/>
          <w:sz w:val="24"/>
          <w:szCs w:val="24"/>
        </w:rPr>
        <w:t xml:space="preserve"> </w:t>
      </w:r>
      <w:r w:rsidRPr="009D4BB8">
        <w:rPr>
          <w:rFonts w:ascii="Times New Roman" w:hAnsi="Times New Roman"/>
          <w:i/>
          <w:iCs/>
          <w:sz w:val="24"/>
          <w:szCs w:val="24"/>
        </w:rPr>
        <w:t>et al</w:t>
      </w:r>
      <w:r w:rsidR="00005016" w:rsidRPr="009D4BB8">
        <w:rPr>
          <w:rFonts w:ascii="Times New Roman" w:hAnsi="Times New Roman"/>
          <w:i/>
          <w:iCs/>
          <w:sz w:val="24"/>
          <w:szCs w:val="24"/>
        </w:rPr>
        <w:t>.</w:t>
      </w:r>
      <w:r w:rsidR="00AC6D1D">
        <w:rPr>
          <w:rFonts w:ascii="Times New Roman" w:hAnsi="Times New Roman"/>
          <w:i/>
          <w:iCs/>
          <w:sz w:val="24"/>
          <w:szCs w:val="24"/>
        </w:rPr>
        <w:t>,</w:t>
      </w:r>
      <w:r w:rsidR="00005016" w:rsidRPr="009D4BB8">
        <w:rPr>
          <w:rFonts w:ascii="Times New Roman" w:hAnsi="Times New Roman"/>
          <w:i/>
          <w:iCs/>
          <w:sz w:val="24"/>
          <w:szCs w:val="24"/>
        </w:rPr>
        <w:t xml:space="preserve"> </w:t>
      </w:r>
      <w:r w:rsidRPr="009D4BB8">
        <w:rPr>
          <w:rFonts w:ascii="Times New Roman" w:hAnsi="Times New Roman"/>
          <w:sz w:val="24"/>
          <w:szCs w:val="24"/>
        </w:rPr>
        <w:t xml:space="preserve">(2003). </w:t>
      </w:r>
    </w:p>
    <w:p w14:paraId="3A145716" w14:textId="77777777" w:rsidR="00004A4B" w:rsidRDefault="00004A4B" w:rsidP="00004A4B">
      <w:pPr>
        <w:autoSpaceDE w:val="0"/>
        <w:autoSpaceDN w:val="0"/>
        <w:adjustRightInd w:val="0"/>
        <w:spacing w:after="0" w:line="240" w:lineRule="auto"/>
        <w:jc w:val="both"/>
        <w:rPr>
          <w:rFonts w:ascii="Times New Roman" w:hAnsi="Times New Roman"/>
          <w:sz w:val="24"/>
          <w:szCs w:val="24"/>
        </w:rPr>
      </w:pPr>
    </w:p>
    <w:p w14:paraId="395DC27B" w14:textId="40A4B12B" w:rsidR="00004A4B" w:rsidRDefault="00004A4B" w:rsidP="00F97791">
      <w:pPr>
        <w:autoSpaceDE w:val="0"/>
        <w:autoSpaceDN w:val="0"/>
        <w:adjustRightInd w:val="0"/>
        <w:spacing w:after="0" w:line="240" w:lineRule="auto"/>
        <w:jc w:val="both"/>
        <w:rPr>
          <w:rFonts w:ascii="Times New Roman" w:hAnsi="Times New Roman"/>
          <w:sz w:val="24"/>
          <w:szCs w:val="24"/>
        </w:rPr>
      </w:pPr>
      <w:r w:rsidRPr="002C0DF1">
        <w:rPr>
          <w:rFonts w:ascii="Times New Roman" w:hAnsi="Times New Roman"/>
          <w:sz w:val="24"/>
          <w:szCs w:val="24"/>
        </w:rPr>
        <w:lastRenderedPageBreak/>
        <w:t xml:space="preserve">The range of the value of electrical conductivity and total dissolved solids </w:t>
      </w:r>
      <w:r>
        <w:rPr>
          <w:rFonts w:ascii="Times New Roman" w:hAnsi="Times New Roman"/>
          <w:sz w:val="24"/>
          <w:szCs w:val="24"/>
        </w:rPr>
        <w:t xml:space="preserve">recorded in the present study </w:t>
      </w:r>
      <w:r w:rsidRPr="002C0DF1">
        <w:rPr>
          <w:rFonts w:ascii="Times New Roman" w:hAnsi="Times New Roman"/>
          <w:sz w:val="24"/>
          <w:szCs w:val="24"/>
        </w:rPr>
        <w:t xml:space="preserve">were within the recommended range of </w:t>
      </w:r>
      <w:r w:rsidR="00121343" w:rsidRPr="00BF1893">
        <w:rPr>
          <w:rFonts w:ascii="Times New Roman" w:hAnsi="Times New Roman"/>
          <w:sz w:val="24"/>
          <w:szCs w:val="24"/>
        </w:rPr>
        <w:t>NESREA (2007)</w:t>
      </w:r>
      <w:r w:rsidR="00121343">
        <w:rPr>
          <w:rFonts w:ascii="Times New Roman" w:hAnsi="Times New Roman"/>
          <w:sz w:val="24"/>
          <w:szCs w:val="24"/>
        </w:rPr>
        <w:t xml:space="preserve"> </w:t>
      </w:r>
      <w:r w:rsidRPr="002C0DF1">
        <w:rPr>
          <w:rFonts w:ascii="Times New Roman" w:hAnsi="Times New Roman"/>
          <w:sz w:val="24"/>
          <w:szCs w:val="24"/>
        </w:rPr>
        <w:t xml:space="preserve">and </w:t>
      </w:r>
      <w:r>
        <w:rPr>
          <w:rFonts w:ascii="Times New Roman" w:hAnsi="Times New Roman"/>
          <w:sz w:val="24"/>
          <w:szCs w:val="24"/>
        </w:rPr>
        <w:t>are</w:t>
      </w:r>
      <w:r w:rsidR="00DD2135">
        <w:rPr>
          <w:rFonts w:ascii="Times New Roman" w:hAnsi="Times New Roman"/>
          <w:sz w:val="24"/>
          <w:szCs w:val="24"/>
        </w:rPr>
        <w:t xml:space="preserve"> </w:t>
      </w:r>
      <w:r w:rsidRPr="002C0DF1">
        <w:rPr>
          <w:rFonts w:ascii="Times New Roman" w:hAnsi="Times New Roman"/>
          <w:sz w:val="24"/>
          <w:szCs w:val="24"/>
        </w:rPr>
        <w:t xml:space="preserve">in agreement with the report </w:t>
      </w:r>
      <w:r w:rsidRPr="004164E8">
        <w:rPr>
          <w:rFonts w:ascii="Times New Roman" w:hAnsi="Times New Roman"/>
          <w:sz w:val="24"/>
          <w:szCs w:val="24"/>
        </w:rPr>
        <w:t>of An</w:t>
      </w:r>
      <w:r>
        <w:rPr>
          <w:rFonts w:ascii="Times New Roman" w:hAnsi="Times New Roman"/>
          <w:sz w:val="24"/>
          <w:szCs w:val="24"/>
        </w:rPr>
        <w:t>n</w:t>
      </w:r>
      <w:r w:rsidRPr="004164E8">
        <w:rPr>
          <w:rFonts w:ascii="Times New Roman" w:hAnsi="Times New Roman"/>
          <w:sz w:val="24"/>
          <w:szCs w:val="24"/>
        </w:rPr>
        <w:t xml:space="preserve">a (2018). According to the classification of Todd </w:t>
      </w:r>
      <w:r>
        <w:rPr>
          <w:rFonts w:ascii="Times New Roman" w:hAnsi="Times New Roman"/>
          <w:sz w:val="24"/>
          <w:szCs w:val="24"/>
        </w:rPr>
        <w:t xml:space="preserve">and May </w:t>
      </w:r>
      <w:r w:rsidRPr="004164E8">
        <w:rPr>
          <w:rFonts w:ascii="Times New Roman" w:hAnsi="Times New Roman"/>
          <w:sz w:val="24"/>
          <w:szCs w:val="24"/>
        </w:rPr>
        <w:t xml:space="preserve">(2005) and WHO </w:t>
      </w:r>
      <w:r w:rsidRPr="002C0DF1">
        <w:rPr>
          <w:rFonts w:ascii="Times New Roman" w:hAnsi="Times New Roman"/>
          <w:sz w:val="24"/>
          <w:szCs w:val="24"/>
        </w:rPr>
        <w:t>(20</w:t>
      </w:r>
      <w:r>
        <w:rPr>
          <w:rFonts w:ascii="Times New Roman" w:hAnsi="Times New Roman"/>
          <w:sz w:val="24"/>
          <w:szCs w:val="24"/>
        </w:rPr>
        <w:t>11</w:t>
      </w:r>
      <w:r w:rsidRPr="002C0DF1">
        <w:rPr>
          <w:rFonts w:ascii="Times New Roman" w:hAnsi="Times New Roman"/>
          <w:sz w:val="24"/>
          <w:szCs w:val="24"/>
        </w:rPr>
        <w:t xml:space="preserve">), the TDS of </w:t>
      </w:r>
      <w:r>
        <w:rPr>
          <w:rFonts w:ascii="Times New Roman" w:hAnsi="Times New Roman"/>
          <w:sz w:val="24"/>
          <w:szCs w:val="24"/>
        </w:rPr>
        <w:t>the</w:t>
      </w:r>
      <w:r w:rsidR="00DD2135">
        <w:rPr>
          <w:rFonts w:ascii="Times New Roman" w:hAnsi="Times New Roman"/>
          <w:sz w:val="24"/>
          <w:szCs w:val="24"/>
        </w:rPr>
        <w:t xml:space="preserve"> </w:t>
      </w:r>
      <w:r w:rsidRPr="004164E8">
        <w:rPr>
          <w:rFonts w:ascii="Times New Roman" w:hAnsi="Times New Roman"/>
          <w:sz w:val="24"/>
          <w:szCs w:val="24"/>
        </w:rPr>
        <w:t>stream f</w:t>
      </w:r>
      <w:r>
        <w:rPr>
          <w:rFonts w:ascii="Times New Roman" w:hAnsi="Times New Roman"/>
          <w:sz w:val="24"/>
          <w:szCs w:val="24"/>
        </w:rPr>
        <w:t>a</w:t>
      </w:r>
      <w:r w:rsidRPr="004164E8">
        <w:rPr>
          <w:rFonts w:ascii="Times New Roman" w:hAnsi="Times New Roman"/>
          <w:sz w:val="24"/>
          <w:szCs w:val="24"/>
        </w:rPr>
        <w:t>ll</w:t>
      </w:r>
      <w:r>
        <w:rPr>
          <w:rFonts w:ascii="Times New Roman" w:hAnsi="Times New Roman"/>
          <w:sz w:val="24"/>
          <w:szCs w:val="24"/>
        </w:rPr>
        <w:t>s in</w:t>
      </w:r>
      <w:r w:rsidRPr="004164E8">
        <w:rPr>
          <w:rFonts w:ascii="Times New Roman" w:hAnsi="Times New Roman"/>
          <w:sz w:val="24"/>
          <w:szCs w:val="24"/>
        </w:rPr>
        <w:t xml:space="preserve"> freshwater type</w:t>
      </w:r>
      <w:r w:rsidR="00121343" w:rsidRPr="00121343">
        <w:rPr>
          <w:rFonts w:ascii="Times New Roman" w:hAnsi="Times New Roman"/>
          <w:sz w:val="24"/>
          <w:szCs w:val="24"/>
        </w:rPr>
        <w:t xml:space="preserve"> </w:t>
      </w:r>
      <w:r w:rsidR="00121343" w:rsidRPr="00BF1893">
        <w:rPr>
          <w:rFonts w:ascii="Times New Roman" w:hAnsi="Times New Roman"/>
          <w:sz w:val="24"/>
          <w:szCs w:val="24"/>
        </w:rPr>
        <w:t>NESREA (2007) and WHO (2011)</w:t>
      </w:r>
      <w:r w:rsidRPr="004164E8">
        <w:rPr>
          <w:rFonts w:ascii="Times New Roman" w:hAnsi="Times New Roman"/>
          <w:sz w:val="24"/>
          <w:szCs w:val="24"/>
        </w:rPr>
        <w:t xml:space="preserve">, while the electrical conductivity of the stream </w:t>
      </w:r>
      <w:r>
        <w:rPr>
          <w:rFonts w:ascii="Times New Roman" w:hAnsi="Times New Roman"/>
          <w:sz w:val="24"/>
          <w:szCs w:val="24"/>
        </w:rPr>
        <w:t>fa</w:t>
      </w:r>
      <w:r w:rsidRPr="004164E8">
        <w:rPr>
          <w:rFonts w:ascii="Times New Roman" w:hAnsi="Times New Roman"/>
          <w:sz w:val="24"/>
          <w:szCs w:val="24"/>
        </w:rPr>
        <w:t>ll</w:t>
      </w:r>
      <w:r>
        <w:rPr>
          <w:rFonts w:ascii="Times New Roman" w:hAnsi="Times New Roman"/>
          <w:sz w:val="24"/>
          <w:szCs w:val="24"/>
        </w:rPr>
        <w:t>s</w:t>
      </w:r>
      <w:r w:rsidRPr="004164E8">
        <w:rPr>
          <w:rFonts w:ascii="Times New Roman" w:hAnsi="Times New Roman"/>
          <w:sz w:val="24"/>
          <w:szCs w:val="24"/>
        </w:rPr>
        <w:t xml:space="preserve"> in the none </w:t>
      </w:r>
      <w:r w:rsidRPr="002C0DF1">
        <w:rPr>
          <w:rFonts w:ascii="Times New Roman" w:hAnsi="Times New Roman"/>
          <w:sz w:val="24"/>
          <w:szCs w:val="24"/>
        </w:rPr>
        <w:t xml:space="preserve">saline type </w:t>
      </w:r>
      <w:r>
        <w:rPr>
          <w:rFonts w:ascii="Times New Roman" w:hAnsi="Times New Roman"/>
          <w:sz w:val="24"/>
          <w:szCs w:val="24"/>
        </w:rPr>
        <w:t>(</w:t>
      </w:r>
      <w:r w:rsidR="00121343" w:rsidRPr="00BF1893">
        <w:rPr>
          <w:rFonts w:ascii="Times New Roman" w:hAnsi="Times New Roman"/>
          <w:sz w:val="24"/>
          <w:szCs w:val="24"/>
        </w:rPr>
        <w:t>NESREA (2007 and WHO 2011</w:t>
      </w:r>
      <w:r w:rsidR="00121343">
        <w:rPr>
          <w:rFonts w:ascii="Times New Roman" w:hAnsi="Times New Roman"/>
          <w:sz w:val="24"/>
          <w:szCs w:val="24"/>
        </w:rPr>
        <w:t xml:space="preserve">, </w:t>
      </w:r>
      <w:r>
        <w:rPr>
          <w:rFonts w:ascii="Times New Roman" w:hAnsi="Times New Roman"/>
          <w:sz w:val="24"/>
          <w:szCs w:val="24"/>
        </w:rPr>
        <w:t>Rhodes ,</w:t>
      </w:r>
      <w:r w:rsidRPr="002C0DF1">
        <w:rPr>
          <w:rFonts w:ascii="Times New Roman" w:hAnsi="Times New Roman"/>
          <w:sz w:val="24"/>
          <w:szCs w:val="24"/>
        </w:rPr>
        <w:t xml:space="preserve">1992). </w:t>
      </w:r>
    </w:p>
    <w:p w14:paraId="19C64EB6" w14:textId="561AFC8D" w:rsidR="00004A4B" w:rsidRPr="00BF1893" w:rsidRDefault="00004A4B" w:rsidP="00515A00">
      <w:pPr>
        <w:jc w:val="both"/>
        <w:rPr>
          <w:rFonts w:ascii="Times New Roman" w:hAnsi="Times New Roman"/>
          <w:b/>
          <w:sz w:val="24"/>
          <w:szCs w:val="24"/>
        </w:rPr>
      </w:pPr>
      <w:r w:rsidRPr="00CD1E4A">
        <w:rPr>
          <w:rFonts w:ascii="Times New Roman" w:hAnsi="Times New Roman"/>
          <w:sz w:val="24"/>
          <w:szCs w:val="24"/>
        </w:rPr>
        <w:t>The DO and BOD recorded is in line with the report of Susilowati</w:t>
      </w:r>
      <w:r w:rsidR="00121343" w:rsidRPr="00CD1E4A">
        <w:rPr>
          <w:rFonts w:ascii="Times New Roman" w:hAnsi="Times New Roman"/>
          <w:sz w:val="24"/>
          <w:szCs w:val="24"/>
        </w:rPr>
        <w:t xml:space="preserve"> </w:t>
      </w:r>
      <w:r w:rsidRPr="00CD1E4A">
        <w:rPr>
          <w:rFonts w:ascii="Times New Roman" w:hAnsi="Times New Roman"/>
          <w:i/>
          <w:sz w:val="24"/>
          <w:szCs w:val="24"/>
        </w:rPr>
        <w:t>et al.</w:t>
      </w:r>
      <w:r w:rsidR="00B51024" w:rsidRPr="00CD1E4A">
        <w:rPr>
          <w:rFonts w:ascii="Times New Roman" w:hAnsi="Times New Roman"/>
          <w:i/>
          <w:sz w:val="24"/>
          <w:szCs w:val="24"/>
        </w:rPr>
        <w:t>,</w:t>
      </w:r>
      <w:r w:rsidRPr="00CD1E4A">
        <w:rPr>
          <w:rFonts w:ascii="Times New Roman" w:hAnsi="Times New Roman"/>
          <w:sz w:val="24"/>
          <w:szCs w:val="24"/>
        </w:rPr>
        <w:t xml:space="preserve"> (2018), who reviewed factors that affects the DO and BOD in </w:t>
      </w:r>
      <w:proofErr w:type="spellStart"/>
      <w:r w:rsidRPr="00CD1E4A">
        <w:rPr>
          <w:rFonts w:ascii="Times New Roman" w:hAnsi="Times New Roman"/>
          <w:sz w:val="24"/>
          <w:szCs w:val="24"/>
        </w:rPr>
        <w:t>Madiun</w:t>
      </w:r>
      <w:proofErr w:type="spellEnd"/>
      <w:r w:rsidRPr="00CD1E4A">
        <w:rPr>
          <w:rFonts w:ascii="Times New Roman" w:hAnsi="Times New Roman"/>
          <w:sz w:val="24"/>
          <w:szCs w:val="24"/>
        </w:rPr>
        <w:t xml:space="preserve"> River.</w:t>
      </w:r>
      <w:r w:rsidR="00BF1893" w:rsidRPr="00CD1E4A">
        <w:rPr>
          <w:rFonts w:ascii="Times New Roman" w:hAnsi="Times New Roman"/>
          <w:sz w:val="24"/>
          <w:szCs w:val="24"/>
        </w:rPr>
        <w:t xml:space="preserve"> </w:t>
      </w:r>
      <w:r w:rsidRPr="00CD1E4A">
        <w:rPr>
          <w:rFonts w:ascii="Times New Roman" w:hAnsi="Times New Roman"/>
          <w:sz w:val="24"/>
          <w:szCs w:val="24"/>
        </w:rPr>
        <w:t>The DO value recorded was within the NESREA (2007) and WHO (2011) while the BOD value was lower the two standards.</w:t>
      </w:r>
      <w:r w:rsidR="00BF1893" w:rsidRPr="00CD1E4A">
        <w:rPr>
          <w:rFonts w:ascii="Times New Roman" w:hAnsi="Times New Roman"/>
          <w:sz w:val="24"/>
          <w:szCs w:val="24"/>
        </w:rPr>
        <w:t xml:space="preserve"> </w:t>
      </w:r>
      <w:r w:rsidRPr="00CD1E4A">
        <w:rPr>
          <w:rFonts w:ascii="Times New Roman" w:hAnsi="Times New Roman"/>
          <w:sz w:val="24"/>
          <w:szCs w:val="24"/>
        </w:rPr>
        <w:t>This</w:t>
      </w:r>
      <w:r w:rsidR="00BF1893" w:rsidRPr="00CD1E4A">
        <w:rPr>
          <w:rFonts w:ascii="Times New Roman" w:hAnsi="Times New Roman"/>
          <w:sz w:val="24"/>
          <w:szCs w:val="24"/>
        </w:rPr>
        <w:t xml:space="preserve"> </w:t>
      </w:r>
      <w:r w:rsidRPr="00CD1E4A">
        <w:rPr>
          <w:rFonts w:ascii="Times New Roman" w:hAnsi="Times New Roman"/>
          <w:sz w:val="24"/>
          <w:szCs w:val="24"/>
        </w:rPr>
        <w:t xml:space="preserve">water body could best be used for fisheries and wildlife. The nitrate value reported in this research is in line with the report of </w:t>
      </w:r>
      <w:r w:rsidRPr="00CD1E4A">
        <w:rPr>
          <w:rFonts w:ascii="Times New Roman" w:hAnsi="Times New Roman"/>
          <w:iCs/>
          <w:sz w:val="24"/>
          <w:szCs w:val="24"/>
        </w:rPr>
        <w:t>Isiuku and</w:t>
      </w:r>
      <w:r w:rsidR="00BF1893" w:rsidRPr="00CD1E4A">
        <w:rPr>
          <w:rFonts w:ascii="Times New Roman" w:hAnsi="Times New Roman"/>
          <w:iCs/>
          <w:sz w:val="24"/>
          <w:szCs w:val="24"/>
        </w:rPr>
        <w:t xml:space="preserve"> </w:t>
      </w:r>
      <w:proofErr w:type="spellStart"/>
      <w:r w:rsidRPr="00CD1E4A">
        <w:rPr>
          <w:rFonts w:ascii="Times New Roman" w:hAnsi="Times New Roman"/>
          <w:iCs/>
          <w:sz w:val="24"/>
          <w:szCs w:val="24"/>
        </w:rPr>
        <w:t>Enyoh</w:t>
      </w:r>
      <w:proofErr w:type="spellEnd"/>
      <w:r w:rsidR="00BF1893" w:rsidRPr="00CD1E4A">
        <w:rPr>
          <w:rFonts w:ascii="Times New Roman" w:hAnsi="Times New Roman"/>
          <w:iCs/>
          <w:sz w:val="24"/>
          <w:szCs w:val="24"/>
        </w:rPr>
        <w:t xml:space="preserve"> </w:t>
      </w:r>
      <w:r w:rsidRPr="00CD1E4A">
        <w:rPr>
          <w:rFonts w:ascii="Times New Roman" w:hAnsi="Times New Roman"/>
          <w:sz w:val="24"/>
          <w:szCs w:val="24"/>
        </w:rPr>
        <w:t>(2020) and also within the range of the</w:t>
      </w:r>
      <w:r w:rsidR="00121343" w:rsidRPr="00CD1E4A">
        <w:rPr>
          <w:rFonts w:ascii="Times New Roman" w:hAnsi="Times New Roman"/>
          <w:sz w:val="24"/>
          <w:szCs w:val="24"/>
        </w:rPr>
        <w:t xml:space="preserve"> NESREA (2007)</w:t>
      </w:r>
      <w:r w:rsidRPr="00CD1E4A">
        <w:rPr>
          <w:rFonts w:ascii="Times New Roman" w:hAnsi="Times New Roman"/>
          <w:sz w:val="24"/>
          <w:szCs w:val="24"/>
        </w:rPr>
        <w:t xml:space="preserve"> and WHO (2011). Though the phosphate was higher than the WHO (2011), </w:t>
      </w:r>
      <w:r w:rsidRPr="00BF1893">
        <w:rPr>
          <w:rFonts w:ascii="Times New Roman" w:hAnsi="Times New Roman"/>
          <w:sz w:val="24"/>
          <w:szCs w:val="24"/>
        </w:rPr>
        <w:t xml:space="preserve">a similar higher value was reported by </w:t>
      </w:r>
      <w:r w:rsidRPr="00BF1893">
        <w:rPr>
          <w:rFonts w:ascii="Times New Roman" w:eastAsia="Times New Roman" w:hAnsi="Times New Roman"/>
          <w:bCs/>
          <w:kern w:val="36"/>
          <w:sz w:val="24"/>
          <w:szCs w:val="24"/>
        </w:rPr>
        <w:t>Ken’ichi</w:t>
      </w:r>
      <w:r w:rsidR="00BF1893">
        <w:rPr>
          <w:rFonts w:ascii="Times New Roman" w:eastAsia="Times New Roman" w:hAnsi="Times New Roman"/>
          <w:bCs/>
          <w:kern w:val="36"/>
          <w:sz w:val="24"/>
          <w:szCs w:val="24"/>
        </w:rPr>
        <w:t xml:space="preserve"> </w:t>
      </w:r>
      <w:r w:rsidRPr="00BF1893">
        <w:rPr>
          <w:rFonts w:ascii="Times New Roman" w:eastAsia="Times New Roman" w:hAnsi="Times New Roman"/>
          <w:bCs/>
          <w:i/>
          <w:kern w:val="36"/>
          <w:sz w:val="24"/>
          <w:szCs w:val="24"/>
        </w:rPr>
        <w:t>et al</w:t>
      </w:r>
      <w:r w:rsidR="00B51024">
        <w:rPr>
          <w:rFonts w:ascii="Times New Roman" w:eastAsia="Times New Roman" w:hAnsi="Times New Roman"/>
          <w:bCs/>
          <w:i/>
          <w:kern w:val="36"/>
          <w:sz w:val="24"/>
          <w:szCs w:val="24"/>
        </w:rPr>
        <w:t>.,</w:t>
      </w:r>
      <w:r w:rsidRPr="00BF1893">
        <w:rPr>
          <w:rFonts w:ascii="Times New Roman" w:eastAsia="Times New Roman" w:hAnsi="Times New Roman"/>
          <w:bCs/>
          <w:kern w:val="36"/>
          <w:sz w:val="24"/>
          <w:szCs w:val="24"/>
        </w:rPr>
        <w:t xml:space="preserve"> (2017) </w:t>
      </w:r>
      <w:r w:rsidRPr="00BF1893">
        <w:rPr>
          <w:rFonts w:ascii="Times New Roman" w:hAnsi="Times New Roman"/>
          <w:sz w:val="24"/>
          <w:szCs w:val="24"/>
        </w:rPr>
        <w:t xml:space="preserve">and </w:t>
      </w:r>
      <w:r w:rsidRPr="00BF1893">
        <w:rPr>
          <w:rFonts w:ascii="Times New Roman" w:hAnsi="Times New Roman"/>
          <w:iCs/>
          <w:sz w:val="24"/>
          <w:szCs w:val="24"/>
        </w:rPr>
        <w:t xml:space="preserve">Isiuku and </w:t>
      </w:r>
      <w:proofErr w:type="spellStart"/>
      <w:r w:rsidRPr="00BF1893">
        <w:rPr>
          <w:rFonts w:ascii="Times New Roman" w:hAnsi="Times New Roman"/>
          <w:iCs/>
          <w:sz w:val="24"/>
          <w:szCs w:val="24"/>
        </w:rPr>
        <w:t>Enyoh</w:t>
      </w:r>
      <w:proofErr w:type="spellEnd"/>
      <w:r w:rsidR="00B51024">
        <w:rPr>
          <w:rFonts w:ascii="Times New Roman" w:hAnsi="Times New Roman"/>
          <w:iCs/>
          <w:sz w:val="24"/>
          <w:szCs w:val="24"/>
        </w:rPr>
        <w:t xml:space="preserve">, </w:t>
      </w:r>
      <w:r w:rsidRPr="00BF1893">
        <w:rPr>
          <w:rFonts w:ascii="Times New Roman" w:hAnsi="Times New Roman"/>
          <w:sz w:val="24"/>
          <w:szCs w:val="24"/>
        </w:rPr>
        <w:t>(2020) in some</w:t>
      </w:r>
      <w:r w:rsidR="00BF1893">
        <w:rPr>
          <w:rFonts w:ascii="Times New Roman" w:hAnsi="Times New Roman"/>
          <w:sz w:val="24"/>
          <w:szCs w:val="24"/>
        </w:rPr>
        <w:t xml:space="preserve"> </w:t>
      </w:r>
      <w:r w:rsidRPr="00BF1893">
        <w:rPr>
          <w:rFonts w:ascii="Times New Roman" w:eastAsia="Times New Roman" w:hAnsi="Times New Roman"/>
          <w:bCs/>
          <w:kern w:val="36"/>
          <w:sz w:val="24"/>
          <w:szCs w:val="24"/>
        </w:rPr>
        <w:t xml:space="preserve">water bodies in south eastern, Nigeria. </w:t>
      </w:r>
      <w:r w:rsidRPr="00BF1893">
        <w:rPr>
          <w:rFonts w:ascii="Times New Roman" w:hAnsi="Times New Roman"/>
          <w:sz w:val="24"/>
          <w:szCs w:val="24"/>
        </w:rPr>
        <w:t>The alkalinity recorded from this study was high and in line with the report of and Gwana</w:t>
      </w:r>
      <w:r w:rsidR="00BF1893">
        <w:rPr>
          <w:rFonts w:ascii="Times New Roman" w:hAnsi="Times New Roman"/>
          <w:sz w:val="24"/>
          <w:szCs w:val="24"/>
        </w:rPr>
        <w:t xml:space="preserve"> </w:t>
      </w:r>
      <w:r w:rsidRPr="00BF1893">
        <w:rPr>
          <w:rFonts w:ascii="Times New Roman" w:hAnsi="Times New Roman"/>
          <w:i/>
          <w:sz w:val="24"/>
          <w:szCs w:val="24"/>
        </w:rPr>
        <w:t>et al</w:t>
      </w:r>
      <w:r w:rsidRPr="00BF1893">
        <w:rPr>
          <w:rFonts w:ascii="Times New Roman" w:hAnsi="Times New Roman"/>
          <w:sz w:val="24"/>
          <w:szCs w:val="24"/>
        </w:rPr>
        <w:t>.</w:t>
      </w:r>
      <w:r w:rsidR="00B51024">
        <w:rPr>
          <w:rFonts w:ascii="Times New Roman" w:hAnsi="Times New Roman"/>
          <w:sz w:val="24"/>
          <w:szCs w:val="24"/>
        </w:rPr>
        <w:t>,</w:t>
      </w:r>
      <w:r w:rsidR="00BF1893" w:rsidRPr="00BF1893">
        <w:rPr>
          <w:rFonts w:ascii="Times New Roman" w:hAnsi="Times New Roman"/>
          <w:sz w:val="24"/>
          <w:szCs w:val="24"/>
        </w:rPr>
        <w:t xml:space="preserve"> </w:t>
      </w:r>
      <w:r w:rsidRPr="00BF1893">
        <w:rPr>
          <w:rFonts w:ascii="Times New Roman" w:hAnsi="Times New Roman"/>
          <w:sz w:val="24"/>
          <w:szCs w:val="24"/>
        </w:rPr>
        <w:t xml:space="preserve">(2017) in </w:t>
      </w:r>
      <w:proofErr w:type="spellStart"/>
      <w:r w:rsidRPr="00BF1893">
        <w:rPr>
          <w:rFonts w:ascii="Times New Roman" w:hAnsi="Times New Roman"/>
          <w:sz w:val="24"/>
          <w:szCs w:val="24"/>
        </w:rPr>
        <w:t>Allau</w:t>
      </w:r>
      <w:proofErr w:type="spellEnd"/>
      <w:r w:rsidRPr="00BF1893">
        <w:rPr>
          <w:rFonts w:ascii="Times New Roman" w:hAnsi="Times New Roman"/>
          <w:sz w:val="24"/>
          <w:szCs w:val="24"/>
        </w:rPr>
        <w:t xml:space="preserve"> Lake North-</w:t>
      </w:r>
      <w:proofErr w:type="spellStart"/>
      <w:r w:rsidRPr="00BF1893">
        <w:rPr>
          <w:rFonts w:ascii="Times New Roman" w:hAnsi="Times New Roman"/>
          <w:sz w:val="24"/>
          <w:szCs w:val="24"/>
        </w:rPr>
        <w:t>Easteren</w:t>
      </w:r>
      <w:proofErr w:type="spellEnd"/>
      <w:r w:rsidRPr="00BF1893">
        <w:rPr>
          <w:rFonts w:ascii="Times New Roman" w:hAnsi="Times New Roman"/>
          <w:sz w:val="24"/>
          <w:szCs w:val="24"/>
        </w:rPr>
        <w:t xml:space="preserve"> Nigeria, and </w:t>
      </w:r>
      <w:r w:rsidRPr="00BF1893">
        <w:rPr>
          <w:rFonts w:ascii="Times New Roman" w:hAnsi="Times New Roman"/>
          <w:noProof/>
          <w:sz w:val="24"/>
          <w:szCs w:val="24"/>
        </w:rPr>
        <w:t xml:space="preserve">Nathan </w:t>
      </w:r>
      <w:r w:rsidRPr="00BF1893">
        <w:rPr>
          <w:rFonts w:ascii="Times New Roman" w:hAnsi="Times New Roman"/>
          <w:i/>
          <w:noProof/>
          <w:sz w:val="24"/>
          <w:szCs w:val="24"/>
        </w:rPr>
        <w:t>et al</w:t>
      </w:r>
      <w:r w:rsidR="00B51024">
        <w:rPr>
          <w:rFonts w:ascii="Times New Roman" w:hAnsi="Times New Roman"/>
          <w:i/>
          <w:noProof/>
          <w:sz w:val="24"/>
          <w:szCs w:val="24"/>
        </w:rPr>
        <w:t xml:space="preserve">., </w:t>
      </w:r>
      <w:r w:rsidRPr="00BF1893">
        <w:rPr>
          <w:rFonts w:ascii="Times New Roman" w:hAnsi="Times New Roman"/>
          <w:noProof/>
          <w:sz w:val="24"/>
          <w:szCs w:val="24"/>
        </w:rPr>
        <w:t>(2013)</w:t>
      </w:r>
      <w:r w:rsidR="00BF1893" w:rsidRPr="00BF1893">
        <w:rPr>
          <w:rFonts w:ascii="Times New Roman" w:hAnsi="Times New Roman"/>
          <w:noProof/>
          <w:sz w:val="24"/>
          <w:szCs w:val="24"/>
        </w:rPr>
        <w:t xml:space="preserve"> </w:t>
      </w:r>
      <w:r w:rsidRPr="00BF1893">
        <w:rPr>
          <w:rFonts w:ascii="Times New Roman" w:hAnsi="Times New Roman"/>
          <w:noProof/>
          <w:sz w:val="24"/>
          <w:szCs w:val="24"/>
        </w:rPr>
        <w:t>from fish farms in USA.</w:t>
      </w:r>
    </w:p>
    <w:p w14:paraId="67C64C38" w14:textId="703AC7A2" w:rsidR="00004A4B" w:rsidRDefault="00004A4B" w:rsidP="00004A4B">
      <w:pPr>
        <w:pStyle w:val="Default"/>
        <w:jc w:val="both"/>
        <w:rPr>
          <w:color w:val="auto"/>
        </w:rPr>
      </w:pPr>
      <w:r w:rsidRPr="00BF1893">
        <w:rPr>
          <w:color w:val="auto"/>
        </w:rPr>
        <w:t xml:space="preserve">Rotifers were found to dominate the other zooplankton encountered, this does not agree with </w:t>
      </w:r>
      <w:r w:rsidRPr="002C0DF1">
        <w:t xml:space="preserve">the findings of Mohammed </w:t>
      </w:r>
      <w:r w:rsidRPr="002C0DF1">
        <w:rPr>
          <w:i/>
        </w:rPr>
        <w:t>et al.</w:t>
      </w:r>
      <w:r w:rsidR="009A6975">
        <w:rPr>
          <w:i/>
        </w:rPr>
        <w:t>,</w:t>
      </w:r>
      <w:r w:rsidRPr="002C0DF1">
        <w:t xml:space="preserve"> (2016) who reported that the rotifers were fewer i</w:t>
      </w:r>
      <w:r w:rsidRPr="002C0DF1">
        <w:rPr>
          <w:bCs/>
        </w:rPr>
        <w:t>n Tungan</w:t>
      </w:r>
      <w:r w:rsidR="00BF1893">
        <w:rPr>
          <w:bCs/>
        </w:rPr>
        <w:t xml:space="preserve"> </w:t>
      </w:r>
      <w:proofErr w:type="spellStart"/>
      <w:r w:rsidRPr="002C0DF1">
        <w:rPr>
          <w:bCs/>
        </w:rPr>
        <w:t>Kawo</w:t>
      </w:r>
      <w:proofErr w:type="spellEnd"/>
      <w:r w:rsidRPr="002C0DF1">
        <w:rPr>
          <w:bCs/>
        </w:rPr>
        <w:t xml:space="preserve"> (</w:t>
      </w:r>
      <w:proofErr w:type="spellStart"/>
      <w:r w:rsidRPr="002C0DF1">
        <w:rPr>
          <w:bCs/>
        </w:rPr>
        <w:t>Wushishi</w:t>
      </w:r>
      <w:proofErr w:type="spellEnd"/>
      <w:r>
        <w:rPr>
          <w:bCs/>
        </w:rPr>
        <w:t>) Dam</w:t>
      </w:r>
      <w:r w:rsidRPr="002C0DF1">
        <w:rPr>
          <w:bCs/>
        </w:rPr>
        <w:t>, North Central, Nigeria</w:t>
      </w:r>
      <w:r w:rsidRPr="002C0DF1">
        <w:t xml:space="preserve">. This might be </w:t>
      </w:r>
      <w:r>
        <w:t xml:space="preserve">attributed to the stress in </w:t>
      </w:r>
      <w:r w:rsidRPr="002C0DF1">
        <w:t>the lake</w:t>
      </w:r>
      <w:r>
        <w:t xml:space="preserve"> due to </w:t>
      </w:r>
      <w:r w:rsidRPr="00125C3C">
        <w:rPr>
          <w:color w:val="auto"/>
        </w:rPr>
        <w:t xml:space="preserve">anthropogenic activities. The dominance of rotifers in this report might be associated with the parthenogenetic form of reproduction and short developmental period under </w:t>
      </w:r>
      <w:proofErr w:type="spellStart"/>
      <w:r w:rsidRPr="00125C3C">
        <w:rPr>
          <w:color w:val="auto"/>
        </w:rPr>
        <w:t>favo</w:t>
      </w:r>
      <w:r>
        <w:rPr>
          <w:color w:val="auto"/>
        </w:rPr>
        <w:t>u</w:t>
      </w:r>
      <w:r w:rsidRPr="00125C3C">
        <w:rPr>
          <w:color w:val="auto"/>
        </w:rPr>
        <w:t>rable</w:t>
      </w:r>
      <w:proofErr w:type="spellEnd"/>
      <w:r w:rsidRPr="00125C3C">
        <w:rPr>
          <w:color w:val="auto"/>
        </w:rPr>
        <w:t xml:space="preserve"> environmental conditions </w:t>
      </w:r>
      <w:r>
        <w:rPr>
          <w:color w:val="auto"/>
        </w:rPr>
        <w:t>(</w:t>
      </w:r>
      <w:proofErr w:type="spellStart"/>
      <w:r w:rsidRPr="00125C3C">
        <w:rPr>
          <w:color w:val="auto"/>
        </w:rPr>
        <w:t>Pouriot</w:t>
      </w:r>
      <w:proofErr w:type="spellEnd"/>
      <w:r w:rsidR="00BF1893">
        <w:rPr>
          <w:color w:val="auto"/>
        </w:rPr>
        <w:t xml:space="preserve"> </w:t>
      </w:r>
      <w:r w:rsidRPr="00125C3C">
        <w:rPr>
          <w:i/>
          <w:color w:val="auto"/>
        </w:rPr>
        <w:t>et al</w:t>
      </w:r>
      <w:r w:rsidR="00B51024">
        <w:rPr>
          <w:i/>
          <w:color w:val="auto"/>
        </w:rPr>
        <w:t>.,</w:t>
      </w:r>
      <w:r w:rsidRPr="00125C3C">
        <w:rPr>
          <w:color w:val="auto"/>
        </w:rPr>
        <w:t>1977).  Rotifers were found to dominate t</w:t>
      </w:r>
      <w:r>
        <w:rPr>
          <w:color w:val="auto"/>
        </w:rPr>
        <w:t xml:space="preserve">he zooplankton followed by the </w:t>
      </w:r>
      <w:proofErr w:type="spellStart"/>
      <w:r>
        <w:rPr>
          <w:color w:val="auto"/>
        </w:rPr>
        <w:t>c</w:t>
      </w:r>
      <w:r w:rsidRPr="00125C3C">
        <w:rPr>
          <w:color w:val="auto"/>
        </w:rPr>
        <w:t>ladocera</w:t>
      </w:r>
      <w:r>
        <w:rPr>
          <w:color w:val="auto"/>
        </w:rPr>
        <w:t>ns</w:t>
      </w:r>
      <w:proofErr w:type="spellEnd"/>
      <w:r w:rsidRPr="00125C3C">
        <w:rPr>
          <w:color w:val="auto"/>
        </w:rPr>
        <w:t xml:space="preserve"> and finally the copepod</w:t>
      </w:r>
      <w:r>
        <w:rPr>
          <w:color w:val="auto"/>
        </w:rPr>
        <w:t>s</w:t>
      </w:r>
      <w:r w:rsidR="00504AC8">
        <w:rPr>
          <w:color w:val="auto"/>
        </w:rPr>
        <w:t xml:space="preserve"> in Bhopal the capital city of Madhya state of India, </w:t>
      </w:r>
      <w:r w:rsidRPr="00125C3C">
        <w:rPr>
          <w:color w:val="auto"/>
        </w:rPr>
        <w:t xml:space="preserve">(Bhat </w:t>
      </w:r>
      <w:r w:rsidRPr="00125C3C">
        <w:rPr>
          <w:i/>
          <w:color w:val="auto"/>
        </w:rPr>
        <w:t>et al.</w:t>
      </w:r>
      <w:r w:rsidR="009A6975">
        <w:rPr>
          <w:i/>
          <w:color w:val="auto"/>
        </w:rPr>
        <w:t>,</w:t>
      </w:r>
      <w:r w:rsidRPr="00125C3C">
        <w:rPr>
          <w:color w:val="auto"/>
        </w:rPr>
        <w:t xml:space="preserve"> 2014).</w:t>
      </w:r>
    </w:p>
    <w:p w14:paraId="483CA9B9" w14:textId="77777777" w:rsidR="00504AC8" w:rsidRDefault="00504AC8" w:rsidP="00004A4B">
      <w:pPr>
        <w:pStyle w:val="Default"/>
        <w:jc w:val="both"/>
        <w:rPr>
          <w:bCs/>
        </w:rPr>
      </w:pPr>
    </w:p>
    <w:p w14:paraId="3153A624" w14:textId="10B7F06B" w:rsidR="00004A4B" w:rsidRPr="00050B56" w:rsidRDefault="00004A4B" w:rsidP="00004A4B">
      <w:pPr>
        <w:pStyle w:val="Default"/>
        <w:jc w:val="both"/>
      </w:pPr>
      <w:r w:rsidRPr="00BF1893">
        <w:rPr>
          <w:bCs/>
          <w:color w:val="auto"/>
        </w:rPr>
        <w:t>The</w:t>
      </w:r>
      <w:r w:rsidR="00BF1893" w:rsidRPr="00BF1893">
        <w:rPr>
          <w:bCs/>
          <w:color w:val="auto"/>
        </w:rPr>
        <w:t xml:space="preserve"> </w:t>
      </w:r>
      <w:r w:rsidRPr="000B58AB">
        <w:rPr>
          <w:bCs/>
        </w:rPr>
        <w:t>increase in the number of zooplankton observed in the rainy periods compared to the dry season</w:t>
      </w:r>
      <w:r w:rsidR="00BF1893">
        <w:rPr>
          <w:bCs/>
        </w:rPr>
        <w:t xml:space="preserve"> </w:t>
      </w:r>
      <w:r w:rsidRPr="000B58AB">
        <w:t>might</w:t>
      </w:r>
      <w:r w:rsidRPr="000B58AB">
        <w:rPr>
          <w:bCs/>
        </w:rPr>
        <w:t xml:space="preserve"> be due to the rain</w:t>
      </w:r>
      <w:r>
        <w:rPr>
          <w:bCs/>
        </w:rPr>
        <w:t>s</w:t>
      </w:r>
      <w:r w:rsidRPr="000B58AB">
        <w:rPr>
          <w:bCs/>
        </w:rPr>
        <w:t xml:space="preserve"> bringing in </w:t>
      </w:r>
      <w:r w:rsidRPr="000B58AB">
        <w:t>allochthonous materials that support the multiplication of the zooplankton. This</w:t>
      </w:r>
      <w:r w:rsidR="00BF1893">
        <w:t xml:space="preserve"> </w:t>
      </w:r>
      <w:r w:rsidRPr="00BF1893">
        <w:rPr>
          <w:color w:val="auto"/>
        </w:rPr>
        <w:t>is i</w:t>
      </w:r>
      <w:r w:rsidRPr="002C0DF1">
        <w:t xml:space="preserve">n agreement with the report of </w:t>
      </w:r>
      <w:proofErr w:type="spellStart"/>
      <w:r>
        <w:t>Arimoro</w:t>
      </w:r>
      <w:proofErr w:type="spellEnd"/>
      <w:r>
        <w:t xml:space="preserve"> and </w:t>
      </w:r>
      <w:proofErr w:type="spellStart"/>
      <w:r>
        <w:t>Oganah</w:t>
      </w:r>
      <w:proofErr w:type="spellEnd"/>
      <w:r>
        <w:t xml:space="preserve"> (2010), w</w:t>
      </w:r>
      <w:r w:rsidRPr="002C0DF1">
        <w:t>hereas Tanko</w:t>
      </w:r>
      <w:r w:rsidR="00AD32C3">
        <w:t xml:space="preserve"> </w:t>
      </w:r>
      <w:r w:rsidRPr="002C0DF1">
        <w:rPr>
          <w:i/>
        </w:rPr>
        <w:t>et al.</w:t>
      </w:r>
      <w:r w:rsidR="004A724E">
        <w:rPr>
          <w:i/>
        </w:rPr>
        <w:t>,</w:t>
      </w:r>
      <w:r w:rsidRPr="002C0DF1">
        <w:t xml:space="preserve"> (2016) </w:t>
      </w:r>
      <w:r w:rsidRPr="00050B56">
        <w:t>attributed the increase in zooplankton in the wet season to the dilution effect of the rain</w:t>
      </w:r>
      <w:r>
        <w:t>s</w:t>
      </w:r>
      <w:r w:rsidR="00BF1893">
        <w:t xml:space="preserve"> </w:t>
      </w:r>
      <w:r w:rsidRPr="00AD32C3">
        <w:rPr>
          <w:color w:val="auto"/>
        </w:rPr>
        <w:t>such that the diluted flood released nutrients to become less toxic to the increased zooplankton and allowed them to populate in the wet season compared to the dry season</w:t>
      </w:r>
      <w:r w:rsidR="00515A00" w:rsidRPr="00AD32C3">
        <w:rPr>
          <w:color w:val="auto"/>
        </w:rPr>
        <w:t>.</w:t>
      </w:r>
      <w:r w:rsidR="00BF1893" w:rsidRPr="00AD32C3">
        <w:rPr>
          <w:color w:val="auto"/>
        </w:rPr>
        <w:t xml:space="preserve"> </w:t>
      </w:r>
      <w:r w:rsidRPr="00AD32C3">
        <w:rPr>
          <w:color w:val="auto"/>
        </w:rPr>
        <w:t>Low a</w:t>
      </w:r>
      <w:r w:rsidRPr="00BF1893">
        <w:rPr>
          <w:color w:val="auto"/>
        </w:rPr>
        <w:t>bundance of some zooplankton</w:t>
      </w:r>
      <w:r w:rsidR="00BF1893">
        <w:rPr>
          <w:color w:val="auto"/>
        </w:rPr>
        <w:t xml:space="preserve"> </w:t>
      </w:r>
      <w:r w:rsidRPr="00BF1893">
        <w:rPr>
          <w:color w:val="auto"/>
        </w:rPr>
        <w:t xml:space="preserve">like </w:t>
      </w:r>
      <w:proofErr w:type="spellStart"/>
      <w:r w:rsidRPr="00050B56">
        <w:rPr>
          <w:i/>
        </w:rPr>
        <w:t>Asplanchna</w:t>
      </w:r>
      <w:proofErr w:type="spellEnd"/>
      <w:r w:rsidR="00BF1893">
        <w:rPr>
          <w:i/>
        </w:rPr>
        <w:t xml:space="preserve"> </w:t>
      </w:r>
      <w:proofErr w:type="spellStart"/>
      <w:r w:rsidRPr="00050B56">
        <w:rPr>
          <w:i/>
        </w:rPr>
        <w:t>girodes</w:t>
      </w:r>
      <w:proofErr w:type="spellEnd"/>
      <w:r w:rsidRPr="00050B56">
        <w:rPr>
          <w:i/>
        </w:rPr>
        <w:t xml:space="preserve">, </w:t>
      </w:r>
      <w:proofErr w:type="spellStart"/>
      <w:r>
        <w:rPr>
          <w:i/>
        </w:rPr>
        <w:t>C</w:t>
      </w:r>
      <w:r w:rsidRPr="00050B56">
        <w:rPr>
          <w:i/>
        </w:rPr>
        <w:t>ephalodella</w:t>
      </w:r>
      <w:proofErr w:type="spellEnd"/>
      <w:r w:rsidR="00BF1893">
        <w:rPr>
          <w:i/>
        </w:rPr>
        <w:t xml:space="preserve"> </w:t>
      </w:r>
      <w:proofErr w:type="spellStart"/>
      <w:r w:rsidRPr="00050B56">
        <w:rPr>
          <w:i/>
        </w:rPr>
        <w:t>gracilis</w:t>
      </w:r>
      <w:proofErr w:type="spellEnd"/>
      <w:r w:rsidRPr="00050B56">
        <w:rPr>
          <w:i/>
        </w:rPr>
        <w:t>,</w:t>
      </w:r>
      <w:r w:rsidRPr="00050B56">
        <w:t xml:space="preserve"> and </w:t>
      </w:r>
      <w:proofErr w:type="spellStart"/>
      <w:r w:rsidR="000670D2">
        <w:t>Euc</w:t>
      </w:r>
      <w:r w:rsidRPr="00050B56">
        <w:rPr>
          <w:i/>
        </w:rPr>
        <w:t>yclops</w:t>
      </w:r>
      <w:proofErr w:type="spellEnd"/>
      <w:r w:rsidRPr="00050B56">
        <w:rPr>
          <w:i/>
        </w:rPr>
        <w:t xml:space="preserve"> elegance</w:t>
      </w:r>
      <w:r w:rsidRPr="00050B56">
        <w:t xml:space="preserve"> might be associated with inability to cope with variation</w:t>
      </w:r>
      <w:r w:rsidR="00BF1893">
        <w:t xml:space="preserve"> </w:t>
      </w:r>
      <w:r w:rsidRPr="00BF1893">
        <w:rPr>
          <w:color w:val="auto"/>
        </w:rPr>
        <w:t>in</w:t>
      </w:r>
      <w:r w:rsidR="00BF1893">
        <w:rPr>
          <w:color w:val="auto"/>
        </w:rPr>
        <w:t xml:space="preserve"> </w:t>
      </w:r>
      <w:r w:rsidRPr="00BF1893">
        <w:rPr>
          <w:color w:val="auto"/>
        </w:rPr>
        <w:t>e</w:t>
      </w:r>
      <w:r w:rsidRPr="00050B56">
        <w:t>nvironmental quality. This</w:t>
      </w:r>
      <w:r w:rsidRPr="00BF1893">
        <w:rPr>
          <w:color w:val="auto"/>
        </w:rPr>
        <w:t xml:space="preserve"> is co</w:t>
      </w:r>
      <w:r w:rsidRPr="00050B56">
        <w:t xml:space="preserve">nsistent with reports by </w:t>
      </w:r>
      <w:proofErr w:type="spellStart"/>
      <w:r w:rsidRPr="00050B56">
        <w:t>Arimoro</w:t>
      </w:r>
      <w:proofErr w:type="spellEnd"/>
      <w:r w:rsidRPr="00050B56">
        <w:t xml:space="preserve"> and </w:t>
      </w:r>
      <w:proofErr w:type="spellStart"/>
      <w:r w:rsidRPr="00050B56">
        <w:t>Oganah</w:t>
      </w:r>
      <w:proofErr w:type="spellEnd"/>
      <w:r w:rsidRPr="00050B56">
        <w:t xml:space="preserve"> (2010) and Mohammed </w:t>
      </w:r>
      <w:r w:rsidRPr="00050B56">
        <w:rPr>
          <w:i/>
          <w:iCs/>
        </w:rPr>
        <w:t>et al</w:t>
      </w:r>
      <w:r w:rsidR="00504AC8">
        <w:rPr>
          <w:i/>
          <w:iCs/>
        </w:rPr>
        <w:t>.</w:t>
      </w:r>
      <w:r w:rsidR="004A724E">
        <w:rPr>
          <w:i/>
          <w:iCs/>
        </w:rPr>
        <w:t>,</w:t>
      </w:r>
      <w:r w:rsidRPr="00050B56">
        <w:t xml:space="preserve"> (201</w:t>
      </w:r>
      <w:r>
        <w:t>6</w:t>
      </w:r>
      <w:r w:rsidRPr="00050B56">
        <w:t xml:space="preserve">). </w:t>
      </w:r>
    </w:p>
    <w:p w14:paraId="71197071" w14:textId="77777777" w:rsidR="00004A4B" w:rsidRPr="002C0DF1" w:rsidRDefault="00004A4B" w:rsidP="00004A4B">
      <w:pPr>
        <w:spacing w:after="0"/>
        <w:jc w:val="both"/>
        <w:rPr>
          <w:rFonts w:ascii="Times New Roman" w:hAnsi="Times New Roman"/>
          <w:b/>
          <w:sz w:val="24"/>
          <w:szCs w:val="24"/>
        </w:rPr>
      </w:pPr>
    </w:p>
    <w:p w14:paraId="77FB962F" w14:textId="7CF7B58E" w:rsidR="00004A4B" w:rsidRDefault="00004A4B" w:rsidP="00004A4B">
      <w:pPr>
        <w:spacing w:after="0"/>
        <w:jc w:val="both"/>
        <w:rPr>
          <w:rFonts w:ascii="Times New Roman" w:hAnsi="Times New Roman"/>
          <w:b/>
          <w:sz w:val="24"/>
          <w:szCs w:val="24"/>
        </w:rPr>
      </w:pPr>
      <w:r w:rsidRPr="002C0DF1">
        <w:rPr>
          <w:rFonts w:ascii="Times New Roman" w:hAnsi="Times New Roman"/>
          <w:b/>
          <w:sz w:val="24"/>
          <w:szCs w:val="24"/>
        </w:rPr>
        <w:t>Conclusions and recommendation</w:t>
      </w:r>
    </w:p>
    <w:p w14:paraId="45FD11DB" w14:textId="18A2CF69" w:rsidR="000A3100" w:rsidRDefault="000A3100" w:rsidP="00004A4B">
      <w:pPr>
        <w:spacing w:after="0"/>
        <w:jc w:val="both"/>
        <w:rPr>
          <w:rFonts w:ascii="Times New Roman" w:hAnsi="Times New Roman"/>
          <w:b/>
          <w:sz w:val="24"/>
          <w:szCs w:val="24"/>
        </w:rPr>
      </w:pPr>
    </w:p>
    <w:p w14:paraId="09BD8216" w14:textId="08CE0561" w:rsidR="00004A4B" w:rsidRPr="004C2239" w:rsidRDefault="000A3100" w:rsidP="00004A4B">
      <w:pPr>
        <w:spacing w:after="0"/>
        <w:jc w:val="both"/>
        <w:rPr>
          <w:rFonts w:ascii="Times New Roman" w:hAnsi="Times New Roman"/>
          <w:strike/>
          <w:sz w:val="24"/>
          <w:szCs w:val="24"/>
        </w:rPr>
      </w:pPr>
      <w:r w:rsidRPr="00310459">
        <w:rPr>
          <w:rFonts w:ascii="Times New Roman" w:hAnsi="Times New Roman"/>
          <w:sz w:val="24"/>
          <w:szCs w:val="24"/>
        </w:rPr>
        <w:t xml:space="preserve">The Orders of zooplankton observed were </w:t>
      </w:r>
      <w:proofErr w:type="spellStart"/>
      <w:r w:rsidRPr="00310459">
        <w:rPr>
          <w:rFonts w:ascii="Times New Roman" w:hAnsi="Times New Roman"/>
          <w:sz w:val="24"/>
          <w:szCs w:val="24"/>
        </w:rPr>
        <w:t>Rotifera</w:t>
      </w:r>
      <w:proofErr w:type="spellEnd"/>
      <w:r w:rsidRPr="00310459">
        <w:rPr>
          <w:rFonts w:ascii="Times New Roman" w:hAnsi="Times New Roman"/>
          <w:sz w:val="24"/>
          <w:szCs w:val="24"/>
        </w:rPr>
        <w:t xml:space="preserve">, </w:t>
      </w:r>
      <w:proofErr w:type="spellStart"/>
      <w:r w:rsidRPr="00310459">
        <w:rPr>
          <w:rFonts w:ascii="Times New Roman" w:hAnsi="Times New Roman"/>
          <w:sz w:val="24"/>
          <w:szCs w:val="24"/>
        </w:rPr>
        <w:t>Copepoda</w:t>
      </w:r>
      <w:proofErr w:type="spellEnd"/>
      <w:r w:rsidRPr="00310459">
        <w:rPr>
          <w:rFonts w:ascii="Times New Roman" w:hAnsi="Times New Roman"/>
          <w:sz w:val="24"/>
          <w:szCs w:val="24"/>
        </w:rPr>
        <w:t xml:space="preserve">, and Cladocera consisting of 902 individuals.  This was made up of 51% rotifers, 20% copepods, and 29% </w:t>
      </w:r>
      <w:proofErr w:type="spellStart"/>
      <w:r w:rsidRPr="00310459">
        <w:rPr>
          <w:rFonts w:ascii="Times New Roman" w:hAnsi="Times New Roman"/>
          <w:sz w:val="24"/>
          <w:szCs w:val="24"/>
        </w:rPr>
        <w:t>Cladocerans</w:t>
      </w:r>
      <w:proofErr w:type="spellEnd"/>
      <w:r w:rsidRPr="00310459">
        <w:rPr>
          <w:rFonts w:ascii="Times New Roman" w:hAnsi="Times New Roman"/>
          <w:sz w:val="24"/>
          <w:szCs w:val="24"/>
        </w:rPr>
        <w:t>.</w:t>
      </w:r>
      <w:r w:rsidR="00063D82">
        <w:rPr>
          <w:rFonts w:ascii="Times New Roman" w:hAnsi="Times New Roman"/>
          <w:sz w:val="24"/>
          <w:szCs w:val="24"/>
        </w:rPr>
        <w:t xml:space="preserve"> </w:t>
      </w:r>
      <w:r w:rsidR="00004A4B" w:rsidRPr="00222CE1">
        <w:rPr>
          <w:rFonts w:ascii="Times New Roman" w:hAnsi="Times New Roman"/>
          <w:sz w:val="24"/>
          <w:szCs w:val="24"/>
        </w:rPr>
        <w:t xml:space="preserve">A total of </w:t>
      </w:r>
      <w:r w:rsidR="00063D82">
        <w:rPr>
          <w:rFonts w:ascii="Times New Roman" w:hAnsi="Times New Roman"/>
          <w:sz w:val="24"/>
          <w:szCs w:val="24"/>
        </w:rPr>
        <w:t>31</w:t>
      </w:r>
      <w:r w:rsidR="00004A4B" w:rsidRPr="00222CE1">
        <w:rPr>
          <w:rFonts w:ascii="Times New Roman" w:hAnsi="Times New Roman"/>
          <w:sz w:val="24"/>
          <w:szCs w:val="24"/>
        </w:rPr>
        <w:t>species of rotifers, 15</w:t>
      </w:r>
      <w:r w:rsidR="00004A4B">
        <w:rPr>
          <w:rFonts w:ascii="Times New Roman" w:hAnsi="Times New Roman"/>
          <w:sz w:val="24"/>
          <w:szCs w:val="24"/>
        </w:rPr>
        <w:t xml:space="preserve"> species of </w:t>
      </w:r>
      <w:proofErr w:type="spellStart"/>
      <w:r w:rsidR="00004A4B">
        <w:rPr>
          <w:rFonts w:ascii="Times New Roman" w:hAnsi="Times New Roman"/>
          <w:sz w:val="24"/>
          <w:szCs w:val="24"/>
        </w:rPr>
        <w:t>c</w:t>
      </w:r>
      <w:r w:rsidR="00004A4B" w:rsidRPr="00222CE1">
        <w:rPr>
          <w:rFonts w:ascii="Times New Roman" w:hAnsi="Times New Roman"/>
          <w:sz w:val="24"/>
          <w:szCs w:val="24"/>
        </w:rPr>
        <w:t>ladocerans</w:t>
      </w:r>
      <w:proofErr w:type="spellEnd"/>
      <w:r w:rsidR="00004A4B" w:rsidRPr="00222CE1">
        <w:rPr>
          <w:rFonts w:ascii="Times New Roman" w:hAnsi="Times New Roman"/>
          <w:sz w:val="24"/>
          <w:szCs w:val="24"/>
        </w:rPr>
        <w:t>,</w:t>
      </w:r>
      <w:r w:rsidR="00004A4B">
        <w:rPr>
          <w:rFonts w:ascii="Times New Roman" w:hAnsi="Times New Roman"/>
          <w:sz w:val="24"/>
          <w:szCs w:val="24"/>
        </w:rPr>
        <w:t xml:space="preserve"> and 10 species of c</w:t>
      </w:r>
      <w:r w:rsidR="00004A4B" w:rsidRPr="00222CE1">
        <w:rPr>
          <w:rFonts w:ascii="Times New Roman" w:hAnsi="Times New Roman"/>
          <w:sz w:val="24"/>
          <w:szCs w:val="24"/>
        </w:rPr>
        <w:t>opepods</w:t>
      </w:r>
      <w:r w:rsidR="00515A00">
        <w:rPr>
          <w:rFonts w:ascii="Times New Roman" w:hAnsi="Times New Roman"/>
          <w:sz w:val="24"/>
          <w:szCs w:val="24"/>
        </w:rPr>
        <w:t xml:space="preserve"> were encountered in </w:t>
      </w:r>
      <w:r w:rsidR="00004A4B" w:rsidRPr="00222CE1">
        <w:rPr>
          <w:rFonts w:ascii="Times New Roman" w:hAnsi="Times New Roman"/>
          <w:sz w:val="24"/>
          <w:szCs w:val="24"/>
        </w:rPr>
        <w:t>with the rotifers found to dominate</w:t>
      </w:r>
      <w:r w:rsidR="00975F58">
        <w:rPr>
          <w:rFonts w:ascii="Times New Roman" w:hAnsi="Times New Roman"/>
          <w:sz w:val="24"/>
          <w:szCs w:val="24"/>
        </w:rPr>
        <w:t xml:space="preserve"> </w:t>
      </w:r>
      <w:proofErr w:type="spellStart"/>
      <w:r w:rsidR="00004A4B" w:rsidRPr="00222CE1">
        <w:rPr>
          <w:rFonts w:ascii="Times New Roman" w:hAnsi="Times New Roman"/>
          <w:i/>
          <w:sz w:val="24"/>
          <w:szCs w:val="24"/>
        </w:rPr>
        <w:t>Brachionus</w:t>
      </w:r>
      <w:proofErr w:type="spellEnd"/>
      <w:r w:rsidR="00063D82">
        <w:rPr>
          <w:rFonts w:ascii="Times New Roman" w:hAnsi="Times New Roman"/>
          <w:i/>
          <w:sz w:val="24"/>
          <w:szCs w:val="24"/>
        </w:rPr>
        <w:t xml:space="preserve"> </w:t>
      </w:r>
      <w:proofErr w:type="spellStart"/>
      <w:r w:rsidR="00004A4B" w:rsidRPr="00222CE1">
        <w:rPr>
          <w:rFonts w:ascii="Times New Roman" w:hAnsi="Times New Roman"/>
          <w:i/>
          <w:sz w:val="24"/>
          <w:szCs w:val="24"/>
        </w:rPr>
        <w:t>pinenaus</w:t>
      </w:r>
      <w:proofErr w:type="spellEnd"/>
      <w:r w:rsidR="00004A4B" w:rsidRPr="00222CE1">
        <w:rPr>
          <w:rFonts w:ascii="Times New Roman" w:hAnsi="Times New Roman"/>
          <w:i/>
          <w:sz w:val="24"/>
          <w:szCs w:val="24"/>
        </w:rPr>
        <w:t xml:space="preserve">, </w:t>
      </w:r>
      <w:proofErr w:type="spellStart"/>
      <w:r w:rsidR="00004A4B" w:rsidRPr="00222CE1">
        <w:rPr>
          <w:rFonts w:ascii="Times New Roman" w:hAnsi="Times New Roman"/>
          <w:i/>
          <w:sz w:val="24"/>
          <w:szCs w:val="24"/>
        </w:rPr>
        <w:t>Brachionus</w:t>
      </w:r>
      <w:proofErr w:type="spellEnd"/>
      <w:r w:rsidR="00063D82">
        <w:rPr>
          <w:rFonts w:ascii="Times New Roman" w:hAnsi="Times New Roman"/>
          <w:i/>
          <w:sz w:val="24"/>
          <w:szCs w:val="24"/>
        </w:rPr>
        <w:t xml:space="preserve"> </w:t>
      </w:r>
      <w:proofErr w:type="spellStart"/>
      <w:r w:rsidR="00004A4B" w:rsidRPr="00222CE1">
        <w:rPr>
          <w:rFonts w:ascii="Times New Roman" w:hAnsi="Times New Roman"/>
          <w:i/>
          <w:sz w:val="24"/>
          <w:szCs w:val="24"/>
        </w:rPr>
        <w:t>baylyi</w:t>
      </w:r>
      <w:proofErr w:type="spellEnd"/>
      <w:r w:rsidR="00004A4B" w:rsidRPr="00222CE1">
        <w:rPr>
          <w:rFonts w:ascii="Times New Roman" w:hAnsi="Times New Roman"/>
          <w:i/>
          <w:sz w:val="24"/>
          <w:szCs w:val="24"/>
        </w:rPr>
        <w:t xml:space="preserve">, </w:t>
      </w:r>
      <w:proofErr w:type="spellStart"/>
      <w:r w:rsidR="00004A4B" w:rsidRPr="00222CE1">
        <w:rPr>
          <w:rFonts w:ascii="Times New Roman" w:hAnsi="Times New Roman"/>
          <w:i/>
          <w:sz w:val="24"/>
          <w:szCs w:val="24"/>
        </w:rPr>
        <w:t>Brac</w:t>
      </w:r>
      <w:r w:rsidR="00063D82">
        <w:rPr>
          <w:rFonts w:ascii="Times New Roman" w:hAnsi="Times New Roman"/>
          <w:i/>
          <w:sz w:val="24"/>
          <w:szCs w:val="24"/>
        </w:rPr>
        <w:t>h</w:t>
      </w:r>
      <w:r w:rsidR="00004A4B" w:rsidRPr="00222CE1">
        <w:rPr>
          <w:rFonts w:ascii="Times New Roman" w:hAnsi="Times New Roman"/>
          <w:i/>
          <w:sz w:val="24"/>
          <w:szCs w:val="24"/>
        </w:rPr>
        <w:t>ionus</w:t>
      </w:r>
      <w:proofErr w:type="spellEnd"/>
      <w:r w:rsidR="00063D82">
        <w:rPr>
          <w:rFonts w:ascii="Times New Roman" w:hAnsi="Times New Roman"/>
          <w:i/>
          <w:sz w:val="24"/>
          <w:szCs w:val="24"/>
        </w:rPr>
        <w:t xml:space="preserve"> </w:t>
      </w:r>
      <w:proofErr w:type="spellStart"/>
      <w:r w:rsidR="00004A4B" w:rsidRPr="00222CE1">
        <w:rPr>
          <w:rFonts w:ascii="Times New Roman" w:hAnsi="Times New Roman"/>
          <w:i/>
          <w:sz w:val="24"/>
          <w:szCs w:val="24"/>
        </w:rPr>
        <w:t>sessilis</w:t>
      </w:r>
      <w:proofErr w:type="spellEnd"/>
      <w:r w:rsidR="00004A4B" w:rsidRPr="00222CE1">
        <w:rPr>
          <w:rFonts w:ascii="Times New Roman" w:hAnsi="Times New Roman"/>
          <w:i/>
          <w:sz w:val="24"/>
          <w:szCs w:val="24"/>
        </w:rPr>
        <w:t xml:space="preserve">, </w:t>
      </w:r>
      <w:proofErr w:type="spellStart"/>
      <w:r w:rsidR="00004A4B" w:rsidRPr="00222CE1">
        <w:rPr>
          <w:rFonts w:ascii="Times New Roman" w:hAnsi="Times New Roman"/>
          <w:i/>
          <w:sz w:val="24"/>
          <w:szCs w:val="24"/>
        </w:rPr>
        <w:t>Euchlanus</w:t>
      </w:r>
      <w:proofErr w:type="spellEnd"/>
      <w:r w:rsidR="00063D82">
        <w:rPr>
          <w:rFonts w:ascii="Times New Roman" w:hAnsi="Times New Roman"/>
          <w:i/>
          <w:sz w:val="24"/>
          <w:szCs w:val="24"/>
        </w:rPr>
        <w:t xml:space="preserve"> </w:t>
      </w:r>
      <w:proofErr w:type="spellStart"/>
      <w:r w:rsidR="00004A4B" w:rsidRPr="00222CE1">
        <w:rPr>
          <w:rFonts w:ascii="Times New Roman" w:hAnsi="Times New Roman"/>
          <w:i/>
          <w:sz w:val="24"/>
          <w:szCs w:val="24"/>
        </w:rPr>
        <w:t>mentamyers</w:t>
      </w:r>
      <w:r w:rsidR="00004A4B" w:rsidRPr="00222CE1">
        <w:rPr>
          <w:rFonts w:ascii="Times New Roman" w:hAnsi="Times New Roman"/>
          <w:iCs/>
          <w:sz w:val="24"/>
          <w:szCs w:val="24"/>
        </w:rPr>
        <w:t>seem</w:t>
      </w:r>
      <w:proofErr w:type="spellEnd"/>
      <w:r w:rsidR="00004A4B" w:rsidRPr="00222CE1">
        <w:rPr>
          <w:rFonts w:ascii="Times New Roman" w:hAnsi="Times New Roman"/>
          <w:iCs/>
          <w:sz w:val="24"/>
          <w:szCs w:val="24"/>
        </w:rPr>
        <w:t xml:space="preserve"> to have much affinity for alkalinity </w:t>
      </w:r>
      <w:r w:rsidR="00004A4B">
        <w:rPr>
          <w:rFonts w:ascii="Times New Roman" w:hAnsi="Times New Roman"/>
          <w:iCs/>
          <w:sz w:val="24"/>
          <w:szCs w:val="24"/>
        </w:rPr>
        <w:t xml:space="preserve">while </w:t>
      </w:r>
      <w:proofErr w:type="spellStart"/>
      <w:r w:rsidR="009763A4">
        <w:rPr>
          <w:rFonts w:ascii="Times New Roman" w:hAnsi="Times New Roman"/>
          <w:iCs/>
          <w:sz w:val="24"/>
          <w:szCs w:val="24"/>
        </w:rPr>
        <w:t>C</w:t>
      </w:r>
      <w:r w:rsidR="00004A4B" w:rsidRPr="00222CE1">
        <w:rPr>
          <w:rFonts w:ascii="Times New Roman" w:hAnsi="Times New Roman"/>
          <w:i/>
          <w:sz w:val="24"/>
          <w:szCs w:val="24"/>
        </w:rPr>
        <w:t>eriodaphniatatic</w:t>
      </w:r>
      <w:proofErr w:type="spellEnd"/>
      <w:r w:rsidR="00004A4B" w:rsidRPr="00222CE1">
        <w:rPr>
          <w:rFonts w:ascii="Times New Roman" w:hAnsi="Times New Roman"/>
          <w:i/>
          <w:sz w:val="24"/>
          <w:szCs w:val="24"/>
        </w:rPr>
        <w:t xml:space="preserve">, </w:t>
      </w:r>
      <w:proofErr w:type="spellStart"/>
      <w:r w:rsidR="00004A4B" w:rsidRPr="00222CE1">
        <w:rPr>
          <w:rFonts w:ascii="Times New Roman" w:hAnsi="Times New Roman"/>
          <w:i/>
          <w:sz w:val="24"/>
          <w:szCs w:val="24"/>
        </w:rPr>
        <w:t>Limnocalanus</w:t>
      </w:r>
      <w:proofErr w:type="spellEnd"/>
      <w:r w:rsidR="00975F58">
        <w:rPr>
          <w:rFonts w:ascii="Times New Roman" w:hAnsi="Times New Roman"/>
          <w:i/>
          <w:sz w:val="24"/>
          <w:szCs w:val="24"/>
        </w:rPr>
        <w:t xml:space="preserve"> </w:t>
      </w:r>
      <w:proofErr w:type="spellStart"/>
      <w:r w:rsidR="00004A4B" w:rsidRPr="00222CE1">
        <w:rPr>
          <w:rFonts w:ascii="Times New Roman" w:hAnsi="Times New Roman"/>
          <w:i/>
          <w:sz w:val="24"/>
          <w:szCs w:val="24"/>
        </w:rPr>
        <w:t>macrurus</w:t>
      </w:r>
      <w:proofErr w:type="spellEnd"/>
      <w:r w:rsidR="00004A4B" w:rsidRPr="00222CE1">
        <w:rPr>
          <w:rFonts w:ascii="Times New Roman" w:hAnsi="Times New Roman"/>
          <w:i/>
          <w:sz w:val="24"/>
          <w:szCs w:val="24"/>
        </w:rPr>
        <w:t xml:space="preserve">, Daphnia </w:t>
      </w:r>
      <w:proofErr w:type="spellStart"/>
      <w:r w:rsidR="00004A4B" w:rsidRPr="00222CE1">
        <w:rPr>
          <w:rFonts w:ascii="Times New Roman" w:hAnsi="Times New Roman"/>
          <w:i/>
          <w:sz w:val="24"/>
          <w:szCs w:val="24"/>
        </w:rPr>
        <w:t>cronuta</w:t>
      </w:r>
      <w:proofErr w:type="spellEnd"/>
      <w:r w:rsidR="00004A4B" w:rsidRPr="00222CE1">
        <w:rPr>
          <w:rFonts w:ascii="Times New Roman" w:hAnsi="Times New Roman"/>
          <w:i/>
          <w:sz w:val="24"/>
          <w:szCs w:val="24"/>
        </w:rPr>
        <w:t xml:space="preserve">, </w:t>
      </w:r>
      <w:proofErr w:type="spellStart"/>
      <w:r w:rsidR="00004A4B" w:rsidRPr="00222CE1">
        <w:rPr>
          <w:rFonts w:ascii="Times New Roman" w:hAnsi="Times New Roman"/>
          <w:i/>
          <w:sz w:val="24"/>
          <w:szCs w:val="24"/>
        </w:rPr>
        <w:t>Ptygura</w:t>
      </w:r>
      <w:proofErr w:type="spellEnd"/>
      <w:r w:rsidR="00063D82">
        <w:rPr>
          <w:rFonts w:ascii="Times New Roman" w:hAnsi="Times New Roman"/>
          <w:i/>
          <w:sz w:val="24"/>
          <w:szCs w:val="24"/>
        </w:rPr>
        <w:t xml:space="preserve"> </w:t>
      </w:r>
      <w:proofErr w:type="spellStart"/>
      <w:r w:rsidR="00004A4B">
        <w:rPr>
          <w:rFonts w:ascii="Times New Roman" w:hAnsi="Times New Roman"/>
          <w:i/>
          <w:sz w:val="24"/>
          <w:szCs w:val="24"/>
        </w:rPr>
        <w:t>barbasta</w:t>
      </w:r>
      <w:proofErr w:type="spellEnd"/>
      <w:r w:rsidR="00063D82">
        <w:rPr>
          <w:rFonts w:ascii="Times New Roman" w:hAnsi="Times New Roman"/>
          <w:i/>
          <w:sz w:val="24"/>
          <w:szCs w:val="24"/>
        </w:rPr>
        <w:t xml:space="preserve"> </w:t>
      </w:r>
      <w:r w:rsidR="00004A4B" w:rsidRPr="002E69E3">
        <w:rPr>
          <w:rFonts w:ascii="Times New Roman" w:hAnsi="Times New Roman"/>
          <w:sz w:val="24"/>
          <w:szCs w:val="24"/>
        </w:rPr>
        <w:t>and</w:t>
      </w:r>
      <w:r w:rsidR="00063D82">
        <w:rPr>
          <w:rFonts w:ascii="Times New Roman" w:hAnsi="Times New Roman"/>
          <w:sz w:val="24"/>
          <w:szCs w:val="24"/>
        </w:rPr>
        <w:t xml:space="preserve"> </w:t>
      </w:r>
      <w:proofErr w:type="spellStart"/>
      <w:r w:rsidR="00004A4B" w:rsidRPr="00222CE1">
        <w:rPr>
          <w:rFonts w:ascii="Times New Roman" w:hAnsi="Times New Roman"/>
          <w:i/>
          <w:sz w:val="24"/>
          <w:szCs w:val="24"/>
        </w:rPr>
        <w:t>Testudinella</w:t>
      </w:r>
      <w:proofErr w:type="spellEnd"/>
      <w:r w:rsidR="00063D82">
        <w:rPr>
          <w:rFonts w:ascii="Times New Roman" w:hAnsi="Times New Roman"/>
          <w:i/>
          <w:sz w:val="24"/>
          <w:szCs w:val="24"/>
        </w:rPr>
        <w:t xml:space="preserve"> </w:t>
      </w:r>
      <w:proofErr w:type="spellStart"/>
      <w:r w:rsidR="00004A4B" w:rsidRPr="00222CE1">
        <w:rPr>
          <w:rFonts w:ascii="Times New Roman" w:hAnsi="Times New Roman"/>
          <w:i/>
          <w:sz w:val="24"/>
          <w:szCs w:val="24"/>
        </w:rPr>
        <w:t>parva</w:t>
      </w:r>
      <w:r w:rsidR="00004A4B" w:rsidRPr="00222CE1">
        <w:rPr>
          <w:rFonts w:ascii="Times New Roman" w:hAnsi="Times New Roman"/>
          <w:iCs/>
          <w:sz w:val="24"/>
          <w:szCs w:val="24"/>
        </w:rPr>
        <w:t>seem</w:t>
      </w:r>
      <w:proofErr w:type="spellEnd"/>
      <w:r w:rsidR="00004A4B" w:rsidRPr="00222CE1">
        <w:rPr>
          <w:rFonts w:ascii="Times New Roman" w:hAnsi="Times New Roman"/>
          <w:sz w:val="24"/>
          <w:szCs w:val="24"/>
        </w:rPr>
        <w:t xml:space="preserve"> to </w:t>
      </w:r>
      <w:r w:rsidR="00004A4B">
        <w:rPr>
          <w:rFonts w:ascii="Times New Roman" w:hAnsi="Times New Roman"/>
          <w:sz w:val="24"/>
          <w:szCs w:val="24"/>
        </w:rPr>
        <w:t xml:space="preserve">have </w:t>
      </w:r>
      <w:r w:rsidR="00004A4B" w:rsidRPr="00222CE1">
        <w:rPr>
          <w:rFonts w:ascii="Times New Roman" w:hAnsi="Times New Roman"/>
          <w:iCs/>
          <w:sz w:val="24"/>
          <w:szCs w:val="24"/>
        </w:rPr>
        <w:t>affinity</w:t>
      </w:r>
      <w:r w:rsidR="00063D82">
        <w:rPr>
          <w:rFonts w:ascii="Times New Roman" w:hAnsi="Times New Roman"/>
          <w:iCs/>
          <w:sz w:val="24"/>
          <w:szCs w:val="24"/>
        </w:rPr>
        <w:t xml:space="preserve"> </w:t>
      </w:r>
      <w:r w:rsidR="00004A4B">
        <w:rPr>
          <w:rFonts w:ascii="Times New Roman" w:hAnsi="Times New Roman"/>
          <w:sz w:val="24"/>
          <w:szCs w:val="24"/>
        </w:rPr>
        <w:t xml:space="preserve">for </w:t>
      </w:r>
      <w:r w:rsidR="00004A4B" w:rsidRPr="00222CE1">
        <w:rPr>
          <w:rFonts w:ascii="Times New Roman" w:hAnsi="Times New Roman"/>
          <w:sz w:val="24"/>
          <w:szCs w:val="24"/>
        </w:rPr>
        <w:t>DO</w:t>
      </w:r>
      <w:r w:rsidR="00515A00">
        <w:rPr>
          <w:rFonts w:ascii="Times New Roman" w:hAnsi="Times New Roman"/>
          <w:sz w:val="24"/>
          <w:szCs w:val="24"/>
        </w:rPr>
        <w:t xml:space="preserve">. </w:t>
      </w:r>
      <w:r w:rsidR="00004A4B">
        <w:rPr>
          <w:rFonts w:ascii="Times New Roman" w:hAnsi="Times New Roman"/>
          <w:sz w:val="24"/>
          <w:szCs w:val="24"/>
        </w:rPr>
        <w:t xml:space="preserve">Some </w:t>
      </w:r>
      <w:r w:rsidR="00004A4B" w:rsidRPr="00222CE1">
        <w:rPr>
          <w:rFonts w:ascii="Times New Roman" w:hAnsi="Times New Roman"/>
          <w:sz w:val="24"/>
          <w:szCs w:val="24"/>
        </w:rPr>
        <w:t>physico</w:t>
      </w:r>
      <w:r w:rsidR="00004A4B">
        <w:rPr>
          <w:rFonts w:ascii="Times New Roman" w:hAnsi="Times New Roman"/>
          <w:sz w:val="24"/>
          <w:szCs w:val="24"/>
        </w:rPr>
        <w:t>-</w:t>
      </w:r>
      <w:r w:rsidR="00004A4B" w:rsidRPr="00222CE1">
        <w:rPr>
          <w:rFonts w:ascii="Times New Roman" w:hAnsi="Times New Roman"/>
          <w:sz w:val="24"/>
          <w:szCs w:val="24"/>
        </w:rPr>
        <w:t xml:space="preserve">chemical parameters and zooplankton </w:t>
      </w:r>
      <w:r w:rsidR="00004A4B">
        <w:rPr>
          <w:rFonts w:ascii="Times New Roman" w:hAnsi="Times New Roman"/>
          <w:sz w:val="24"/>
          <w:szCs w:val="24"/>
        </w:rPr>
        <w:t xml:space="preserve">diversity and abundance, indicate that </w:t>
      </w:r>
      <w:r w:rsidR="00004A4B" w:rsidRPr="00222CE1">
        <w:rPr>
          <w:rFonts w:ascii="Times New Roman" w:hAnsi="Times New Roman"/>
          <w:sz w:val="24"/>
          <w:szCs w:val="24"/>
        </w:rPr>
        <w:t xml:space="preserve">the stream </w:t>
      </w:r>
      <w:r w:rsidR="00004A4B">
        <w:rPr>
          <w:rFonts w:ascii="Times New Roman" w:hAnsi="Times New Roman"/>
          <w:sz w:val="24"/>
          <w:szCs w:val="24"/>
        </w:rPr>
        <w:t>appear</w:t>
      </w:r>
      <w:r w:rsidR="00004A4B" w:rsidRPr="00222CE1">
        <w:rPr>
          <w:rFonts w:ascii="Times New Roman" w:hAnsi="Times New Roman"/>
          <w:sz w:val="24"/>
          <w:szCs w:val="24"/>
        </w:rPr>
        <w:t xml:space="preserve"> slightly perturbed, </w:t>
      </w:r>
      <w:r w:rsidR="00004A4B" w:rsidRPr="00222CE1">
        <w:rPr>
          <w:rFonts w:ascii="Times New Roman" w:hAnsi="Times New Roman"/>
          <w:sz w:val="24"/>
          <w:szCs w:val="24"/>
        </w:rPr>
        <w:lastRenderedPageBreak/>
        <w:t>probably due to the various anthropogenic activities around the stream resulting in low diversity of some zooplankton.</w:t>
      </w:r>
      <w:r w:rsidR="00063D82">
        <w:rPr>
          <w:rFonts w:ascii="Times New Roman" w:hAnsi="Times New Roman"/>
          <w:sz w:val="24"/>
          <w:szCs w:val="24"/>
        </w:rPr>
        <w:t xml:space="preserve"> </w:t>
      </w:r>
      <w:r w:rsidR="00004A4B" w:rsidRPr="00222CE1">
        <w:rPr>
          <w:rFonts w:ascii="Times New Roman" w:hAnsi="Times New Roman"/>
          <w:sz w:val="24"/>
          <w:szCs w:val="24"/>
        </w:rPr>
        <w:t>It appears that the stream may also be fed from the fishing community which releases its wast</w:t>
      </w:r>
      <w:r w:rsidR="00004A4B">
        <w:rPr>
          <w:rFonts w:ascii="Times New Roman" w:hAnsi="Times New Roman"/>
          <w:sz w:val="24"/>
          <w:szCs w:val="24"/>
        </w:rPr>
        <w:t xml:space="preserve">e product it. </w:t>
      </w:r>
      <w:r w:rsidR="00004A4B" w:rsidRPr="009C54AE">
        <w:rPr>
          <w:rFonts w:ascii="Times New Roman" w:hAnsi="Times New Roman"/>
          <w:sz w:val="24"/>
          <w:szCs w:val="24"/>
        </w:rPr>
        <w:t xml:space="preserve">Further study on the effect of alkalinity </w:t>
      </w:r>
      <w:r w:rsidR="00004A4B" w:rsidRPr="004C2239">
        <w:rPr>
          <w:rFonts w:ascii="Times New Roman" w:hAnsi="Times New Roman"/>
          <w:sz w:val="24"/>
          <w:szCs w:val="24"/>
        </w:rPr>
        <w:t xml:space="preserve">on </w:t>
      </w:r>
      <w:r w:rsidR="005D2F5C" w:rsidRPr="004C2239">
        <w:rPr>
          <w:rFonts w:ascii="Times New Roman" w:hAnsi="Times New Roman"/>
          <w:sz w:val="24"/>
          <w:szCs w:val="24"/>
        </w:rPr>
        <w:t>this zooplankton</w:t>
      </w:r>
      <w:r w:rsidR="00004A4B" w:rsidRPr="004C2239">
        <w:rPr>
          <w:rFonts w:ascii="Times New Roman" w:hAnsi="Times New Roman"/>
          <w:sz w:val="24"/>
          <w:szCs w:val="24"/>
        </w:rPr>
        <w:t xml:space="preserve"> may useful information on its impact in the stream.</w:t>
      </w:r>
    </w:p>
    <w:p w14:paraId="463446F4" w14:textId="77777777" w:rsidR="00004A4B" w:rsidRPr="003C2F57" w:rsidRDefault="00004A4B" w:rsidP="00004A4B">
      <w:pPr>
        <w:pStyle w:val="Default"/>
        <w:spacing w:after="167"/>
        <w:ind w:left="720" w:hanging="720"/>
        <w:jc w:val="both"/>
      </w:pPr>
    </w:p>
    <w:p w14:paraId="5E92EAFC" w14:textId="77777777" w:rsidR="00004A4B" w:rsidRPr="002C0DF1" w:rsidRDefault="00004A4B" w:rsidP="00004A4B">
      <w:pPr>
        <w:pStyle w:val="Default"/>
        <w:spacing w:after="167"/>
        <w:ind w:left="720" w:hanging="720"/>
        <w:jc w:val="both"/>
        <w:rPr>
          <w:b/>
        </w:rPr>
      </w:pPr>
      <w:r w:rsidRPr="002C0DF1">
        <w:rPr>
          <w:b/>
        </w:rPr>
        <w:t>References</w:t>
      </w:r>
    </w:p>
    <w:p w14:paraId="46203F38" w14:textId="2F3B26D8" w:rsidR="0092765A" w:rsidRPr="002C0DF1" w:rsidRDefault="0092765A" w:rsidP="00004A4B">
      <w:pPr>
        <w:spacing w:line="240" w:lineRule="auto"/>
        <w:ind w:left="567" w:hanging="567"/>
        <w:jc w:val="both"/>
        <w:rPr>
          <w:rFonts w:ascii="Times New Roman" w:hAnsi="Times New Roman"/>
          <w:sz w:val="24"/>
          <w:szCs w:val="24"/>
        </w:rPr>
      </w:pPr>
      <w:proofErr w:type="spellStart"/>
      <w:r w:rsidRPr="002C0DF1">
        <w:rPr>
          <w:rFonts w:ascii="Times New Roman" w:hAnsi="Times New Roman"/>
          <w:sz w:val="24"/>
          <w:szCs w:val="24"/>
        </w:rPr>
        <w:t>Adakole</w:t>
      </w:r>
      <w:proofErr w:type="spellEnd"/>
      <w:r w:rsidRPr="002C0DF1">
        <w:rPr>
          <w:rFonts w:ascii="Times New Roman" w:hAnsi="Times New Roman"/>
          <w:sz w:val="24"/>
          <w:szCs w:val="24"/>
        </w:rPr>
        <w:t>, J.</w:t>
      </w:r>
      <w:r w:rsidR="0040379E">
        <w:rPr>
          <w:rFonts w:ascii="Times New Roman" w:hAnsi="Times New Roman"/>
          <w:sz w:val="24"/>
          <w:szCs w:val="24"/>
        </w:rPr>
        <w:t xml:space="preserve"> </w:t>
      </w:r>
      <w:r w:rsidRPr="002C0DF1">
        <w:rPr>
          <w:rFonts w:ascii="Times New Roman" w:hAnsi="Times New Roman"/>
          <w:sz w:val="24"/>
          <w:szCs w:val="24"/>
        </w:rPr>
        <w:t>A., Mbah, C.</w:t>
      </w:r>
      <w:r w:rsidR="0040379E">
        <w:rPr>
          <w:rFonts w:ascii="Times New Roman" w:hAnsi="Times New Roman"/>
          <w:sz w:val="24"/>
          <w:szCs w:val="24"/>
        </w:rPr>
        <w:t xml:space="preserve"> </w:t>
      </w:r>
      <w:r w:rsidRPr="002C0DF1">
        <w:rPr>
          <w:rFonts w:ascii="Times New Roman" w:hAnsi="Times New Roman"/>
          <w:sz w:val="24"/>
          <w:szCs w:val="24"/>
        </w:rPr>
        <w:t>E. and Dalla, M.</w:t>
      </w:r>
      <w:r w:rsidR="0040379E">
        <w:rPr>
          <w:rFonts w:ascii="Times New Roman" w:hAnsi="Times New Roman"/>
          <w:sz w:val="24"/>
          <w:szCs w:val="24"/>
        </w:rPr>
        <w:t xml:space="preserve"> </w:t>
      </w:r>
      <w:r w:rsidRPr="002C0DF1">
        <w:rPr>
          <w:rFonts w:ascii="Times New Roman" w:hAnsi="Times New Roman"/>
          <w:sz w:val="24"/>
          <w:szCs w:val="24"/>
        </w:rPr>
        <w:t xml:space="preserve">A. 2003. Physico-chemical limnology of lake </w:t>
      </w:r>
      <w:proofErr w:type="spellStart"/>
      <w:r w:rsidRPr="002C0DF1">
        <w:rPr>
          <w:rFonts w:ascii="Times New Roman" w:hAnsi="Times New Roman"/>
          <w:sz w:val="24"/>
          <w:szCs w:val="24"/>
        </w:rPr>
        <w:t>Kubanni</w:t>
      </w:r>
      <w:proofErr w:type="spellEnd"/>
      <w:r w:rsidRPr="002C0DF1">
        <w:rPr>
          <w:rFonts w:ascii="Times New Roman" w:hAnsi="Times New Roman"/>
          <w:sz w:val="24"/>
          <w:szCs w:val="24"/>
        </w:rPr>
        <w:t>, Zaria-Nigeria. 29</w:t>
      </w:r>
      <w:r w:rsidRPr="002C0DF1">
        <w:rPr>
          <w:rFonts w:ascii="Times New Roman" w:hAnsi="Times New Roman"/>
          <w:sz w:val="24"/>
          <w:szCs w:val="24"/>
          <w:vertAlign w:val="superscript"/>
        </w:rPr>
        <w:t>th</w:t>
      </w:r>
      <w:r w:rsidRPr="002C0DF1">
        <w:rPr>
          <w:rFonts w:ascii="Times New Roman" w:hAnsi="Times New Roman"/>
          <w:i/>
          <w:sz w:val="24"/>
          <w:szCs w:val="24"/>
        </w:rPr>
        <w:t>WEDC international conference, Abuja-Nigeria</w:t>
      </w:r>
      <w:r w:rsidRPr="002C0DF1">
        <w:rPr>
          <w:rFonts w:ascii="Times New Roman" w:hAnsi="Times New Roman"/>
          <w:sz w:val="24"/>
          <w:szCs w:val="24"/>
        </w:rPr>
        <w:t>.</w:t>
      </w:r>
    </w:p>
    <w:p w14:paraId="5E262A83" w14:textId="77777777" w:rsidR="0092765A" w:rsidRPr="002C0DF1" w:rsidRDefault="0092765A" w:rsidP="00004A4B">
      <w:pPr>
        <w:pStyle w:val="Default"/>
        <w:spacing w:after="240"/>
        <w:ind w:left="720" w:hanging="720"/>
        <w:jc w:val="both"/>
        <w:rPr>
          <w:color w:val="auto"/>
        </w:rPr>
      </w:pPr>
      <w:r w:rsidRPr="002C0DF1">
        <w:rPr>
          <w:color w:val="auto"/>
        </w:rPr>
        <w:t xml:space="preserve">Agnes, v., Simone, A.P., Tibor, E., Thomas, H., Beata, P., Loan-Cristian, L., Cristian, M.A., Almut, G., Tamas, G., Anita, D., Milos, C., Bojan, G. and Andras, B. 2021. Freshwater systems and ecosystem services: Challenges and chances for cross-fertilization of disciplines, </w:t>
      </w:r>
      <w:proofErr w:type="spellStart"/>
      <w:r w:rsidRPr="002C0DF1">
        <w:rPr>
          <w:i/>
          <w:color w:val="auto"/>
        </w:rPr>
        <w:t>Ambio</w:t>
      </w:r>
      <w:proofErr w:type="spellEnd"/>
      <w:r w:rsidRPr="002C0DF1">
        <w:rPr>
          <w:i/>
          <w:color w:val="auto"/>
        </w:rPr>
        <w:t xml:space="preserve">, </w:t>
      </w:r>
      <w:r w:rsidRPr="002C0DF1">
        <w:rPr>
          <w:color w:val="auto"/>
        </w:rPr>
        <w:t xml:space="preserve">51:135–151 https://doi.org/10.1007/s13280-021-01556-4 </w:t>
      </w:r>
    </w:p>
    <w:p w14:paraId="7939B99B" w14:textId="066DF7D7" w:rsidR="0092765A" w:rsidRPr="00940921" w:rsidRDefault="0092765A" w:rsidP="00004A4B">
      <w:pPr>
        <w:autoSpaceDE w:val="0"/>
        <w:autoSpaceDN w:val="0"/>
        <w:adjustRightInd w:val="0"/>
        <w:spacing w:line="240" w:lineRule="auto"/>
        <w:ind w:left="720" w:hanging="720"/>
        <w:jc w:val="both"/>
        <w:rPr>
          <w:rFonts w:ascii="Times New Roman" w:hAnsi="Times New Roman"/>
          <w:b/>
          <w:color w:val="FF0000"/>
          <w:sz w:val="40"/>
          <w:szCs w:val="24"/>
        </w:rPr>
      </w:pPr>
      <w:r w:rsidRPr="002C0DF1">
        <w:rPr>
          <w:rFonts w:ascii="Times New Roman" w:hAnsi="Times New Roman"/>
          <w:bCs/>
          <w:sz w:val="24"/>
          <w:szCs w:val="24"/>
        </w:rPr>
        <w:t>Akbulut, N.</w:t>
      </w:r>
      <w:r w:rsidR="0040379E">
        <w:rPr>
          <w:rFonts w:ascii="Times New Roman" w:hAnsi="Times New Roman"/>
          <w:bCs/>
          <w:sz w:val="24"/>
          <w:szCs w:val="24"/>
        </w:rPr>
        <w:t xml:space="preserve"> </w:t>
      </w:r>
      <w:r w:rsidRPr="002C0DF1">
        <w:rPr>
          <w:rFonts w:ascii="Times New Roman" w:hAnsi="Times New Roman"/>
          <w:bCs/>
          <w:sz w:val="24"/>
          <w:szCs w:val="24"/>
        </w:rPr>
        <w:t xml:space="preserve">E. and </w:t>
      </w:r>
      <w:proofErr w:type="spellStart"/>
      <w:r w:rsidRPr="002C0DF1">
        <w:rPr>
          <w:rFonts w:ascii="Times New Roman" w:hAnsi="Times New Roman"/>
          <w:bCs/>
          <w:sz w:val="24"/>
          <w:szCs w:val="24"/>
        </w:rPr>
        <w:t>Tavsanoglu</w:t>
      </w:r>
      <w:proofErr w:type="spellEnd"/>
      <w:r w:rsidRPr="002C0DF1">
        <w:rPr>
          <w:rFonts w:ascii="Times New Roman" w:hAnsi="Times New Roman"/>
          <w:bCs/>
          <w:sz w:val="24"/>
          <w:szCs w:val="24"/>
        </w:rPr>
        <w:t>, U.</w:t>
      </w:r>
      <w:r w:rsidR="0040379E">
        <w:rPr>
          <w:rFonts w:ascii="Times New Roman" w:hAnsi="Times New Roman"/>
          <w:bCs/>
          <w:sz w:val="24"/>
          <w:szCs w:val="24"/>
        </w:rPr>
        <w:t xml:space="preserve"> </w:t>
      </w:r>
      <w:r w:rsidRPr="002C0DF1">
        <w:rPr>
          <w:rFonts w:ascii="Times New Roman" w:hAnsi="Times New Roman"/>
          <w:bCs/>
          <w:sz w:val="24"/>
          <w:szCs w:val="24"/>
        </w:rPr>
        <w:t xml:space="preserve">N. 2017. Impacts of environmental factors on zooplankton taxonomic diversity in coastal lagoons in Turkey. </w:t>
      </w:r>
      <w:r w:rsidRPr="002C0DF1">
        <w:rPr>
          <w:rFonts w:ascii="Times New Roman" w:hAnsi="Times New Roman"/>
          <w:bCs/>
          <w:i/>
          <w:sz w:val="24"/>
          <w:szCs w:val="24"/>
        </w:rPr>
        <w:t>Turkish Journal of Zoology</w:t>
      </w:r>
      <w:r w:rsidRPr="002C0DF1">
        <w:rPr>
          <w:rFonts w:ascii="Times New Roman" w:hAnsi="Times New Roman"/>
          <w:bCs/>
          <w:sz w:val="24"/>
          <w:szCs w:val="24"/>
        </w:rPr>
        <w:t xml:space="preserve">, </w:t>
      </w:r>
      <w:r w:rsidRPr="002C0DF1">
        <w:rPr>
          <w:rFonts w:ascii="Times New Roman" w:hAnsi="Times New Roman"/>
          <w:sz w:val="24"/>
          <w:szCs w:val="24"/>
        </w:rPr>
        <w:t xml:space="preserve">41: 1-11 doi:10.3906/zoo-1704-37 </w:t>
      </w:r>
    </w:p>
    <w:p w14:paraId="36925D3B" w14:textId="77777777" w:rsidR="0092765A" w:rsidRDefault="0092765A" w:rsidP="00004A4B">
      <w:pPr>
        <w:autoSpaceDE w:val="0"/>
        <w:autoSpaceDN w:val="0"/>
        <w:adjustRightInd w:val="0"/>
        <w:spacing w:line="240" w:lineRule="auto"/>
        <w:ind w:left="720" w:hanging="720"/>
        <w:jc w:val="both"/>
        <w:rPr>
          <w:rFonts w:ascii="Times New Roman" w:hAnsi="Times New Roman"/>
          <w:sz w:val="24"/>
          <w:szCs w:val="24"/>
        </w:rPr>
      </w:pPr>
      <w:r w:rsidRPr="003B0115">
        <w:rPr>
          <w:rFonts w:ascii="Times New Roman" w:hAnsi="Times New Roman"/>
          <w:sz w:val="24"/>
          <w:szCs w:val="24"/>
        </w:rPr>
        <w:t xml:space="preserve">Anene, A. 2003. Techniques in Hydrobiology. In: </w:t>
      </w:r>
      <w:r>
        <w:rPr>
          <w:rFonts w:ascii="Times New Roman" w:hAnsi="Times New Roman"/>
          <w:sz w:val="24"/>
          <w:szCs w:val="24"/>
        </w:rPr>
        <w:t xml:space="preserve">Research Techniques in Biological and Chemical Sciences. E.N. </w:t>
      </w:r>
      <w:proofErr w:type="spellStart"/>
      <w:r>
        <w:rPr>
          <w:rFonts w:ascii="Times New Roman" w:hAnsi="Times New Roman"/>
          <w:sz w:val="24"/>
          <w:szCs w:val="24"/>
        </w:rPr>
        <w:t>Onyeike</w:t>
      </w:r>
      <w:proofErr w:type="spellEnd"/>
      <w:r>
        <w:rPr>
          <w:rFonts w:ascii="Times New Roman" w:hAnsi="Times New Roman"/>
          <w:sz w:val="24"/>
          <w:szCs w:val="24"/>
        </w:rPr>
        <w:t xml:space="preserve"> and J.O. Osuji (eds), </w:t>
      </w:r>
      <w:proofErr w:type="spellStart"/>
      <w:r>
        <w:rPr>
          <w:rFonts w:ascii="Times New Roman" w:hAnsi="Times New Roman"/>
          <w:sz w:val="24"/>
          <w:szCs w:val="24"/>
        </w:rPr>
        <w:t>Oweri</w:t>
      </w:r>
      <w:proofErr w:type="spellEnd"/>
      <w:r>
        <w:rPr>
          <w:rFonts w:ascii="Times New Roman" w:hAnsi="Times New Roman"/>
          <w:sz w:val="24"/>
          <w:szCs w:val="24"/>
        </w:rPr>
        <w:t>: Springfield Publishers Ltd, 174-189.</w:t>
      </w:r>
    </w:p>
    <w:p w14:paraId="280F65E5" w14:textId="4DFDA625" w:rsidR="0092765A" w:rsidRPr="002C0DF1" w:rsidRDefault="0092765A" w:rsidP="00004A4B">
      <w:pPr>
        <w:spacing w:after="240" w:line="240" w:lineRule="auto"/>
        <w:ind w:left="720" w:hanging="720"/>
        <w:rPr>
          <w:rFonts w:ascii="Times New Roman" w:hAnsi="Times New Roman"/>
          <w:sz w:val="24"/>
          <w:szCs w:val="24"/>
        </w:rPr>
      </w:pPr>
      <w:r w:rsidRPr="002C0DF1">
        <w:rPr>
          <w:rFonts w:ascii="Times New Roman" w:hAnsi="Times New Roman"/>
          <w:sz w:val="24"/>
          <w:szCs w:val="24"/>
        </w:rPr>
        <w:t>Anna, F.</w:t>
      </w:r>
      <w:r w:rsidR="0040379E">
        <w:rPr>
          <w:rFonts w:ascii="Times New Roman" w:hAnsi="Times New Roman"/>
          <w:sz w:val="24"/>
          <w:szCs w:val="24"/>
        </w:rPr>
        <w:t xml:space="preserve"> </w:t>
      </w:r>
      <w:r w:rsidRPr="002C0DF1">
        <w:rPr>
          <w:rFonts w:ascii="Times New Roman" w:hAnsi="Times New Roman"/>
          <w:sz w:val="24"/>
          <w:szCs w:val="24"/>
        </w:rPr>
        <w:t xml:space="preserve">R. 2018. Correlation between conductivity and total dissolved solids in various types of water: A review. IOP Conference Series: </w:t>
      </w:r>
      <w:r w:rsidRPr="00B06FF8">
        <w:rPr>
          <w:rFonts w:ascii="Times New Roman" w:hAnsi="Times New Roman"/>
          <w:i/>
          <w:sz w:val="24"/>
          <w:szCs w:val="24"/>
        </w:rPr>
        <w:t>Earth and Environmental Science</w:t>
      </w:r>
      <w:r w:rsidRPr="002C0DF1">
        <w:rPr>
          <w:rFonts w:ascii="Times New Roman" w:hAnsi="Times New Roman"/>
          <w:sz w:val="24"/>
          <w:szCs w:val="24"/>
        </w:rPr>
        <w:t xml:space="preserve"> 118 012019</w:t>
      </w:r>
    </w:p>
    <w:p w14:paraId="71C4C447" w14:textId="77777777" w:rsidR="0092765A" w:rsidRPr="009C2271" w:rsidRDefault="0092765A" w:rsidP="00004A4B">
      <w:pPr>
        <w:spacing w:after="0"/>
        <w:jc w:val="both"/>
        <w:rPr>
          <w:rFonts w:ascii="Times New Roman" w:hAnsi="Times New Roman"/>
          <w:color w:val="000000"/>
          <w:sz w:val="24"/>
          <w:szCs w:val="24"/>
        </w:rPr>
      </w:pPr>
      <w:r w:rsidRPr="009C2271">
        <w:rPr>
          <w:rFonts w:ascii="Times New Roman" w:hAnsi="Times New Roman"/>
          <w:color w:val="000000"/>
          <w:sz w:val="24"/>
          <w:szCs w:val="24"/>
        </w:rPr>
        <w:t xml:space="preserve">APHA. (2009). </w:t>
      </w:r>
      <w:r w:rsidRPr="009C2271">
        <w:rPr>
          <w:rFonts w:ascii="Times New Roman" w:hAnsi="Times New Roman"/>
          <w:color w:val="000000"/>
          <w:sz w:val="24"/>
          <w:szCs w:val="24"/>
          <w:u w:val="single"/>
        </w:rPr>
        <w:t>Standard Methods for the Examination of Water and Wastewater</w:t>
      </w:r>
      <w:r w:rsidRPr="009C2271">
        <w:rPr>
          <w:rFonts w:ascii="Times New Roman" w:hAnsi="Times New Roman"/>
          <w:color w:val="000000"/>
          <w:sz w:val="24"/>
          <w:szCs w:val="24"/>
        </w:rPr>
        <w:t xml:space="preserve"> 17th </w:t>
      </w:r>
      <w:r w:rsidRPr="009C2271">
        <w:rPr>
          <w:rFonts w:ascii="Times New Roman" w:hAnsi="Times New Roman"/>
          <w:color w:val="000000"/>
          <w:sz w:val="24"/>
          <w:szCs w:val="24"/>
        </w:rPr>
        <w:tab/>
      </w:r>
      <w:proofErr w:type="spellStart"/>
      <w:r w:rsidRPr="009C2271">
        <w:rPr>
          <w:rFonts w:ascii="Times New Roman" w:hAnsi="Times New Roman"/>
          <w:color w:val="000000"/>
          <w:sz w:val="24"/>
          <w:szCs w:val="24"/>
        </w:rPr>
        <w:t>Edition.</w:t>
      </w:r>
      <w:r w:rsidRPr="009C2271">
        <w:rPr>
          <w:rFonts w:ascii="Times New Roman" w:hAnsi="Times New Roman"/>
          <w:i/>
          <w:color w:val="000000"/>
          <w:sz w:val="24"/>
          <w:szCs w:val="24"/>
        </w:rPr>
        <w:t>American</w:t>
      </w:r>
      <w:proofErr w:type="spellEnd"/>
      <w:r w:rsidRPr="009C2271">
        <w:rPr>
          <w:rFonts w:ascii="Times New Roman" w:hAnsi="Times New Roman"/>
          <w:i/>
          <w:color w:val="000000"/>
          <w:sz w:val="24"/>
          <w:szCs w:val="24"/>
        </w:rPr>
        <w:t xml:space="preserve"> Public Health Association</w:t>
      </w:r>
      <w:r w:rsidRPr="009C2271">
        <w:rPr>
          <w:rFonts w:ascii="Times New Roman" w:hAnsi="Times New Roman"/>
          <w:color w:val="000000"/>
          <w:sz w:val="24"/>
          <w:szCs w:val="24"/>
        </w:rPr>
        <w:t>. Inc. Washington D.C., 68 - 70.</w:t>
      </w:r>
    </w:p>
    <w:p w14:paraId="24AAB994" w14:textId="212971C0" w:rsidR="0092765A" w:rsidRPr="002C0DF1" w:rsidRDefault="0092765A" w:rsidP="00004A4B">
      <w:pPr>
        <w:spacing w:after="240" w:line="240" w:lineRule="auto"/>
        <w:ind w:left="450" w:hanging="450"/>
        <w:jc w:val="both"/>
        <w:rPr>
          <w:rFonts w:ascii="Times New Roman" w:hAnsi="Times New Roman"/>
          <w:bCs/>
          <w:sz w:val="24"/>
          <w:szCs w:val="24"/>
        </w:rPr>
      </w:pPr>
      <w:proofErr w:type="spellStart"/>
      <w:r w:rsidRPr="002C0DF1">
        <w:rPr>
          <w:rFonts w:ascii="Times New Roman" w:hAnsi="Times New Roman"/>
          <w:sz w:val="24"/>
          <w:szCs w:val="24"/>
        </w:rPr>
        <w:t>Arimoro</w:t>
      </w:r>
      <w:proofErr w:type="spellEnd"/>
      <w:r w:rsidRPr="002C0DF1">
        <w:rPr>
          <w:rFonts w:ascii="Times New Roman" w:hAnsi="Times New Roman"/>
          <w:sz w:val="24"/>
          <w:szCs w:val="24"/>
        </w:rPr>
        <w:t>, F.</w:t>
      </w:r>
      <w:r w:rsidR="0040379E">
        <w:rPr>
          <w:rFonts w:ascii="Times New Roman" w:hAnsi="Times New Roman"/>
          <w:sz w:val="24"/>
          <w:szCs w:val="24"/>
        </w:rPr>
        <w:t xml:space="preserve"> </w:t>
      </w:r>
      <w:r w:rsidRPr="002C0DF1">
        <w:rPr>
          <w:rFonts w:ascii="Times New Roman" w:hAnsi="Times New Roman"/>
          <w:sz w:val="24"/>
          <w:szCs w:val="24"/>
        </w:rPr>
        <w:t xml:space="preserve">O. and </w:t>
      </w:r>
      <w:proofErr w:type="spellStart"/>
      <w:r w:rsidRPr="002C0DF1">
        <w:rPr>
          <w:rFonts w:ascii="Times New Roman" w:hAnsi="Times New Roman"/>
          <w:sz w:val="24"/>
          <w:szCs w:val="24"/>
        </w:rPr>
        <w:t>Oganah</w:t>
      </w:r>
      <w:proofErr w:type="spellEnd"/>
      <w:r w:rsidRPr="002C0DF1">
        <w:rPr>
          <w:rFonts w:ascii="Times New Roman" w:hAnsi="Times New Roman"/>
          <w:sz w:val="24"/>
          <w:szCs w:val="24"/>
        </w:rPr>
        <w:t>, O.</w:t>
      </w:r>
      <w:r w:rsidR="0040379E">
        <w:rPr>
          <w:rFonts w:ascii="Times New Roman" w:hAnsi="Times New Roman"/>
          <w:sz w:val="24"/>
          <w:szCs w:val="24"/>
        </w:rPr>
        <w:t xml:space="preserve"> </w:t>
      </w:r>
      <w:r w:rsidRPr="002C0DF1">
        <w:rPr>
          <w:rFonts w:ascii="Times New Roman" w:hAnsi="Times New Roman"/>
          <w:sz w:val="24"/>
          <w:szCs w:val="24"/>
        </w:rPr>
        <w:t xml:space="preserve">A. 2010. </w:t>
      </w:r>
      <w:r w:rsidRPr="002C0DF1">
        <w:rPr>
          <w:rFonts w:ascii="Times New Roman" w:hAnsi="Times New Roman"/>
          <w:bCs/>
          <w:sz w:val="24"/>
          <w:szCs w:val="24"/>
        </w:rPr>
        <w:t xml:space="preserve">Zooplankton Community Responses in a Perturbed Tropical Stream in the Niger Delta, Nigeria. </w:t>
      </w:r>
      <w:r w:rsidRPr="002C0DF1">
        <w:rPr>
          <w:rFonts w:ascii="Times New Roman" w:hAnsi="Times New Roman"/>
          <w:bCs/>
          <w:i/>
          <w:iCs/>
          <w:sz w:val="24"/>
          <w:szCs w:val="24"/>
        </w:rPr>
        <w:t>The Open Environmental and Biological Monitoring Journal</w:t>
      </w:r>
      <w:r w:rsidRPr="002C0DF1">
        <w:rPr>
          <w:rFonts w:ascii="Times New Roman" w:hAnsi="Times New Roman"/>
          <w:bCs/>
          <w:iCs/>
          <w:sz w:val="24"/>
          <w:szCs w:val="24"/>
        </w:rPr>
        <w:t xml:space="preserve">, </w:t>
      </w:r>
      <w:r w:rsidRPr="002C0DF1">
        <w:rPr>
          <w:rFonts w:ascii="Times New Roman" w:hAnsi="Times New Roman"/>
          <w:bCs/>
          <w:sz w:val="24"/>
          <w:szCs w:val="24"/>
        </w:rPr>
        <w:t>3</w:t>
      </w:r>
      <w:r w:rsidRPr="002C0DF1">
        <w:rPr>
          <w:rFonts w:ascii="Times New Roman" w:hAnsi="Times New Roman"/>
          <w:bCs/>
          <w:iCs/>
          <w:sz w:val="24"/>
          <w:szCs w:val="24"/>
        </w:rPr>
        <w:t xml:space="preserve">, </w:t>
      </w:r>
      <w:r w:rsidRPr="002C0DF1">
        <w:rPr>
          <w:rFonts w:ascii="Times New Roman" w:hAnsi="Times New Roman"/>
          <w:bCs/>
          <w:sz w:val="24"/>
          <w:szCs w:val="24"/>
        </w:rPr>
        <w:t>1-11.</w:t>
      </w:r>
    </w:p>
    <w:p w14:paraId="449E17E4" w14:textId="4FB3CEBE" w:rsidR="0092765A" w:rsidRPr="002C0DF1" w:rsidRDefault="0092765A" w:rsidP="00004A4B">
      <w:pPr>
        <w:spacing w:line="240" w:lineRule="auto"/>
        <w:ind w:left="450" w:hanging="450"/>
        <w:jc w:val="both"/>
        <w:rPr>
          <w:rFonts w:ascii="Times New Roman" w:eastAsia="Times New Roman" w:hAnsi="Times New Roman"/>
          <w:sz w:val="24"/>
          <w:szCs w:val="24"/>
        </w:rPr>
      </w:pPr>
      <w:proofErr w:type="spellStart"/>
      <w:r w:rsidRPr="002C0DF1">
        <w:rPr>
          <w:rFonts w:ascii="Times New Roman" w:eastAsia="Times New Roman" w:hAnsi="Times New Roman"/>
          <w:sz w:val="24"/>
          <w:szCs w:val="24"/>
        </w:rPr>
        <w:t>Battish</w:t>
      </w:r>
      <w:proofErr w:type="spellEnd"/>
      <w:r w:rsidRPr="002C0DF1">
        <w:rPr>
          <w:rFonts w:ascii="Times New Roman" w:eastAsia="Times New Roman" w:hAnsi="Times New Roman"/>
          <w:sz w:val="24"/>
          <w:szCs w:val="24"/>
        </w:rPr>
        <w:t>, S.</w:t>
      </w:r>
      <w:r w:rsidR="0040379E">
        <w:rPr>
          <w:rFonts w:ascii="Times New Roman" w:eastAsia="Times New Roman" w:hAnsi="Times New Roman"/>
          <w:sz w:val="24"/>
          <w:szCs w:val="24"/>
        </w:rPr>
        <w:t xml:space="preserve"> </w:t>
      </w:r>
      <w:r w:rsidRPr="002C0DF1">
        <w:rPr>
          <w:rFonts w:ascii="Times New Roman" w:eastAsia="Times New Roman" w:hAnsi="Times New Roman"/>
          <w:sz w:val="24"/>
          <w:szCs w:val="24"/>
        </w:rPr>
        <w:t xml:space="preserve">K. 1992. </w:t>
      </w:r>
      <w:r w:rsidRPr="00614BE6">
        <w:rPr>
          <w:rFonts w:ascii="Times New Roman" w:eastAsia="Times New Roman" w:hAnsi="Times New Roman"/>
          <w:sz w:val="24"/>
          <w:szCs w:val="24"/>
        </w:rPr>
        <w:t xml:space="preserve">Freshwater Zooplankton of India. </w:t>
      </w:r>
      <w:r w:rsidRPr="002C0DF1">
        <w:rPr>
          <w:rFonts w:ascii="Times New Roman" w:eastAsia="Times New Roman" w:hAnsi="Times New Roman"/>
          <w:sz w:val="24"/>
          <w:szCs w:val="24"/>
        </w:rPr>
        <w:t>Oxford and IBH Publishing Co., New Delhi,</w:t>
      </w:r>
      <w:r>
        <w:rPr>
          <w:rFonts w:ascii="Times New Roman" w:eastAsia="Times New Roman" w:hAnsi="Times New Roman"/>
          <w:sz w:val="24"/>
          <w:szCs w:val="24"/>
        </w:rPr>
        <w:t xml:space="preserve"> pp</w:t>
      </w:r>
      <w:r w:rsidRPr="002C0DF1">
        <w:rPr>
          <w:rFonts w:ascii="Times New Roman" w:eastAsia="Times New Roman" w:hAnsi="Times New Roman"/>
          <w:sz w:val="24"/>
          <w:szCs w:val="24"/>
        </w:rPr>
        <w:t>233.</w:t>
      </w:r>
    </w:p>
    <w:p w14:paraId="0007575B" w14:textId="739FACC4" w:rsidR="0092765A" w:rsidRPr="002C0DF1" w:rsidRDefault="0092765A" w:rsidP="00004A4B">
      <w:pPr>
        <w:pStyle w:val="Default"/>
        <w:spacing w:after="240"/>
        <w:ind w:left="720" w:hanging="720"/>
        <w:jc w:val="both"/>
        <w:rPr>
          <w:color w:val="auto"/>
        </w:rPr>
      </w:pPr>
      <w:r w:rsidRPr="002C0DF1">
        <w:rPr>
          <w:bCs/>
          <w:color w:val="auto"/>
        </w:rPr>
        <w:t>Bhat, N.</w:t>
      </w:r>
      <w:r w:rsidR="0040379E">
        <w:rPr>
          <w:bCs/>
          <w:color w:val="auto"/>
        </w:rPr>
        <w:t xml:space="preserve"> </w:t>
      </w:r>
      <w:r w:rsidRPr="002C0DF1">
        <w:rPr>
          <w:bCs/>
          <w:color w:val="auto"/>
        </w:rPr>
        <w:t xml:space="preserve">A., Ashwani, W. and Rajni, R. 2014. </w:t>
      </w:r>
      <w:bookmarkStart w:id="0" w:name="_Hlk140944152"/>
      <w:proofErr w:type="spellStart"/>
      <w:r w:rsidRPr="002C0DF1">
        <w:rPr>
          <w:bCs/>
          <w:color w:val="auto"/>
        </w:rPr>
        <w:t>Spatio</w:t>
      </w:r>
      <w:proofErr w:type="spellEnd"/>
      <w:r w:rsidRPr="002C0DF1">
        <w:rPr>
          <w:bCs/>
          <w:color w:val="auto"/>
        </w:rPr>
        <w:t>-temporal variation of the zooplankton</w:t>
      </w:r>
      <w:r>
        <w:rPr>
          <w:bCs/>
          <w:color w:val="auto"/>
        </w:rPr>
        <w:t xml:space="preserve"> </w:t>
      </w:r>
      <w:r w:rsidRPr="002C0DF1">
        <w:rPr>
          <w:bCs/>
          <w:color w:val="auto"/>
        </w:rPr>
        <w:t>community in a tropical wetland (Bhoj Wetland), Bhopal, India</w:t>
      </w:r>
      <w:bookmarkEnd w:id="0"/>
      <w:r w:rsidRPr="002C0DF1">
        <w:rPr>
          <w:bCs/>
          <w:color w:val="auto"/>
        </w:rPr>
        <w:t xml:space="preserve">. </w:t>
      </w:r>
      <w:r w:rsidRPr="002C0DF1">
        <w:rPr>
          <w:bCs/>
          <w:i/>
          <w:color w:val="auto"/>
        </w:rPr>
        <w:t>Journal of Ecology and the Natural Environment</w:t>
      </w:r>
      <w:r w:rsidRPr="002C0DF1">
        <w:rPr>
          <w:bCs/>
          <w:color w:val="auto"/>
        </w:rPr>
        <w:t xml:space="preserve">, </w:t>
      </w:r>
      <w:r w:rsidRPr="002C0DF1">
        <w:rPr>
          <w:color w:val="auto"/>
        </w:rPr>
        <w:t xml:space="preserve">6(8), 252-270, DOI: 10.5897/JENE2014.0458 </w:t>
      </w:r>
    </w:p>
    <w:p w14:paraId="34AEE326" w14:textId="53F4DBC3" w:rsidR="0092765A" w:rsidRPr="00692671" w:rsidRDefault="0092765A" w:rsidP="00004A4B">
      <w:pPr>
        <w:ind w:left="720" w:hanging="720"/>
        <w:jc w:val="both"/>
        <w:rPr>
          <w:rFonts w:ascii="Times New Roman" w:hAnsi="Times New Roman"/>
          <w:sz w:val="24"/>
          <w:szCs w:val="24"/>
        </w:rPr>
      </w:pPr>
      <w:proofErr w:type="spellStart"/>
      <w:r w:rsidRPr="002C0DF1">
        <w:rPr>
          <w:rFonts w:ascii="Times New Roman" w:hAnsi="Times New Roman"/>
          <w:sz w:val="24"/>
          <w:szCs w:val="24"/>
        </w:rPr>
        <w:t>Bonjoru</w:t>
      </w:r>
      <w:proofErr w:type="spellEnd"/>
      <w:r w:rsidRPr="002C0DF1">
        <w:rPr>
          <w:rFonts w:ascii="Times New Roman" w:hAnsi="Times New Roman"/>
          <w:sz w:val="24"/>
          <w:szCs w:val="24"/>
        </w:rPr>
        <w:t xml:space="preserve">, </w:t>
      </w:r>
      <w:r>
        <w:rPr>
          <w:rFonts w:ascii="Times New Roman" w:hAnsi="Times New Roman"/>
          <w:sz w:val="24"/>
          <w:szCs w:val="24"/>
        </w:rPr>
        <w:t>R., Jerry, T.</w:t>
      </w:r>
      <w:r w:rsidR="0040379E">
        <w:rPr>
          <w:rFonts w:ascii="Times New Roman" w:hAnsi="Times New Roman"/>
          <w:sz w:val="24"/>
          <w:szCs w:val="24"/>
        </w:rPr>
        <w:t xml:space="preserve"> </w:t>
      </w:r>
      <w:r>
        <w:rPr>
          <w:rFonts w:ascii="Times New Roman" w:hAnsi="Times New Roman"/>
          <w:sz w:val="24"/>
          <w:szCs w:val="24"/>
        </w:rPr>
        <w:t>J. and Bakari, G.</w:t>
      </w:r>
      <w:r w:rsidR="0040379E">
        <w:rPr>
          <w:rFonts w:ascii="Times New Roman" w:hAnsi="Times New Roman"/>
          <w:sz w:val="24"/>
          <w:szCs w:val="24"/>
        </w:rPr>
        <w:t xml:space="preserve"> </w:t>
      </w:r>
      <w:r w:rsidRPr="002C0DF1">
        <w:rPr>
          <w:rFonts w:ascii="Times New Roman" w:hAnsi="Times New Roman"/>
          <w:sz w:val="24"/>
          <w:szCs w:val="24"/>
        </w:rPr>
        <w:t xml:space="preserve">H. 2020. A preliminary checklist of zooplankton and macroinvertebrates of river </w:t>
      </w:r>
      <w:proofErr w:type="spellStart"/>
      <w:r w:rsidRPr="002C0DF1">
        <w:rPr>
          <w:rFonts w:ascii="Times New Roman" w:hAnsi="Times New Roman"/>
          <w:sz w:val="24"/>
          <w:szCs w:val="24"/>
        </w:rPr>
        <w:t>Kashimbila</w:t>
      </w:r>
      <w:proofErr w:type="spellEnd"/>
      <w:r w:rsidRPr="002C0DF1">
        <w:rPr>
          <w:rFonts w:ascii="Times New Roman" w:hAnsi="Times New Roman"/>
          <w:sz w:val="24"/>
          <w:szCs w:val="24"/>
        </w:rPr>
        <w:t xml:space="preserve">, Taraba state, Nigeria. </w:t>
      </w:r>
      <w:r w:rsidRPr="002C0DF1">
        <w:rPr>
          <w:rFonts w:ascii="Times New Roman" w:hAnsi="Times New Roman"/>
          <w:i/>
          <w:sz w:val="24"/>
          <w:szCs w:val="24"/>
        </w:rPr>
        <w:t>International Journal of Fisheries and Aquatic Studies</w:t>
      </w:r>
      <w:r w:rsidRPr="002C0DF1">
        <w:rPr>
          <w:rFonts w:ascii="Times New Roman" w:hAnsi="Times New Roman"/>
          <w:sz w:val="24"/>
          <w:szCs w:val="24"/>
        </w:rPr>
        <w:t>, 8(2): 24-27</w:t>
      </w:r>
    </w:p>
    <w:p w14:paraId="344CFF46" w14:textId="0B19E151" w:rsidR="0092765A" w:rsidRPr="00692671" w:rsidRDefault="0092765A" w:rsidP="00004A4B">
      <w:pPr>
        <w:pStyle w:val="Default"/>
        <w:spacing w:after="240"/>
        <w:ind w:left="720" w:hanging="720"/>
        <w:jc w:val="both"/>
        <w:rPr>
          <w:color w:val="auto"/>
        </w:rPr>
      </w:pPr>
      <w:r w:rsidRPr="00692671">
        <w:rPr>
          <w:color w:val="auto"/>
        </w:rPr>
        <w:t>Davies, O.</w:t>
      </w:r>
      <w:r w:rsidR="0040379E">
        <w:rPr>
          <w:color w:val="auto"/>
        </w:rPr>
        <w:t xml:space="preserve"> </w:t>
      </w:r>
      <w:r w:rsidRPr="00692671">
        <w:rPr>
          <w:color w:val="auto"/>
        </w:rPr>
        <w:t>A., Tawari, C.</w:t>
      </w:r>
      <w:r w:rsidR="0040379E">
        <w:rPr>
          <w:color w:val="auto"/>
        </w:rPr>
        <w:t xml:space="preserve"> </w:t>
      </w:r>
      <w:r w:rsidRPr="00692671">
        <w:rPr>
          <w:color w:val="auto"/>
        </w:rPr>
        <w:t xml:space="preserve">C. and </w:t>
      </w:r>
      <w:proofErr w:type="spellStart"/>
      <w:r w:rsidRPr="00692671">
        <w:rPr>
          <w:color w:val="auto"/>
        </w:rPr>
        <w:t>Abowei</w:t>
      </w:r>
      <w:proofErr w:type="spellEnd"/>
      <w:r w:rsidRPr="00692671">
        <w:rPr>
          <w:color w:val="auto"/>
        </w:rPr>
        <w:t>, J.</w:t>
      </w:r>
      <w:r w:rsidR="0040379E">
        <w:rPr>
          <w:color w:val="auto"/>
        </w:rPr>
        <w:t xml:space="preserve"> </w:t>
      </w:r>
      <w:r w:rsidRPr="00692671">
        <w:rPr>
          <w:color w:val="auto"/>
        </w:rPr>
        <w:t>F.</w:t>
      </w:r>
      <w:r w:rsidR="0040379E">
        <w:rPr>
          <w:color w:val="auto"/>
        </w:rPr>
        <w:t xml:space="preserve"> </w:t>
      </w:r>
      <w:r w:rsidRPr="00692671">
        <w:rPr>
          <w:color w:val="auto"/>
        </w:rPr>
        <w:t xml:space="preserve">N. 2009. Zooplankton of Elechi Creek, Niger Delta, Nigeria. Environmental </w:t>
      </w:r>
      <w:r w:rsidRPr="00692671">
        <w:rPr>
          <w:i/>
          <w:color w:val="auto"/>
        </w:rPr>
        <w:t>Ecology</w:t>
      </w:r>
      <w:r w:rsidRPr="00692671">
        <w:rPr>
          <w:color w:val="auto"/>
        </w:rPr>
        <w:t>., 26(4c): 2441-2346.</w:t>
      </w:r>
    </w:p>
    <w:p w14:paraId="08E9F913" w14:textId="77777777" w:rsidR="0092765A" w:rsidRPr="002C0DF1" w:rsidRDefault="0092765A" w:rsidP="00004A4B">
      <w:pPr>
        <w:pStyle w:val="Default"/>
        <w:spacing w:after="240"/>
        <w:ind w:left="720" w:hanging="720"/>
        <w:jc w:val="both"/>
        <w:rPr>
          <w:color w:val="auto"/>
        </w:rPr>
      </w:pPr>
      <w:r w:rsidRPr="002C0DF1">
        <w:rPr>
          <w:color w:val="auto"/>
        </w:rPr>
        <w:t xml:space="preserve">Dejen, E., </w:t>
      </w:r>
      <w:proofErr w:type="spellStart"/>
      <w:r w:rsidRPr="002C0DF1">
        <w:rPr>
          <w:color w:val="auto"/>
        </w:rPr>
        <w:t>Ngweheng</w:t>
      </w:r>
      <w:proofErr w:type="spellEnd"/>
      <w:r w:rsidRPr="002C0DF1">
        <w:rPr>
          <w:color w:val="auto"/>
        </w:rPr>
        <w:t xml:space="preserve">, I., </w:t>
      </w:r>
      <w:proofErr w:type="spellStart"/>
      <w:r w:rsidRPr="002C0DF1">
        <w:rPr>
          <w:color w:val="auto"/>
        </w:rPr>
        <w:t>Nogelkerke</w:t>
      </w:r>
      <w:proofErr w:type="spellEnd"/>
      <w:r w:rsidRPr="002C0DF1">
        <w:rPr>
          <w:color w:val="auto"/>
        </w:rPr>
        <w:t xml:space="preserve">, I. and Sibbing, E. 2004. Temporal and Spatial distribution of microcrustacean Zooplankton in relation to turbidity and other environmental factors in a large tropical lake (L. Tana, Ethiopia). </w:t>
      </w:r>
      <w:r w:rsidRPr="002C0DF1">
        <w:rPr>
          <w:i/>
          <w:color w:val="auto"/>
        </w:rPr>
        <w:t>Hydrobiologia</w:t>
      </w:r>
      <w:r w:rsidRPr="002C0DF1">
        <w:rPr>
          <w:color w:val="auto"/>
        </w:rPr>
        <w:t>, 513: 39-49.</w:t>
      </w:r>
    </w:p>
    <w:p w14:paraId="1304FCCF" w14:textId="77777777" w:rsidR="0092765A" w:rsidRPr="00FC18E6" w:rsidRDefault="0092765A" w:rsidP="00004A4B">
      <w:pPr>
        <w:spacing w:line="240" w:lineRule="auto"/>
        <w:ind w:left="567" w:hanging="567"/>
        <w:jc w:val="both"/>
        <w:rPr>
          <w:rFonts w:ascii="Times New Roman" w:hAnsi="Times New Roman"/>
          <w:b/>
          <w:color w:val="FF0000"/>
          <w:sz w:val="24"/>
          <w:szCs w:val="24"/>
        </w:rPr>
      </w:pPr>
      <w:r>
        <w:rPr>
          <w:rFonts w:ascii="Times New Roman" w:hAnsi="Times New Roman"/>
          <w:color w:val="000000"/>
          <w:sz w:val="24"/>
          <w:szCs w:val="24"/>
          <w:shd w:val="clear" w:color="auto" w:fill="FFFFFF"/>
        </w:rPr>
        <w:lastRenderedPageBreak/>
        <w:t xml:space="preserve">Edmondson, W.T. </w:t>
      </w:r>
      <w:r w:rsidRPr="00FC18E6">
        <w:rPr>
          <w:rFonts w:ascii="Times New Roman" w:hAnsi="Times New Roman"/>
          <w:color w:val="000000"/>
          <w:sz w:val="24"/>
          <w:szCs w:val="24"/>
          <w:shd w:val="clear" w:color="auto" w:fill="FFFFFF"/>
        </w:rPr>
        <w:t>1959. Freshwater biology. 2nd Ed. John Wiley and Sons, New York: 124pp.</w:t>
      </w:r>
    </w:p>
    <w:p w14:paraId="41635FCD" w14:textId="3CD52D8B" w:rsidR="0092765A" w:rsidRDefault="0092765A" w:rsidP="00004A4B">
      <w:pPr>
        <w:autoSpaceDE w:val="0"/>
        <w:autoSpaceDN w:val="0"/>
        <w:adjustRightInd w:val="0"/>
        <w:spacing w:line="240" w:lineRule="auto"/>
        <w:ind w:left="720" w:hanging="720"/>
        <w:jc w:val="both"/>
        <w:rPr>
          <w:rFonts w:ascii="Times New Roman" w:hAnsi="Times New Roman"/>
          <w:sz w:val="24"/>
          <w:szCs w:val="24"/>
        </w:rPr>
      </w:pPr>
      <w:r w:rsidRPr="003B0115">
        <w:rPr>
          <w:rFonts w:ascii="Times New Roman" w:hAnsi="Times New Roman"/>
          <w:sz w:val="24"/>
          <w:szCs w:val="24"/>
        </w:rPr>
        <w:t>Eugene, N.</w:t>
      </w:r>
      <w:r w:rsidR="0040379E">
        <w:rPr>
          <w:rFonts w:ascii="Times New Roman" w:hAnsi="Times New Roman"/>
          <w:sz w:val="24"/>
          <w:szCs w:val="24"/>
        </w:rPr>
        <w:t xml:space="preserve"> </w:t>
      </w:r>
      <w:r w:rsidRPr="003B0115">
        <w:rPr>
          <w:rFonts w:ascii="Times New Roman" w:hAnsi="Times New Roman"/>
          <w:sz w:val="24"/>
          <w:szCs w:val="24"/>
        </w:rPr>
        <w:t>O., and Julian,</w:t>
      </w:r>
      <w:r w:rsidR="0040379E">
        <w:rPr>
          <w:rFonts w:ascii="Times New Roman" w:hAnsi="Times New Roman"/>
          <w:sz w:val="24"/>
          <w:szCs w:val="24"/>
        </w:rPr>
        <w:t xml:space="preserve"> </w:t>
      </w:r>
      <w:r w:rsidRPr="003B0115">
        <w:rPr>
          <w:rFonts w:ascii="Times New Roman" w:hAnsi="Times New Roman"/>
          <w:sz w:val="24"/>
          <w:szCs w:val="24"/>
        </w:rPr>
        <w:t>O.</w:t>
      </w:r>
      <w:r w:rsidR="0040379E">
        <w:rPr>
          <w:rFonts w:ascii="Times New Roman" w:hAnsi="Times New Roman"/>
          <w:sz w:val="24"/>
          <w:szCs w:val="24"/>
        </w:rPr>
        <w:t xml:space="preserve"> </w:t>
      </w:r>
      <w:r w:rsidRPr="003B0115">
        <w:rPr>
          <w:rFonts w:ascii="Times New Roman" w:hAnsi="Times New Roman"/>
          <w:sz w:val="24"/>
          <w:szCs w:val="24"/>
        </w:rPr>
        <w:t xml:space="preserve">O. (Eds.), </w:t>
      </w:r>
      <w:r w:rsidRPr="005D2F5C">
        <w:rPr>
          <w:rFonts w:ascii="Times New Roman" w:hAnsi="Times New Roman"/>
          <w:color w:val="000000" w:themeColor="text1"/>
          <w:sz w:val="24"/>
          <w:szCs w:val="24"/>
        </w:rPr>
        <w:t>(2003)</w:t>
      </w:r>
      <w:r w:rsidR="0040379E">
        <w:rPr>
          <w:rFonts w:ascii="Times New Roman" w:hAnsi="Times New Roman"/>
          <w:color w:val="000000" w:themeColor="text1"/>
          <w:sz w:val="24"/>
          <w:szCs w:val="24"/>
        </w:rPr>
        <w:t xml:space="preserve">. </w:t>
      </w:r>
      <w:r w:rsidRPr="003B0115">
        <w:rPr>
          <w:rFonts w:ascii="Times New Roman" w:hAnsi="Times New Roman"/>
          <w:sz w:val="24"/>
          <w:szCs w:val="24"/>
        </w:rPr>
        <w:t>Research Techniques in Biological and Chemical Sciences. Springfield Publishers, 174-189.</w:t>
      </w:r>
    </w:p>
    <w:p w14:paraId="1C5F03B5" w14:textId="77777777" w:rsidR="0092765A" w:rsidRPr="002C0DF1" w:rsidRDefault="0092765A" w:rsidP="00004A4B">
      <w:pPr>
        <w:autoSpaceDE w:val="0"/>
        <w:autoSpaceDN w:val="0"/>
        <w:adjustRightInd w:val="0"/>
        <w:spacing w:line="240" w:lineRule="auto"/>
        <w:ind w:left="720" w:hanging="720"/>
        <w:jc w:val="both"/>
        <w:rPr>
          <w:rFonts w:ascii="Times New Roman" w:hAnsi="Times New Roman"/>
          <w:sz w:val="24"/>
          <w:szCs w:val="24"/>
        </w:rPr>
      </w:pPr>
      <w:r w:rsidRPr="002C0DF1">
        <w:rPr>
          <w:rFonts w:ascii="Times New Roman" w:hAnsi="Times New Roman"/>
          <w:sz w:val="24"/>
          <w:szCs w:val="24"/>
        </w:rPr>
        <w:t xml:space="preserve">Food and Agriculture </w:t>
      </w:r>
      <w:proofErr w:type="spellStart"/>
      <w:r w:rsidRPr="002C0DF1">
        <w:rPr>
          <w:rFonts w:ascii="Times New Roman" w:hAnsi="Times New Roman"/>
          <w:sz w:val="24"/>
          <w:szCs w:val="24"/>
        </w:rPr>
        <w:t>Organisation</w:t>
      </w:r>
      <w:proofErr w:type="spellEnd"/>
      <w:r w:rsidRPr="002C0DF1">
        <w:rPr>
          <w:rFonts w:ascii="Times New Roman" w:hAnsi="Times New Roman"/>
          <w:sz w:val="24"/>
          <w:szCs w:val="24"/>
        </w:rPr>
        <w:t xml:space="preserve"> (FAO), 2006. Interrelationship between Fish and Plankton in Inland Water. Retrieved from: http.//w.w.w.fao.org/Doc REP/006/X7580E03.htm106k-coached, (Accessed on: June, 9 2022).</w:t>
      </w:r>
    </w:p>
    <w:p w14:paraId="041DEE21" w14:textId="698A3C14" w:rsidR="0092765A" w:rsidRPr="002C0DF1" w:rsidRDefault="0092765A" w:rsidP="00004A4B">
      <w:pPr>
        <w:ind w:left="720" w:hanging="720"/>
        <w:jc w:val="both"/>
        <w:rPr>
          <w:rFonts w:ascii="Times New Roman" w:eastAsia="Times New Roman" w:hAnsi="Times New Roman"/>
          <w:sz w:val="24"/>
          <w:szCs w:val="24"/>
          <w:lang w:eastAsia="en-GB"/>
        </w:rPr>
      </w:pPr>
      <w:r w:rsidRPr="002C0DF1">
        <w:rPr>
          <w:rFonts w:ascii="Times New Roman" w:eastAsia="Times New Roman" w:hAnsi="Times New Roman"/>
          <w:sz w:val="24"/>
          <w:szCs w:val="24"/>
          <w:lang w:eastAsia="en-GB"/>
        </w:rPr>
        <w:t>Haney, J.</w:t>
      </w:r>
      <w:r w:rsidR="0040379E">
        <w:rPr>
          <w:rFonts w:ascii="Times New Roman" w:eastAsia="Times New Roman" w:hAnsi="Times New Roman"/>
          <w:sz w:val="24"/>
          <w:szCs w:val="24"/>
          <w:lang w:eastAsia="en-GB"/>
        </w:rPr>
        <w:t xml:space="preserve"> </w:t>
      </w:r>
      <w:r w:rsidRPr="002C0DF1">
        <w:rPr>
          <w:rFonts w:ascii="Times New Roman" w:eastAsia="Times New Roman" w:hAnsi="Times New Roman"/>
          <w:sz w:val="24"/>
          <w:szCs w:val="24"/>
          <w:lang w:eastAsia="en-GB"/>
        </w:rPr>
        <w:t>F., Maria, A.</w:t>
      </w:r>
      <w:r w:rsidR="0040379E">
        <w:rPr>
          <w:rFonts w:ascii="Times New Roman" w:eastAsia="Times New Roman" w:hAnsi="Times New Roman"/>
          <w:sz w:val="24"/>
          <w:szCs w:val="24"/>
          <w:lang w:eastAsia="en-GB"/>
        </w:rPr>
        <w:t xml:space="preserve"> </w:t>
      </w:r>
      <w:r w:rsidRPr="002C0DF1">
        <w:rPr>
          <w:rFonts w:ascii="Times New Roman" w:eastAsia="Times New Roman" w:hAnsi="Times New Roman"/>
          <w:sz w:val="24"/>
          <w:szCs w:val="24"/>
          <w:lang w:eastAsia="en-GB"/>
        </w:rPr>
        <w:t>A., Elisha, A., Stephanie, A., Darren, J.</w:t>
      </w:r>
      <w:r w:rsidR="0040379E">
        <w:rPr>
          <w:rFonts w:ascii="Times New Roman" w:eastAsia="Times New Roman" w:hAnsi="Times New Roman"/>
          <w:sz w:val="24"/>
          <w:szCs w:val="24"/>
          <w:lang w:eastAsia="en-GB"/>
        </w:rPr>
        <w:t xml:space="preserve"> </w:t>
      </w:r>
      <w:r w:rsidRPr="002C0DF1">
        <w:rPr>
          <w:rFonts w:ascii="Times New Roman" w:eastAsia="Times New Roman" w:hAnsi="Times New Roman"/>
          <w:sz w:val="24"/>
          <w:szCs w:val="24"/>
          <w:lang w:eastAsia="en-GB"/>
        </w:rPr>
        <w:t>B., Wendy, B., S</w:t>
      </w:r>
      <w:r>
        <w:rPr>
          <w:rFonts w:ascii="Times New Roman" w:eastAsia="Times New Roman" w:hAnsi="Times New Roman"/>
          <w:sz w:val="24"/>
          <w:szCs w:val="24"/>
          <w:lang w:eastAsia="en-GB"/>
        </w:rPr>
        <w:t>hane, R.</w:t>
      </w:r>
      <w:r w:rsidR="0040379E">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 xml:space="preserve">B., </w:t>
      </w:r>
      <w:r w:rsidRPr="002C0DF1">
        <w:rPr>
          <w:rFonts w:ascii="Times New Roman" w:eastAsia="Times New Roman" w:hAnsi="Times New Roman"/>
          <w:sz w:val="24"/>
          <w:szCs w:val="24"/>
          <w:lang w:eastAsia="en-GB"/>
        </w:rPr>
        <w:t>Breanna, T. 2004. "An-Image-based Key to the Zooplankton of North America" version 5.0 released 2013. University of New Hampshire Center for Freshwater Biology &lt;cfb.unh.edu&gt; 8 Mar 2004</w:t>
      </w:r>
    </w:p>
    <w:p w14:paraId="0B452462" w14:textId="77777777" w:rsidR="0092765A" w:rsidRPr="002C0DF1" w:rsidRDefault="0092765A" w:rsidP="00004A4B">
      <w:pPr>
        <w:spacing w:line="240" w:lineRule="auto"/>
        <w:ind w:left="450" w:hanging="450"/>
        <w:jc w:val="both"/>
        <w:rPr>
          <w:rFonts w:ascii="Times New Roman" w:hAnsi="Times New Roman"/>
          <w:sz w:val="24"/>
          <w:szCs w:val="24"/>
        </w:rPr>
      </w:pPr>
      <w:r w:rsidRPr="002C0DF1">
        <w:rPr>
          <w:rFonts w:ascii="Times New Roman" w:hAnsi="Times New Roman"/>
          <w:bCs/>
          <w:sz w:val="24"/>
          <w:szCs w:val="24"/>
        </w:rPr>
        <w:t xml:space="preserve">Hashemzadeh, F. and Venkataramana, G.V. 2012. Impact of Physico-Chemical Parameters of Water on Zooplankton Diversity in </w:t>
      </w:r>
      <w:proofErr w:type="spellStart"/>
      <w:r w:rsidRPr="002C0DF1">
        <w:rPr>
          <w:rFonts w:ascii="Times New Roman" w:hAnsi="Times New Roman"/>
          <w:bCs/>
          <w:sz w:val="24"/>
          <w:szCs w:val="24"/>
        </w:rPr>
        <w:t>Nanjangud</w:t>
      </w:r>
      <w:proofErr w:type="spellEnd"/>
      <w:r w:rsidRPr="002C0DF1">
        <w:rPr>
          <w:rFonts w:ascii="Times New Roman" w:hAnsi="Times New Roman"/>
          <w:bCs/>
          <w:sz w:val="24"/>
          <w:szCs w:val="24"/>
        </w:rPr>
        <w:t xml:space="preserve"> Industrial Area, India. </w:t>
      </w:r>
      <w:r w:rsidRPr="002C0DF1">
        <w:rPr>
          <w:rFonts w:ascii="Times New Roman" w:hAnsi="Times New Roman"/>
          <w:i/>
          <w:iCs/>
          <w:sz w:val="24"/>
          <w:szCs w:val="24"/>
        </w:rPr>
        <w:t>International Research Journal of Environment Sciences</w:t>
      </w:r>
      <w:r w:rsidRPr="002C0DF1">
        <w:rPr>
          <w:rFonts w:ascii="Times New Roman" w:hAnsi="Times New Roman"/>
          <w:iCs/>
          <w:sz w:val="24"/>
          <w:szCs w:val="24"/>
        </w:rPr>
        <w:t xml:space="preserve">, </w:t>
      </w:r>
      <w:r w:rsidRPr="002C0DF1">
        <w:rPr>
          <w:rFonts w:ascii="Times New Roman" w:hAnsi="Times New Roman"/>
          <w:bCs/>
          <w:sz w:val="24"/>
          <w:szCs w:val="24"/>
        </w:rPr>
        <w:t xml:space="preserve">1(4), </w:t>
      </w:r>
      <w:r w:rsidRPr="002C0DF1">
        <w:rPr>
          <w:rFonts w:ascii="Times New Roman" w:hAnsi="Times New Roman"/>
          <w:sz w:val="24"/>
          <w:szCs w:val="24"/>
        </w:rPr>
        <w:t>37-42.</w:t>
      </w:r>
    </w:p>
    <w:p w14:paraId="76918682" w14:textId="77777777" w:rsidR="0092765A" w:rsidRPr="002C0DF1" w:rsidRDefault="0092765A" w:rsidP="00004A4B">
      <w:pPr>
        <w:pStyle w:val="Default"/>
        <w:spacing w:after="240"/>
        <w:ind w:left="720" w:hanging="720"/>
        <w:rPr>
          <w:color w:val="auto"/>
        </w:rPr>
      </w:pPr>
      <w:r w:rsidRPr="002C0DF1">
        <w:rPr>
          <w:iCs/>
          <w:color w:val="auto"/>
        </w:rPr>
        <w:t xml:space="preserve">Isiuku, B.O. and </w:t>
      </w:r>
      <w:proofErr w:type="spellStart"/>
      <w:r w:rsidRPr="002C0DF1">
        <w:rPr>
          <w:iCs/>
          <w:color w:val="auto"/>
        </w:rPr>
        <w:t>Enyoh</w:t>
      </w:r>
      <w:proofErr w:type="spellEnd"/>
      <w:r w:rsidRPr="002C0DF1">
        <w:rPr>
          <w:iCs/>
          <w:color w:val="auto"/>
        </w:rPr>
        <w:t xml:space="preserve">, C.E. </w:t>
      </w:r>
      <w:r w:rsidRPr="002C0DF1">
        <w:rPr>
          <w:color w:val="auto"/>
        </w:rPr>
        <w:t xml:space="preserve">2020.  Pollution and health risks assessment of nitrate and phosphate concentrations in water bodies in South Eastern, Nigeria. </w:t>
      </w:r>
      <w:r w:rsidRPr="002C0DF1">
        <w:rPr>
          <w:i/>
          <w:iCs/>
          <w:color w:val="auto"/>
        </w:rPr>
        <w:t>Environmental Advances</w:t>
      </w:r>
      <w:r w:rsidRPr="002C0DF1">
        <w:rPr>
          <w:iCs/>
          <w:color w:val="auto"/>
        </w:rPr>
        <w:t xml:space="preserve"> 2 100018</w:t>
      </w:r>
    </w:p>
    <w:p w14:paraId="47E2314C" w14:textId="77777777" w:rsidR="0092765A" w:rsidRPr="009C54AE" w:rsidRDefault="0092765A" w:rsidP="00004A4B">
      <w:pPr>
        <w:spacing w:after="240" w:line="240" w:lineRule="auto"/>
        <w:ind w:left="720" w:hanging="720"/>
        <w:jc w:val="both"/>
        <w:rPr>
          <w:rFonts w:ascii="Times New Roman" w:eastAsia="Times New Roman" w:hAnsi="Times New Roman"/>
          <w:bCs/>
          <w:kern w:val="36"/>
          <w:sz w:val="24"/>
          <w:szCs w:val="24"/>
        </w:rPr>
      </w:pPr>
      <w:proofErr w:type="spellStart"/>
      <w:r w:rsidRPr="002C0DF1">
        <w:rPr>
          <w:rFonts w:ascii="Times New Roman" w:hAnsi="Times New Roman"/>
          <w:sz w:val="24"/>
          <w:szCs w:val="24"/>
        </w:rPr>
        <w:t>Jonnalagada</w:t>
      </w:r>
      <w:proofErr w:type="spellEnd"/>
      <w:r>
        <w:rPr>
          <w:rFonts w:ascii="Times New Roman" w:hAnsi="Times New Roman"/>
          <w:sz w:val="24"/>
          <w:szCs w:val="24"/>
        </w:rPr>
        <w:t>, S.</w:t>
      </w:r>
      <w:r w:rsidRPr="002C0DF1">
        <w:rPr>
          <w:rFonts w:ascii="Times New Roman" w:hAnsi="Times New Roman"/>
          <w:sz w:val="24"/>
          <w:szCs w:val="24"/>
        </w:rPr>
        <w:t xml:space="preserve">B. and Mhere, G. 2001. </w:t>
      </w:r>
      <w:r w:rsidRPr="002C0DF1">
        <w:rPr>
          <w:rFonts w:ascii="Times New Roman" w:eastAsia="Times New Roman" w:hAnsi="Times New Roman"/>
          <w:bCs/>
          <w:kern w:val="36"/>
          <w:sz w:val="24"/>
          <w:szCs w:val="24"/>
        </w:rPr>
        <w:t xml:space="preserve">Water quality of the </w:t>
      </w:r>
      <w:proofErr w:type="spellStart"/>
      <w:r w:rsidRPr="002C0DF1">
        <w:rPr>
          <w:rFonts w:ascii="Times New Roman" w:eastAsia="Times New Roman" w:hAnsi="Times New Roman"/>
          <w:bCs/>
          <w:kern w:val="36"/>
          <w:sz w:val="24"/>
          <w:szCs w:val="24"/>
        </w:rPr>
        <w:t>Odzi</w:t>
      </w:r>
      <w:proofErr w:type="spellEnd"/>
      <w:r w:rsidRPr="002C0DF1">
        <w:rPr>
          <w:rFonts w:ascii="Times New Roman" w:eastAsia="Times New Roman" w:hAnsi="Times New Roman"/>
          <w:bCs/>
          <w:kern w:val="36"/>
          <w:sz w:val="24"/>
          <w:szCs w:val="24"/>
        </w:rPr>
        <w:t xml:space="preserve"> River in the Eastern Highlands of Zimbabwe. </w:t>
      </w:r>
      <w:r w:rsidRPr="002C0DF1">
        <w:rPr>
          <w:rFonts w:ascii="Times New Roman" w:eastAsia="Times New Roman" w:hAnsi="Times New Roman"/>
          <w:bCs/>
          <w:i/>
          <w:kern w:val="36"/>
          <w:sz w:val="24"/>
          <w:szCs w:val="24"/>
        </w:rPr>
        <w:t>Water Resources</w:t>
      </w:r>
      <w:r w:rsidRPr="002C0DF1">
        <w:rPr>
          <w:rFonts w:ascii="Times New Roman" w:eastAsia="Times New Roman" w:hAnsi="Times New Roman"/>
          <w:bCs/>
          <w:kern w:val="36"/>
          <w:sz w:val="24"/>
          <w:szCs w:val="24"/>
        </w:rPr>
        <w:t xml:space="preserve"> 35(10) 2371-2376 </w:t>
      </w:r>
      <w:r w:rsidRPr="002C0DF1">
        <w:rPr>
          <w:rFonts w:ascii="Times New Roman" w:eastAsia="Times New Roman" w:hAnsi="Times New Roman"/>
          <w:sz w:val="24"/>
          <w:szCs w:val="24"/>
        </w:rPr>
        <w:t>DOI: </w:t>
      </w:r>
      <w:hyperlink r:id="rId11" w:tgtFrame="_blank" w:history="1">
        <w:r w:rsidRPr="009C54AE">
          <w:rPr>
            <w:rFonts w:ascii="Times New Roman" w:eastAsia="Times New Roman" w:hAnsi="Times New Roman"/>
            <w:sz w:val="24"/>
            <w:szCs w:val="24"/>
          </w:rPr>
          <w:t>10.1016/s0043-1354(00)00533-9</w:t>
        </w:r>
      </w:hyperlink>
    </w:p>
    <w:p w14:paraId="4B8A050E" w14:textId="77777777" w:rsidR="0092765A" w:rsidRPr="002C0DF1" w:rsidRDefault="0092765A" w:rsidP="00004A4B">
      <w:pPr>
        <w:spacing w:after="240" w:line="240" w:lineRule="auto"/>
        <w:ind w:left="720" w:hanging="720"/>
        <w:jc w:val="both"/>
        <w:rPr>
          <w:rFonts w:ascii="Times New Roman" w:hAnsi="Times New Roman"/>
          <w:sz w:val="24"/>
          <w:szCs w:val="24"/>
        </w:rPr>
      </w:pPr>
      <w:r w:rsidRPr="002C0DF1">
        <w:rPr>
          <w:rFonts w:ascii="Times New Roman" w:hAnsi="Times New Roman"/>
          <w:sz w:val="24"/>
          <w:szCs w:val="24"/>
        </w:rPr>
        <w:t xml:space="preserve">Karney, B. and </w:t>
      </w:r>
      <w:proofErr w:type="spellStart"/>
      <w:r w:rsidRPr="002C0DF1">
        <w:rPr>
          <w:rFonts w:ascii="Times New Roman" w:hAnsi="Times New Roman"/>
          <w:sz w:val="24"/>
          <w:szCs w:val="24"/>
        </w:rPr>
        <w:t>Koycheva</w:t>
      </w:r>
      <w:proofErr w:type="spellEnd"/>
      <w:r w:rsidRPr="002C0DF1">
        <w:rPr>
          <w:rFonts w:ascii="Times New Roman" w:hAnsi="Times New Roman"/>
          <w:sz w:val="24"/>
          <w:szCs w:val="24"/>
        </w:rPr>
        <w:t>, J. 2009. Stream Water Temperature and Climate Change-An Ecological Perspective. Internatio</w:t>
      </w:r>
      <w:r w:rsidRPr="0066510F">
        <w:rPr>
          <w:rFonts w:ascii="Times New Roman" w:hAnsi="Times New Roman"/>
          <w:sz w:val="24"/>
          <w:szCs w:val="24"/>
        </w:rPr>
        <w:t xml:space="preserve">nal Symposium on Water Management and Hydraulic Engineering </w:t>
      </w:r>
      <w:proofErr w:type="spellStart"/>
      <w:r w:rsidRPr="0066510F">
        <w:rPr>
          <w:rFonts w:ascii="Times New Roman" w:hAnsi="Times New Roman"/>
          <w:sz w:val="24"/>
          <w:szCs w:val="24"/>
        </w:rPr>
        <w:t>Ohrid</w:t>
      </w:r>
      <w:proofErr w:type="spellEnd"/>
      <w:r w:rsidRPr="0066510F">
        <w:rPr>
          <w:rFonts w:ascii="Times New Roman" w:hAnsi="Times New Roman"/>
          <w:sz w:val="24"/>
          <w:szCs w:val="24"/>
        </w:rPr>
        <w:t>/Macedonia</w:t>
      </w:r>
      <w:r>
        <w:rPr>
          <w:rFonts w:ascii="Times New Roman" w:hAnsi="Times New Roman"/>
          <w:sz w:val="24"/>
          <w:szCs w:val="24"/>
        </w:rPr>
        <w:t>,771-777;1</w:t>
      </w:r>
      <w:r w:rsidRPr="002C0DF1">
        <w:rPr>
          <w:rFonts w:ascii="Times New Roman" w:hAnsi="Times New Roman"/>
          <w:sz w:val="24"/>
          <w:szCs w:val="24"/>
        </w:rPr>
        <w:t>-5 September 2009</w:t>
      </w:r>
    </w:p>
    <w:p w14:paraId="08F0B8C4" w14:textId="399DF845" w:rsidR="0092765A" w:rsidRPr="002C0DF1" w:rsidRDefault="0092765A" w:rsidP="00004A4B">
      <w:pPr>
        <w:pStyle w:val="Default"/>
        <w:spacing w:after="240"/>
        <w:ind w:left="720" w:hanging="720"/>
        <w:jc w:val="both"/>
        <w:rPr>
          <w:color w:val="FF0000"/>
        </w:rPr>
      </w:pPr>
      <w:r>
        <w:t>Keke, U.</w:t>
      </w:r>
      <w:r w:rsidRPr="002C0DF1">
        <w:t xml:space="preserve">N., </w:t>
      </w:r>
      <w:proofErr w:type="spellStart"/>
      <w:r w:rsidRPr="002C0DF1">
        <w:t>Arimoro</w:t>
      </w:r>
      <w:proofErr w:type="spellEnd"/>
      <w:r w:rsidRPr="002C0DF1">
        <w:t xml:space="preserve">, F.O., </w:t>
      </w:r>
      <w:proofErr w:type="spellStart"/>
      <w:r w:rsidRPr="002C0DF1">
        <w:t>Ayanwale</w:t>
      </w:r>
      <w:proofErr w:type="spellEnd"/>
      <w:r w:rsidRPr="002C0DF1">
        <w:t xml:space="preserve">, A.V. and Aliyu, S.M. 2015. </w:t>
      </w:r>
      <w:r w:rsidRPr="002C0DF1">
        <w:rPr>
          <w:iCs/>
        </w:rPr>
        <w:t xml:space="preserve">Physicochemical parameters and heavy metals content of surface water in downstream </w:t>
      </w:r>
      <w:proofErr w:type="spellStart"/>
      <w:r w:rsidRPr="002C0DF1">
        <w:rPr>
          <w:iCs/>
        </w:rPr>
        <w:t>kaduna</w:t>
      </w:r>
      <w:proofErr w:type="spellEnd"/>
      <w:r w:rsidRPr="002C0DF1">
        <w:rPr>
          <w:iCs/>
        </w:rPr>
        <w:t xml:space="preserve"> river, </w:t>
      </w:r>
      <w:proofErr w:type="spellStart"/>
      <w:r w:rsidR="00AB32E6">
        <w:rPr>
          <w:iCs/>
        </w:rPr>
        <w:t>Z</w:t>
      </w:r>
      <w:r w:rsidRPr="002C0DF1">
        <w:rPr>
          <w:iCs/>
        </w:rPr>
        <w:t>ungeru</w:t>
      </w:r>
      <w:proofErr w:type="spellEnd"/>
      <w:r w:rsidRPr="002C0DF1">
        <w:rPr>
          <w:iCs/>
        </w:rPr>
        <w:t xml:space="preserve">, </w:t>
      </w:r>
      <w:r w:rsidR="00AB32E6">
        <w:rPr>
          <w:iCs/>
        </w:rPr>
        <w:t>N</w:t>
      </w:r>
      <w:r w:rsidRPr="002C0DF1">
        <w:rPr>
          <w:iCs/>
        </w:rPr>
        <w:t xml:space="preserve">iger </w:t>
      </w:r>
      <w:r w:rsidR="00AB32E6">
        <w:rPr>
          <w:iCs/>
        </w:rPr>
        <w:t>S</w:t>
      </w:r>
      <w:r w:rsidRPr="002C0DF1">
        <w:rPr>
          <w:iCs/>
        </w:rPr>
        <w:t xml:space="preserve">tate, </w:t>
      </w:r>
      <w:r w:rsidR="00AB32E6">
        <w:rPr>
          <w:iCs/>
        </w:rPr>
        <w:t>N</w:t>
      </w:r>
      <w:r w:rsidRPr="002C0DF1">
        <w:rPr>
          <w:iCs/>
        </w:rPr>
        <w:t>igeria</w:t>
      </w:r>
      <w:r w:rsidRPr="002C0DF1">
        <w:t xml:space="preserve">. </w:t>
      </w:r>
      <w:r w:rsidRPr="002C0DF1">
        <w:rPr>
          <w:i/>
        </w:rPr>
        <w:t>Applied science research journal</w:t>
      </w:r>
      <w:r w:rsidRPr="002C0DF1">
        <w:t xml:space="preserve">. 3(2): 46 -57 </w:t>
      </w:r>
    </w:p>
    <w:p w14:paraId="15ECE00B" w14:textId="77777777" w:rsidR="0092765A" w:rsidRPr="002C0DF1" w:rsidRDefault="0092765A" w:rsidP="00004A4B">
      <w:pPr>
        <w:pStyle w:val="Bibliography"/>
        <w:spacing w:line="240" w:lineRule="auto"/>
        <w:ind w:left="720" w:hanging="720"/>
        <w:jc w:val="both"/>
        <w:rPr>
          <w:rFonts w:ascii="Times New Roman" w:hAnsi="Times New Roman"/>
          <w:b/>
          <w:noProof/>
          <w:sz w:val="24"/>
          <w:szCs w:val="24"/>
        </w:rPr>
      </w:pPr>
      <w:r w:rsidRPr="002C0DF1">
        <w:rPr>
          <w:rFonts w:ascii="Times New Roman" w:hAnsi="Times New Roman"/>
          <w:noProof/>
          <w:sz w:val="24"/>
          <w:szCs w:val="24"/>
        </w:rPr>
        <w:t xml:space="preserve">Ken’ichi, S., Masaaki, C., Ichiro, T., Chikage, Y., Kyoichi, O. and Atsushi, K. 2017. Differences in StreamWater Nitrate Concentrations. </w:t>
      </w:r>
      <w:r w:rsidRPr="002C0DF1">
        <w:rPr>
          <w:rFonts w:ascii="Times New Roman" w:hAnsi="Times New Roman"/>
          <w:i/>
          <w:iCs/>
          <w:noProof/>
          <w:sz w:val="24"/>
          <w:szCs w:val="24"/>
        </w:rPr>
        <w:t>Hydrology</w:t>
      </w:r>
      <w:r w:rsidRPr="002C0DF1">
        <w:rPr>
          <w:rFonts w:ascii="Times New Roman" w:hAnsi="Times New Roman"/>
          <w:noProof/>
          <w:sz w:val="24"/>
          <w:szCs w:val="24"/>
        </w:rPr>
        <w:t xml:space="preserve">, 2017: 1-12. </w:t>
      </w:r>
    </w:p>
    <w:p w14:paraId="3B5BB93F" w14:textId="1283852A" w:rsidR="0092765A" w:rsidRPr="002C0DF1" w:rsidRDefault="0092765A" w:rsidP="00004A4B">
      <w:pPr>
        <w:spacing w:after="240" w:line="240" w:lineRule="auto"/>
        <w:ind w:left="720" w:hanging="720"/>
        <w:jc w:val="both"/>
        <w:rPr>
          <w:rFonts w:ascii="Times New Roman" w:hAnsi="Times New Roman"/>
          <w:sz w:val="24"/>
          <w:szCs w:val="24"/>
        </w:rPr>
      </w:pPr>
      <w:r>
        <w:rPr>
          <w:rFonts w:ascii="Times New Roman" w:hAnsi="Times New Roman"/>
          <w:sz w:val="24"/>
          <w:szCs w:val="24"/>
        </w:rPr>
        <w:t>Kumar, S.</w:t>
      </w:r>
      <w:r w:rsidRPr="002C0DF1">
        <w:rPr>
          <w:rFonts w:ascii="Times New Roman" w:hAnsi="Times New Roman"/>
          <w:sz w:val="24"/>
          <w:szCs w:val="24"/>
        </w:rPr>
        <w:t xml:space="preserve">K., </w:t>
      </w:r>
      <w:proofErr w:type="spellStart"/>
      <w:r w:rsidRPr="002C0DF1">
        <w:rPr>
          <w:rFonts w:ascii="Times New Roman" w:hAnsi="Times New Roman"/>
          <w:sz w:val="24"/>
          <w:szCs w:val="24"/>
        </w:rPr>
        <w:t>Logeshkumaran</w:t>
      </w:r>
      <w:proofErr w:type="spellEnd"/>
      <w:r w:rsidRPr="002C0DF1">
        <w:rPr>
          <w:rFonts w:ascii="Times New Roman" w:hAnsi="Times New Roman"/>
          <w:sz w:val="24"/>
          <w:szCs w:val="24"/>
        </w:rPr>
        <w:t>, A., Magesh, N.S., Godson, P.S. and Chandrasekar, N. 2015. Hydro</w:t>
      </w:r>
      <w:r>
        <w:rPr>
          <w:rFonts w:ascii="Times New Roman" w:hAnsi="Times New Roman"/>
          <w:sz w:val="24"/>
          <w:szCs w:val="24"/>
        </w:rPr>
        <w:t>-</w:t>
      </w:r>
      <w:r w:rsidRPr="002C0DF1">
        <w:rPr>
          <w:rFonts w:ascii="Times New Roman" w:hAnsi="Times New Roman"/>
          <w:sz w:val="24"/>
          <w:szCs w:val="24"/>
        </w:rPr>
        <w:t>geochemistry and application of water quality index (WQI) for groundwater</w:t>
      </w:r>
      <w:r>
        <w:rPr>
          <w:rFonts w:ascii="Times New Roman" w:hAnsi="Times New Roman"/>
          <w:sz w:val="24"/>
          <w:szCs w:val="24"/>
        </w:rPr>
        <w:t xml:space="preserve"> </w:t>
      </w:r>
      <w:r w:rsidRPr="002C0DF1">
        <w:rPr>
          <w:rFonts w:ascii="Times New Roman" w:hAnsi="Times New Roman"/>
          <w:sz w:val="24"/>
          <w:szCs w:val="24"/>
        </w:rPr>
        <w:t xml:space="preserve">quality assessment, Anna Nagar, part of Chennai City, Tamil Nadu, India. </w:t>
      </w:r>
      <w:r w:rsidRPr="002C0DF1">
        <w:rPr>
          <w:rFonts w:ascii="Times New Roman" w:hAnsi="Times New Roman"/>
          <w:i/>
          <w:sz w:val="24"/>
          <w:szCs w:val="24"/>
        </w:rPr>
        <w:t>Applied Water Science</w:t>
      </w:r>
      <w:r w:rsidRPr="002C0DF1">
        <w:rPr>
          <w:rFonts w:ascii="Times New Roman" w:hAnsi="Times New Roman"/>
          <w:sz w:val="24"/>
          <w:szCs w:val="24"/>
        </w:rPr>
        <w:t>. 5 335–343</w:t>
      </w:r>
    </w:p>
    <w:p w14:paraId="48DE8904" w14:textId="33417D6D" w:rsidR="0092765A" w:rsidRPr="002C0DF1" w:rsidRDefault="0092765A" w:rsidP="00004A4B">
      <w:pPr>
        <w:pStyle w:val="Default"/>
        <w:spacing w:after="240"/>
        <w:ind w:left="720" w:hanging="720"/>
        <w:jc w:val="both"/>
        <w:rPr>
          <w:bCs/>
          <w:color w:val="auto"/>
        </w:rPr>
      </w:pPr>
      <w:r w:rsidRPr="002C0DF1">
        <w:rPr>
          <w:bCs/>
          <w:color w:val="auto"/>
        </w:rPr>
        <w:t xml:space="preserve">Mohammed, A. Z., </w:t>
      </w:r>
      <w:proofErr w:type="spellStart"/>
      <w:r w:rsidRPr="002C0DF1">
        <w:rPr>
          <w:bCs/>
          <w:color w:val="auto"/>
        </w:rPr>
        <w:t>Agbaja</w:t>
      </w:r>
      <w:proofErr w:type="spellEnd"/>
      <w:r w:rsidRPr="002C0DF1">
        <w:rPr>
          <w:bCs/>
          <w:color w:val="auto"/>
        </w:rPr>
        <w:t xml:space="preserve">, J. E. and </w:t>
      </w:r>
      <w:proofErr w:type="spellStart"/>
      <w:r w:rsidRPr="002C0DF1">
        <w:rPr>
          <w:bCs/>
          <w:color w:val="auto"/>
        </w:rPr>
        <w:t>Arimoro</w:t>
      </w:r>
      <w:proofErr w:type="spellEnd"/>
      <w:r w:rsidRPr="002C0DF1">
        <w:rPr>
          <w:bCs/>
          <w:color w:val="auto"/>
        </w:rPr>
        <w:t xml:space="preserve">, F. O. 2016. Zooplankton Community Response </w:t>
      </w:r>
      <w:r>
        <w:rPr>
          <w:bCs/>
          <w:color w:val="auto"/>
        </w:rPr>
        <w:t>t</w:t>
      </w:r>
      <w:r w:rsidRPr="002C0DF1">
        <w:rPr>
          <w:bCs/>
          <w:color w:val="auto"/>
        </w:rPr>
        <w:t xml:space="preserve">o Deteriorating Water Quality </w:t>
      </w:r>
      <w:proofErr w:type="gramStart"/>
      <w:r w:rsidRPr="002C0DF1">
        <w:rPr>
          <w:bCs/>
          <w:color w:val="auto"/>
        </w:rPr>
        <w:t>In</w:t>
      </w:r>
      <w:proofErr w:type="gramEnd"/>
      <w:r w:rsidR="00AB32E6">
        <w:rPr>
          <w:bCs/>
          <w:color w:val="auto"/>
        </w:rPr>
        <w:t xml:space="preserve"> </w:t>
      </w:r>
      <w:r w:rsidRPr="002C0DF1">
        <w:rPr>
          <w:bCs/>
          <w:color w:val="auto"/>
        </w:rPr>
        <w:t>Tungan</w:t>
      </w:r>
      <w:r w:rsidR="00AB32E6">
        <w:rPr>
          <w:bCs/>
          <w:color w:val="auto"/>
        </w:rPr>
        <w:t xml:space="preserve"> </w:t>
      </w:r>
      <w:proofErr w:type="spellStart"/>
      <w:r w:rsidRPr="002C0DF1">
        <w:rPr>
          <w:bCs/>
          <w:color w:val="auto"/>
        </w:rPr>
        <w:t>Kawo</w:t>
      </w:r>
      <w:proofErr w:type="spellEnd"/>
      <w:r w:rsidRPr="002C0DF1">
        <w:rPr>
          <w:bCs/>
          <w:color w:val="auto"/>
        </w:rPr>
        <w:t xml:space="preserve"> (</w:t>
      </w:r>
      <w:proofErr w:type="spellStart"/>
      <w:r w:rsidRPr="002C0DF1">
        <w:rPr>
          <w:bCs/>
          <w:color w:val="auto"/>
        </w:rPr>
        <w:t>Wushishi</w:t>
      </w:r>
      <w:proofErr w:type="spellEnd"/>
      <w:r w:rsidRPr="002C0DF1">
        <w:rPr>
          <w:bCs/>
          <w:color w:val="auto"/>
        </w:rPr>
        <w:t xml:space="preserve"> Dam), North Central, Nigeria. </w:t>
      </w:r>
      <w:r w:rsidRPr="002C0DF1">
        <w:rPr>
          <w:bCs/>
          <w:i/>
          <w:color w:val="auto"/>
        </w:rPr>
        <w:t>International journal of innovative research and advanced studies,</w:t>
      </w:r>
      <w:r w:rsidRPr="002C0DF1">
        <w:rPr>
          <w:bCs/>
          <w:color w:val="auto"/>
        </w:rPr>
        <w:t xml:space="preserve"> 3-1, 51-56.</w:t>
      </w:r>
    </w:p>
    <w:p w14:paraId="1C3B4435" w14:textId="77777777" w:rsidR="0092765A" w:rsidRPr="002C0DF1" w:rsidRDefault="0092765A" w:rsidP="00004A4B">
      <w:pPr>
        <w:autoSpaceDE w:val="0"/>
        <w:autoSpaceDN w:val="0"/>
        <w:adjustRightInd w:val="0"/>
        <w:spacing w:line="240" w:lineRule="auto"/>
        <w:ind w:left="720" w:hanging="720"/>
        <w:jc w:val="both"/>
        <w:rPr>
          <w:rFonts w:ascii="Times New Roman" w:hAnsi="Times New Roman"/>
          <w:bCs/>
          <w:sz w:val="24"/>
          <w:szCs w:val="24"/>
        </w:rPr>
      </w:pPr>
      <w:r w:rsidRPr="002C0DF1">
        <w:rPr>
          <w:rFonts w:ascii="Times New Roman" w:hAnsi="Times New Roman"/>
          <w:bCs/>
          <w:sz w:val="24"/>
          <w:szCs w:val="24"/>
        </w:rPr>
        <w:t xml:space="preserve">Mulani, S.K., Mule, M.B. and Patil, S.U. 2009. Studies on water quality and zooplankton community of the </w:t>
      </w:r>
      <w:proofErr w:type="spellStart"/>
      <w:r w:rsidRPr="002C0DF1">
        <w:rPr>
          <w:rFonts w:ascii="Times New Roman" w:hAnsi="Times New Roman"/>
          <w:bCs/>
          <w:sz w:val="24"/>
          <w:szCs w:val="24"/>
        </w:rPr>
        <w:t>Panchganga</w:t>
      </w:r>
      <w:proofErr w:type="spellEnd"/>
      <w:r w:rsidRPr="002C0DF1">
        <w:rPr>
          <w:rFonts w:ascii="Times New Roman" w:hAnsi="Times New Roman"/>
          <w:bCs/>
          <w:sz w:val="24"/>
          <w:szCs w:val="24"/>
        </w:rPr>
        <w:t xml:space="preserve"> River in Kolhapur city. </w:t>
      </w:r>
      <w:r w:rsidRPr="002C0DF1">
        <w:rPr>
          <w:rFonts w:ascii="Times New Roman" w:hAnsi="Times New Roman"/>
          <w:bCs/>
          <w:i/>
          <w:sz w:val="24"/>
          <w:szCs w:val="24"/>
        </w:rPr>
        <w:t>Journal of Environmental Biology</w:t>
      </w:r>
      <w:r w:rsidRPr="002C0DF1">
        <w:rPr>
          <w:rFonts w:ascii="Times New Roman" w:hAnsi="Times New Roman"/>
          <w:bCs/>
          <w:sz w:val="24"/>
          <w:szCs w:val="24"/>
        </w:rPr>
        <w:t xml:space="preserve"> 30,455-459</w:t>
      </w:r>
    </w:p>
    <w:p w14:paraId="28B4725B" w14:textId="77777777" w:rsidR="0092765A" w:rsidRPr="002C0DF1" w:rsidRDefault="0092765A" w:rsidP="00004A4B">
      <w:pPr>
        <w:pStyle w:val="Bibliography"/>
        <w:ind w:left="720" w:hanging="720"/>
        <w:jc w:val="both"/>
        <w:rPr>
          <w:rFonts w:ascii="Times New Roman" w:hAnsi="Times New Roman"/>
          <w:noProof/>
          <w:sz w:val="24"/>
          <w:szCs w:val="24"/>
        </w:rPr>
      </w:pPr>
      <w:r w:rsidRPr="002C0DF1">
        <w:rPr>
          <w:rFonts w:ascii="Times New Roman" w:hAnsi="Times New Roman"/>
          <w:noProof/>
          <w:sz w:val="24"/>
          <w:szCs w:val="24"/>
        </w:rPr>
        <w:lastRenderedPageBreak/>
        <w:t xml:space="preserve">Nathan, S.L., Jay, B., Shelton, E.H., Brian, and Hugh., K.T. 2013. "Interpretation of Water Analysis." </w:t>
      </w:r>
      <w:r w:rsidRPr="002C0DF1">
        <w:rPr>
          <w:rFonts w:ascii="Times New Roman" w:hAnsi="Times New Roman"/>
          <w:i/>
          <w:iCs/>
          <w:noProof/>
          <w:sz w:val="24"/>
          <w:szCs w:val="24"/>
        </w:rPr>
        <w:t>Southern Regional Aquaculture Center, SRAC Publication No. 4606</w:t>
      </w:r>
      <w:r w:rsidRPr="002C0DF1">
        <w:rPr>
          <w:rFonts w:ascii="Times New Roman" w:hAnsi="Times New Roman"/>
          <w:noProof/>
          <w:sz w:val="24"/>
          <w:szCs w:val="24"/>
        </w:rPr>
        <w:t>, 2013: 1-12.</w:t>
      </w:r>
    </w:p>
    <w:p w14:paraId="2D93E361" w14:textId="77777777" w:rsidR="0092765A" w:rsidRPr="002C0DF1" w:rsidRDefault="0092765A" w:rsidP="00004A4B">
      <w:pPr>
        <w:ind w:left="709" w:hanging="709"/>
        <w:jc w:val="both"/>
        <w:rPr>
          <w:rFonts w:ascii="Times New Roman" w:hAnsi="Times New Roman"/>
          <w:sz w:val="24"/>
          <w:szCs w:val="24"/>
        </w:rPr>
      </w:pPr>
      <w:r w:rsidRPr="002C0DF1">
        <w:rPr>
          <w:rFonts w:ascii="Times New Roman" w:hAnsi="Times New Roman"/>
          <w:sz w:val="24"/>
          <w:szCs w:val="24"/>
        </w:rPr>
        <w:t xml:space="preserve">Needham, J.G. and Needham, P.R. 1969. </w:t>
      </w:r>
      <w:r w:rsidRPr="002C0DF1">
        <w:rPr>
          <w:rFonts w:ascii="Times New Roman" w:hAnsi="Times New Roman"/>
          <w:i/>
          <w:sz w:val="24"/>
          <w:szCs w:val="24"/>
        </w:rPr>
        <w:t>A guide to the study of Freshwater Biology</w:t>
      </w:r>
      <w:r w:rsidRPr="002C0DF1">
        <w:rPr>
          <w:rFonts w:ascii="Times New Roman" w:hAnsi="Times New Roman"/>
          <w:sz w:val="24"/>
          <w:szCs w:val="24"/>
        </w:rPr>
        <w:t xml:space="preserve">. Holden-day </w:t>
      </w:r>
      <w:proofErr w:type="spellStart"/>
      <w:proofErr w:type="gramStart"/>
      <w:r w:rsidRPr="002C0DF1">
        <w:rPr>
          <w:rFonts w:ascii="Times New Roman" w:hAnsi="Times New Roman"/>
          <w:sz w:val="24"/>
          <w:szCs w:val="24"/>
        </w:rPr>
        <w:t>inc.San</w:t>
      </w:r>
      <w:proofErr w:type="spellEnd"/>
      <w:proofErr w:type="gramEnd"/>
      <w:r w:rsidRPr="002C0DF1">
        <w:rPr>
          <w:rFonts w:ascii="Times New Roman" w:hAnsi="Times New Roman"/>
          <w:sz w:val="24"/>
          <w:szCs w:val="24"/>
        </w:rPr>
        <w:t xml:space="preserve"> Francisco, California, </w:t>
      </w:r>
      <w:r>
        <w:rPr>
          <w:rFonts w:ascii="Times New Roman" w:hAnsi="Times New Roman"/>
          <w:sz w:val="24"/>
          <w:szCs w:val="24"/>
        </w:rPr>
        <w:t>pp</w:t>
      </w:r>
      <w:r w:rsidRPr="002C0DF1">
        <w:rPr>
          <w:rFonts w:ascii="Times New Roman" w:hAnsi="Times New Roman"/>
          <w:sz w:val="24"/>
          <w:szCs w:val="24"/>
        </w:rPr>
        <w:t>108.</w:t>
      </w:r>
    </w:p>
    <w:p w14:paraId="1D86BD4F" w14:textId="77777777" w:rsidR="0092765A" w:rsidRPr="002C0DF1" w:rsidRDefault="0092765A" w:rsidP="00004A4B">
      <w:pPr>
        <w:autoSpaceDE w:val="0"/>
        <w:autoSpaceDN w:val="0"/>
        <w:adjustRightInd w:val="0"/>
        <w:spacing w:line="240" w:lineRule="auto"/>
        <w:ind w:left="720" w:hanging="720"/>
        <w:rPr>
          <w:rFonts w:ascii="Times New Roman" w:hAnsi="Times New Roman"/>
          <w:b/>
          <w:sz w:val="24"/>
          <w:szCs w:val="24"/>
        </w:rPr>
      </w:pPr>
      <w:r w:rsidRPr="002C0DF1">
        <w:rPr>
          <w:rFonts w:ascii="Times New Roman" w:hAnsi="Times New Roman"/>
          <w:sz w:val="24"/>
          <w:szCs w:val="24"/>
        </w:rPr>
        <w:t xml:space="preserve">NIS. 2007. </w:t>
      </w:r>
      <w:r w:rsidRPr="002C0DF1">
        <w:rPr>
          <w:rFonts w:ascii="Times New Roman" w:hAnsi="Times New Roman"/>
          <w:i/>
          <w:iCs/>
          <w:sz w:val="24"/>
          <w:szCs w:val="24"/>
        </w:rPr>
        <w:t>Nigerian standard for drinking water quality. Nigerian industrial standard nis 554</w:t>
      </w:r>
      <w:r w:rsidRPr="002C0DF1">
        <w:rPr>
          <w:rFonts w:ascii="Times New Roman" w:hAnsi="Times New Roman"/>
          <w:sz w:val="24"/>
          <w:szCs w:val="24"/>
        </w:rPr>
        <w:t xml:space="preserve">. </w:t>
      </w:r>
      <w:proofErr w:type="spellStart"/>
      <w:r w:rsidRPr="002C0DF1">
        <w:rPr>
          <w:rFonts w:ascii="Times New Roman" w:hAnsi="Times New Roman"/>
          <w:sz w:val="24"/>
          <w:szCs w:val="24"/>
        </w:rPr>
        <w:t>Wuse</w:t>
      </w:r>
      <w:proofErr w:type="spellEnd"/>
      <w:r w:rsidRPr="002C0DF1">
        <w:rPr>
          <w:rFonts w:ascii="Times New Roman" w:hAnsi="Times New Roman"/>
          <w:sz w:val="24"/>
          <w:szCs w:val="24"/>
        </w:rPr>
        <w:t xml:space="preserve"> Zone 7, Abuja, Nigeria: Standard Organization of Nigeria.</w:t>
      </w:r>
    </w:p>
    <w:p w14:paraId="55193499" w14:textId="77777777" w:rsidR="0092765A" w:rsidRPr="002C0DF1" w:rsidRDefault="0092765A" w:rsidP="00004A4B">
      <w:pPr>
        <w:pStyle w:val="Default"/>
        <w:spacing w:after="240"/>
        <w:ind w:left="720" w:hanging="720"/>
        <w:jc w:val="both"/>
        <w:rPr>
          <w:color w:val="auto"/>
        </w:rPr>
      </w:pPr>
      <w:proofErr w:type="spellStart"/>
      <w:r w:rsidRPr="002C0DF1">
        <w:rPr>
          <w:color w:val="auto"/>
        </w:rPr>
        <w:t>Okogwu</w:t>
      </w:r>
      <w:proofErr w:type="spellEnd"/>
      <w:r w:rsidRPr="002C0DF1">
        <w:rPr>
          <w:color w:val="auto"/>
        </w:rPr>
        <w:t xml:space="preserve">, O.I., 2010. Seasonal Variation of Species Composition and Abundance of Zooplankton in </w:t>
      </w:r>
      <w:proofErr w:type="spellStart"/>
      <w:r w:rsidRPr="002C0DF1">
        <w:rPr>
          <w:color w:val="auto"/>
        </w:rPr>
        <w:t>Ehoma</w:t>
      </w:r>
      <w:proofErr w:type="spellEnd"/>
      <w:r w:rsidRPr="002C0DF1">
        <w:rPr>
          <w:color w:val="auto"/>
        </w:rPr>
        <w:t xml:space="preserve"> Lake, a flood plain lake in Nigeria. Applied Biology Department, Ebonyi State University, </w:t>
      </w:r>
      <w:proofErr w:type="spellStart"/>
      <w:r w:rsidRPr="002C0DF1">
        <w:rPr>
          <w:color w:val="auto"/>
        </w:rPr>
        <w:t>Abakeliki</w:t>
      </w:r>
      <w:proofErr w:type="spellEnd"/>
      <w:r w:rsidRPr="002C0DF1">
        <w:rPr>
          <w:color w:val="auto"/>
        </w:rPr>
        <w:t>, Ebonyi State Nigeria.</w:t>
      </w:r>
    </w:p>
    <w:p w14:paraId="4303B490" w14:textId="77777777" w:rsidR="0092765A" w:rsidRPr="002C0DF1" w:rsidRDefault="0092765A" w:rsidP="00004A4B">
      <w:pPr>
        <w:ind w:left="450" w:hanging="450"/>
        <w:jc w:val="both"/>
        <w:rPr>
          <w:rFonts w:ascii="Times New Roman" w:hAnsi="Times New Roman"/>
          <w:sz w:val="24"/>
          <w:szCs w:val="24"/>
        </w:rPr>
      </w:pPr>
      <w:r w:rsidRPr="002C0DF1">
        <w:rPr>
          <w:rFonts w:ascii="Times New Roman" w:hAnsi="Times New Roman"/>
          <w:sz w:val="24"/>
          <w:szCs w:val="24"/>
        </w:rPr>
        <w:t>Pinto-</w:t>
      </w:r>
      <w:proofErr w:type="spellStart"/>
      <w:r w:rsidRPr="002C0DF1">
        <w:rPr>
          <w:rFonts w:ascii="Times New Roman" w:hAnsi="Times New Roman"/>
          <w:sz w:val="24"/>
          <w:szCs w:val="24"/>
        </w:rPr>
        <w:t>Coeluo</w:t>
      </w:r>
      <w:proofErr w:type="spellEnd"/>
      <w:r w:rsidRPr="002C0DF1">
        <w:rPr>
          <w:rFonts w:ascii="Times New Roman" w:hAnsi="Times New Roman"/>
          <w:sz w:val="24"/>
          <w:szCs w:val="24"/>
        </w:rPr>
        <w:t xml:space="preserve">, R., Pinel-Alloul, R., </w:t>
      </w:r>
      <w:proofErr w:type="spellStart"/>
      <w:r w:rsidRPr="002C0DF1">
        <w:rPr>
          <w:rFonts w:ascii="Times New Roman" w:hAnsi="Times New Roman"/>
          <w:sz w:val="24"/>
          <w:szCs w:val="24"/>
        </w:rPr>
        <w:t>Mathurt</w:t>
      </w:r>
      <w:proofErr w:type="spellEnd"/>
      <w:r w:rsidRPr="002C0DF1">
        <w:rPr>
          <w:rFonts w:ascii="Times New Roman" w:hAnsi="Times New Roman"/>
          <w:sz w:val="24"/>
          <w:szCs w:val="24"/>
        </w:rPr>
        <w:t xml:space="preserve">, G. and Havens, K.E. 2005. Crustacean zooplankton in lakes and reservoirs of temperate and tropical regions: Variation with trophic status. </w:t>
      </w:r>
      <w:r w:rsidRPr="002C0DF1">
        <w:rPr>
          <w:rFonts w:ascii="Times New Roman" w:hAnsi="Times New Roman"/>
          <w:i/>
          <w:sz w:val="24"/>
          <w:szCs w:val="24"/>
        </w:rPr>
        <w:t>Canadian Journal of Fish and Aquatic Science</w:t>
      </w:r>
      <w:r w:rsidRPr="002C0DF1">
        <w:rPr>
          <w:rFonts w:ascii="Times New Roman" w:hAnsi="Times New Roman"/>
          <w:sz w:val="24"/>
          <w:szCs w:val="24"/>
        </w:rPr>
        <w:t>, 62, 348-361.</w:t>
      </w:r>
    </w:p>
    <w:p w14:paraId="0032D022" w14:textId="77777777" w:rsidR="0092765A" w:rsidRPr="002C0DF1" w:rsidRDefault="0092765A" w:rsidP="00004A4B">
      <w:pPr>
        <w:pStyle w:val="Default"/>
        <w:spacing w:after="240"/>
        <w:ind w:left="720" w:hanging="720"/>
        <w:rPr>
          <w:color w:val="auto"/>
        </w:rPr>
      </w:pPr>
      <w:proofErr w:type="spellStart"/>
      <w:r w:rsidRPr="002C0DF1">
        <w:rPr>
          <w:color w:val="auto"/>
        </w:rPr>
        <w:t>Pouriot</w:t>
      </w:r>
      <w:proofErr w:type="spellEnd"/>
      <w:r w:rsidRPr="002C0DF1">
        <w:rPr>
          <w:color w:val="auto"/>
        </w:rPr>
        <w:t xml:space="preserve">, R., Rougier, C. and </w:t>
      </w:r>
      <w:proofErr w:type="spellStart"/>
      <w:r w:rsidRPr="002C0DF1">
        <w:rPr>
          <w:color w:val="auto"/>
        </w:rPr>
        <w:t>Miquelis</w:t>
      </w:r>
      <w:proofErr w:type="spellEnd"/>
      <w:r w:rsidRPr="002C0DF1">
        <w:rPr>
          <w:color w:val="auto"/>
        </w:rPr>
        <w:t xml:space="preserve">, A. 1997. Origin and development of river zooplankton: example of the Marne. </w:t>
      </w:r>
      <w:proofErr w:type="spellStart"/>
      <w:r w:rsidRPr="002C0DF1">
        <w:rPr>
          <w:color w:val="auto"/>
        </w:rPr>
        <w:t>Rhoades</w:t>
      </w:r>
      <w:r w:rsidRPr="002C0DF1">
        <w:rPr>
          <w:i/>
          <w:iCs/>
          <w:color w:val="auto"/>
        </w:rPr>
        <w:t>Hydrobiologia</w:t>
      </w:r>
      <w:proofErr w:type="spellEnd"/>
      <w:r w:rsidRPr="002C0DF1">
        <w:rPr>
          <w:color w:val="auto"/>
        </w:rPr>
        <w:t xml:space="preserve">, 345, 143 – 148. </w:t>
      </w:r>
    </w:p>
    <w:p w14:paraId="38675755" w14:textId="77777777" w:rsidR="0092765A" w:rsidRPr="002C0DF1" w:rsidRDefault="0092765A" w:rsidP="00004A4B">
      <w:pPr>
        <w:spacing w:line="240" w:lineRule="auto"/>
        <w:ind w:left="450" w:hanging="450"/>
        <w:jc w:val="both"/>
        <w:rPr>
          <w:rFonts w:ascii="Times New Roman" w:hAnsi="Times New Roman"/>
          <w:sz w:val="24"/>
          <w:szCs w:val="24"/>
        </w:rPr>
      </w:pPr>
      <w:r w:rsidRPr="002C0DF1">
        <w:rPr>
          <w:rFonts w:ascii="Times New Roman" w:hAnsi="Times New Roman"/>
          <w:sz w:val="24"/>
          <w:szCs w:val="24"/>
        </w:rPr>
        <w:t xml:space="preserve">Pramila, K., Sharda, D., Chaudhari, P.R. and Wate, S.R. 2008. A Biomonitoring of Plankton to Assess Quality Water in the Lakes of Nagpur City. </w:t>
      </w:r>
      <w:r w:rsidRPr="002C0DF1">
        <w:rPr>
          <w:rFonts w:ascii="Times New Roman" w:hAnsi="Times New Roman"/>
          <w:i/>
          <w:sz w:val="24"/>
          <w:szCs w:val="24"/>
        </w:rPr>
        <w:t>Proceedings of Taai2007</w:t>
      </w:r>
      <w:r w:rsidRPr="002C0DF1">
        <w:rPr>
          <w:rFonts w:ascii="Times New Roman" w:hAnsi="Times New Roman"/>
          <w:sz w:val="24"/>
          <w:szCs w:val="24"/>
        </w:rPr>
        <w:t>: The 12</w:t>
      </w:r>
      <w:r w:rsidRPr="002C0DF1">
        <w:rPr>
          <w:rFonts w:ascii="Times New Roman" w:hAnsi="Times New Roman"/>
          <w:sz w:val="24"/>
          <w:szCs w:val="24"/>
          <w:vertAlign w:val="superscript"/>
        </w:rPr>
        <w:t>th</w:t>
      </w:r>
      <w:r w:rsidRPr="002C0DF1">
        <w:rPr>
          <w:rFonts w:ascii="Times New Roman" w:hAnsi="Times New Roman"/>
          <w:sz w:val="24"/>
          <w:szCs w:val="24"/>
        </w:rPr>
        <w:t>Worlrd Lake Conference</w:t>
      </w:r>
      <w:r>
        <w:rPr>
          <w:rFonts w:ascii="Times New Roman" w:hAnsi="Times New Roman"/>
          <w:sz w:val="24"/>
          <w:szCs w:val="24"/>
        </w:rPr>
        <w:t>, 1</w:t>
      </w:r>
      <w:r w:rsidRPr="002C0DF1">
        <w:rPr>
          <w:rFonts w:ascii="Times New Roman" w:hAnsi="Times New Roman"/>
          <w:sz w:val="24"/>
          <w:szCs w:val="24"/>
        </w:rPr>
        <w:t>60-164.</w:t>
      </w:r>
    </w:p>
    <w:p w14:paraId="6F8E2D72" w14:textId="77777777" w:rsidR="0092765A" w:rsidRPr="002C0DF1" w:rsidRDefault="0092765A" w:rsidP="00004A4B">
      <w:pPr>
        <w:autoSpaceDE w:val="0"/>
        <w:autoSpaceDN w:val="0"/>
        <w:adjustRightInd w:val="0"/>
        <w:spacing w:line="240" w:lineRule="auto"/>
        <w:ind w:left="720" w:hanging="720"/>
        <w:jc w:val="both"/>
        <w:rPr>
          <w:rFonts w:ascii="Times New Roman" w:hAnsi="Times New Roman"/>
          <w:sz w:val="24"/>
          <w:szCs w:val="24"/>
        </w:rPr>
      </w:pPr>
      <w:r w:rsidRPr="002C0DF1">
        <w:rPr>
          <w:rFonts w:ascii="Times New Roman" w:hAnsi="Times New Roman"/>
          <w:bCs/>
          <w:sz w:val="24"/>
          <w:szCs w:val="24"/>
        </w:rPr>
        <w:t xml:space="preserve">Rabiu, H.D., Umar, L.M., Sulaiman, I., Madina, M. and Abubakar, A.I. 2018.  Assessment of the water quality of </w:t>
      </w:r>
      <w:proofErr w:type="spellStart"/>
      <w:r w:rsidRPr="002C0DF1">
        <w:rPr>
          <w:rFonts w:ascii="Times New Roman" w:hAnsi="Times New Roman"/>
          <w:bCs/>
          <w:sz w:val="24"/>
          <w:szCs w:val="24"/>
        </w:rPr>
        <w:t>watari</w:t>
      </w:r>
      <w:proofErr w:type="spellEnd"/>
      <w:r w:rsidRPr="002C0DF1">
        <w:rPr>
          <w:rFonts w:ascii="Times New Roman" w:hAnsi="Times New Roman"/>
          <w:bCs/>
          <w:sz w:val="24"/>
          <w:szCs w:val="24"/>
        </w:rPr>
        <w:t xml:space="preserve"> dam, kano state using selected physicochemical parameters. </w:t>
      </w:r>
      <w:r w:rsidRPr="002C0DF1">
        <w:rPr>
          <w:rFonts w:ascii="Times New Roman" w:hAnsi="Times New Roman"/>
          <w:i/>
          <w:sz w:val="24"/>
          <w:szCs w:val="24"/>
        </w:rPr>
        <w:t xml:space="preserve">International Journal of Advanced Academic Research | Sciences, Technology &amp; Engineering </w:t>
      </w:r>
      <w:r w:rsidRPr="002C0DF1">
        <w:rPr>
          <w:rFonts w:ascii="Times New Roman" w:hAnsi="Times New Roman"/>
          <w:sz w:val="24"/>
          <w:szCs w:val="24"/>
        </w:rPr>
        <w:t>ISSN: 2488-9849 4(5) 62-77</w:t>
      </w:r>
    </w:p>
    <w:p w14:paraId="3C726746" w14:textId="77777777" w:rsidR="0092765A" w:rsidRPr="002C0DF1" w:rsidRDefault="0092765A" w:rsidP="00004A4B">
      <w:pPr>
        <w:spacing w:line="240" w:lineRule="auto"/>
        <w:ind w:left="450" w:right="979" w:hanging="450"/>
        <w:jc w:val="both"/>
        <w:rPr>
          <w:rFonts w:ascii="Times New Roman" w:eastAsia="Times New Roman" w:hAnsi="Times New Roman"/>
          <w:sz w:val="24"/>
          <w:szCs w:val="24"/>
        </w:rPr>
      </w:pPr>
      <w:r w:rsidRPr="002C0DF1">
        <w:rPr>
          <w:rFonts w:ascii="Times New Roman" w:eastAsia="Times New Roman" w:hAnsi="Times New Roman"/>
          <w:sz w:val="24"/>
          <w:szCs w:val="24"/>
        </w:rPr>
        <w:t xml:space="preserve">Ravera, O. 1996. Zooplankton and trophic state relationships in temperate lakes. </w:t>
      </w:r>
      <w:proofErr w:type="spellStart"/>
      <w:r w:rsidRPr="002C0DF1">
        <w:rPr>
          <w:rFonts w:ascii="Times New Roman" w:eastAsia="Times New Roman" w:hAnsi="Times New Roman"/>
          <w:i/>
          <w:sz w:val="24"/>
          <w:szCs w:val="24"/>
        </w:rPr>
        <w:t>Pallenzamemoriedell’Istitutoitaliano</w:t>
      </w:r>
      <w:proofErr w:type="spellEnd"/>
      <w:r w:rsidRPr="002C0DF1">
        <w:rPr>
          <w:rFonts w:ascii="Times New Roman" w:eastAsia="Times New Roman" w:hAnsi="Times New Roman"/>
          <w:i/>
          <w:sz w:val="24"/>
          <w:szCs w:val="24"/>
        </w:rPr>
        <w:t xml:space="preserve"> di </w:t>
      </w:r>
      <w:proofErr w:type="spellStart"/>
      <w:r w:rsidRPr="002C0DF1">
        <w:rPr>
          <w:rFonts w:ascii="Times New Roman" w:eastAsia="Times New Roman" w:hAnsi="Times New Roman"/>
          <w:i/>
          <w:sz w:val="24"/>
          <w:szCs w:val="24"/>
        </w:rPr>
        <w:t>idrobiologia</w:t>
      </w:r>
      <w:proofErr w:type="spellEnd"/>
      <w:r w:rsidRPr="002C0DF1">
        <w:rPr>
          <w:rFonts w:ascii="Times New Roman" w:eastAsia="Times New Roman" w:hAnsi="Times New Roman"/>
          <w:i/>
          <w:sz w:val="24"/>
          <w:szCs w:val="24"/>
        </w:rPr>
        <w:t xml:space="preserve"> dot</w:t>
      </w:r>
      <w:r w:rsidRPr="002C0DF1">
        <w:rPr>
          <w:rFonts w:ascii="Times New Roman" w:eastAsia="Times New Roman" w:hAnsi="Times New Roman"/>
          <w:sz w:val="24"/>
          <w:szCs w:val="24"/>
        </w:rPr>
        <w:t>, 54,195-212.</w:t>
      </w:r>
    </w:p>
    <w:p w14:paraId="0BF0C1D3" w14:textId="77777777" w:rsidR="0092765A" w:rsidRPr="002C0DF1" w:rsidRDefault="0092765A" w:rsidP="00004A4B">
      <w:pPr>
        <w:autoSpaceDE w:val="0"/>
        <w:autoSpaceDN w:val="0"/>
        <w:adjustRightInd w:val="0"/>
        <w:spacing w:line="240" w:lineRule="auto"/>
        <w:ind w:left="720" w:hanging="720"/>
        <w:jc w:val="both"/>
        <w:rPr>
          <w:rFonts w:ascii="Times New Roman" w:hAnsi="Times New Roman"/>
          <w:b/>
          <w:sz w:val="24"/>
          <w:szCs w:val="24"/>
        </w:rPr>
      </w:pPr>
      <w:r w:rsidRPr="002C0DF1">
        <w:rPr>
          <w:rFonts w:ascii="Times New Roman" w:hAnsi="Times New Roman"/>
          <w:sz w:val="24"/>
          <w:szCs w:val="24"/>
          <w:shd w:val="clear" w:color="auto" w:fill="FFFFFF"/>
        </w:rPr>
        <w:t xml:space="preserve">Rhoades, J.D., Kandiah, A. and </w:t>
      </w:r>
      <w:proofErr w:type="spellStart"/>
      <w:r w:rsidRPr="002C0DF1">
        <w:rPr>
          <w:rFonts w:ascii="Times New Roman" w:hAnsi="Times New Roman"/>
          <w:sz w:val="24"/>
          <w:szCs w:val="24"/>
          <w:shd w:val="clear" w:color="auto" w:fill="FFFFFF"/>
        </w:rPr>
        <w:t>Mashali</w:t>
      </w:r>
      <w:proofErr w:type="spellEnd"/>
      <w:r w:rsidRPr="002C0DF1">
        <w:rPr>
          <w:rFonts w:ascii="Times New Roman" w:hAnsi="Times New Roman"/>
          <w:sz w:val="24"/>
          <w:szCs w:val="24"/>
          <w:shd w:val="clear" w:color="auto" w:fill="FFFFFF"/>
        </w:rPr>
        <w:t xml:space="preserve">, A.M. 1992. The use of saline waters for crop production. </w:t>
      </w:r>
      <w:r w:rsidRPr="002C0DF1">
        <w:rPr>
          <w:rFonts w:ascii="Times New Roman" w:hAnsi="Times New Roman"/>
          <w:i/>
          <w:sz w:val="24"/>
          <w:szCs w:val="24"/>
          <w:shd w:val="clear" w:color="auto" w:fill="FFFFFF"/>
        </w:rPr>
        <w:t>FAO Irrigation and Drainage,</w:t>
      </w:r>
      <w:r w:rsidRPr="002C0DF1">
        <w:rPr>
          <w:rFonts w:ascii="Times New Roman" w:hAnsi="Times New Roman"/>
          <w:sz w:val="24"/>
          <w:szCs w:val="24"/>
          <w:shd w:val="clear" w:color="auto" w:fill="FFFFFF"/>
        </w:rPr>
        <w:t xml:space="preserve"> FAO, Rome, 4</w:t>
      </w:r>
      <w:r>
        <w:rPr>
          <w:rFonts w:ascii="Times New Roman" w:hAnsi="Times New Roman"/>
          <w:sz w:val="24"/>
          <w:szCs w:val="24"/>
          <w:shd w:val="clear" w:color="auto" w:fill="FFFFFF"/>
        </w:rPr>
        <w:t>8.</w:t>
      </w:r>
    </w:p>
    <w:p w14:paraId="2E486384" w14:textId="77777777" w:rsidR="0092765A" w:rsidRPr="009C54AE" w:rsidRDefault="0092765A" w:rsidP="00004A4B">
      <w:pPr>
        <w:ind w:left="720" w:hanging="720"/>
        <w:jc w:val="both"/>
        <w:rPr>
          <w:rFonts w:ascii="Times New Roman" w:hAnsi="Times New Roman"/>
          <w:sz w:val="24"/>
          <w:szCs w:val="24"/>
        </w:rPr>
      </w:pPr>
      <w:r>
        <w:rPr>
          <w:rFonts w:ascii="Times New Roman" w:hAnsi="Times New Roman"/>
          <w:sz w:val="24"/>
          <w:szCs w:val="24"/>
        </w:rPr>
        <w:t>Susan A.</w:t>
      </w:r>
      <w:r w:rsidRPr="002C0DF1">
        <w:rPr>
          <w:rFonts w:ascii="Times New Roman" w:hAnsi="Times New Roman"/>
          <w:sz w:val="24"/>
          <w:szCs w:val="24"/>
        </w:rPr>
        <w:t xml:space="preserve">R., </w:t>
      </w:r>
      <w:proofErr w:type="spellStart"/>
      <w:r w:rsidRPr="002C0DF1">
        <w:rPr>
          <w:rFonts w:ascii="Times New Roman" w:hAnsi="Times New Roman"/>
          <w:sz w:val="24"/>
          <w:szCs w:val="24"/>
        </w:rPr>
        <w:t>Mažeika</w:t>
      </w:r>
      <w:proofErr w:type="spellEnd"/>
      <w:r w:rsidRPr="002C0DF1">
        <w:rPr>
          <w:rFonts w:ascii="Times New Roman" w:hAnsi="Times New Roman"/>
          <w:sz w:val="24"/>
          <w:szCs w:val="24"/>
        </w:rPr>
        <w:t>, P.S., Patrick, D.</w:t>
      </w:r>
      <w:r>
        <w:rPr>
          <w:rFonts w:ascii="Times New Roman" w:hAnsi="Times New Roman"/>
          <w:sz w:val="24"/>
          <w:szCs w:val="24"/>
        </w:rPr>
        <w:t>S., Randall, W.</w:t>
      </w:r>
      <w:r w:rsidRPr="002C0DF1">
        <w:rPr>
          <w:rFonts w:ascii="Times New Roman" w:hAnsi="Times New Roman"/>
          <w:sz w:val="24"/>
          <w:szCs w:val="24"/>
        </w:rPr>
        <w:t xml:space="preserve">C., Robert, M.H., Kurt, D.F., Dana, M.I., Julian, D.O., Kevin, R.B., Robert, J.D., and Lisa, E. 2029.  </w:t>
      </w:r>
      <w:r w:rsidRPr="002C0DF1">
        <w:rPr>
          <w:rFonts w:ascii="Times New Roman" w:hAnsi="Times New Roman"/>
          <w:i/>
          <w:iCs/>
          <w:sz w:val="24"/>
          <w:szCs w:val="24"/>
        </w:rPr>
        <w:t>(11) (PDF) Headwater Streams and Wetlands are Critical for Sustaining Fish, Fisheries, and Ecosystem Services</w:t>
      </w:r>
      <w:r w:rsidRPr="002C0DF1">
        <w:rPr>
          <w:rFonts w:ascii="Times New Roman" w:hAnsi="Times New Roman"/>
          <w:sz w:val="24"/>
          <w:szCs w:val="24"/>
        </w:rPr>
        <w:t xml:space="preserve">. Available from: </w:t>
      </w:r>
      <w:hyperlink r:id="rId12" w:anchor="fullTextFileContent" w:history="1">
        <w:r w:rsidRPr="009C54AE">
          <w:rPr>
            <w:rStyle w:val="Hyperlink"/>
            <w:rFonts w:ascii="Times New Roman" w:hAnsi="Times New Roman"/>
            <w:color w:val="auto"/>
            <w:sz w:val="24"/>
            <w:szCs w:val="24"/>
          </w:rPr>
          <w:t>https://www.researchgate.net/publication/330479297_Headwater_Streams_and_Wetlands_are_Critical_for_Sustaining_Fish_Fisheries_and_Ecosystem_Services#fullTextFileContent</w:t>
        </w:r>
      </w:hyperlink>
      <w:r w:rsidRPr="009C54AE">
        <w:rPr>
          <w:rFonts w:ascii="Times New Roman" w:hAnsi="Times New Roman"/>
          <w:sz w:val="24"/>
          <w:szCs w:val="24"/>
        </w:rPr>
        <w:t xml:space="preserve"> [accessed Jun 05</w:t>
      </w:r>
      <w:r>
        <w:rPr>
          <w:rFonts w:ascii="Times New Roman" w:hAnsi="Times New Roman"/>
          <w:sz w:val="24"/>
          <w:szCs w:val="24"/>
        </w:rPr>
        <w:t>,</w:t>
      </w:r>
      <w:r w:rsidRPr="009C54AE">
        <w:rPr>
          <w:rFonts w:ascii="Times New Roman" w:hAnsi="Times New Roman"/>
          <w:sz w:val="24"/>
          <w:szCs w:val="24"/>
        </w:rPr>
        <w:t xml:space="preserve"> 2022].</w:t>
      </w:r>
    </w:p>
    <w:p w14:paraId="2A1E8AB5" w14:textId="77777777" w:rsidR="0092765A" w:rsidRPr="002C0DF1" w:rsidRDefault="0092765A" w:rsidP="00004A4B">
      <w:pPr>
        <w:autoSpaceDE w:val="0"/>
        <w:autoSpaceDN w:val="0"/>
        <w:adjustRightInd w:val="0"/>
        <w:spacing w:after="240" w:line="240" w:lineRule="auto"/>
        <w:ind w:left="720" w:hanging="720"/>
        <w:jc w:val="both"/>
        <w:rPr>
          <w:rFonts w:ascii="Times New Roman" w:hAnsi="Times New Roman"/>
          <w:sz w:val="24"/>
          <w:szCs w:val="24"/>
        </w:rPr>
      </w:pPr>
      <w:r w:rsidRPr="002C0DF1">
        <w:rPr>
          <w:rFonts w:ascii="Times New Roman" w:hAnsi="Times New Roman"/>
          <w:sz w:val="24"/>
          <w:szCs w:val="24"/>
        </w:rPr>
        <w:t xml:space="preserve">Susilowati, S., Joko, S., Muhammad, M. and Maridi, M. 2018.  </w:t>
      </w:r>
      <w:r w:rsidRPr="002C0DF1">
        <w:rPr>
          <w:rFonts w:ascii="Times New Roman" w:hAnsi="Times New Roman"/>
          <w:bCs/>
          <w:sz w:val="24"/>
          <w:szCs w:val="24"/>
        </w:rPr>
        <w:t xml:space="preserve">Dynamics and Factors that </w:t>
      </w:r>
      <w:r>
        <w:rPr>
          <w:rFonts w:ascii="Times New Roman" w:hAnsi="Times New Roman"/>
          <w:bCs/>
          <w:sz w:val="24"/>
          <w:szCs w:val="24"/>
        </w:rPr>
        <w:t>Affect</w:t>
      </w:r>
      <w:r w:rsidRPr="002C0DF1">
        <w:rPr>
          <w:rFonts w:ascii="Times New Roman" w:hAnsi="Times New Roman"/>
          <w:bCs/>
          <w:sz w:val="24"/>
          <w:szCs w:val="24"/>
        </w:rPr>
        <w:t xml:space="preserve"> DO-BOD Concentrations of </w:t>
      </w:r>
      <w:proofErr w:type="spellStart"/>
      <w:r w:rsidRPr="002C0DF1">
        <w:rPr>
          <w:rFonts w:ascii="Times New Roman" w:hAnsi="Times New Roman"/>
          <w:bCs/>
          <w:sz w:val="24"/>
          <w:szCs w:val="24"/>
        </w:rPr>
        <w:t>Madiun</w:t>
      </w:r>
      <w:proofErr w:type="spellEnd"/>
      <w:r w:rsidRPr="002C0DF1">
        <w:rPr>
          <w:rFonts w:ascii="Times New Roman" w:hAnsi="Times New Roman"/>
          <w:bCs/>
          <w:sz w:val="24"/>
          <w:szCs w:val="24"/>
        </w:rPr>
        <w:t xml:space="preserve"> River. </w:t>
      </w:r>
      <w:r w:rsidRPr="002C0DF1">
        <w:rPr>
          <w:rFonts w:ascii="Times New Roman" w:hAnsi="Times New Roman"/>
          <w:i/>
          <w:sz w:val="24"/>
          <w:szCs w:val="24"/>
        </w:rPr>
        <w:t xml:space="preserve">AIP Conference Proceedings </w:t>
      </w:r>
      <w:r w:rsidRPr="002C0DF1">
        <w:rPr>
          <w:rFonts w:ascii="Times New Roman" w:hAnsi="Times New Roman"/>
          <w:bCs/>
          <w:sz w:val="24"/>
          <w:szCs w:val="24"/>
        </w:rPr>
        <w:t>2049</w:t>
      </w:r>
      <w:r w:rsidRPr="002C0DF1">
        <w:rPr>
          <w:rFonts w:ascii="Times New Roman" w:hAnsi="Times New Roman"/>
          <w:sz w:val="24"/>
          <w:szCs w:val="24"/>
        </w:rPr>
        <w:t>, 020052 (2018); https://doi.org/10.1063/1.5082457</w:t>
      </w:r>
    </w:p>
    <w:p w14:paraId="70BC0DBB" w14:textId="77777777" w:rsidR="0092765A" w:rsidRDefault="0092765A" w:rsidP="00004A4B">
      <w:pPr>
        <w:autoSpaceDE w:val="0"/>
        <w:autoSpaceDN w:val="0"/>
        <w:adjustRightInd w:val="0"/>
        <w:spacing w:after="240" w:line="240" w:lineRule="auto"/>
        <w:ind w:left="720" w:hanging="720"/>
        <w:jc w:val="both"/>
        <w:rPr>
          <w:rFonts w:ascii="Times New Roman" w:hAnsi="Times New Roman"/>
          <w:sz w:val="24"/>
          <w:szCs w:val="24"/>
          <w:shd w:val="clear" w:color="auto" w:fill="FFFFFF"/>
        </w:rPr>
      </w:pPr>
      <w:r w:rsidRPr="002C0DF1">
        <w:rPr>
          <w:rFonts w:ascii="Times New Roman" w:hAnsi="Times New Roman"/>
          <w:sz w:val="24"/>
          <w:szCs w:val="24"/>
          <w:shd w:val="clear" w:color="auto" w:fill="FFFFFF"/>
        </w:rPr>
        <w:t xml:space="preserve">Tanko, D., Chia, M.A. and Nuhu, G. 2016. Zooplankton community structure and dynamics during </w:t>
      </w:r>
      <w:r>
        <w:rPr>
          <w:rFonts w:ascii="Times New Roman" w:hAnsi="Times New Roman"/>
          <w:sz w:val="24"/>
          <w:szCs w:val="24"/>
          <w:shd w:val="clear" w:color="auto" w:fill="FFFFFF"/>
        </w:rPr>
        <w:t xml:space="preserve">the </w:t>
      </w:r>
      <w:r w:rsidRPr="002C0DF1">
        <w:rPr>
          <w:rFonts w:ascii="Times New Roman" w:hAnsi="Times New Roman"/>
          <w:sz w:val="24"/>
          <w:szCs w:val="24"/>
          <w:shd w:val="clear" w:color="auto" w:fill="FFFFFF"/>
        </w:rPr>
        <w:t xml:space="preserve">transition from dry to rainy season: A case study of Inselberg (rock) pool Zaria Nigeria. </w:t>
      </w:r>
      <w:r w:rsidRPr="002C0DF1">
        <w:rPr>
          <w:rFonts w:ascii="Times New Roman" w:hAnsi="Times New Roman"/>
          <w:i/>
          <w:sz w:val="24"/>
          <w:szCs w:val="24"/>
          <w:shd w:val="clear" w:color="auto" w:fill="FFFFFF"/>
        </w:rPr>
        <w:t>The Zoologist</w:t>
      </w:r>
      <w:r w:rsidRPr="002C0DF1">
        <w:rPr>
          <w:rFonts w:ascii="Times New Roman" w:hAnsi="Times New Roman"/>
          <w:sz w:val="24"/>
          <w:szCs w:val="24"/>
          <w:shd w:val="clear" w:color="auto" w:fill="FFFFFF"/>
        </w:rPr>
        <w:t>, 14: 7-13</w:t>
      </w:r>
    </w:p>
    <w:p w14:paraId="79679FD0" w14:textId="77777777" w:rsidR="0092765A" w:rsidRPr="003338B4" w:rsidRDefault="0092765A" w:rsidP="00004A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hanging="63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Thais, X.</w:t>
      </w:r>
      <w:r w:rsidRPr="003338B4">
        <w:rPr>
          <w:rFonts w:ascii="Times New Roman" w:eastAsia="Times New Roman" w:hAnsi="Times New Roman"/>
          <w:color w:val="000000"/>
          <w:sz w:val="24"/>
          <w:szCs w:val="24"/>
        </w:rPr>
        <w:t xml:space="preserve">M. </w:t>
      </w:r>
      <w:r>
        <w:rPr>
          <w:rFonts w:ascii="Times New Roman" w:eastAsia="Times New Roman" w:hAnsi="Times New Roman"/>
          <w:color w:val="000000"/>
          <w:sz w:val="24"/>
          <w:szCs w:val="24"/>
        </w:rPr>
        <w:t xml:space="preserve">and </w:t>
      </w:r>
      <w:r w:rsidRPr="003338B4">
        <w:rPr>
          <w:rFonts w:ascii="Times New Roman" w:eastAsia="Times New Roman" w:hAnsi="Times New Roman"/>
          <w:color w:val="000000"/>
          <w:sz w:val="24"/>
          <w:szCs w:val="24"/>
        </w:rPr>
        <w:t xml:space="preserve">Elvio, S.F.M. 2013. Spatial Distribution of Zooplankton Diversity across Temporary Pools in a Semiarid Intermittent River. </w:t>
      </w:r>
      <w:r w:rsidRPr="003338B4">
        <w:rPr>
          <w:rFonts w:ascii="Times New Roman" w:eastAsia="Times New Roman" w:hAnsi="Times New Roman"/>
          <w:i/>
          <w:color w:val="000000"/>
          <w:sz w:val="24"/>
          <w:szCs w:val="24"/>
        </w:rPr>
        <w:t>International Journal of Biodiversity</w:t>
      </w:r>
      <w:r w:rsidRPr="003338B4">
        <w:rPr>
          <w:rFonts w:ascii="Times New Roman" w:eastAsia="Times New Roman" w:hAnsi="Times New Roman"/>
          <w:color w:val="000000"/>
          <w:sz w:val="24"/>
          <w:szCs w:val="24"/>
        </w:rPr>
        <w:t>. 1, 1-13.</w:t>
      </w:r>
    </w:p>
    <w:p w14:paraId="176AE986" w14:textId="77777777" w:rsidR="0092765A" w:rsidRPr="005914A6" w:rsidRDefault="0092765A" w:rsidP="00004A4B">
      <w:pPr>
        <w:autoSpaceDE w:val="0"/>
        <w:autoSpaceDN w:val="0"/>
        <w:adjustRightInd w:val="0"/>
        <w:spacing w:after="240" w:line="240" w:lineRule="auto"/>
        <w:ind w:left="720" w:hanging="720"/>
        <w:jc w:val="both"/>
        <w:rPr>
          <w:rFonts w:ascii="Times New Roman" w:hAnsi="Times New Roman"/>
          <w:sz w:val="24"/>
          <w:szCs w:val="24"/>
          <w:shd w:val="clear" w:color="auto" w:fill="FFFFFF"/>
        </w:rPr>
      </w:pPr>
      <w:r>
        <w:rPr>
          <w:rFonts w:ascii="Times New Roman" w:hAnsi="Times New Roman"/>
          <w:sz w:val="24"/>
          <w:szCs w:val="24"/>
          <w:shd w:val="clear" w:color="auto" w:fill="FFFFFF"/>
        </w:rPr>
        <w:t>Todd, D.</w:t>
      </w:r>
      <w:r w:rsidRPr="005914A6">
        <w:rPr>
          <w:rFonts w:ascii="Times New Roman" w:hAnsi="Times New Roman"/>
          <w:sz w:val="24"/>
          <w:szCs w:val="24"/>
          <w:shd w:val="clear" w:color="auto" w:fill="FFFFFF"/>
        </w:rPr>
        <w:t>K. and May, L.W. 2005. Groundwater Hydrology third edit</w:t>
      </w:r>
      <w:r>
        <w:rPr>
          <w:rFonts w:ascii="Times New Roman" w:hAnsi="Times New Roman"/>
          <w:sz w:val="24"/>
          <w:szCs w:val="24"/>
          <w:shd w:val="clear" w:color="auto" w:fill="FFFFFF"/>
        </w:rPr>
        <w:t xml:space="preserve">ion. John Wiley &amp; Sons, Inc. pp </w:t>
      </w:r>
      <w:r w:rsidRPr="005914A6">
        <w:rPr>
          <w:rFonts w:ascii="Times New Roman" w:hAnsi="Times New Roman"/>
          <w:sz w:val="24"/>
          <w:szCs w:val="24"/>
          <w:shd w:val="clear" w:color="auto" w:fill="FFFFFF"/>
        </w:rPr>
        <w:t>652</w:t>
      </w:r>
    </w:p>
    <w:p w14:paraId="7B8D7000" w14:textId="77777777" w:rsidR="0092765A" w:rsidRPr="002C0DF1" w:rsidRDefault="0092765A" w:rsidP="00004A4B">
      <w:pPr>
        <w:pStyle w:val="Default"/>
        <w:spacing w:after="240"/>
        <w:ind w:left="720" w:hanging="720"/>
        <w:jc w:val="both"/>
        <w:rPr>
          <w:color w:val="auto"/>
        </w:rPr>
      </w:pPr>
      <w:r w:rsidRPr="002C0DF1">
        <w:rPr>
          <w:color w:val="auto"/>
        </w:rPr>
        <w:t xml:space="preserve">USEPA 1986. Quality </w:t>
      </w:r>
      <w:r>
        <w:rPr>
          <w:color w:val="auto"/>
        </w:rPr>
        <w:t>Criteria</w:t>
      </w:r>
      <w:r w:rsidRPr="002C0DF1">
        <w:rPr>
          <w:color w:val="auto"/>
        </w:rPr>
        <w:t xml:space="preserve"> for </w:t>
      </w:r>
      <w:r>
        <w:rPr>
          <w:color w:val="auto"/>
        </w:rPr>
        <w:t>Water</w:t>
      </w:r>
      <w:r w:rsidRPr="002C0DF1">
        <w:rPr>
          <w:color w:val="auto"/>
        </w:rPr>
        <w:t xml:space="preserve">, office of water regulations and </w:t>
      </w:r>
      <w:r>
        <w:rPr>
          <w:color w:val="auto"/>
        </w:rPr>
        <w:t>Standards</w:t>
      </w:r>
      <w:r w:rsidRPr="002C0DF1">
        <w:rPr>
          <w:color w:val="auto"/>
        </w:rPr>
        <w:t xml:space="preserve">, </w:t>
      </w:r>
      <w:r>
        <w:rPr>
          <w:color w:val="auto"/>
        </w:rPr>
        <w:t>Washington</w:t>
      </w:r>
      <w:r w:rsidRPr="002C0DF1">
        <w:rPr>
          <w:color w:val="auto"/>
        </w:rPr>
        <w:t xml:space="preserve"> DC 20460 EPA 440/5-86-001</w:t>
      </w:r>
    </w:p>
    <w:p w14:paraId="7C0EA449" w14:textId="77777777" w:rsidR="0092765A" w:rsidRPr="009C2271" w:rsidRDefault="0092765A" w:rsidP="00004A4B">
      <w:pPr>
        <w:pStyle w:val="Default"/>
        <w:spacing w:after="240"/>
        <w:ind w:left="720" w:hanging="720"/>
        <w:jc w:val="both"/>
      </w:pPr>
      <w:r w:rsidRPr="002C0DF1">
        <w:t>W.H.O.</w:t>
      </w:r>
      <w:r w:rsidRPr="009C2271">
        <w:t xml:space="preserve"> 2011. </w:t>
      </w:r>
      <w:r w:rsidRPr="009C2271">
        <w:rPr>
          <w:i/>
        </w:rPr>
        <w:t>Guidelines for drinking water quality</w:t>
      </w:r>
      <w:r w:rsidRPr="009C2271">
        <w:t>. V-1 recommendations World Health Organizations, Geneva Switzerland, 145-220.</w:t>
      </w:r>
    </w:p>
    <w:sectPr w:rsidR="0092765A" w:rsidRPr="009C2271" w:rsidSect="00AB3CCD">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689A1" w14:textId="77777777" w:rsidR="00AB3CCD" w:rsidRDefault="00AB3CCD" w:rsidP="00EE2890">
      <w:pPr>
        <w:spacing w:after="0" w:line="240" w:lineRule="auto"/>
      </w:pPr>
      <w:r>
        <w:separator/>
      </w:r>
    </w:p>
  </w:endnote>
  <w:endnote w:type="continuationSeparator" w:id="0">
    <w:p w14:paraId="3F32FAB9" w14:textId="77777777" w:rsidR="00AB3CCD" w:rsidRDefault="00AB3CCD" w:rsidP="00EE2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31BD" w14:textId="77777777" w:rsidR="003F67A1" w:rsidRDefault="003F6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74F2F" w14:textId="77777777" w:rsidR="00AB3CCD" w:rsidRDefault="00AB3CCD" w:rsidP="00EE2890">
      <w:pPr>
        <w:spacing w:after="0" w:line="240" w:lineRule="auto"/>
      </w:pPr>
      <w:r>
        <w:separator/>
      </w:r>
    </w:p>
  </w:footnote>
  <w:footnote w:type="continuationSeparator" w:id="0">
    <w:p w14:paraId="02278DFB" w14:textId="77777777" w:rsidR="00AB3CCD" w:rsidRDefault="00AB3CCD" w:rsidP="00EE2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078978"/>
      <w:docPartObj>
        <w:docPartGallery w:val="Page Numbers (Top of Page)"/>
        <w:docPartUnique/>
      </w:docPartObj>
    </w:sdtPr>
    <w:sdtEndPr>
      <w:rPr>
        <w:noProof/>
      </w:rPr>
    </w:sdtEndPr>
    <w:sdtContent>
      <w:p w14:paraId="53E989A1" w14:textId="77777777" w:rsidR="003F67A1" w:rsidRDefault="003F67A1">
        <w:pPr>
          <w:pStyle w:val="Header"/>
          <w:jc w:val="right"/>
        </w:pPr>
        <w:r>
          <w:t>EFFECT OF SOME ENVIRONMENTAL</w:t>
        </w:r>
        <w:r>
          <w:tab/>
        </w:r>
        <w:r>
          <w:tab/>
        </w:r>
        <w:r>
          <w:fldChar w:fldCharType="begin"/>
        </w:r>
        <w:r>
          <w:instrText xml:space="preserve"> PAGE   \* MERGEFORMAT </w:instrText>
        </w:r>
        <w:r>
          <w:fldChar w:fldCharType="separate"/>
        </w:r>
        <w:r>
          <w:rPr>
            <w:noProof/>
          </w:rPr>
          <w:t>2</w:t>
        </w:r>
        <w:r>
          <w:rPr>
            <w:noProof/>
          </w:rPr>
          <w:fldChar w:fldCharType="end"/>
        </w:r>
      </w:p>
    </w:sdtContent>
  </w:sdt>
  <w:p w14:paraId="670558EB" w14:textId="1491C86C" w:rsidR="003F67A1" w:rsidRDefault="003F6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F482C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2AD6E06"/>
    <w:multiLevelType w:val="multilevel"/>
    <w:tmpl w:val="5AD05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DF3C91"/>
    <w:multiLevelType w:val="multilevel"/>
    <w:tmpl w:val="69F6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386967"/>
    <w:multiLevelType w:val="multilevel"/>
    <w:tmpl w:val="AB508D4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F432BC"/>
    <w:multiLevelType w:val="multilevel"/>
    <w:tmpl w:val="2EFCCD66"/>
    <w:lvl w:ilvl="0">
      <w:start w:val="1"/>
      <w:numFmt w:val="decimal"/>
      <w:lvlText w:val="%1.0"/>
      <w:lvlJc w:val="left"/>
      <w:pPr>
        <w:ind w:left="180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7920" w:hanging="1440"/>
      </w:pPr>
      <w:rPr>
        <w:rFonts w:hint="default"/>
      </w:rPr>
    </w:lvl>
    <w:lvl w:ilvl="8">
      <w:start w:val="1"/>
      <w:numFmt w:val="decimal"/>
      <w:lvlText w:val="%1.%2.%3.%4.%5.%6.%7.%8.%9"/>
      <w:lvlJc w:val="left"/>
      <w:pPr>
        <w:ind w:left="9000" w:hanging="1800"/>
      </w:pPr>
      <w:rPr>
        <w:rFonts w:hint="default"/>
      </w:rPr>
    </w:lvl>
  </w:abstractNum>
  <w:abstractNum w:abstractNumId="5" w15:restartNumberingAfterBreak="0">
    <w:nsid w:val="637F5983"/>
    <w:multiLevelType w:val="multilevel"/>
    <w:tmpl w:val="972E6A76"/>
    <w:lvl w:ilvl="0">
      <w:start w:val="1"/>
      <w:numFmt w:val="decimal"/>
      <w:lvlText w:val="%1.0"/>
      <w:lvlJc w:val="left"/>
      <w:pPr>
        <w:ind w:left="3660" w:hanging="3660"/>
      </w:pPr>
      <w:rPr>
        <w:rFonts w:hint="default"/>
      </w:rPr>
    </w:lvl>
    <w:lvl w:ilvl="1">
      <w:start w:val="1"/>
      <w:numFmt w:val="decimal"/>
      <w:lvlText w:val="%1.%2"/>
      <w:lvlJc w:val="left"/>
      <w:pPr>
        <w:ind w:left="4380" w:hanging="3660"/>
      </w:pPr>
      <w:rPr>
        <w:rFonts w:hint="default"/>
      </w:rPr>
    </w:lvl>
    <w:lvl w:ilvl="2">
      <w:start w:val="1"/>
      <w:numFmt w:val="decimal"/>
      <w:lvlText w:val="%1.%2.%3"/>
      <w:lvlJc w:val="left"/>
      <w:pPr>
        <w:ind w:left="5100" w:hanging="3660"/>
      </w:pPr>
      <w:rPr>
        <w:rFonts w:hint="default"/>
      </w:rPr>
    </w:lvl>
    <w:lvl w:ilvl="3">
      <w:start w:val="1"/>
      <w:numFmt w:val="decimal"/>
      <w:lvlText w:val="%1.%2.%3.%4"/>
      <w:lvlJc w:val="left"/>
      <w:pPr>
        <w:ind w:left="5820" w:hanging="3660"/>
      </w:pPr>
      <w:rPr>
        <w:rFonts w:hint="default"/>
      </w:rPr>
    </w:lvl>
    <w:lvl w:ilvl="4">
      <w:start w:val="1"/>
      <w:numFmt w:val="decimal"/>
      <w:lvlText w:val="%1.%2.%3.%4.%5"/>
      <w:lvlJc w:val="left"/>
      <w:pPr>
        <w:ind w:left="6540" w:hanging="3660"/>
      </w:pPr>
      <w:rPr>
        <w:rFonts w:hint="default"/>
      </w:rPr>
    </w:lvl>
    <w:lvl w:ilvl="5">
      <w:start w:val="1"/>
      <w:numFmt w:val="decimal"/>
      <w:lvlText w:val="%1.%2.%3.%4.%5.%6"/>
      <w:lvlJc w:val="left"/>
      <w:pPr>
        <w:ind w:left="7260" w:hanging="3660"/>
      </w:pPr>
      <w:rPr>
        <w:rFonts w:hint="default"/>
      </w:rPr>
    </w:lvl>
    <w:lvl w:ilvl="6">
      <w:start w:val="1"/>
      <w:numFmt w:val="decimal"/>
      <w:lvlText w:val="%1.%2.%3.%4.%5.%6.%7"/>
      <w:lvlJc w:val="left"/>
      <w:pPr>
        <w:ind w:left="7980" w:hanging="3660"/>
      </w:pPr>
      <w:rPr>
        <w:rFonts w:hint="default"/>
      </w:rPr>
    </w:lvl>
    <w:lvl w:ilvl="7">
      <w:start w:val="1"/>
      <w:numFmt w:val="decimal"/>
      <w:lvlText w:val="%1.%2.%3.%4.%5.%6.%7.%8"/>
      <w:lvlJc w:val="left"/>
      <w:pPr>
        <w:ind w:left="8700" w:hanging="3660"/>
      </w:pPr>
      <w:rPr>
        <w:rFonts w:hint="default"/>
      </w:rPr>
    </w:lvl>
    <w:lvl w:ilvl="8">
      <w:start w:val="1"/>
      <w:numFmt w:val="decimal"/>
      <w:lvlText w:val="%1.%2.%3.%4.%5.%6.%7.%8.%9"/>
      <w:lvlJc w:val="left"/>
      <w:pPr>
        <w:ind w:left="9420" w:hanging="3660"/>
      </w:pPr>
      <w:rPr>
        <w:rFonts w:hint="default"/>
      </w:rPr>
    </w:lvl>
  </w:abstractNum>
  <w:abstractNum w:abstractNumId="6" w15:restartNumberingAfterBreak="0">
    <w:nsid w:val="67AB5066"/>
    <w:multiLevelType w:val="multilevel"/>
    <w:tmpl w:val="582C0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5B35FF"/>
    <w:multiLevelType w:val="multilevel"/>
    <w:tmpl w:val="FA78641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38326569">
    <w:abstractNumId w:val="0"/>
  </w:num>
  <w:num w:numId="2" w16cid:durableId="914045550">
    <w:abstractNumId w:val="4"/>
  </w:num>
  <w:num w:numId="3" w16cid:durableId="84495776">
    <w:abstractNumId w:val="7"/>
  </w:num>
  <w:num w:numId="4" w16cid:durableId="1609268974">
    <w:abstractNumId w:val="3"/>
  </w:num>
  <w:num w:numId="5" w16cid:durableId="459880224">
    <w:abstractNumId w:val="5"/>
  </w:num>
  <w:num w:numId="6" w16cid:durableId="655233263">
    <w:abstractNumId w:val="2"/>
  </w:num>
  <w:num w:numId="7" w16cid:durableId="1965118961">
    <w:abstractNumId w:val="6"/>
  </w:num>
  <w:num w:numId="8" w16cid:durableId="171187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A4B"/>
    <w:rsid w:val="00002416"/>
    <w:rsid w:val="00004A4B"/>
    <w:rsid w:val="00005016"/>
    <w:rsid w:val="000055E6"/>
    <w:rsid w:val="00006B33"/>
    <w:rsid w:val="00025628"/>
    <w:rsid w:val="00063D82"/>
    <w:rsid w:val="000670D2"/>
    <w:rsid w:val="00083941"/>
    <w:rsid w:val="000852D3"/>
    <w:rsid w:val="0009301B"/>
    <w:rsid w:val="000A3100"/>
    <w:rsid w:val="000C25FC"/>
    <w:rsid w:val="000C4F71"/>
    <w:rsid w:val="00121343"/>
    <w:rsid w:val="001631EA"/>
    <w:rsid w:val="00171942"/>
    <w:rsid w:val="00187898"/>
    <w:rsid w:val="001B4380"/>
    <w:rsid w:val="001B62BA"/>
    <w:rsid w:val="001E4B42"/>
    <w:rsid w:val="001E7B8C"/>
    <w:rsid w:val="001E7C8C"/>
    <w:rsid w:val="001F58C9"/>
    <w:rsid w:val="00215FFF"/>
    <w:rsid w:val="0024589B"/>
    <w:rsid w:val="0025027F"/>
    <w:rsid w:val="002615B7"/>
    <w:rsid w:val="00266F40"/>
    <w:rsid w:val="00275146"/>
    <w:rsid w:val="00275D19"/>
    <w:rsid w:val="0027651D"/>
    <w:rsid w:val="002858DA"/>
    <w:rsid w:val="002D1E2E"/>
    <w:rsid w:val="002E0BA7"/>
    <w:rsid w:val="002E3D2D"/>
    <w:rsid w:val="00305FCB"/>
    <w:rsid w:val="00305FED"/>
    <w:rsid w:val="00310459"/>
    <w:rsid w:val="00314681"/>
    <w:rsid w:val="00343125"/>
    <w:rsid w:val="00362103"/>
    <w:rsid w:val="003625D0"/>
    <w:rsid w:val="003657CE"/>
    <w:rsid w:val="0039772D"/>
    <w:rsid w:val="003C7580"/>
    <w:rsid w:val="003D1DBD"/>
    <w:rsid w:val="003E6ED0"/>
    <w:rsid w:val="003F46E2"/>
    <w:rsid w:val="003F67A1"/>
    <w:rsid w:val="0040379E"/>
    <w:rsid w:val="00425932"/>
    <w:rsid w:val="00433586"/>
    <w:rsid w:val="00435BD7"/>
    <w:rsid w:val="00444DDA"/>
    <w:rsid w:val="00446F95"/>
    <w:rsid w:val="004537D6"/>
    <w:rsid w:val="00463D6F"/>
    <w:rsid w:val="0049114B"/>
    <w:rsid w:val="00492BBB"/>
    <w:rsid w:val="00494C46"/>
    <w:rsid w:val="00494C65"/>
    <w:rsid w:val="004958B8"/>
    <w:rsid w:val="004A724E"/>
    <w:rsid w:val="004B0C25"/>
    <w:rsid w:val="004B2275"/>
    <w:rsid w:val="004C2239"/>
    <w:rsid w:val="004C311A"/>
    <w:rsid w:val="004F5366"/>
    <w:rsid w:val="00500145"/>
    <w:rsid w:val="00504AC8"/>
    <w:rsid w:val="00515A00"/>
    <w:rsid w:val="005174CC"/>
    <w:rsid w:val="00545B41"/>
    <w:rsid w:val="00553E65"/>
    <w:rsid w:val="0056377B"/>
    <w:rsid w:val="005772C5"/>
    <w:rsid w:val="00582972"/>
    <w:rsid w:val="0058444F"/>
    <w:rsid w:val="005B335E"/>
    <w:rsid w:val="005D2F5C"/>
    <w:rsid w:val="005F7ABC"/>
    <w:rsid w:val="00676EE2"/>
    <w:rsid w:val="006A5656"/>
    <w:rsid w:val="006B2C69"/>
    <w:rsid w:val="006B437C"/>
    <w:rsid w:val="006C2D63"/>
    <w:rsid w:val="006C681A"/>
    <w:rsid w:val="006C7B15"/>
    <w:rsid w:val="006D43C1"/>
    <w:rsid w:val="006E22E3"/>
    <w:rsid w:val="006E4A78"/>
    <w:rsid w:val="00701D2D"/>
    <w:rsid w:val="00722FA7"/>
    <w:rsid w:val="0073462F"/>
    <w:rsid w:val="007614D1"/>
    <w:rsid w:val="00784FE0"/>
    <w:rsid w:val="007A0C4D"/>
    <w:rsid w:val="007A1EBF"/>
    <w:rsid w:val="007B2978"/>
    <w:rsid w:val="007E08BA"/>
    <w:rsid w:val="007F1286"/>
    <w:rsid w:val="008023E6"/>
    <w:rsid w:val="008033F4"/>
    <w:rsid w:val="008164AF"/>
    <w:rsid w:val="00826A72"/>
    <w:rsid w:val="0083545C"/>
    <w:rsid w:val="00841CAC"/>
    <w:rsid w:val="0085168E"/>
    <w:rsid w:val="009070D4"/>
    <w:rsid w:val="009205B8"/>
    <w:rsid w:val="0092765A"/>
    <w:rsid w:val="0096188D"/>
    <w:rsid w:val="0097598C"/>
    <w:rsid w:val="00975F58"/>
    <w:rsid w:val="009763A4"/>
    <w:rsid w:val="00977219"/>
    <w:rsid w:val="00985518"/>
    <w:rsid w:val="0099079A"/>
    <w:rsid w:val="009A6975"/>
    <w:rsid w:val="009B30BA"/>
    <w:rsid w:val="009C05BF"/>
    <w:rsid w:val="009C2271"/>
    <w:rsid w:val="009D4BB8"/>
    <w:rsid w:val="009E6CB8"/>
    <w:rsid w:val="00A33D8E"/>
    <w:rsid w:val="00A4315E"/>
    <w:rsid w:val="00A57FCE"/>
    <w:rsid w:val="00A6333B"/>
    <w:rsid w:val="00A65CC3"/>
    <w:rsid w:val="00A75AF3"/>
    <w:rsid w:val="00A81608"/>
    <w:rsid w:val="00A85B89"/>
    <w:rsid w:val="00A91369"/>
    <w:rsid w:val="00AA16B9"/>
    <w:rsid w:val="00AA1748"/>
    <w:rsid w:val="00AA72CF"/>
    <w:rsid w:val="00AB32E6"/>
    <w:rsid w:val="00AB3CCD"/>
    <w:rsid w:val="00AC170D"/>
    <w:rsid w:val="00AC483E"/>
    <w:rsid w:val="00AC6D1D"/>
    <w:rsid w:val="00AD229F"/>
    <w:rsid w:val="00AD32C3"/>
    <w:rsid w:val="00AD6BB7"/>
    <w:rsid w:val="00B02640"/>
    <w:rsid w:val="00B51024"/>
    <w:rsid w:val="00B52953"/>
    <w:rsid w:val="00BA2042"/>
    <w:rsid w:val="00BB071C"/>
    <w:rsid w:val="00BB0C76"/>
    <w:rsid w:val="00BB3DF9"/>
    <w:rsid w:val="00BB42FB"/>
    <w:rsid w:val="00BC5C7B"/>
    <w:rsid w:val="00BE103B"/>
    <w:rsid w:val="00BF16CD"/>
    <w:rsid w:val="00BF1893"/>
    <w:rsid w:val="00C0335A"/>
    <w:rsid w:val="00C22347"/>
    <w:rsid w:val="00C23082"/>
    <w:rsid w:val="00C2763F"/>
    <w:rsid w:val="00C35256"/>
    <w:rsid w:val="00C42BB2"/>
    <w:rsid w:val="00C43331"/>
    <w:rsid w:val="00C46683"/>
    <w:rsid w:val="00C622F2"/>
    <w:rsid w:val="00C65075"/>
    <w:rsid w:val="00CB31D5"/>
    <w:rsid w:val="00CC0263"/>
    <w:rsid w:val="00CC7E2C"/>
    <w:rsid w:val="00CD1E4A"/>
    <w:rsid w:val="00CE795D"/>
    <w:rsid w:val="00D2698D"/>
    <w:rsid w:val="00D27F11"/>
    <w:rsid w:val="00D40147"/>
    <w:rsid w:val="00D452D0"/>
    <w:rsid w:val="00D51326"/>
    <w:rsid w:val="00D53496"/>
    <w:rsid w:val="00D542C5"/>
    <w:rsid w:val="00D86C07"/>
    <w:rsid w:val="00DB2FB4"/>
    <w:rsid w:val="00DB7B4B"/>
    <w:rsid w:val="00DC0133"/>
    <w:rsid w:val="00DC48DD"/>
    <w:rsid w:val="00DD2135"/>
    <w:rsid w:val="00DD24DA"/>
    <w:rsid w:val="00E17E2C"/>
    <w:rsid w:val="00E217E6"/>
    <w:rsid w:val="00E23797"/>
    <w:rsid w:val="00E7683A"/>
    <w:rsid w:val="00EA387A"/>
    <w:rsid w:val="00EE2890"/>
    <w:rsid w:val="00F12E70"/>
    <w:rsid w:val="00F2479A"/>
    <w:rsid w:val="00F32537"/>
    <w:rsid w:val="00F3378A"/>
    <w:rsid w:val="00F368E3"/>
    <w:rsid w:val="00F57F36"/>
    <w:rsid w:val="00F735DE"/>
    <w:rsid w:val="00F97791"/>
    <w:rsid w:val="00FA09A2"/>
    <w:rsid w:val="00FD45D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35B09"/>
  <w15:docId w15:val="{9F46B801-6EF5-43D9-8171-2ACF94B05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A4B"/>
    <w:rPr>
      <w:rFonts w:ascii="Calibri" w:eastAsia="Calibri" w:hAnsi="Calibri" w:cs="Times New Roman"/>
      <w:lang w:val="en-US"/>
    </w:rPr>
  </w:style>
  <w:style w:type="paragraph" w:styleId="Heading2">
    <w:name w:val="heading 2"/>
    <w:basedOn w:val="Normal"/>
    <w:next w:val="Normal"/>
    <w:link w:val="Heading2Char"/>
    <w:uiPriority w:val="9"/>
    <w:semiHidden/>
    <w:unhideWhenUsed/>
    <w:qFormat/>
    <w:rsid w:val="00004A4B"/>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uiPriority w:val="9"/>
    <w:qFormat/>
    <w:rsid w:val="00004A4B"/>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04A4B"/>
    <w:rPr>
      <w:rFonts w:ascii="Calibri Light" w:eastAsia="Times New Roman" w:hAnsi="Calibri Light" w:cs="Times New Roman"/>
      <w:b/>
      <w:bCs/>
      <w:i/>
      <w:iCs/>
      <w:sz w:val="28"/>
      <w:szCs w:val="28"/>
      <w:lang w:val="en-US"/>
    </w:rPr>
  </w:style>
  <w:style w:type="character" w:customStyle="1" w:styleId="Heading3Char">
    <w:name w:val="Heading 3 Char"/>
    <w:basedOn w:val="DefaultParagraphFont"/>
    <w:link w:val="Heading3"/>
    <w:uiPriority w:val="9"/>
    <w:rsid w:val="00004A4B"/>
    <w:rPr>
      <w:rFonts w:ascii="Times New Roman" w:eastAsia="Times New Roman" w:hAnsi="Times New Roman" w:cs="Times New Roman"/>
      <w:b/>
      <w:bCs/>
      <w:sz w:val="27"/>
      <w:szCs w:val="27"/>
    </w:rPr>
  </w:style>
  <w:style w:type="paragraph" w:styleId="ListParagraph">
    <w:name w:val="List Paragraph"/>
    <w:basedOn w:val="Normal"/>
    <w:uiPriority w:val="34"/>
    <w:qFormat/>
    <w:rsid w:val="00004A4B"/>
    <w:pPr>
      <w:ind w:left="720"/>
      <w:contextualSpacing/>
    </w:pPr>
    <w:rPr>
      <w:rFonts w:cs="SimSun"/>
    </w:rPr>
  </w:style>
  <w:style w:type="character" w:customStyle="1" w:styleId="BalloonTextChar">
    <w:name w:val="Balloon Text Char"/>
    <w:link w:val="BalloonText"/>
    <w:uiPriority w:val="99"/>
    <w:semiHidden/>
    <w:rsid w:val="00004A4B"/>
    <w:rPr>
      <w:rFonts w:ascii="Tahoma" w:hAnsi="Tahoma" w:cs="Tahoma"/>
      <w:sz w:val="16"/>
      <w:szCs w:val="16"/>
    </w:rPr>
  </w:style>
  <w:style w:type="paragraph" w:styleId="BalloonText">
    <w:name w:val="Balloon Text"/>
    <w:basedOn w:val="Normal"/>
    <w:link w:val="BalloonTextChar"/>
    <w:uiPriority w:val="99"/>
    <w:semiHidden/>
    <w:unhideWhenUsed/>
    <w:rsid w:val="00004A4B"/>
    <w:pPr>
      <w:spacing w:after="0" w:line="240" w:lineRule="auto"/>
    </w:pPr>
    <w:rPr>
      <w:rFonts w:ascii="Tahoma" w:eastAsiaTheme="minorHAnsi" w:hAnsi="Tahoma" w:cs="Tahoma"/>
      <w:sz w:val="16"/>
      <w:szCs w:val="16"/>
      <w:lang w:val="en-GB"/>
    </w:rPr>
  </w:style>
  <w:style w:type="character" w:customStyle="1" w:styleId="BalloonTextChar1">
    <w:name w:val="Balloon Text Char1"/>
    <w:basedOn w:val="DefaultParagraphFont"/>
    <w:uiPriority w:val="99"/>
    <w:semiHidden/>
    <w:rsid w:val="00004A4B"/>
    <w:rPr>
      <w:rFonts w:ascii="Segoe UI" w:eastAsia="Calibri" w:hAnsi="Segoe UI" w:cs="Segoe UI"/>
      <w:sz w:val="18"/>
      <w:szCs w:val="18"/>
      <w:lang w:val="en-US"/>
    </w:rPr>
  </w:style>
  <w:style w:type="character" w:customStyle="1" w:styleId="HeaderChar">
    <w:name w:val="Header Char"/>
    <w:basedOn w:val="DefaultParagraphFont"/>
    <w:link w:val="Header"/>
    <w:uiPriority w:val="99"/>
    <w:rsid w:val="00004A4B"/>
  </w:style>
  <w:style w:type="paragraph" w:styleId="Header">
    <w:name w:val="header"/>
    <w:basedOn w:val="Normal"/>
    <w:link w:val="HeaderChar"/>
    <w:uiPriority w:val="99"/>
    <w:unhideWhenUsed/>
    <w:rsid w:val="00004A4B"/>
    <w:pPr>
      <w:tabs>
        <w:tab w:val="center" w:pos="4680"/>
        <w:tab w:val="right" w:pos="9360"/>
      </w:tabs>
      <w:spacing w:after="0" w:line="240" w:lineRule="auto"/>
    </w:pPr>
    <w:rPr>
      <w:rFonts w:asciiTheme="minorHAnsi" w:eastAsiaTheme="minorHAnsi" w:hAnsiTheme="minorHAnsi" w:cstheme="minorBidi"/>
      <w:lang w:val="en-GB"/>
    </w:rPr>
  </w:style>
  <w:style w:type="character" w:customStyle="1" w:styleId="HeaderChar1">
    <w:name w:val="Header Char1"/>
    <w:basedOn w:val="DefaultParagraphFont"/>
    <w:uiPriority w:val="99"/>
    <w:semiHidden/>
    <w:rsid w:val="00004A4B"/>
    <w:rPr>
      <w:rFonts w:ascii="Calibri" w:eastAsia="Calibri" w:hAnsi="Calibri" w:cs="Times New Roman"/>
      <w:lang w:val="en-US"/>
    </w:rPr>
  </w:style>
  <w:style w:type="character" w:customStyle="1" w:styleId="FooterChar">
    <w:name w:val="Footer Char"/>
    <w:basedOn w:val="DefaultParagraphFont"/>
    <w:link w:val="Footer"/>
    <w:uiPriority w:val="99"/>
    <w:rsid w:val="00004A4B"/>
  </w:style>
  <w:style w:type="paragraph" w:styleId="Footer">
    <w:name w:val="footer"/>
    <w:basedOn w:val="Normal"/>
    <w:link w:val="FooterChar"/>
    <w:uiPriority w:val="99"/>
    <w:unhideWhenUsed/>
    <w:rsid w:val="00004A4B"/>
    <w:pPr>
      <w:tabs>
        <w:tab w:val="center" w:pos="4680"/>
        <w:tab w:val="right" w:pos="9360"/>
      </w:tabs>
      <w:spacing w:after="0" w:line="240" w:lineRule="auto"/>
    </w:pPr>
    <w:rPr>
      <w:rFonts w:asciiTheme="minorHAnsi" w:eastAsiaTheme="minorHAnsi" w:hAnsiTheme="minorHAnsi" w:cstheme="minorBidi"/>
      <w:lang w:val="en-GB"/>
    </w:rPr>
  </w:style>
  <w:style w:type="character" w:customStyle="1" w:styleId="FooterChar1">
    <w:name w:val="Footer Char1"/>
    <w:basedOn w:val="DefaultParagraphFont"/>
    <w:uiPriority w:val="99"/>
    <w:semiHidden/>
    <w:rsid w:val="00004A4B"/>
    <w:rPr>
      <w:rFonts w:ascii="Calibri" w:eastAsia="Calibri" w:hAnsi="Calibri" w:cs="Times New Roman"/>
      <w:lang w:val="en-US"/>
    </w:rPr>
  </w:style>
  <w:style w:type="table" w:customStyle="1" w:styleId="LightShading1">
    <w:name w:val="Light Shading1"/>
    <w:basedOn w:val="TableNormal"/>
    <w:uiPriority w:val="60"/>
    <w:rsid w:val="00004A4B"/>
    <w:pPr>
      <w:spacing w:after="0" w:line="240" w:lineRule="auto"/>
    </w:pPr>
    <w:rPr>
      <w:rFonts w:ascii="Calibri" w:eastAsia="Calibri" w:hAnsi="Calibri"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004A4B"/>
    <w:pPr>
      <w:spacing w:after="0" w:line="240" w:lineRule="auto"/>
    </w:pPr>
    <w:rPr>
      <w:rFonts w:ascii="Calibri" w:eastAsia="Calibri" w:hAnsi="Calibri"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rsid w:val="00004A4B"/>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4A4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A3">
    <w:name w:val="A3"/>
    <w:uiPriority w:val="99"/>
    <w:rsid w:val="00004A4B"/>
    <w:rPr>
      <w:color w:val="000000"/>
      <w:sz w:val="23"/>
      <w:szCs w:val="23"/>
    </w:rPr>
  </w:style>
  <w:style w:type="paragraph" w:styleId="NormalWeb">
    <w:name w:val="Normal (Web)"/>
    <w:basedOn w:val="Normal"/>
    <w:uiPriority w:val="99"/>
    <w:semiHidden/>
    <w:unhideWhenUsed/>
    <w:rsid w:val="00004A4B"/>
    <w:pPr>
      <w:spacing w:before="100" w:beforeAutospacing="1" w:after="100" w:afterAutospacing="1" w:line="240" w:lineRule="auto"/>
    </w:pPr>
    <w:rPr>
      <w:rFonts w:ascii="Times New Roman" w:eastAsia="Times New Roman" w:hAnsi="Times New Roman"/>
      <w:sz w:val="24"/>
      <w:szCs w:val="24"/>
    </w:rPr>
  </w:style>
  <w:style w:type="character" w:customStyle="1" w:styleId="anchor-text">
    <w:name w:val="anchor-text"/>
    <w:rsid w:val="00004A4B"/>
  </w:style>
  <w:style w:type="character" w:customStyle="1" w:styleId="hgkelc">
    <w:name w:val="hgkelc"/>
    <w:rsid w:val="00004A4B"/>
  </w:style>
  <w:style w:type="character" w:styleId="Hyperlink">
    <w:name w:val="Hyperlink"/>
    <w:uiPriority w:val="99"/>
    <w:unhideWhenUsed/>
    <w:rsid w:val="00004A4B"/>
    <w:rPr>
      <w:color w:val="0000FF"/>
      <w:u w:val="single"/>
    </w:rPr>
  </w:style>
  <w:style w:type="character" w:customStyle="1" w:styleId="kx21rb">
    <w:name w:val="kx21rb"/>
    <w:rsid w:val="00004A4B"/>
  </w:style>
  <w:style w:type="paragraph" w:styleId="Bibliography">
    <w:name w:val="Bibliography"/>
    <w:basedOn w:val="Normal"/>
    <w:next w:val="Normal"/>
    <w:uiPriority w:val="37"/>
    <w:unhideWhenUsed/>
    <w:rsid w:val="00004A4B"/>
  </w:style>
  <w:style w:type="character" w:styleId="Emphasis">
    <w:name w:val="Emphasis"/>
    <w:uiPriority w:val="20"/>
    <w:qFormat/>
    <w:rsid w:val="00004A4B"/>
    <w:rPr>
      <w:i/>
      <w:iCs/>
    </w:rPr>
  </w:style>
  <w:style w:type="character" w:styleId="CommentReference">
    <w:name w:val="annotation reference"/>
    <w:uiPriority w:val="99"/>
    <w:semiHidden/>
    <w:unhideWhenUsed/>
    <w:rsid w:val="00004A4B"/>
    <w:rPr>
      <w:sz w:val="16"/>
      <w:szCs w:val="16"/>
    </w:rPr>
  </w:style>
  <w:style w:type="paragraph" w:styleId="CommentText">
    <w:name w:val="annotation text"/>
    <w:basedOn w:val="Normal"/>
    <w:link w:val="CommentTextChar"/>
    <w:uiPriority w:val="99"/>
    <w:semiHidden/>
    <w:unhideWhenUsed/>
    <w:rsid w:val="00004A4B"/>
    <w:rPr>
      <w:sz w:val="20"/>
      <w:szCs w:val="20"/>
    </w:rPr>
  </w:style>
  <w:style w:type="character" w:customStyle="1" w:styleId="CommentTextChar">
    <w:name w:val="Comment Text Char"/>
    <w:basedOn w:val="DefaultParagraphFont"/>
    <w:link w:val="CommentText"/>
    <w:uiPriority w:val="99"/>
    <w:semiHidden/>
    <w:rsid w:val="00004A4B"/>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04A4B"/>
    <w:rPr>
      <w:b/>
      <w:bCs/>
    </w:rPr>
  </w:style>
  <w:style w:type="character" w:customStyle="1" w:styleId="CommentSubjectChar">
    <w:name w:val="Comment Subject Char"/>
    <w:basedOn w:val="CommentTextChar"/>
    <w:link w:val="CommentSubject"/>
    <w:uiPriority w:val="99"/>
    <w:semiHidden/>
    <w:rsid w:val="00004A4B"/>
    <w:rPr>
      <w:rFonts w:ascii="Calibri" w:eastAsia="Calibri" w:hAnsi="Calibri" w:cs="Times New Roman"/>
      <w:b/>
      <w:bCs/>
      <w:sz w:val="20"/>
      <w:szCs w:val="20"/>
      <w:lang w:val="en-US"/>
    </w:rPr>
  </w:style>
  <w:style w:type="character" w:styleId="LineNumber">
    <w:name w:val="line number"/>
    <w:basedOn w:val="DefaultParagraphFont"/>
    <w:uiPriority w:val="99"/>
    <w:semiHidden/>
    <w:unhideWhenUsed/>
    <w:rsid w:val="00004A4B"/>
  </w:style>
  <w:style w:type="character" w:customStyle="1" w:styleId="a">
    <w:name w:val="a"/>
    <w:basedOn w:val="DefaultParagraphFont"/>
    <w:rsid w:val="00004A4B"/>
  </w:style>
  <w:style w:type="character" w:styleId="Strong">
    <w:name w:val="Strong"/>
    <w:uiPriority w:val="22"/>
    <w:qFormat/>
    <w:rsid w:val="00004A4B"/>
    <w:rPr>
      <w:b/>
      <w:bCs/>
    </w:rPr>
  </w:style>
  <w:style w:type="character" w:customStyle="1" w:styleId="l6">
    <w:name w:val="l6"/>
    <w:basedOn w:val="DefaultParagraphFont"/>
    <w:rsid w:val="0000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871247">
      <w:bodyDiv w:val="1"/>
      <w:marLeft w:val="0"/>
      <w:marRight w:val="0"/>
      <w:marTop w:val="0"/>
      <w:marBottom w:val="0"/>
      <w:divBdr>
        <w:top w:val="none" w:sz="0" w:space="0" w:color="auto"/>
        <w:left w:val="none" w:sz="0" w:space="0" w:color="auto"/>
        <w:bottom w:val="none" w:sz="0" w:space="0" w:color="auto"/>
        <w:right w:val="none" w:sz="0" w:space="0" w:color="auto"/>
      </w:divBdr>
    </w:div>
    <w:div w:id="501816376">
      <w:bodyDiv w:val="1"/>
      <w:marLeft w:val="0"/>
      <w:marRight w:val="0"/>
      <w:marTop w:val="0"/>
      <w:marBottom w:val="0"/>
      <w:divBdr>
        <w:top w:val="none" w:sz="0" w:space="0" w:color="auto"/>
        <w:left w:val="none" w:sz="0" w:space="0" w:color="auto"/>
        <w:bottom w:val="none" w:sz="0" w:space="0" w:color="auto"/>
        <w:right w:val="none" w:sz="0" w:space="0" w:color="auto"/>
      </w:divBdr>
    </w:div>
    <w:div w:id="777413766">
      <w:bodyDiv w:val="1"/>
      <w:marLeft w:val="0"/>
      <w:marRight w:val="0"/>
      <w:marTop w:val="0"/>
      <w:marBottom w:val="0"/>
      <w:divBdr>
        <w:top w:val="none" w:sz="0" w:space="0" w:color="auto"/>
        <w:left w:val="none" w:sz="0" w:space="0" w:color="auto"/>
        <w:bottom w:val="none" w:sz="0" w:space="0" w:color="auto"/>
        <w:right w:val="none" w:sz="0" w:space="0" w:color="auto"/>
      </w:divBdr>
    </w:div>
    <w:div w:id="991327922">
      <w:bodyDiv w:val="1"/>
      <w:marLeft w:val="0"/>
      <w:marRight w:val="0"/>
      <w:marTop w:val="0"/>
      <w:marBottom w:val="0"/>
      <w:divBdr>
        <w:top w:val="none" w:sz="0" w:space="0" w:color="auto"/>
        <w:left w:val="none" w:sz="0" w:space="0" w:color="auto"/>
        <w:bottom w:val="none" w:sz="0" w:space="0" w:color="auto"/>
        <w:right w:val="none" w:sz="0" w:space="0" w:color="auto"/>
      </w:divBdr>
    </w:div>
    <w:div w:id="1057970133">
      <w:bodyDiv w:val="1"/>
      <w:marLeft w:val="0"/>
      <w:marRight w:val="0"/>
      <w:marTop w:val="0"/>
      <w:marBottom w:val="0"/>
      <w:divBdr>
        <w:top w:val="none" w:sz="0" w:space="0" w:color="auto"/>
        <w:left w:val="none" w:sz="0" w:space="0" w:color="auto"/>
        <w:bottom w:val="none" w:sz="0" w:space="0" w:color="auto"/>
        <w:right w:val="none" w:sz="0" w:space="0" w:color="auto"/>
      </w:divBdr>
    </w:div>
    <w:div w:id="1285961011">
      <w:bodyDiv w:val="1"/>
      <w:marLeft w:val="0"/>
      <w:marRight w:val="0"/>
      <w:marTop w:val="0"/>
      <w:marBottom w:val="0"/>
      <w:divBdr>
        <w:top w:val="none" w:sz="0" w:space="0" w:color="auto"/>
        <w:left w:val="none" w:sz="0" w:space="0" w:color="auto"/>
        <w:bottom w:val="none" w:sz="0" w:space="0" w:color="auto"/>
        <w:right w:val="none" w:sz="0" w:space="0" w:color="auto"/>
      </w:divBdr>
    </w:div>
    <w:div w:id="175886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archgate.net/publication/330479297_Headwater_Streams_and_Wetlands_are_Critical_for_Sustaining_Fish_Fisheries_and_Ecosystem_Servi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s0043-1354(00)00533-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TOSHIBA\Documents\Book1%20al%20halal.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copepod!$E$89</c:f>
              <c:strCache>
                <c:ptCount val="1"/>
                <c:pt idx="0">
                  <c:v>rotifer</c:v>
                </c:pt>
              </c:strCache>
            </c:strRef>
          </c:tx>
          <c:invertIfNegative val="0"/>
          <c:cat>
            <c:strRef>
              <c:f>copepod!$F$88:$K$88</c:f>
              <c:strCache>
                <c:ptCount val="6"/>
                <c:pt idx="0">
                  <c:v>March</c:v>
                </c:pt>
                <c:pt idx="1">
                  <c:v>April</c:v>
                </c:pt>
                <c:pt idx="2">
                  <c:v>May</c:v>
                </c:pt>
                <c:pt idx="3">
                  <c:v>June</c:v>
                </c:pt>
                <c:pt idx="4">
                  <c:v>July</c:v>
                </c:pt>
                <c:pt idx="5">
                  <c:v>August</c:v>
                </c:pt>
              </c:strCache>
            </c:strRef>
          </c:cat>
          <c:val>
            <c:numRef>
              <c:f>copepod!$F$89:$K$89</c:f>
              <c:numCache>
                <c:formatCode>General</c:formatCode>
                <c:ptCount val="6"/>
                <c:pt idx="0">
                  <c:v>69</c:v>
                </c:pt>
                <c:pt idx="1">
                  <c:v>42</c:v>
                </c:pt>
                <c:pt idx="2">
                  <c:v>96</c:v>
                </c:pt>
                <c:pt idx="3">
                  <c:v>78</c:v>
                </c:pt>
                <c:pt idx="4">
                  <c:v>102</c:v>
                </c:pt>
                <c:pt idx="5">
                  <c:v>75</c:v>
                </c:pt>
              </c:numCache>
            </c:numRef>
          </c:val>
          <c:extLst>
            <c:ext xmlns:c16="http://schemas.microsoft.com/office/drawing/2014/chart" uri="{C3380CC4-5D6E-409C-BE32-E72D297353CC}">
              <c16:uniqueId val="{00000000-FF23-469B-BD05-27BB2F555ACB}"/>
            </c:ext>
          </c:extLst>
        </c:ser>
        <c:ser>
          <c:idx val="1"/>
          <c:order val="1"/>
          <c:tx>
            <c:strRef>
              <c:f>copepod!$E$90</c:f>
              <c:strCache>
                <c:ptCount val="1"/>
                <c:pt idx="0">
                  <c:v>copepod</c:v>
                </c:pt>
              </c:strCache>
            </c:strRef>
          </c:tx>
          <c:invertIfNegative val="0"/>
          <c:cat>
            <c:strRef>
              <c:f>copepod!$F$88:$K$88</c:f>
              <c:strCache>
                <c:ptCount val="6"/>
                <c:pt idx="0">
                  <c:v>March</c:v>
                </c:pt>
                <c:pt idx="1">
                  <c:v>April</c:v>
                </c:pt>
                <c:pt idx="2">
                  <c:v>May</c:v>
                </c:pt>
                <c:pt idx="3">
                  <c:v>June</c:v>
                </c:pt>
                <c:pt idx="4">
                  <c:v>July</c:v>
                </c:pt>
                <c:pt idx="5">
                  <c:v>August</c:v>
                </c:pt>
              </c:strCache>
            </c:strRef>
          </c:cat>
          <c:val>
            <c:numRef>
              <c:f>copepod!$F$90:$K$90</c:f>
              <c:numCache>
                <c:formatCode>General</c:formatCode>
                <c:ptCount val="6"/>
                <c:pt idx="0">
                  <c:v>42</c:v>
                </c:pt>
                <c:pt idx="1">
                  <c:v>41</c:v>
                </c:pt>
                <c:pt idx="2">
                  <c:v>24</c:v>
                </c:pt>
                <c:pt idx="3">
                  <c:v>6</c:v>
                </c:pt>
                <c:pt idx="4">
                  <c:v>34</c:v>
                </c:pt>
                <c:pt idx="5">
                  <c:v>36</c:v>
                </c:pt>
              </c:numCache>
            </c:numRef>
          </c:val>
          <c:extLst>
            <c:ext xmlns:c16="http://schemas.microsoft.com/office/drawing/2014/chart" uri="{C3380CC4-5D6E-409C-BE32-E72D297353CC}">
              <c16:uniqueId val="{00000001-FF23-469B-BD05-27BB2F555ACB}"/>
            </c:ext>
          </c:extLst>
        </c:ser>
        <c:ser>
          <c:idx val="2"/>
          <c:order val="2"/>
          <c:tx>
            <c:strRef>
              <c:f>copepod!$E$91</c:f>
              <c:strCache>
                <c:ptCount val="1"/>
                <c:pt idx="0">
                  <c:v>cladocera</c:v>
                </c:pt>
              </c:strCache>
            </c:strRef>
          </c:tx>
          <c:invertIfNegative val="0"/>
          <c:cat>
            <c:strRef>
              <c:f>copepod!$F$88:$K$88</c:f>
              <c:strCache>
                <c:ptCount val="6"/>
                <c:pt idx="0">
                  <c:v>March</c:v>
                </c:pt>
                <c:pt idx="1">
                  <c:v>April</c:v>
                </c:pt>
                <c:pt idx="2">
                  <c:v>May</c:v>
                </c:pt>
                <c:pt idx="3">
                  <c:v>June</c:v>
                </c:pt>
                <c:pt idx="4">
                  <c:v>July</c:v>
                </c:pt>
                <c:pt idx="5">
                  <c:v>August</c:v>
                </c:pt>
              </c:strCache>
            </c:strRef>
          </c:cat>
          <c:val>
            <c:numRef>
              <c:f>copepod!$F$91:$K$91</c:f>
              <c:numCache>
                <c:formatCode>General</c:formatCode>
                <c:ptCount val="6"/>
                <c:pt idx="0">
                  <c:v>18</c:v>
                </c:pt>
                <c:pt idx="1">
                  <c:v>33</c:v>
                </c:pt>
                <c:pt idx="2">
                  <c:v>51</c:v>
                </c:pt>
                <c:pt idx="3">
                  <c:v>29</c:v>
                </c:pt>
                <c:pt idx="4">
                  <c:v>33</c:v>
                </c:pt>
                <c:pt idx="5">
                  <c:v>66</c:v>
                </c:pt>
              </c:numCache>
            </c:numRef>
          </c:val>
          <c:extLst>
            <c:ext xmlns:c16="http://schemas.microsoft.com/office/drawing/2014/chart" uri="{C3380CC4-5D6E-409C-BE32-E72D297353CC}">
              <c16:uniqueId val="{00000002-FF23-469B-BD05-27BB2F555ACB}"/>
            </c:ext>
          </c:extLst>
        </c:ser>
        <c:dLbls>
          <c:showLegendKey val="0"/>
          <c:showVal val="0"/>
          <c:showCatName val="0"/>
          <c:showSerName val="0"/>
          <c:showPercent val="0"/>
          <c:showBubbleSize val="0"/>
        </c:dLbls>
        <c:gapWidth val="150"/>
        <c:axId val="280706976"/>
        <c:axId val="280711288"/>
      </c:barChart>
      <c:catAx>
        <c:axId val="280706976"/>
        <c:scaling>
          <c:orientation val="minMax"/>
        </c:scaling>
        <c:delete val="0"/>
        <c:axPos val="b"/>
        <c:numFmt formatCode="General" sourceLinked="0"/>
        <c:majorTickMark val="out"/>
        <c:minorTickMark val="none"/>
        <c:tickLblPos val="nextTo"/>
        <c:crossAx val="280711288"/>
        <c:crosses val="autoZero"/>
        <c:auto val="1"/>
        <c:lblAlgn val="ctr"/>
        <c:lblOffset val="100"/>
        <c:noMultiLvlLbl val="0"/>
      </c:catAx>
      <c:valAx>
        <c:axId val="280711288"/>
        <c:scaling>
          <c:orientation val="minMax"/>
        </c:scaling>
        <c:delete val="0"/>
        <c:axPos val="l"/>
        <c:numFmt formatCode="General" sourceLinked="1"/>
        <c:majorTickMark val="out"/>
        <c:minorTickMark val="none"/>
        <c:tickLblPos val="nextTo"/>
        <c:crossAx val="280706976"/>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E1059-BD2B-4656-9047-E23D6131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4952</Words>
  <Characters>28228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2024-01-20T08:55:00Z</dcterms:created>
  <dcterms:modified xsi:type="dcterms:W3CDTF">2024-01-20T08:55:00Z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1281ffcc81e48338e7a7f30f088338dd35b8a93a0892718e22249c5cfe7b1d5f</vt:lpwstr>
  </property>
</Properties>
</file>