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2FC" w:rsidRPr="00F84065" w:rsidRDefault="005902FC" w:rsidP="00541BD4">
      <w:pPr>
        <w:spacing w:line="240" w:lineRule="auto"/>
        <w:jc w:val="both"/>
        <w:rPr>
          <w:rFonts w:ascii="Times New Roman" w:eastAsia="Calibri" w:hAnsi="Times New Roman" w:cs="Times New Roman"/>
          <w:sz w:val="20"/>
          <w:szCs w:val="20"/>
          <w:lang w:val="en-US"/>
        </w:rPr>
      </w:pPr>
    </w:p>
    <w:p w:rsidR="00756BAB" w:rsidRPr="00F84065" w:rsidRDefault="0049104F" w:rsidP="00104D26">
      <w:pPr>
        <w:spacing w:line="240" w:lineRule="auto"/>
        <w:jc w:val="center"/>
        <w:rPr>
          <w:rFonts w:ascii="Times New Roman" w:eastAsia="Calibri" w:hAnsi="Times New Roman" w:cs="Times New Roman"/>
          <w:sz w:val="20"/>
          <w:szCs w:val="20"/>
          <w:lang w:val="en-US"/>
        </w:rPr>
      </w:pPr>
      <w:r w:rsidRPr="00F84065">
        <w:rPr>
          <w:rFonts w:ascii="Times New Roman" w:eastAsia="Calibri" w:hAnsi="Times New Roman" w:cs="Times New Roman"/>
          <w:sz w:val="20"/>
          <w:szCs w:val="20"/>
          <w:lang w:val="en-US"/>
        </w:rPr>
        <w:t>The Role of</w:t>
      </w:r>
      <w:r w:rsidR="00930B02" w:rsidRPr="00F84065">
        <w:rPr>
          <w:rFonts w:ascii="Times New Roman" w:eastAsia="Calibri" w:hAnsi="Times New Roman" w:cs="Times New Roman"/>
          <w:sz w:val="20"/>
          <w:szCs w:val="20"/>
          <w:lang w:val="en-US"/>
        </w:rPr>
        <w:t xml:space="preserve"> N</w:t>
      </w:r>
      <w:r w:rsidR="00E74AE1" w:rsidRPr="00F84065">
        <w:rPr>
          <w:rFonts w:ascii="Times New Roman" w:eastAsia="Calibri" w:hAnsi="Times New Roman" w:cs="Times New Roman"/>
          <w:sz w:val="20"/>
          <w:szCs w:val="20"/>
          <w:lang w:val="en-US"/>
        </w:rPr>
        <w:t xml:space="preserve">igerian </w:t>
      </w:r>
      <w:r w:rsidR="00930B02" w:rsidRPr="00F84065">
        <w:rPr>
          <w:rFonts w:ascii="Times New Roman" w:eastAsia="Calibri" w:hAnsi="Times New Roman" w:cs="Times New Roman"/>
          <w:sz w:val="20"/>
          <w:szCs w:val="20"/>
          <w:lang w:val="en-US"/>
        </w:rPr>
        <w:t>L</w:t>
      </w:r>
      <w:r w:rsidR="00E74AE1" w:rsidRPr="00F84065">
        <w:rPr>
          <w:rFonts w:ascii="Times New Roman" w:eastAsia="Calibri" w:hAnsi="Times New Roman" w:cs="Times New Roman"/>
          <w:sz w:val="20"/>
          <w:szCs w:val="20"/>
          <w:lang w:val="en-US"/>
        </w:rPr>
        <w:t xml:space="preserve">ibrary </w:t>
      </w:r>
      <w:r w:rsidR="00930B02" w:rsidRPr="00F84065">
        <w:rPr>
          <w:rFonts w:ascii="Times New Roman" w:eastAsia="Calibri" w:hAnsi="Times New Roman" w:cs="Times New Roman"/>
          <w:sz w:val="20"/>
          <w:szCs w:val="20"/>
          <w:lang w:val="en-US"/>
        </w:rPr>
        <w:t>A</w:t>
      </w:r>
      <w:r w:rsidR="00E74AE1" w:rsidRPr="00F84065">
        <w:rPr>
          <w:rFonts w:ascii="Times New Roman" w:eastAsia="Calibri" w:hAnsi="Times New Roman" w:cs="Times New Roman"/>
          <w:sz w:val="20"/>
          <w:szCs w:val="20"/>
          <w:lang w:val="en-US"/>
        </w:rPr>
        <w:t>ssociation</w:t>
      </w:r>
      <w:r w:rsidR="00842658" w:rsidRPr="00F84065">
        <w:rPr>
          <w:rFonts w:ascii="Times New Roman" w:eastAsia="Calibri" w:hAnsi="Times New Roman" w:cs="Times New Roman"/>
          <w:sz w:val="20"/>
          <w:szCs w:val="20"/>
          <w:lang w:val="en-US"/>
        </w:rPr>
        <w:t xml:space="preserve"> in</w:t>
      </w:r>
      <w:r w:rsidR="00930B02" w:rsidRPr="00F84065">
        <w:rPr>
          <w:rFonts w:ascii="Times New Roman" w:eastAsia="Calibri" w:hAnsi="Times New Roman" w:cs="Times New Roman"/>
          <w:sz w:val="20"/>
          <w:szCs w:val="20"/>
          <w:lang w:val="en-US"/>
        </w:rPr>
        <w:t xml:space="preserve"> </w:t>
      </w:r>
      <w:r w:rsidR="00E74AE1" w:rsidRPr="00F84065">
        <w:rPr>
          <w:rFonts w:ascii="Times New Roman" w:eastAsia="Calibri" w:hAnsi="Times New Roman" w:cs="Times New Roman"/>
          <w:sz w:val="20"/>
          <w:szCs w:val="20"/>
          <w:lang w:val="en-US"/>
        </w:rPr>
        <w:t>C</w:t>
      </w:r>
      <w:r w:rsidR="00674021" w:rsidRPr="00F84065">
        <w:rPr>
          <w:rFonts w:ascii="Times New Roman" w:eastAsia="Calibri" w:hAnsi="Times New Roman" w:cs="Times New Roman"/>
          <w:sz w:val="20"/>
          <w:szCs w:val="20"/>
          <w:lang w:val="en-US"/>
        </w:rPr>
        <w:t xml:space="preserve">ontinuous </w:t>
      </w:r>
      <w:r w:rsidRPr="00F84065">
        <w:rPr>
          <w:rFonts w:ascii="Times New Roman" w:eastAsia="Calibri" w:hAnsi="Times New Roman" w:cs="Times New Roman"/>
          <w:sz w:val="20"/>
          <w:szCs w:val="20"/>
          <w:lang w:val="en-US"/>
        </w:rPr>
        <w:t>Development</w:t>
      </w:r>
      <w:r w:rsidR="003758A8" w:rsidRPr="00F84065">
        <w:rPr>
          <w:rFonts w:ascii="Times New Roman" w:eastAsia="Calibri" w:hAnsi="Times New Roman" w:cs="Times New Roman"/>
          <w:sz w:val="20"/>
          <w:szCs w:val="20"/>
          <w:lang w:val="en-US"/>
        </w:rPr>
        <w:t xml:space="preserve"> </w:t>
      </w:r>
      <w:r w:rsidR="00192056" w:rsidRPr="00F84065">
        <w:rPr>
          <w:rFonts w:ascii="Times New Roman" w:eastAsia="Calibri" w:hAnsi="Times New Roman" w:cs="Times New Roman"/>
          <w:sz w:val="20"/>
          <w:szCs w:val="20"/>
          <w:lang w:val="en-US"/>
        </w:rPr>
        <w:t>of Librarians</w:t>
      </w:r>
      <w:r w:rsidR="00930B02" w:rsidRPr="00F84065">
        <w:rPr>
          <w:rFonts w:ascii="Times New Roman" w:eastAsia="Calibri" w:hAnsi="Times New Roman" w:cs="Times New Roman"/>
          <w:sz w:val="20"/>
          <w:szCs w:val="20"/>
          <w:lang w:val="en-US"/>
        </w:rPr>
        <w:t xml:space="preserve"> in Nigeria</w:t>
      </w:r>
    </w:p>
    <w:p w:rsidR="0049104F" w:rsidRPr="00F84065" w:rsidRDefault="0049104F" w:rsidP="00104D26">
      <w:pPr>
        <w:spacing w:line="240" w:lineRule="auto"/>
        <w:jc w:val="center"/>
        <w:rPr>
          <w:rFonts w:ascii="Times New Roman" w:eastAsia="Calibri" w:hAnsi="Times New Roman" w:cs="Times New Roman"/>
          <w:sz w:val="20"/>
          <w:szCs w:val="20"/>
          <w:lang w:val="en-US"/>
        </w:rPr>
      </w:pPr>
    </w:p>
    <w:p w:rsidR="00756BAB" w:rsidRPr="00F84065" w:rsidRDefault="00104D26" w:rsidP="00104D26">
      <w:pPr>
        <w:spacing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w:t>
      </w:r>
      <w:proofErr w:type="gramStart"/>
      <w:r w:rsidR="00192056" w:rsidRPr="00F84065">
        <w:rPr>
          <w:rFonts w:ascii="Times New Roman" w:eastAsia="Calibri" w:hAnsi="Times New Roman" w:cs="Times New Roman"/>
          <w:sz w:val="20"/>
          <w:szCs w:val="20"/>
          <w:lang w:val="en-US"/>
        </w:rPr>
        <w:t>by</w:t>
      </w:r>
      <w:proofErr w:type="gramEnd"/>
    </w:p>
    <w:p w:rsidR="00756BAB" w:rsidRPr="00F84065" w:rsidRDefault="002107EF" w:rsidP="00104D26">
      <w:pPr>
        <w:spacing w:line="240" w:lineRule="auto"/>
        <w:ind w:left="2880" w:firstLine="720"/>
        <w:rPr>
          <w:rFonts w:ascii="Times New Roman" w:eastAsia="Calibri" w:hAnsi="Times New Roman" w:cs="Times New Roman"/>
          <w:sz w:val="20"/>
          <w:szCs w:val="20"/>
          <w:lang w:val="en-US"/>
        </w:rPr>
      </w:pPr>
      <w:r w:rsidRPr="00F84065">
        <w:rPr>
          <w:rFonts w:ascii="Times New Roman" w:eastAsia="Calibri" w:hAnsi="Times New Roman" w:cs="Times New Roman"/>
          <w:sz w:val="20"/>
          <w:szCs w:val="20"/>
          <w:lang w:val="en-US"/>
        </w:rPr>
        <w:t>Goshie Rhoda</w:t>
      </w:r>
      <w:r w:rsidR="00104D26">
        <w:rPr>
          <w:rFonts w:ascii="Times New Roman" w:eastAsia="Calibri" w:hAnsi="Times New Roman" w:cs="Times New Roman"/>
          <w:sz w:val="20"/>
          <w:szCs w:val="20"/>
          <w:lang w:val="en-US"/>
        </w:rPr>
        <w:t>Wusa</w:t>
      </w:r>
    </w:p>
    <w:p w:rsidR="00756BAB" w:rsidRPr="00F84065" w:rsidRDefault="00E74AE1" w:rsidP="00104D26">
      <w:pPr>
        <w:spacing w:line="240" w:lineRule="auto"/>
        <w:jc w:val="center"/>
        <w:rPr>
          <w:rFonts w:ascii="Times New Roman" w:eastAsia="Calibri" w:hAnsi="Times New Roman" w:cs="Times New Roman"/>
          <w:sz w:val="20"/>
          <w:szCs w:val="20"/>
          <w:lang w:val="en-US"/>
        </w:rPr>
      </w:pPr>
      <w:r w:rsidRPr="00F84065">
        <w:rPr>
          <w:rFonts w:ascii="Times New Roman" w:eastAsia="Calibri" w:hAnsi="Times New Roman" w:cs="Times New Roman"/>
          <w:sz w:val="20"/>
          <w:szCs w:val="20"/>
          <w:lang w:val="en-US"/>
        </w:rPr>
        <w:t>Federal</w:t>
      </w:r>
      <w:r w:rsidR="00671A11" w:rsidRPr="00F84065">
        <w:rPr>
          <w:rFonts w:ascii="Times New Roman" w:eastAsia="Calibri" w:hAnsi="Times New Roman" w:cs="Times New Roman"/>
          <w:sz w:val="20"/>
          <w:szCs w:val="20"/>
          <w:lang w:val="en-US"/>
        </w:rPr>
        <w:t xml:space="preserve"> University of Technology Library Minna, </w:t>
      </w:r>
      <w:r w:rsidR="00192056" w:rsidRPr="00F84065">
        <w:rPr>
          <w:rFonts w:ascii="Times New Roman" w:eastAsia="Calibri" w:hAnsi="Times New Roman" w:cs="Times New Roman"/>
          <w:sz w:val="20"/>
          <w:szCs w:val="20"/>
          <w:lang w:val="en-US"/>
        </w:rPr>
        <w:t>Niger State Nigeria</w:t>
      </w:r>
      <w:r w:rsidR="00192056" w:rsidRPr="00F84065">
        <w:rPr>
          <w:rFonts w:ascii="Times New Roman" w:eastAsia="Calibri" w:hAnsi="Times New Roman" w:cs="Times New Roman"/>
          <w:sz w:val="20"/>
          <w:szCs w:val="20"/>
          <w:vertAlign w:val="superscript"/>
          <w:lang w:val="en-US"/>
        </w:rPr>
        <w:t>1</w:t>
      </w:r>
    </w:p>
    <w:p w:rsidR="00192056" w:rsidRPr="00F84065" w:rsidRDefault="00192056" w:rsidP="00104D26">
      <w:pPr>
        <w:spacing w:line="240" w:lineRule="auto"/>
        <w:jc w:val="center"/>
        <w:rPr>
          <w:rFonts w:ascii="Times New Roman" w:eastAsia="Calibri" w:hAnsi="Times New Roman" w:cs="Times New Roman"/>
          <w:sz w:val="20"/>
          <w:szCs w:val="20"/>
          <w:vertAlign w:val="superscript"/>
          <w:lang w:val="en-US"/>
        </w:rPr>
      </w:pPr>
      <w:r w:rsidRPr="00F84065">
        <w:rPr>
          <w:rFonts w:ascii="Times New Roman" w:eastAsia="Calibri" w:hAnsi="Times New Roman" w:cs="Times New Roman"/>
          <w:sz w:val="20"/>
          <w:szCs w:val="20"/>
          <w:lang w:val="en-US"/>
        </w:rPr>
        <w:t>Kenyatta University Nairobi Kenya</w:t>
      </w:r>
      <w:r w:rsidRPr="00F84065">
        <w:rPr>
          <w:rFonts w:ascii="Times New Roman" w:eastAsia="Calibri" w:hAnsi="Times New Roman" w:cs="Times New Roman"/>
          <w:sz w:val="20"/>
          <w:szCs w:val="20"/>
          <w:vertAlign w:val="superscript"/>
          <w:lang w:val="en-US"/>
        </w:rPr>
        <w:t>2</w:t>
      </w:r>
    </w:p>
    <w:p w:rsidR="00192056" w:rsidRPr="00F84065" w:rsidRDefault="00541E9D" w:rsidP="00104D26">
      <w:pPr>
        <w:spacing w:line="240" w:lineRule="auto"/>
        <w:jc w:val="center"/>
        <w:rPr>
          <w:rFonts w:ascii="Times New Roman" w:eastAsia="Calibri" w:hAnsi="Times New Roman" w:cs="Times New Roman"/>
          <w:sz w:val="20"/>
          <w:szCs w:val="20"/>
          <w:lang w:val="en-US"/>
        </w:rPr>
      </w:pPr>
      <w:hyperlink r:id="rId8" w:history="1">
        <w:r w:rsidR="00192056" w:rsidRPr="00F84065">
          <w:rPr>
            <w:rStyle w:val="Hyperlink"/>
            <w:rFonts w:ascii="Times New Roman" w:eastAsia="Calibri" w:hAnsi="Times New Roman" w:cs="Times New Roman"/>
            <w:sz w:val="20"/>
            <w:szCs w:val="20"/>
            <w:lang w:val="en-US"/>
          </w:rPr>
          <w:t>Mamawusa.77@gmail.com</w:t>
        </w:r>
      </w:hyperlink>
    </w:p>
    <w:p w:rsidR="00192056" w:rsidRPr="00F84065" w:rsidRDefault="00192056" w:rsidP="00104D26">
      <w:pPr>
        <w:spacing w:line="240" w:lineRule="auto"/>
        <w:jc w:val="center"/>
        <w:rPr>
          <w:rFonts w:ascii="Times New Roman" w:eastAsia="Calibri" w:hAnsi="Times New Roman" w:cs="Times New Roman"/>
          <w:sz w:val="20"/>
          <w:szCs w:val="20"/>
          <w:vertAlign w:val="superscript"/>
          <w:lang w:val="en-US"/>
        </w:rPr>
      </w:pPr>
      <w:r w:rsidRPr="00F84065">
        <w:rPr>
          <w:rFonts w:ascii="Times New Roman" w:eastAsia="Calibri" w:hAnsi="Times New Roman" w:cs="Times New Roman"/>
          <w:sz w:val="20"/>
          <w:szCs w:val="20"/>
          <w:lang w:val="en-US"/>
        </w:rPr>
        <w:t>+2348035054080</w:t>
      </w:r>
      <w:r w:rsidRPr="00F84065">
        <w:rPr>
          <w:rFonts w:ascii="Times New Roman" w:eastAsia="Calibri" w:hAnsi="Times New Roman" w:cs="Times New Roman"/>
          <w:sz w:val="20"/>
          <w:szCs w:val="20"/>
          <w:vertAlign w:val="superscript"/>
          <w:lang w:val="en-US"/>
        </w:rPr>
        <w:t>1</w:t>
      </w:r>
    </w:p>
    <w:p w:rsidR="00756BAB" w:rsidRPr="00F84065" w:rsidRDefault="00192056" w:rsidP="00104D26">
      <w:pPr>
        <w:spacing w:line="240" w:lineRule="auto"/>
        <w:jc w:val="center"/>
        <w:rPr>
          <w:rFonts w:ascii="Times New Roman" w:eastAsia="Calibri" w:hAnsi="Times New Roman" w:cs="Times New Roman"/>
          <w:sz w:val="20"/>
          <w:szCs w:val="20"/>
          <w:lang w:val="en-US"/>
        </w:rPr>
      </w:pPr>
      <w:r w:rsidRPr="00F84065">
        <w:rPr>
          <w:rFonts w:ascii="Times New Roman" w:eastAsia="Calibri" w:hAnsi="Times New Roman" w:cs="Times New Roman"/>
          <w:sz w:val="20"/>
          <w:szCs w:val="20"/>
          <w:lang w:val="en-US"/>
        </w:rPr>
        <w:t>+254790386767</w:t>
      </w:r>
      <w:r w:rsidRPr="00F84065">
        <w:rPr>
          <w:rFonts w:ascii="Times New Roman" w:eastAsia="Calibri" w:hAnsi="Times New Roman" w:cs="Times New Roman"/>
          <w:sz w:val="20"/>
          <w:szCs w:val="20"/>
          <w:vertAlign w:val="superscript"/>
          <w:lang w:val="en-US"/>
        </w:rPr>
        <w:t>2</w:t>
      </w:r>
    </w:p>
    <w:p w:rsidR="00756BAB" w:rsidRPr="00F84065" w:rsidRDefault="00192056" w:rsidP="00104D26">
      <w:pPr>
        <w:spacing w:line="240" w:lineRule="auto"/>
        <w:jc w:val="center"/>
        <w:rPr>
          <w:rFonts w:ascii="Times New Roman" w:eastAsia="Calibri" w:hAnsi="Times New Roman" w:cs="Times New Roman"/>
          <w:sz w:val="20"/>
          <w:szCs w:val="20"/>
          <w:lang w:val="en-US"/>
        </w:rPr>
      </w:pPr>
      <w:r w:rsidRPr="00F84065">
        <w:rPr>
          <w:rFonts w:ascii="Times New Roman" w:eastAsia="Calibri" w:hAnsi="Times New Roman" w:cs="Times New Roman"/>
          <w:sz w:val="20"/>
          <w:szCs w:val="20"/>
          <w:lang w:val="en-US"/>
        </w:rPr>
        <w:t>Jimada Aisha</w:t>
      </w:r>
    </w:p>
    <w:p w:rsidR="00192056" w:rsidRPr="00F84065" w:rsidRDefault="00671A11" w:rsidP="00104D26">
      <w:pPr>
        <w:spacing w:line="240" w:lineRule="auto"/>
        <w:ind w:firstLine="720"/>
        <w:jc w:val="center"/>
        <w:rPr>
          <w:rFonts w:ascii="Times New Roman" w:eastAsia="Calibri" w:hAnsi="Times New Roman" w:cs="Times New Roman"/>
          <w:sz w:val="20"/>
          <w:szCs w:val="20"/>
          <w:vertAlign w:val="superscript"/>
          <w:lang w:val="en-US"/>
        </w:rPr>
      </w:pPr>
      <w:r w:rsidRPr="00F84065">
        <w:rPr>
          <w:rFonts w:ascii="Times New Roman" w:eastAsia="Calibri" w:hAnsi="Times New Roman" w:cs="Times New Roman"/>
          <w:sz w:val="20"/>
          <w:szCs w:val="20"/>
          <w:lang w:val="en-US"/>
        </w:rPr>
        <w:t xml:space="preserve">Kashim Ibrahim Library, </w:t>
      </w:r>
      <w:r w:rsidR="00192056" w:rsidRPr="00F84065">
        <w:rPr>
          <w:rFonts w:ascii="Times New Roman" w:eastAsia="Calibri" w:hAnsi="Times New Roman" w:cs="Times New Roman"/>
          <w:sz w:val="20"/>
          <w:szCs w:val="20"/>
          <w:lang w:val="en-US"/>
        </w:rPr>
        <w:t xml:space="preserve">Ahmadu Bello University, </w:t>
      </w:r>
      <w:r w:rsidRPr="00F84065">
        <w:rPr>
          <w:rFonts w:ascii="Times New Roman" w:eastAsia="Calibri" w:hAnsi="Times New Roman" w:cs="Times New Roman"/>
          <w:sz w:val="20"/>
          <w:szCs w:val="20"/>
          <w:lang w:val="en-US"/>
        </w:rPr>
        <w:t>(</w:t>
      </w:r>
      <w:r w:rsidR="00192056" w:rsidRPr="00F84065">
        <w:rPr>
          <w:rFonts w:ascii="Times New Roman" w:eastAsia="Calibri" w:hAnsi="Times New Roman" w:cs="Times New Roman"/>
          <w:sz w:val="20"/>
          <w:szCs w:val="20"/>
          <w:lang w:val="en-US"/>
        </w:rPr>
        <w:t>A.B.U.</w:t>
      </w:r>
      <w:r w:rsidRPr="00F84065">
        <w:rPr>
          <w:rFonts w:ascii="Times New Roman" w:eastAsia="Calibri" w:hAnsi="Times New Roman" w:cs="Times New Roman"/>
          <w:sz w:val="20"/>
          <w:szCs w:val="20"/>
          <w:lang w:val="en-US"/>
        </w:rPr>
        <w:t>),</w:t>
      </w:r>
      <w:r w:rsidR="00192056" w:rsidRPr="00F84065">
        <w:rPr>
          <w:rFonts w:ascii="Times New Roman" w:eastAsia="Calibri" w:hAnsi="Times New Roman" w:cs="Times New Roman"/>
          <w:sz w:val="20"/>
          <w:szCs w:val="20"/>
          <w:lang w:val="en-US"/>
        </w:rPr>
        <w:t xml:space="preserve"> Zaria</w:t>
      </w:r>
      <w:r w:rsidR="00192056" w:rsidRPr="00F84065">
        <w:rPr>
          <w:rFonts w:ascii="Times New Roman" w:eastAsia="Calibri" w:hAnsi="Times New Roman" w:cs="Times New Roman"/>
          <w:sz w:val="20"/>
          <w:szCs w:val="20"/>
          <w:vertAlign w:val="superscript"/>
          <w:lang w:val="en-US"/>
        </w:rPr>
        <w:t>1</w:t>
      </w:r>
    </w:p>
    <w:p w:rsidR="00192056" w:rsidRPr="00F84065" w:rsidRDefault="00192056" w:rsidP="00104D26">
      <w:pPr>
        <w:spacing w:line="240" w:lineRule="auto"/>
        <w:ind w:firstLine="720"/>
        <w:jc w:val="center"/>
        <w:rPr>
          <w:rFonts w:ascii="Times New Roman" w:eastAsia="Calibri" w:hAnsi="Times New Roman" w:cs="Times New Roman"/>
          <w:sz w:val="20"/>
          <w:szCs w:val="20"/>
          <w:vertAlign w:val="superscript"/>
          <w:lang w:val="en-US"/>
        </w:rPr>
      </w:pPr>
      <w:r w:rsidRPr="00F84065">
        <w:rPr>
          <w:rFonts w:ascii="Times New Roman" w:eastAsia="Calibri" w:hAnsi="Times New Roman" w:cs="Times New Roman"/>
          <w:sz w:val="20"/>
          <w:szCs w:val="20"/>
          <w:lang w:val="en-US"/>
        </w:rPr>
        <w:t>Kenyatta University Nairobi Kenya</w:t>
      </w:r>
      <w:r w:rsidRPr="00F84065">
        <w:rPr>
          <w:rFonts w:ascii="Times New Roman" w:eastAsia="Calibri" w:hAnsi="Times New Roman" w:cs="Times New Roman"/>
          <w:sz w:val="20"/>
          <w:szCs w:val="20"/>
          <w:vertAlign w:val="superscript"/>
          <w:lang w:val="en-US"/>
        </w:rPr>
        <w:t>2</w:t>
      </w:r>
    </w:p>
    <w:p w:rsidR="00192056" w:rsidRPr="00F84065" w:rsidRDefault="00541E9D" w:rsidP="00104D26">
      <w:pPr>
        <w:spacing w:line="240" w:lineRule="auto"/>
        <w:jc w:val="center"/>
        <w:rPr>
          <w:rFonts w:ascii="Times New Roman" w:eastAsia="Calibri" w:hAnsi="Times New Roman" w:cs="Times New Roman"/>
          <w:sz w:val="20"/>
          <w:szCs w:val="20"/>
          <w:lang w:val="en-US"/>
        </w:rPr>
      </w:pPr>
      <w:hyperlink r:id="rId9" w:history="1">
        <w:r w:rsidR="00192056" w:rsidRPr="00F84065">
          <w:rPr>
            <w:rStyle w:val="Hyperlink"/>
            <w:rFonts w:ascii="Times New Roman" w:eastAsia="Calibri" w:hAnsi="Times New Roman" w:cs="Times New Roman"/>
            <w:sz w:val="20"/>
            <w:szCs w:val="20"/>
            <w:lang w:val="en-US"/>
          </w:rPr>
          <w:t>shatuindo@gmail.com</w:t>
        </w:r>
      </w:hyperlink>
    </w:p>
    <w:p w:rsidR="00192056" w:rsidRPr="00F84065" w:rsidRDefault="00192056" w:rsidP="00104D26">
      <w:pPr>
        <w:spacing w:line="240" w:lineRule="auto"/>
        <w:jc w:val="center"/>
        <w:rPr>
          <w:rFonts w:ascii="Times New Roman" w:eastAsia="Calibri" w:hAnsi="Times New Roman" w:cs="Times New Roman"/>
          <w:sz w:val="20"/>
          <w:szCs w:val="20"/>
          <w:vertAlign w:val="superscript"/>
          <w:lang w:val="en-US"/>
        </w:rPr>
      </w:pPr>
      <w:r w:rsidRPr="00F84065">
        <w:rPr>
          <w:rFonts w:ascii="Times New Roman" w:eastAsia="Calibri" w:hAnsi="Times New Roman" w:cs="Times New Roman"/>
          <w:sz w:val="20"/>
          <w:szCs w:val="20"/>
          <w:lang w:val="en-US"/>
        </w:rPr>
        <w:t>+2348066968840</w:t>
      </w:r>
      <w:r w:rsidR="002E5261" w:rsidRPr="00F84065">
        <w:rPr>
          <w:rFonts w:ascii="Times New Roman" w:eastAsia="Calibri" w:hAnsi="Times New Roman" w:cs="Times New Roman"/>
          <w:sz w:val="20"/>
          <w:szCs w:val="20"/>
          <w:vertAlign w:val="superscript"/>
          <w:lang w:val="en-US"/>
        </w:rPr>
        <w:t>1</w:t>
      </w:r>
    </w:p>
    <w:p w:rsidR="00192056" w:rsidRPr="00F84065" w:rsidRDefault="00192056" w:rsidP="00104D26">
      <w:pPr>
        <w:spacing w:line="240" w:lineRule="auto"/>
        <w:jc w:val="center"/>
        <w:rPr>
          <w:rFonts w:ascii="Times New Roman" w:eastAsia="Calibri" w:hAnsi="Times New Roman" w:cs="Times New Roman"/>
          <w:sz w:val="20"/>
          <w:szCs w:val="20"/>
          <w:vertAlign w:val="superscript"/>
          <w:lang w:val="en-US"/>
        </w:rPr>
      </w:pPr>
      <w:r w:rsidRPr="00F84065">
        <w:rPr>
          <w:rFonts w:ascii="Times New Roman" w:eastAsia="Calibri" w:hAnsi="Times New Roman" w:cs="Times New Roman"/>
          <w:sz w:val="20"/>
          <w:szCs w:val="20"/>
          <w:lang w:val="en-US"/>
        </w:rPr>
        <w:t>+254</w:t>
      </w:r>
      <w:r w:rsidR="002E5261" w:rsidRPr="00F84065">
        <w:rPr>
          <w:rFonts w:ascii="Times New Roman" w:eastAsia="Calibri" w:hAnsi="Times New Roman" w:cs="Times New Roman"/>
          <w:sz w:val="20"/>
          <w:szCs w:val="20"/>
          <w:lang w:val="en-US"/>
        </w:rPr>
        <w:t>785648885</w:t>
      </w:r>
      <w:r w:rsidR="002E5261" w:rsidRPr="00F84065">
        <w:rPr>
          <w:rFonts w:ascii="Times New Roman" w:eastAsia="Calibri" w:hAnsi="Times New Roman" w:cs="Times New Roman"/>
          <w:sz w:val="20"/>
          <w:szCs w:val="20"/>
          <w:vertAlign w:val="superscript"/>
          <w:lang w:val="en-US"/>
        </w:rPr>
        <w:t>2</w:t>
      </w:r>
    </w:p>
    <w:p w:rsidR="002E5261" w:rsidRPr="00F84065" w:rsidRDefault="002E5261" w:rsidP="00104D26">
      <w:pPr>
        <w:spacing w:line="240" w:lineRule="auto"/>
        <w:jc w:val="center"/>
        <w:rPr>
          <w:rFonts w:ascii="Times New Roman" w:eastAsia="Calibri" w:hAnsi="Times New Roman" w:cs="Times New Roman"/>
          <w:sz w:val="20"/>
          <w:szCs w:val="20"/>
          <w:lang w:val="en-US"/>
        </w:rPr>
      </w:pPr>
      <w:r w:rsidRPr="00F84065">
        <w:rPr>
          <w:rFonts w:ascii="Times New Roman" w:eastAsia="Calibri" w:hAnsi="Times New Roman" w:cs="Times New Roman"/>
          <w:sz w:val="20"/>
          <w:szCs w:val="20"/>
          <w:lang w:val="en-US"/>
        </w:rPr>
        <w:t>Gwari Williams Habiba</w:t>
      </w:r>
    </w:p>
    <w:p w:rsidR="002E5261" w:rsidRPr="00F84065" w:rsidRDefault="00671A11" w:rsidP="00104D26">
      <w:pPr>
        <w:spacing w:line="240" w:lineRule="auto"/>
        <w:jc w:val="center"/>
        <w:rPr>
          <w:rFonts w:ascii="Times New Roman" w:eastAsia="Calibri" w:hAnsi="Times New Roman" w:cs="Times New Roman"/>
          <w:sz w:val="20"/>
          <w:szCs w:val="20"/>
          <w:vertAlign w:val="superscript"/>
          <w:lang w:val="en-US"/>
        </w:rPr>
      </w:pPr>
      <w:r w:rsidRPr="00F84065">
        <w:rPr>
          <w:rFonts w:ascii="Times New Roman" w:eastAsia="Calibri" w:hAnsi="Times New Roman" w:cs="Times New Roman"/>
          <w:sz w:val="20"/>
          <w:szCs w:val="20"/>
          <w:lang w:val="en-US"/>
        </w:rPr>
        <w:t xml:space="preserve">Kashim Ibrahim Library, </w:t>
      </w:r>
      <w:r w:rsidR="002E5261" w:rsidRPr="00F84065">
        <w:rPr>
          <w:rFonts w:ascii="Times New Roman" w:eastAsia="Calibri" w:hAnsi="Times New Roman" w:cs="Times New Roman"/>
          <w:sz w:val="20"/>
          <w:szCs w:val="20"/>
          <w:lang w:val="en-US"/>
        </w:rPr>
        <w:t xml:space="preserve">Ahmadu Bello University, </w:t>
      </w:r>
      <w:r w:rsidRPr="00F84065">
        <w:rPr>
          <w:rFonts w:ascii="Times New Roman" w:eastAsia="Calibri" w:hAnsi="Times New Roman" w:cs="Times New Roman"/>
          <w:sz w:val="20"/>
          <w:szCs w:val="20"/>
          <w:lang w:val="en-US"/>
        </w:rPr>
        <w:t>(</w:t>
      </w:r>
      <w:r w:rsidR="002E5261" w:rsidRPr="00F84065">
        <w:rPr>
          <w:rFonts w:ascii="Times New Roman" w:eastAsia="Calibri" w:hAnsi="Times New Roman" w:cs="Times New Roman"/>
          <w:sz w:val="20"/>
          <w:szCs w:val="20"/>
          <w:lang w:val="en-US"/>
        </w:rPr>
        <w:t>A.B.U.</w:t>
      </w:r>
      <w:r w:rsidRPr="00F84065">
        <w:rPr>
          <w:rFonts w:ascii="Times New Roman" w:eastAsia="Calibri" w:hAnsi="Times New Roman" w:cs="Times New Roman"/>
          <w:sz w:val="20"/>
          <w:szCs w:val="20"/>
          <w:lang w:val="en-US"/>
        </w:rPr>
        <w:t>),</w:t>
      </w:r>
      <w:r w:rsidR="002E5261" w:rsidRPr="00F84065">
        <w:rPr>
          <w:rFonts w:ascii="Times New Roman" w:eastAsia="Calibri" w:hAnsi="Times New Roman" w:cs="Times New Roman"/>
          <w:sz w:val="20"/>
          <w:szCs w:val="20"/>
          <w:lang w:val="en-US"/>
        </w:rPr>
        <w:t xml:space="preserve"> Zaria</w:t>
      </w:r>
    </w:p>
    <w:p w:rsidR="002E5261" w:rsidRPr="00F84065" w:rsidRDefault="00541E9D" w:rsidP="00104D26">
      <w:pPr>
        <w:spacing w:line="240" w:lineRule="auto"/>
        <w:jc w:val="center"/>
        <w:rPr>
          <w:rFonts w:ascii="Times New Roman" w:eastAsia="Calibri" w:hAnsi="Times New Roman" w:cs="Times New Roman"/>
          <w:sz w:val="20"/>
          <w:szCs w:val="20"/>
          <w:lang w:val="en-US"/>
        </w:rPr>
      </w:pPr>
      <w:hyperlink r:id="rId10" w:history="1">
        <w:r w:rsidR="002E5261" w:rsidRPr="00F84065">
          <w:rPr>
            <w:rStyle w:val="Hyperlink"/>
            <w:rFonts w:ascii="Times New Roman" w:eastAsia="Calibri" w:hAnsi="Times New Roman" w:cs="Times New Roman"/>
            <w:sz w:val="20"/>
            <w:szCs w:val="20"/>
            <w:lang w:val="en-US"/>
          </w:rPr>
          <w:t>tirona2003@gmail.com</w:t>
        </w:r>
      </w:hyperlink>
    </w:p>
    <w:p w:rsidR="002E5261" w:rsidRDefault="00872A83" w:rsidP="00872A83">
      <w:pPr>
        <w:tabs>
          <w:tab w:val="center" w:pos="4680"/>
          <w:tab w:val="left" w:pos="5944"/>
        </w:tabs>
        <w:spacing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ab/>
      </w:r>
      <w:r w:rsidR="002E5261" w:rsidRPr="00F84065">
        <w:rPr>
          <w:rFonts w:ascii="Times New Roman" w:eastAsia="Calibri" w:hAnsi="Times New Roman" w:cs="Times New Roman"/>
          <w:sz w:val="20"/>
          <w:szCs w:val="20"/>
          <w:lang w:val="en-US"/>
        </w:rPr>
        <w:t>+2349032780373</w:t>
      </w:r>
      <w:r>
        <w:rPr>
          <w:rFonts w:ascii="Times New Roman" w:eastAsia="Calibri" w:hAnsi="Times New Roman" w:cs="Times New Roman"/>
          <w:sz w:val="20"/>
          <w:szCs w:val="20"/>
          <w:lang w:val="en-US"/>
        </w:rPr>
        <w:tab/>
      </w:r>
    </w:p>
    <w:p w:rsidR="004E2827" w:rsidRDefault="004E2827" w:rsidP="00104D26">
      <w:pPr>
        <w:spacing w:line="240" w:lineRule="auto"/>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AT</w:t>
      </w:r>
    </w:p>
    <w:p w:rsidR="004E2827" w:rsidRPr="00F84065" w:rsidRDefault="004E2827" w:rsidP="004E2827">
      <w:pPr>
        <w:spacing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The 3</w:t>
      </w:r>
      <w:r w:rsidRPr="004E2827">
        <w:rPr>
          <w:rFonts w:ascii="Times New Roman" w:eastAsia="Calibri" w:hAnsi="Times New Roman" w:cs="Times New Roman"/>
          <w:sz w:val="20"/>
          <w:szCs w:val="20"/>
          <w:vertAlign w:val="superscript"/>
          <w:lang w:val="en-US"/>
        </w:rPr>
        <w:t>rd</w:t>
      </w:r>
      <w:r>
        <w:rPr>
          <w:rFonts w:ascii="Times New Roman" w:eastAsia="Calibri" w:hAnsi="Times New Roman" w:cs="Times New Roman"/>
          <w:sz w:val="20"/>
          <w:szCs w:val="20"/>
          <w:lang w:val="en-US"/>
        </w:rPr>
        <w:t xml:space="preserve"> KLISC Annual International Conference on </w:t>
      </w:r>
      <w:r w:rsidR="00872A83">
        <w:rPr>
          <w:rFonts w:ascii="Times New Roman" w:eastAsia="Calibri" w:hAnsi="Times New Roman" w:cs="Times New Roman"/>
          <w:sz w:val="20"/>
          <w:szCs w:val="20"/>
          <w:lang w:val="en-US"/>
        </w:rPr>
        <w:t>“Re</w:t>
      </w:r>
      <w:r>
        <w:rPr>
          <w:rFonts w:ascii="Times New Roman" w:eastAsia="Calibri" w:hAnsi="Times New Roman" w:cs="Times New Roman"/>
          <w:sz w:val="20"/>
          <w:szCs w:val="20"/>
          <w:lang w:val="en-US"/>
        </w:rPr>
        <w:t>-Imagining Library Services Amidst The Civid-19 Pandemic and Beyond: Challenges and Opportunities” University of Eldoret</w:t>
      </w:r>
      <w:bookmarkStart w:id="0" w:name="_GoBack"/>
      <w:bookmarkEnd w:id="0"/>
      <w:r>
        <w:rPr>
          <w:rFonts w:ascii="Times New Roman" w:eastAsia="Calibri" w:hAnsi="Times New Roman" w:cs="Times New Roman"/>
          <w:sz w:val="20"/>
          <w:szCs w:val="20"/>
          <w:lang w:val="en-US"/>
        </w:rPr>
        <w:t>, Kenya. May 25-26, 2022</w:t>
      </w:r>
    </w:p>
    <w:p w:rsidR="002E5261" w:rsidRPr="00F84065" w:rsidRDefault="002E5261" w:rsidP="00541BD4">
      <w:pPr>
        <w:spacing w:line="240" w:lineRule="auto"/>
        <w:jc w:val="both"/>
        <w:rPr>
          <w:rFonts w:ascii="Times New Roman" w:eastAsia="Calibri" w:hAnsi="Times New Roman" w:cs="Times New Roman"/>
          <w:sz w:val="20"/>
          <w:szCs w:val="20"/>
          <w:lang w:val="en-US"/>
        </w:rPr>
      </w:pPr>
    </w:p>
    <w:p w:rsidR="00192056" w:rsidRPr="00F84065" w:rsidRDefault="00192056" w:rsidP="00541BD4">
      <w:pPr>
        <w:spacing w:line="240" w:lineRule="auto"/>
        <w:jc w:val="both"/>
        <w:rPr>
          <w:rFonts w:ascii="Times New Roman" w:eastAsia="Calibri" w:hAnsi="Times New Roman" w:cs="Times New Roman"/>
          <w:sz w:val="20"/>
          <w:szCs w:val="20"/>
          <w:lang w:val="en-US"/>
        </w:rPr>
      </w:pPr>
    </w:p>
    <w:p w:rsidR="00192056" w:rsidRDefault="00192056" w:rsidP="00541BD4">
      <w:pPr>
        <w:spacing w:line="240" w:lineRule="auto"/>
        <w:jc w:val="both"/>
        <w:rPr>
          <w:rFonts w:ascii="Times New Roman" w:eastAsia="Calibri" w:hAnsi="Times New Roman" w:cs="Times New Roman"/>
          <w:sz w:val="20"/>
          <w:szCs w:val="20"/>
          <w:lang w:val="en-US"/>
        </w:rPr>
      </w:pPr>
    </w:p>
    <w:p w:rsidR="00FA71FC" w:rsidRDefault="00FA71FC" w:rsidP="00541BD4">
      <w:pPr>
        <w:spacing w:line="240" w:lineRule="auto"/>
        <w:jc w:val="both"/>
        <w:rPr>
          <w:rFonts w:ascii="Times New Roman" w:eastAsia="Calibri" w:hAnsi="Times New Roman" w:cs="Times New Roman"/>
          <w:sz w:val="20"/>
          <w:szCs w:val="20"/>
          <w:lang w:val="en-US"/>
        </w:rPr>
      </w:pPr>
    </w:p>
    <w:p w:rsidR="00FA71FC" w:rsidRDefault="00FA71FC" w:rsidP="00541BD4">
      <w:pPr>
        <w:spacing w:line="240" w:lineRule="auto"/>
        <w:jc w:val="both"/>
        <w:rPr>
          <w:rFonts w:ascii="Times New Roman" w:eastAsia="Calibri" w:hAnsi="Times New Roman" w:cs="Times New Roman"/>
          <w:sz w:val="20"/>
          <w:szCs w:val="20"/>
          <w:lang w:val="en-US"/>
        </w:rPr>
      </w:pPr>
    </w:p>
    <w:p w:rsidR="00FA71FC" w:rsidRDefault="00FA71FC" w:rsidP="00541BD4">
      <w:pPr>
        <w:spacing w:line="240" w:lineRule="auto"/>
        <w:jc w:val="both"/>
        <w:rPr>
          <w:rFonts w:ascii="Times New Roman" w:eastAsia="Calibri" w:hAnsi="Times New Roman" w:cs="Times New Roman"/>
          <w:sz w:val="20"/>
          <w:szCs w:val="20"/>
          <w:lang w:val="en-US"/>
        </w:rPr>
      </w:pPr>
    </w:p>
    <w:p w:rsidR="00FA71FC" w:rsidRDefault="00FA71FC" w:rsidP="00541BD4">
      <w:pPr>
        <w:spacing w:line="240" w:lineRule="auto"/>
        <w:jc w:val="both"/>
        <w:rPr>
          <w:rFonts w:ascii="Times New Roman" w:eastAsia="Calibri" w:hAnsi="Times New Roman" w:cs="Times New Roman"/>
          <w:sz w:val="20"/>
          <w:szCs w:val="20"/>
          <w:lang w:val="en-US"/>
        </w:rPr>
      </w:pPr>
    </w:p>
    <w:p w:rsidR="00FA71FC" w:rsidRDefault="00FA71FC" w:rsidP="00541BD4">
      <w:pPr>
        <w:spacing w:line="240" w:lineRule="auto"/>
        <w:jc w:val="both"/>
        <w:rPr>
          <w:rFonts w:ascii="Times New Roman" w:eastAsia="Calibri" w:hAnsi="Times New Roman" w:cs="Times New Roman"/>
          <w:sz w:val="20"/>
          <w:szCs w:val="20"/>
          <w:lang w:val="en-US"/>
        </w:rPr>
      </w:pPr>
    </w:p>
    <w:p w:rsidR="00FA71FC" w:rsidRPr="00F84065" w:rsidRDefault="00FA71FC" w:rsidP="00541BD4">
      <w:pPr>
        <w:spacing w:line="240" w:lineRule="auto"/>
        <w:jc w:val="both"/>
        <w:rPr>
          <w:rFonts w:ascii="Times New Roman" w:eastAsia="Calibri" w:hAnsi="Times New Roman" w:cs="Times New Roman"/>
          <w:sz w:val="20"/>
          <w:szCs w:val="20"/>
          <w:lang w:val="en-US"/>
        </w:rPr>
      </w:pPr>
    </w:p>
    <w:p w:rsidR="00FD643B" w:rsidRPr="00F84065" w:rsidRDefault="00FD643B" w:rsidP="00541BD4">
      <w:pPr>
        <w:spacing w:line="240" w:lineRule="auto"/>
        <w:jc w:val="both"/>
        <w:rPr>
          <w:rFonts w:ascii="Times New Roman" w:eastAsia="Calibri" w:hAnsi="Times New Roman" w:cs="Times New Roman"/>
          <w:sz w:val="20"/>
          <w:szCs w:val="20"/>
          <w:vertAlign w:val="subscript"/>
          <w:lang w:val="en-US"/>
        </w:rPr>
      </w:pPr>
    </w:p>
    <w:p w:rsidR="00FE213A" w:rsidRPr="00F84065" w:rsidRDefault="00FE213A" w:rsidP="00541BD4">
      <w:pPr>
        <w:spacing w:line="240" w:lineRule="auto"/>
        <w:ind w:left="2880" w:firstLine="720"/>
        <w:jc w:val="both"/>
        <w:rPr>
          <w:rFonts w:ascii="Times New Roman" w:eastAsia="Calibri" w:hAnsi="Times New Roman" w:cs="Times New Roman"/>
          <w:sz w:val="20"/>
          <w:szCs w:val="20"/>
          <w:lang w:val="en-US"/>
        </w:rPr>
      </w:pPr>
      <w:r w:rsidRPr="00F84065">
        <w:rPr>
          <w:rFonts w:ascii="Times New Roman" w:eastAsia="Calibri" w:hAnsi="Times New Roman" w:cs="Times New Roman"/>
          <w:sz w:val="20"/>
          <w:szCs w:val="20"/>
          <w:lang w:val="en-US"/>
        </w:rPr>
        <w:t>Abstract</w:t>
      </w:r>
    </w:p>
    <w:p w:rsidR="00DC5E91" w:rsidRPr="00E7175E" w:rsidRDefault="00DC5E91" w:rsidP="00104D26">
      <w:pPr>
        <w:autoSpaceDE w:val="0"/>
        <w:autoSpaceDN w:val="0"/>
        <w:adjustRightInd w:val="0"/>
        <w:spacing w:after="0" w:line="240" w:lineRule="auto"/>
        <w:jc w:val="both"/>
        <w:rPr>
          <w:rFonts w:ascii="Times New Roman" w:hAnsi="Times New Roman" w:cs="Times New Roman"/>
          <w:bCs/>
          <w:i/>
          <w:color w:val="000000" w:themeColor="text1"/>
          <w:sz w:val="20"/>
          <w:szCs w:val="20"/>
        </w:rPr>
      </w:pPr>
      <w:r w:rsidRPr="00E7175E">
        <w:rPr>
          <w:rFonts w:ascii="Times New Roman" w:hAnsi="Times New Roman" w:cs="Times New Roman"/>
          <w:i/>
          <w:sz w:val="20"/>
          <w:szCs w:val="20"/>
          <w:lang w:val="en-US"/>
        </w:rPr>
        <w:t>This paper reviews</w:t>
      </w:r>
      <w:r w:rsidR="00D33B2F" w:rsidRPr="00E7175E">
        <w:rPr>
          <w:rFonts w:ascii="Times New Roman" w:hAnsi="Times New Roman" w:cs="Times New Roman"/>
          <w:i/>
          <w:sz w:val="20"/>
          <w:szCs w:val="20"/>
          <w:lang w:val="en-US"/>
        </w:rPr>
        <w:t xml:space="preserve"> The R</w:t>
      </w:r>
      <w:r w:rsidRPr="00E7175E">
        <w:rPr>
          <w:rFonts w:ascii="Times New Roman" w:hAnsi="Times New Roman" w:cs="Times New Roman"/>
          <w:i/>
          <w:sz w:val="20"/>
          <w:szCs w:val="20"/>
          <w:lang w:val="en-US"/>
        </w:rPr>
        <w:t xml:space="preserve">ole of NLA in the </w:t>
      </w:r>
      <w:r w:rsidR="00D33B2F" w:rsidRPr="00E7175E">
        <w:rPr>
          <w:rFonts w:ascii="Times New Roman" w:hAnsi="Times New Roman" w:cs="Times New Roman"/>
          <w:i/>
          <w:sz w:val="20"/>
          <w:szCs w:val="20"/>
          <w:lang w:val="en-US"/>
        </w:rPr>
        <w:t>Continuous D</w:t>
      </w:r>
      <w:r w:rsidRPr="00E7175E">
        <w:rPr>
          <w:rFonts w:ascii="Times New Roman" w:hAnsi="Times New Roman" w:cs="Times New Roman"/>
          <w:i/>
          <w:sz w:val="20"/>
          <w:szCs w:val="20"/>
          <w:lang w:val="en-US"/>
        </w:rPr>
        <w:t>evelopment of Librarians in Nigeri</w:t>
      </w:r>
      <w:r w:rsidR="00453AC2">
        <w:rPr>
          <w:rFonts w:ascii="Times New Roman" w:hAnsi="Times New Roman" w:cs="Times New Roman"/>
          <w:i/>
          <w:sz w:val="20"/>
          <w:szCs w:val="20"/>
          <w:lang w:val="en-US"/>
        </w:rPr>
        <w:t>a with specific focus on librarian</w:t>
      </w:r>
      <w:r w:rsidR="005E6109">
        <w:rPr>
          <w:rFonts w:ascii="Times New Roman" w:hAnsi="Times New Roman" w:cs="Times New Roman"/>
          <w:i/>
          <w:sz w:val="20"/>
          <w:szCs w:val="20"/>
          <w:lang w:val="en-US"/>
        </w:rPr>
        <w:t xml:space="preserve"> and information profession. </w:t>
      </w:r>
      <w:r w:rsidRPr="00E7175E">
        <w:rPr>
          <w:rFonts w:ascii="Times New Roman" w:hAnsi="Times New Roman" w:cs="Times New Roman"/>
          <w:bCs/>
          <w:i/>
          <w:color w:val="000000" w:themeColor="text1"/>
          <w:sz w:val="20"/>
          <w:szCs w:val="20"/>
        </w:rPr>
        <w:t>NLA has been in the fore</w:t>
      </w:r>
      <w:r w:rsidR="005E6109">
        <w:rPr>
          <w:rFonts w:ascii="Times New Roman" w:hAnsi="Times New Roman" w:cs="Times New Roman"/>
          <w:bCs/>
          <w:i/>
          <w:color w:val="000000" w:themeColor="text1"/>
          <w:sz w:val="20"/>
          <w:szCs w:val="20"/>
        </w:rPr>
        <w:t xml:space="preserve">front of the development of </w:t>
      </w:r>
      <w:r w:rsidRPr="00E7175E">
        <w:rPr>
          <w:rFonts w:ascii="Times New Roman" w:hAnsi="Times New Roman" w:cs="Times New Roman"/>
          <w:bCs/>
          <w:i/>
          <w:color w:val="000000" w:themeColor="text1"/>
          <w:sz w:val="20"/>
          <w:szCs w:val="20"/>
        </w:rPr>
        <w:t xml:space="preserve">library profession in Nigeria. The objectives of NLA Includes; </w:t>
      </w:r>
      <w:r w:rsidRPr="00E7175E">
        <w:rPr>
          <w:rFonts w:ascii="Times New Roman" w:hAnsi="Times New Roman" w:cs="Times New Roman"/>
          <w:i/>
          <w:color w:val="000000" w:themeColor="text1"/>
          <w:sz w:val="20"/>
          <w:szCs w:val="20"/>
        </w:rPr>
        <w:t>To unite persons interested in Libraries, Librarianship and Information services;</w:t>
      </w:r>
      <w:r w:rsidRPr="00E7175E">
        <w:rPr>
          <w:rFonts w:ascii="Times New Roman" w:hAnsi="Times New Roman" w:cs="Times New Roman"/>
          <w:bCs/>
          <w:i/>
          <w:color w:val="000000" w:themeColor="text1"/>
          <w:sz w:val="20"/>
          <w:szCs w:val="20"/>
        </w:rPr>
        <w:t xml:space="preserve"> </w:t>
      </w:r>
      <w:r w:rsidRPr="00E7175E">
        <w:rPr>
          <w:rFonts w:ascii="Times New Roman" w:hAnsi="Times New Roman" w:cs="Times New Roman"/>
          <w:i/>
          <w:color w:val="000000" w:themeColor="text1"/>
          <w:sz w:val="20"/>
          <w:szCs w:val="20"/>
        </w:rPr>
        <w:t>To safeguard and promote the professional interests of librarians;</w:t>
      </w:r>
      <w:r w:rsidRPr="00E7175E">
        <w:rPr>
          <w:rFonts w:ascii="Times New Roman" w:hAnsi="Times New Roman" w:cs="Times New Roman"/>
          <w:bCs/>
          <w:i/>
          <w:color w:val="000000" w:themeColor="text1"/>
          <w:sz w:val="20"/>
          <w:szCs w:val="20"/>
        </w:rPr>
        <w:t xml:space="preserve"> </w:t>
      </w:r>
      <w:r w:rsidRPr="00E7175E">
        <w:rPr>
          <w:rFonts w:ascii="Times New Roman" w:hAnsi="Times New Roman" w:cs="Times New Roman"/>
          <w:i/>
          <w:color w:val="000000" w:themeColor="text1"/>
          <w:sz w:val="20"/>
          <w:szCs w:val="20"/>
        </w:rPr>
        <w:t>To promote the establishment and development of libraries and information centre;</w:t>
      </w:r>
      <w:r w:rsidRPr="00E7175E">
        <w:rPr>
          <w:rFonts w:ascii="Times New Roman" w:hAnsi="Times New Roman" w:cs="Times New Roman"/>
          <w:bCs/>
          <w:i/>
          <w:color w:val="000000" w:themeColor="text1"/>
          <w:sz w:val="20"/>
          <w:szCs w:val="20"/>
        </w:rPr>
        <w:t xml:space="preserve"> </w:t>
      </w:r>
      <w:r w:rsidRPr="00E7175E">
        <w:rPr>
          <w:rFonts w:ascii="Times New Roman" w:hAnsi="Times New Roman" w:cs="Times New Roman"/>
          <w:bCs/>
          <w:i/>
          <w:color w:val="000000" w:themeColor="text1"/>
          <w:sz w:val="20"/>
          <w:szCs w:val="20"/>
          <w:lang w:val="en-US"/>
        </w:rPr>
        <w:t xml:space="preserve">The paper highlighted the  </w:t>
      </w:r>
      <w:r w:rsidRPr="00E7175E">
        <w:rPr>
          <w:rFonts w:ascii="Times New Roman" w:hAnsi="Times New Roman" w:cs="Times New Roman"/>
          <w:i/>
          <w:color w:val="000000" w:themeColor="text1"/>
          <w:sz w:val="20"/>
          <w:szCs w:val="20"/>
          <w:lang w:val="en-US"/>
        </w:rPr>
        <w:t>factors that have pr</w:t>
      </w:r>
      <w:r w:rsidR="00261F8D">
        <w:rPr>
          <w:rFonts w:ascii="Times New Roman" w:hAnsi="Times New Roman" w:cs="Times New Roman"/>
          <w:i/>
          <w:color w:val="000000" w:themeColor="text1"/>
          <w:sz w:val="20"/>
          <w:szCs w:val="20"/>
          <w:lang w:val="en-US"/>
        </w:rPr>
        <w:t>omoted discussions of continuous</w:t>
      </w:r>
      <w:r w:rsidRPr="00E7175E">
        <w:rPr>
          <w:rFonts w:ascii="Times New Roman" w:hAnsi="Times New Roman" w:cs="Times New Roman"/>
          <w:i/>
          <w:color w:val="000000" w:themeColor="text1"/>
          <w:sz w:val="20"/>
          <w:szCs w:val="20"/>
          <w:lang w:val="en-US"/>
        </w:rPr>
        <w:t xml:space="preserve"> professional development for librarianship which includes; </w:t>
      </w:r>
      <w:r w:rsidRPr="00E7175E">
        <w:rPr>
          <w:rFonts w:ascii="Times New Roman" w:hAnsi="Times New Roman" w:cs="Times New Roman"/>
          <w:i/>
          <w:sz w:val="20"/>
          <w:szCs w:val="20"/>
          <w:lang w:val="en-US"/>
        </w:rPr>
        <w:t xml:space="preserve"> the vast growth of new knowledge; introduction of new technology in libraries and an incr</w:t>
      </w:r>
      <w:r w:rsidR="005E6109">
        <w:rPr>
          <w:rFonts w:ascii="Times New Roman" w:hAnsi="Times New Roman" w:cs="Times New Roman"/>
          <w:i/>
          <w:sz w:val="20"/>
          <w:szCs w:val="20"/>
          <w:lang w:val="en-US"/>
        </w:rPr>
        <w:t>easing highly educated populace.</w:t>
      </w:r>
      <w:r w:rsidRPr="00E7175E">
        <w:rPr>
          <w:rFonts w:ascii="Times New Roman" w:hAnsi="Times New Roman" w:cs="Times New Roman"/>
          <w:i/>
          <w:sz w:val="20"/>
          <w:szCs w:val="20"/>
          <w:lang w:val="en-US"/>
        </w:rPr>
        <w:t xml:space="preserve"> </w:t>
      </w:r>
      <w:r w:rsidRPr="00E7175E">
        <w:rPr>
          <w:rFonts w:ascii="Times New Roman" w:hAnsi="Times New Roman" w:cs="Times New Roman"/>
          <w:bCs/>
          <w:i/>
          <w:color w:val="000000" w:themeColor="text1"/>
          <w:sz w:val="20"/>
          <w:szCs w:val="20"/>
        </w:rPr>
        <w:t>The paper also explained the  thirteen special interest groups of the NLA currently in existence such as; Academics and Research Libraries (ARL) Association of Government Libraries (AGOL)</w:t>
      </w:r>
      <w:r w:rsidR="005E6109">
        <w:rPr>
          <w:rFonts w:ascii="Times New Roman" w:hAnsi="Times New Roman" w:cs="Times New Roman"/>
          <w:bCs/>
          <w:i/>
          <w:color w:val="000000" w:themeColor="text1"/>
          <w:sz w:val="20"/>
          <w:szCs w:val="20"/>
        </w:rPr>
        <w:t>;</w:t>
      </w:r>
      <w:r w:rsidRPr="00E7175E">
        <w:rPr>
          <w:rFonts w:ascii="Times New Roman" w:hAnsi="Times New Roman" w:cs="Times New Roman"/>
          <w:i/>
          <w:sz w:val="20"/>
          <w:szCs w:val="20"/>
          <w:lang w:val="en-US"/>
        </w:rPr>
        <w:t xml:space="preserve"> </w:t>
      </w:r>
      <w:r w:rsidRPr="00E7175E">
        <w:rPr>
          <w:rFonts w:ascii="Times New Roman" w:hAnsi="Times New Roman" w:cs="Times New Roman"/>
          <w:bCs/>
          <w:i/>
          <w:color w:val="000000" w:themeColor="text1"/>
          <w:sz w:val="20"/>
          <w:szCs w:val="20"/>
        </w:rPr>
        <w:t xml:space="preserve">Association of News Media Librarians of Nigeria (ANLON) to mention but a few. The paper explains the </w:t>
      </w:r>
      <w:r w:rsidRPr="00E7175E">
        <w:rPr>
          <w:rFonts w:ascii="Times New Roman" w:hAnsi="Times New Roman" w:cs="Times New Roman"/>
          <w:i/>
          <w:sz w:val="20"/>
          <w:szCs w:val="20"/>
          <w:lang w:val="en-US"/>
        </w:rPr>
        <w:t>professional development as a lifelong learning and is indispensable for professional growth and instrumental for sustaining one’s competence.</w:t>
      </w:r>
      <w:r w:rsidRPr="00E7175E">
        <w:rPr>
          <w:rFonts w:ascii="Times New Roman" w:eastAsia="Times New Roman" w:hAnsi="Times New Roman" w:cs="Times New Roman"/>
          <w:i/>
          <w:color w:val="000000" w:themeColor="text1"/>
          <w:sz w:val="20"/>
          <w:szCs w:val="20"/>
        </w:rPr>
        <w:t xml:space="preserve"> The library can also become more productive with new skills and knowledge acquired through professional development programmes. The paper further highlighted </w:t>
      </w:r>
      <w:r w:rsidRPr="00E7175E">
        <w:rPr>
          <w:rFonts w:ascii="Times New Roman" w:hAnsi="Times New Roman" w:cs="Times New Roman"/>
          <w:i/>
          <w:sz w:val="20"/>
          <w:szCs w:val="20"/>
          <w:lang w:val="en-US"/>
        </w:rPr>
        <w:t>the various professional development programs put in place by librarians such as</w:t>
      </w:r>
      <w:r w:rsidRPr="00E7175E">
        <w:rPr>
          <w:rFonts w:ascii="Times New Roman" w:hAnsi="Times New Roman" w:cs="Times New Roman"/>
          <w:i/>
          <w:color w:val="000000"/>
          <w:sz w:val="20"/>
          <w:szCs w:val="20"/>
        </w:rPr>
        <w:t xml:space="preserve"> seminars, workshops, conferences, mentorship, courses, and distance learning programs with interactive capabilities.</w:t>
      </w:r>
      <w:r w:rsidRPr="00E7175E">
        <w:rPr>
          <w:rFonts w:ascii="Times New Roman" w:hAnsi="Times New Roman" w:cs="Times New Roman"/>
          <w:i/>
          <w:sz w:val="20"/>
          <w:szCs w:val="20"/>
          <w:lang w:val="en-US"/>
        </w:rPr>
        <w:t xml:space="preserve"> The pap</w:t>
      </w:r>
      <w:r w:rsidR="00D33B2F" w:rsidRPr="00E7175E">
        <w:rPr>
          <w:rFonts w:ascii="Times New Roman" w:hAnsi="Times New Roman" w:cs="Times New Roman"/>
          <w:i/>
          <w:sz w:val="20"/>
          <w:szCs w:val="20"/>
          <w:lang w:val="en-US"/>
        </w:rPr>
        <w:t>er discusses the importance of continuous</w:t>
      </w:r>
      <w:r w:rsidRPr="00E7175E">
        <w:rPr>
          <w:rFonts w:ascii="Times New Roman" w:hAnsi="Times New Roman" w:cs="Times New Roman"/>
          <w:i/>
          <w:sz w:val="20"/>
          <w:szCs w:val="20"/>
          <w:lang w:val="en-US"/>
        </w:rPr>
        <w:t xml:space="preserve"> development programs which includes</w:t>
      </w:r>
      <w:r w:rsidRPr="00E7175E">
        <w:rPr>
          <w:rFonts w:ascii="Times New Roman" w:hAnsi="Times New Roman" w:cs="Times New Roman"/>
          <w:bCs/>
          <w:i/>
          <w:iCs/>
          <w:sz w:val="20"/>
          <w:szCs w:val="20"/>
        </w:rPr>
        <w:t xml:space="preserve"> to update knowledge and skills in existing and </w:t>
      </w:r>
      <w:r w:rsidR="002A04AE">
        <w:rPr>
          <w:rFonts w:ascii="Times New Roman" w:hAnsi="Times New Roman" w:cs="Times New Roman"/>
          <w:bCs/>
          <w:i/>
          <w:iCs/>
          <w:sz w:val="20"/>
          <w:szCs w:val="20"/>
        </w:rPr>
        <w:t xml:space="preserve">new areas of practice, </w:t>
      </w:r>
      <w:r w:rsidRPr="00E7175E">
        <w:rPr>
          <w:rFonts w:ascii="Times New Roman" w:hAnsi="Times New Roman" w:cs="Times New Roman"/>
          <w:bCs/>
          <w:i/>
          <w:iCs/>
          <w:sz w:val="20"/>
          <w:szCs w:val="20"/>
        </w:rPr>
        <w:t xml:space="preserve">keep professional qualifications up-to-date, raise one’s profile through certifications and networking, making </w:t>
      </w:r>
      <w:proofErr w:type="gramStart"/>
      <w:r w:rsidRPr="00E7175E">
        <w:rPr>
          <w:rFonts w:ascii="Times New Roman" w:hAnsi="Times New Roman" w:cs="Times New Roman"/>
          <w:bCs/>
          <w:i/>
          <w:iCs/>
          <w:sz w:val="20"/>
          <w:szCs w:val="20"/>
        </w:rPr>
        <w:t>oneself</w:t>
      </w:r>
      <w:proofErr w:type="gramEnd"/>
      <w:r w:rsidRPr="00E7175E">
        <w:rPr>
          <w:rFonts w:ascii="Times New Roman" w:hAnsi="Times New Roman" w:cs="Times New Roman"/>
          <w:bCs/>
          <w:i/>
          <w:iCs/>
          <w:sz w:val="20"/>
          <w:szCs w:val="20"/>
        </w:rPr>
        <w:t xml:space="preserve"> more marketable to future employers and obtain new improved skills-making challenging tasks easier. The paper highlighted the problems associated with attending professional development program which includes; lack of interest, unacceptance of submitted papers and lack of awareness.</w:t>
      </w:r>
    </w:p>
    <w:p w:rsidR="00DC5E91" w:rsidRPr="00E7175E" w:rsidRDefault="00DC5E91" w:rsidP="00104D26">
      <w:pPr>
        <w:autoSpaceDE w:val="0"/>
        <w:autoSpaceDN w:val="0"/>
        <w:adjustRightInd w:val="0"/>
        <w:spacing w:after="0" w:line="240" w:lineRule="auto"/>
        <w:jc w:val="both"/>
        <w:rPr>
          <w:rFonts w:ascii="Times New Roman" w:hAnsi="Times New Roman" w:cs="Times New Roman"/>
          <w:i/>
          <w:sz w:val="20"/>
          <w:szCs w:val="20"/>
          <w:lang w:val="en-US"/>
        </w:rPr>
      </w:pPr>
      <w:r w:rsidRPr="00E7175E">
        <w:rPr>
          <w:rFonts w:ascii="Times New Roman" w:hAnsi="Times New Roman" w:cs="Times New Roman"/>
          <w:i/>
          <w:sz w:val="20"/>
          <w:szCs w:val="20"/>
          <w:lang w:val="en-US"/>
        </w:rPr>
        <w:t>Key words: Professional association, continuous development, NLA, librarian, information professionals</w:t>
      </w:r>
      <w:r w:rsidR="00453AC2">
        <w:rPr>
          <w:rFonts w:ascii="Times New Roman" w:hAnsi="Times New Roman" w:cs="Times New Roman"/>
          <w:i/>
          <w:sz w:val="20"/>
          <w:szCs w:val="20"/>
          <w:lang w:val="en-US"/>
        </w:rPr>
        <w:t xml:space="preserve"> and professional development</w:t>
      </w:r>
    </w:p>
    <w:p w:rsidR="00DC5E91" w:rsidRPr="00E7175E" w:rsidRDefault="00DC5E91" w:rsidP="00541BD4">
      <w:pPr>
        <w:spacing w:line="240" w:lineRule="auto"/>
        <w:jc w:val="both"/>
        <w:rPr>
          <w:i/>
          <w:sz w:val="20"/>
          <w:szCs w:val="20"/>
        </w:rPr>
      </w:pPr>
    </w:p>
    <w:p w:rsidR="007E2233" w:rsidRPr="00E7175E" w:rsidRDefault="007E2233" w:rsidP="00541BD4">
      <w:pPr>
        <w:spacing w:line="240" w:lineRule="auto"/>
        <w:jc w:val="both"/>
        <w:rPr>
          <w:rFonts w:ascii="Times New Roman" w:eastAsia="Calibri" w:hAnsi="Times New Roman" w:cs="Times New Roman"/>
          <w:i/>
          <w:sz w:val="20"/>
          <w:szCs w:val="20"/>
          <w:lang w:val="en-US"/>
        </w:rPr>
      </w:pPr>
      <w:r w:rsidRPr="00E7175E">
        <w:rPr>
          <w:rFonts w:ascii="Times New Roman" w:eastAsia="Calibri" w:hAnsi="Times New Roman" w:cs="Times New Roman"/>
          <w:i/>
          <w:sz w:val="20"/>
          <w:szCs w:val="20"/>
          <w:lang w:val="en-US"/>
        </w:rPr>
        <w:br w:type="page"/>
      </w:r>
    </w:p>
    <w:p w:rsidR="00FE213A" w:rsidRPr="00F84065" w:rsidRDefault="00FE213A" w:rsidP="00541BD4">
      <w:pPr>
        <w:autoSpaceDE w:val="0"/>
        <w:autoSpaceDN w:val="0"/>
        <w:adjustRightInd w:val="0"/>
        <w:spacing w:after="0" w:line="240" w:lineRule="auto"/>
        <w:jc w:val="both"/>
        <w:rPr>
          <w:rFonts w:ascii="Times New Roman" w:eastAsia="Calibri" w:hAnsi="Times New Roman" w:cs="Times New Roman"/>
          <w:sz w:val="20"/>
          <w:szCs w:val="20"/>
          <w:lang w:val="en-US"/>
        </w:rPr>
      </w:pPr>
    </w:p>
    <w:p w:rsidR="0085251A" w:rsidRPr="00F84065" w:rsidRDefault="0085251A" w:rsidP="00541BD4">
      <w:pPr>
        <w:spacing w:line="240" w:lineRule="auto"/>
        <w:ind w:left="2880" w:firstLine="720"/>
        <w:jc w:val="both"/>
        <w:rPr>
          <w:rFonts w:ascii="Times New Roman" w:eastAsia="Calibri" w:hAnsi="Times New Roman" w:cs="Times New Roman"/>
          <w:sz w:val="20"/>
          <w:szCs w:val="20"/>
          <w:lang w:val="en-US"/>
        </w:rPr>
      </w:pPr>
      <w:r w:rsidRPr="00F84065">
        <w:rPr>
          <w:rFonts w:ascii="Times New Roman" w:eastAsia="Calibri" w:hAnsi="Times New Roman" w:cs="Times New Roman"/>
          <w:sz w:val="20"/>
          <w:szCs w:val="20"/>
          <w:lang w:val="en-US"/>
        </w:rPr>
        <w:t>INTRODUCTION</w:t>
      </w:r>
    </w:p>
    <w:p w:rsidR="00406BB1" w:rsidRPr="00F84065" w:rsidRDefault="000A1900" w:rsidP="00541BD4">
      <w:pPr>
        <w:autoSpaceDE w:val="0"/>
        <w:autoSpaceDN w:val="0"/>
        <w:adjustRightInd w:val="0"/>
        <w:spacing w:after="0" w:line="240" w:lineRule="auto"/>
        <w:jc w:val="both"/>
        <w:rPr>
          <w:rFonts w:ascii="Times New Roman" w:hAnsi="Times New Roman" w:cs="Times New Roman"/>
          <w:sz w:val="20"/>
          <w:szCs w:val="20"/>
          <w:lang w:val="en-US"/>
        </w:rPr>
      </w:pPr>
      <w:r w:rsidRPr="00F84065">
        <w:rPr>
          <w:rFonts w:ascii="Times New Roman" w:hAnsi="Times New Roman" w:cs="Times New Roman"/>
          <w:sz w:val="20"/>
          <w:szCs w:val="20"/>
          <w:lang w:val="en-US"/>
        </w:rPr>
        <w:t>The field of librarianship is ever expanding and changing, from exploding Internet and media technologies, to ever diverse patron groups with increas</w:t>
      </w:r>
      <w:r w:rsidR="00C63E78" w:rsidRPr="00F84065">
        <w:rPr>
          <w:rFonts w:ascii="Times New Roman" w:hAnsi="Times New Roman" w:cs="Times New Roman"/>
          <w:sz w:val="20"/>
          <w:szCs w:val="20"/>
          <w:lang w:val="en-US"/>
        </w:rPr>
        <w:t xml:space="preserve">ingly complex information needs </w:t>
      </w:r>
      <w:r w:rsidR="00735899" w:rsidRPr="00F84065">
        <w:rPr>
          <w:rFonts w:ascii="Times New Roman" w:hAnsi="Times New Roman" w:cs="Times New Roman"/>
          <w:sz w:val="20"/>
          <w:szCs w:val="20"/>
          <w:lang w:val="en-US"/>
        </w:rPr>
        <w:t>keeping</w:t>
      </w:r>
      <w:r w:rsidR="00F379C1" w:rsidRPr="00F84065">
        <w:rPr>
          <w:rFonts w:ascii="Times New Roman" w:hAnsi="Times New Roman" w:cs="Times New Roman"/>
          <w:sz w:val="20"/>
          <w:szCs w:val="20"/>
          <w:lang w:val="en-US"/>
        </w:rPr>
        <w:t xml:space="preserve"> up with the today’s constant change and innovation is a challenging task, but one must undertake it to remain relevant in the emerging new work environment. </w:t>
      </w:r>
      <w:r w:rsidRPr="00F84065">
        <w:rPr>
          <w:rFonts w:ascii="Times New Roman" w:hAnsi="Times New Roman" w:cs="Times New Roman"/>
          <w:sz w:val="20"/>
          <w:szCs w:val="20"/>
          <w:lang w:val="en-US"/>
        </w:rPr>
        <w:t>Library professionals need to be as savvy as the clients they serve, and the most productive and effective way for librarians to keep up with these changes is to seek out professional development opportunities.</w:t>
      </w:r>
    </w:p>
    <w:p w:rsidR="005A4FC8" w:rsidRDefault="005A4FC8" w:rsidP="00541BD4">
      <w:pPr>
        <w:spacing w:before="80" w:after="0" w:line="240" w:lineRule="auto"/>
        <w:jc w:val="both"/>
        <w:rPr>
          <w:rFonts w:ascii="Times New Roman" w:eastAsiaTheme="minorEastAsia" w:hAnsi="Times New Roman" w:cs="Times New Roman"/>
          <w:color w:val="000000" w:themeColor="text1"/>
          <w:kern w:val="24"/>
          <w:sz w:val="20"/>
          <w:szCs w:val="20"/>
        </w:rPr>
      </w:pPr>
      <w:r w:rsidRPr="00F84065">
        <w:rPr>
          <w:rFonts w:ascii="Times New Roman" w:eastAsiaTheme="minorEastAsia" w:hAnsi="Times New Roman" w:cs="Times New Roman"/>
          <w:color w:val="000000" w:themeColor="text1"/>
          <w:kern w:val="24"/>
          <w:sz w:val="20"/>
          <w:szCs w:val="20"/>
        </w:rPr>
        <w:t>Due to the huge increase of knowledge, the emergence of modern technology and the changes in trends  in libraries services, libraries are needed to accomplish more, and the skills library professionals require continue to change. This challenge has been exacerbated by the closing of several library schools in South Africa in recent years, putting fu</w:t>
      </w:r>
      <w:r w:rsidR="006B6F0F">
        <w:rPr>
          <w:rFonts w:ascii="Times New Roman" w:eastAsiaTheme="minorEastAsia" w:hAnsi="Times New Roman" w:cs="Times New Roman"/>
          <w:color w:val="000000" w:themeColor="text1"/>
          <w:kern w:val="24"/>
          <w:sz w:val="20"/>
          <w:szCs w:val="20"/>
        </w:rPr>
        <w:t>rther strain on continuous</w:t>
      </w:r>
      <w:r w:rsidR="00E01FA3">
        <w:rPr>
          <w:rFonts w:ascii="Times New Roman" w:eastAsiaTheme="minorEastAsia" w:hAnsi="Times New Roman" w:cs="Times New Roman"/>
          <w:color w:val="000000" w:themeColor="text1"/>
          <w:kern w:val="24"/>
          <w:sz w:val="20"/>
          <w:szCs w:val="20"/>
        </w:rPr>
        <w:t xml:space="preserve"> </w:t>
      </w:r>
      <w:r w:rsidR="00276DF3" w:rsidRPr="00F84065">
        <w:rPr>
          <w:rFonts w:ascii="Times New Roman" w:eastAsiaTheme="minorEastAsia" w:hAnsi="Times New Roman" w:cs="Times New Roman"/>
          <w:color w:val="000000" w:themeColor="text1"/>
          <w:kern w:val="24"/>
          <w:sz w:val="20"/>
          <w:szCs w:val="20"/>
        </w:rPr>
        <w:t>development of librarians</w:t>
      </w:r>
      <w:r w:rsidRPr="00F84065">
        <w:rPr>
          <w:rFonts w:ascii="Times New Roman" w:eastAsiaTheme="minorEastAsia" w:hAnsi="Times New Roman" w:cs="Times New Roman"/>
          <w:color w:val="000000" w:themeColor="text1"/>
          <w:kern w:val="24"/>
          <w:sz w:val="20"/>
          <w:szCs w:val="20"/>
        </w:rPr>
        <w:t xml:space="preserve"> in libraries which will assist libraries in overcoming the gaps in information skills in an on</w:t>
      </w:r>
      <w:r w:rsidR="008D3A7E" w:rsidRPr="00F84065">
        <w:rPr>
          <w:rFonts w:ascii="Times New Roman" w:eastAsiaTheme="minorEastAsia" w:hAnsi="Times New Roman" w:cs="Times New Roman"/>
          <w:color w:val="000000" w:themeColor="text1"/>
          <w:kern w:val="24"/>
          <w:sz w:val="20"/>
          <w:szCs w:val="20"/>
        </w:rPr>
        <w:t>line environment.  (Victoria &amp;</w:t>
      </w:r>
      <w:r w:rsidRPr="00F84065">
        <w:rPr>
          <w:rFonts w:ascii="Times New Roman" w:eastAsiaTheme="minorEastAsia" w:hAnsi="Times New Roman" w:cs="Times New Roman"/>
          <w:color w:val="000000" w:themeColor="text1"/>
          <w:kern w:val="24"/>
          <w:sz w:val="20"/>
          <w:szCs w:val="20"/>
        </w:rPr>
        <w:t xml:space="preserve"> Ugwunna, 2014)</w:t>
      </w:r>
    </w:p>
    <w:p w:rsidR="00541BD4" w:rsidRPr="00F84065" w:rsidRDefault="00541BD4" w:rsidP="00541BD4">
      <w:pPr>
        <w:spacing w:before="80" w:after="0" w:line="240" w:lineRule="auto"/>
        <w:jc w:val="both"/>
        <w:rPr>
          <w:rFonts w:ascii="Times New Roman" w:eastAsiaTheme="minorEastAsia" w:hAnsi="Times New Roman" w:cs="Times New Roman"/>
          <w:color w:val="000000" w:themeColor="text1"/>
          <w:kern w:val="24"/>
          <w:sz w:val="20"/>
          <w:szCs w:val="20"/>
        </w:rPr>
      </w:pPr>
    </w:p>
    <w:p w:rsidR="00541BD4" w:rsidRDefault="00F54DAE" w:rsidP="00541BD4">
      <w:pPr>
        <w:spacing w:line="240" w:lineRule="auto"/>
        <w:jc w:val="both"/>
        <w:rPr>
          <w:rFonts w:ascii="Times New Roman" w:hAnsi="Times New Roman"/>
          <w:b/>
          <w:color w:val="000000" w:themeColor="text1"/>
          <w:sz w:val="20"/>
          <w:szCs w:val="20"/>
        </w:rPr>
      </w:pPr>
      <w:r w:rsidRPr="00F84065">
        <w:rPr>
          <w:rFonts w:ascii="Times New Roman" w:hAnsi="Times New Roman" w:cs="Times New Roman"/>
          <w:b/>
          <w:color w:val="000000" w:themeColor="text1"/>
          <w:sz w:val="20"/>
          <w:szCs w:val="20"/>
        </w:rPr>
        <w:t>Continuous Development of Librarians</w:t>
      </w:r>
    </w:p>
    <w:p w:rsidR="00BD7EB5" w:rsidRPr="00541BD4" w:rsidRDefault="009A26C1" w:rsidP="00541BD4">
      <w:pPr>
        <w:spacing w:line="240" w:lineRule="auto"/>
        <w:jc w:val="both"/>
        <w:rPr>
          <w:rFonts w:ascii="Times New Roman" w:hAnsi="Times New Roman"/>
          <w:b/>
          <w:color w:val="000000" w:themeColor="text1"/>
          <w:sz w:val="20"/>
          <w:szCs w:val="20"/>
        </w:rPr>
      </w:pPr>
      <w:r w:rsidRPr="00F84065">
        <w:rPr>
          <w:rFonts w:ascii="Times New Roman" w:eastAsia="Calibri" w:hAnsi="Times New Roman" w:cs="Times New Roman"/>
          <w:color w:val="000000" w:themeColor="text1"/>
          <w:sz w:val="20"/>
          <w:szCs w:val="20"/>
        </w:rPr>
        <w:t xml:space="preserve">Continuous </w:t>
      </w:r>
      <w:r w:rsidR="00BD7EB5" w:rsidRPr="00F84065">
        <w:rPr>
          <w:rFonts w:ascii="Times New Roman" w:eastAsia="Calibri" w:hAnsi="Times New Roman" w:cs="Times New Roman"/>
          <w:color w:val="000000" w:themeColor="text1"/>
          <w:sz w:val="20"/>
          <w:szCs w:val="20"/>
        </w:rPr>
        <w:t>development programs are one component of every organization's human resource management procedures</w:t>
      </w:r>
      <w:r w:rsidR="006B6F0F">
        <w:rPr>
          <w:rFonts w:ascii="Times New Roman" w:eastAsia="Calibri" w:hAnsi="Times New Roman" w:cs="Times New Roman"/>
          <w:color w:val="000000" w:themeColor="text1"/>
          <w:sz w:val="20"/>
          <w:szCs w:val="20"/>
        </w:rPr>
        <w:t>. Continuous</w:t>
      </w:r>
      <w:r w:rsidR="00F54DAE" w:rsidRPr="00F84065">
        <w:rPr>
          <w:rFonts w:ascii="Times New Roman" w:eastAsia="Calibri" w:hAnsi="Times New Roman" w:cs="Times New Roman"/>
          <w:color w:val="000000" w:themeColor="text1"/>
          <w:sz w:val="20"/>
          <w:szCs w:val="20"/>
        </w:rPr>
        <w:t xml:space="preserve"> development</w:t>
      </w:r>
      <w:r w:rsidR="00BD7EB5" w:rsidRPr="00F84065">
        <w:rPr>
          <w:rFonts w:ascii="Times New Roman" w:eastAsia="Calibri" w:hAnsi="Times New Roman" w:cs="Times New Roman"/>
          <w:color w:val="000000" w:themeColor="text1"/>
          <w:sz w:val="20"/>
          <w:szCs w:val="20"/>
        </w:rPr>
        <w:t xml:space="preserve"> for the professionals is unending procedure whereby people refresh their information, skills, and attitudes gained during their schooling. </w:t>
      </w:r>
      <w:r w:rsidR="00F54DAE" w:rsidRPr="00F84065">
        <w:rPr>
          <w:rFonts w:ascii="Times New Roman" w:eastAsia="Calibri" w:hAnsi="Times New Roman" w:cs="Times New Roman"/>
          <w:color w:val="000000" w:themeColor="text1"/>
          <w:sz w:val="20"/>
          <w:szCs w:val="20"/>
        </w:rPr>
        <w:t>Continuous</w:t>
      </w:r>
      <w:r w:rsidR="00BD7EB5" w:rsidRPr="00F84065">
        <w:rPr>
          <w:rFonts w:ascii="Times New Roman" w:eastAsia="Calibri" w:hAnsi="Times New Roman" w:cs="Times New Roman"/>
          <w:color w:val="000000" w:themeColor="text1"/>
          <w:sz w:val="20"/>
          <w:szCs w:val="20"/>
        </w:rPr>
        <w:t xml:space="preserve"> development programs </w:t>
      </w:r>
      <w:r w:rsidR="00F54DAE" w:rsidRPr="00F84065">
        <w:rPr>
          <w:rFonts w:ascii="Times New Roman" w:eastAsia="Calibri" w:hAnsi="Times New Roman" w:cs="Times New Roman"/>
          <w:color w:val="000000" w:themeColor="text1"/>
          <w:sz w:val="20"/>
          <w:szCs w:val="20"/>
        </w:rPr>
        <w:t xml:space="preserve">of librarians </w:t>
      </w:r>
      <w:r w:rsidR="00BD7EB5" w:rsidRPr="00F84065">
        <w:rPr>
          <w:rFonts w:ascii="Times New Roman" w:eastAsia="Calibri" w:hAnsi="Times New Roman" w:cs="Times New Roman"/>
          <w:color w:val="000000" w:themeColor="text1"/>
          <w:sz w:val="20"/>
          <w:szCs w:val="20"/>
        </w:rPr>
        <w:t>aim to improve employees' knowledge, qualifications, and efficiency in order to make them more proficient in their work performance.</w:t>
      </w:r>
      <w:r w:rsidR="006B6F0F">
        <w:rPr>
          <w:rFonts w:ascii="Times New Roman" w:eastAsia="Calibri" w:hAnsi="Times New Roman" w:cs="Times New Roman"/>
          <w:color w:val="000000" w:themeColor="text1"/>
          <w:sz w:val="20"/>
          <w:szCs w:val="20"/>
        </w:rPr>
        <w:t xml:space="preserve"> </w:t>
      </w:r>
      <w:r w:rsidR="00F54DAE" w:rsidRPr="00F84065">
        <w:rPr>
          <w:rFonts w:ascii="Times New Roman" w:eastAsia="Calibri" w:hAnsi="Times New Roman" w:cs="Times New Roman"/>
          <w:color w:val="000000" w:themeColor="text1"/>
          <w:sz w:val="20"/>
          <w:szCs w:val="20"/>
        </w:rPr>
        <w:t>It</w:t>
      </w:r>
      <w:r w:rsidR="00BD7EB5" w:rsidRPr="00F84065">
        <w:rPr>
          <w:rFonts w:ascii="Times New Roman" w:eastAsia="Calibri" w:hAnsi="Times New Roman" w:cs="Times New Roman"/>
          <w:color w:val="000000" w:themeColor="text1"/>
          <w:sz w:val="20"/>
          <w:szCs w:val="20"/>
        </w:rPr>
        <w:t xml:space="preserve"> is </w:t>
      </w:r>
      <w:r w:rsidR="006B6F0F">
        <w:rPr>
          <w:rFonts w:ascii="Times New Roman" w:eastAsia="Calibri" w:hAnsi="Times New Roman" w:cs="Times New Roman"/>
          <w:color w:val="000000" w:themeColor="text1"/>
          <w:sz w:val="20"/>
          <w:szCs w:val="20"/>
        </w:rPr>
        <w:t xml:space="preserve">also </w:t>
      </w:r>
      <w:r w:rsidR="00BD7EB5" w:rsidRPr="00F84065">
        <w:rPr>
          <w:rFonts w:ascii="Times New Roman" w:eastAsia="Calibri" w:hAnsi="Times New Roman" w:cs="Times New Roman"/>
          <w:color w:val="000000" w:themeColor="text1"/>
          <w:sz w:val="20"/>
          <w:szCs w:val="20"/>
        </w:rPr>
        <w:t xml:space="preserve">a lifetime learning process that allows one to broaden one's  profession and competency helps to satisfy the current and future of patrons needs which offers better service outcomes and priorities. It ensures that a person has necessary levels of knowledge and competencies that helps in increasing professional area of practice. </w:t>
      </w:r>
      <w:r w:rsidR="00FA71FC">
        <w:rPr>
          <w:rFonts w:ascii="Times New Roman" w:eastAsia="Calibri" w:hAnsi="Times New Roman" w:cs="Times New Roman"/>
          <w:color w:val="000000" w:themeColor="text1"/>
          <w:sz w:val="20"/>
          <w:szCs w:val="20"/>
        </w:rPr>
        <w:t>(Hol</w:t>
      </w:r>
      <w:r w:rsidR="00686781">
        <w:rPr>
          <w:rFonts w:ascii="Times New Roman" w:eastAsia="Calibri" w:hAnsi="Times New Roman" w:cs="Times New Roman"/>
          <w:color w:val="000000" w:themeColor="text1"/>
          <w:sz w:val="20"/>
          <w:szCs w:val="20"/>
        </w:rPr>
        <w:t>l</w:t>
      </w:r>
      <w:r w:rsidR="00FA71FC">
        <w:rPr>
          <w:rFonts w:ascii="Times New Roman" w:eastAsia="Calibri" w:hAnsi="Times New Roman" w:cs="Times New Roman"/>
          <w:color w:val="000000" w:themeColor="text1"/>
          <w:sz w:val="20"/>
          <w:szCs w:val="20"/>
        </w:rPr>
        <w:t>ey, 2013)</w:t>
      </w:r>
    </w:p>
    <w:p w:rsidR="00BD7EB5" w:rsidRDefault="00BD7EB5" w:rsidP="00541BD4">
      <w:pPr>
        <w:spacing w:before="80" w:after="0" w:line="240" w:lineRule="auto"/>
        <w:jc w:val="both"/>
        <w:rPr>
          <w:rFonts w:ascii="Times New Roman" w:eastAsia="Calibri" w:hAnsi="Times New Roman" w:cs="Times New Roman"/>
          <w:color w:val="000000" w:themeColor="text1"/>
          <w:sz w:val="20"/>
          <w:szCs w:val="20"/>
        </w:rPr>
      </w:pPr>
      <w:proofErr w:type="spellStart"/>
      <w:r w:rsidRPr="00F84065">
        <w:rPr>
          <w:rFonts w:ascii="Times New Roman" w:eastAsia="Calibri" w:hAnsi="Times New Roman" w:cs="Times New Roman"/>
          <w:color w:val="000000" w:themeColor="text1"/>
          <w:sz w:val="20"/>
          <w:szCs w:val="20"/>
        </w:rPr>
        <w:t>Ohnstone</w:t>
      </w:r>
      <w:proofErr w:type="spellEnd"/>
      <w:r w:rsidRPr="00F84065">
        <w:rPr>
          <w:rFonts w:ascii="Times New Roman" w:eastAsia="Calibri" w:hAnsi="Times New Roman" w:cs="Times New Roman"/>
          <w:color w:val="000000" w:themeColor="text1"/>
          <w:sz w:val="20"/>
          <w:szCs w:val="20"/>
        </w:rPr>
        <w:t xml:space="preserve"> (2019)</w:t>
      </w:r>
      <w:r w:rsidR="006B6F0F">
        <w:rPr>
          <w:rFonts w:ascii="Times New Roman" w:eastAsia="Calibri" w:hAnsi="Times New Roman" w:cs="Times New Roman"/>
          <w:color w:val="000000" w:themeColor="text1"/>
          <w:sz w:val="20"/>
          <w:szCs w:val="20"/>
        </w:rPr>
        <w:t xml:space="preserve"> defines</w:t>
      </w:r>
      <w:r w:rsidRPr="00F84065">
        <w:rPr>
          <w:rFonts w:ascii="Times New Roman" w:eastAsia="Calibri" w:hAnsi="Times New Roman" w:cs="Times New Roman"/>
          <w:color w:val="000000" w:themeColor="text1"/>
          <w:sz w:val="20"/>
          <w:szCs w:val="20"/>
        </w:rPr>
        <w:t xml:space="preserve"> C</w:t>
      </w:r>
      <w:r w:rsidR="006B6F0F">
        <w:rPr>
          <w:rFonts w:ascii="Times New Roman" w:eastAsia="Calibri" w:hAnsi="Times New Roman" w:cs="Times New Roman"/>
          <w:color w:val="000000" w:themeColor="text1"/>
          <w:sz w:val="20"/>
          <w:szCs w:val="20"/>
        </w:rPr>
        <w:t xml:space="preserve">ontinuous </w:t>
      </w:r>
      <w:r w:rsidRPr="00F84065">
        <w:rPr>
          <w:rFonts w:ascii="Times New Roman" w:eastAsia="Calibri" w:hAnsi="Times New Roman" w:cs="Times New Roman"/>
          <w:color w:val="000000" w:themeColor="text1"/>
          <w:sz w:val="20"/>
          <w:szCs w:val="20"/>
        </w:rPr>
        <w:t>P</w:t>
      </w:r>
      <w:r w:rsidR="006B6F0F">
        <w:rPr>
          <w:rFonts w:ascii="Times New Roman" w:eastAsia="Calibri" w:hAnsi="Times New Roman" w:cs="Times New Roman"/>
          <w:color w:val="000000" w:themeColor="text1"/>
          <w:sz w:val="20"/>
          <w:szCs w:val="20"/>
        </w:rPr>
        <w:t xml:space="preserve">rofessional </w:t>
      </w:r>
      <w:r w:rsidRPr="00F84065">
        <w:rPr>
          <w:rFonts w:ascii="Times New Roman" w:eastAsia="Calibri" w:hAnsi="Times New Roman" w:cs="Times New Roman"/>
          <w:color w:val="000000" w:themeColor="text1"/>
          <w:sz w:val="20"/>
          <w:szCs w:val="20"/>
        </w:rPr>
        <w:t>D</w:t>
      </w:r>
      <w:r w:rsidR="006B6F0F">
        <w:rPr>
          <w:rFonts w:ascii="Times New Roman" w:eastAsia="Calibri" w:hAnsi="Times New Roman" w:cs="Times New Roman"/>
          <w:color w:val="000000" w:themeColor="text1"/>
          <w:sz w:val="20"/>
          <w:szCs w:val="20"/>
        </w:rPr>
        <w:t>evelopment</w:t>
      </w:r>
      <w:r w:rsidR="00686781">
        <w:rPr>
          <w:rFonts w:ascii="Times New Roman" w:eastAsia="Calibri" w:hAnsi="Times New Roman" w:cs="Times New Roman"/>
          <w:color w:val="000000" w:themeColor="text1"/>
          <w:sz w:val="20"/>
          <w:szCs w:val="20"/>
        </w:rPr>
        <w:t xml:space="preserve"> for </w:t>
      </w:r>
      <w:proofErr w:type="gramStart"/>
      <w:r w:rsidR="00686781">
        <w:rPr>
          <w:rFonts w:ascii="Times New Roman" w:eastAsia="Calibri" w:hAnsi="Times New Roman" w:cs="Times New Roman"/>
          <w:color w:val="000000" w:themeColor="text1"/>
          <w:sz w:val="20"/>
          <w:szCs w:val="20"/>
        </w:rPr>
        <w:t>librarians in A</w:t>
      </w:r>
      <w:r w:rsidRPr="00F84065">
        <w:rPr>
          <w:rFonts w:ascii="Times New Roman" w:eastAsia="Calibri" w:hAnsi="Times New Roman" w:cs="Times New Roman"/>
          <w:color w:val="000000" w:themeColor="text1"/>
          <w:sz w:val="20"/>
          <w:szCs w:val="20"/>
        </w:rPr>
        <w:t>merica is</w:t>
      </w:r>
      <w:proofErr w:type="gramEnd"/>
      <w:r w:rsidRPr="00F84065">
        <w:rPr>
          <w:rFonts w:ascii="Times New Roman" w:eastAsia="Calibri" w:hAnsi="Times New Roman" w:cs="Times New Roman"/>
          <w:color w:val="000000" w:themeColor="text1"/>
          <w:sz w:val="20"/>
          <w:szCs w:val="20"/>
        </w:rPr>
        <w:t xml:space="preserve"> provided through the American Library Association (</w:t>
      </w:r>
      <w:hyperlink r:id="rId11" w:history="1">
        <w:r w:rsidRPr="00F84065">
          <w:rPr>
            <w:rStyle w:val="Hyperlink"/>
            <w:rFonts w:ascii="Times New Roman" w:eastAsia="Calibri" w:hAnsi="Times New Roman" w:cs="Times New Roman"/>
            <w:color w:val="000000" w:themeColor="text1"/>
            <w:sz w:val="20"/>
            <w:szCs w:val="20"/>
          </w:rPr>
          <w:t>www.ala.org</w:t>
        </w:r>
      </w:hyperlink>
      <w:r w:rsidRPr="00F84065">
        <w:rPr>
          <w:rFonts w:ascii="Times New Roman" w:eastAsia="Calibri" w:hAnsi="Times New Roman" w:cs="Times New Roman"/>
          <w:color w:val="000000" w:themeColor="text1"/>
          <w:sz w:val="20"/>
          <w:szCs w:val="20"/>
        </w:rPr>
        <w:t xml:space="preserve">). </w:t>
      </w:r>
      <w:r w:rsidRPr="00F84065">
        <w:rPr>
          <w:rFonts w:ascii="Times New Roman" w:eastAsia="Times New Roman" w:hAnsi="Times New Roman" w:cs="Times New Roman"/>
          <w:sz w:val="20"/>
          <w:szCs w:val="20"/>
        </w:rPr>
        <w:t>Continuous Professional Development (CPD) is concerned by making sure that each person should have a chance to be able to stay current with emerging developments and to continually acquire and upgrade his or her competencies i</w:t>
      </w:r>
      <w:r w:rsidR="006B6F0F">
        <w:rPr>
          <w:rFonts w:ascii="Times New Roman" w:eastAsia="Times New Roman" w:hAnsi="Times New Roman" w:cs="Times New Roman"/>
          <w:sz w:val="20"/>
          <w:szCs w:val="20"/>
        </w:rPr>
        <w:t xml:space="preserve">n their professional experience </w:t>
      </w:r>
      <w:r w:rsidR="001859DC">
        <w:rPr>
          <w:rFonts w:ascii="Times New Roman" w:eastAsia="Calibri" w:hAnsi="Times New Roman" w:cs="Times New Roman"/>
          <w:color w:val="000000" w:themeColor="text1"/>
          <w:sz w:val="20"/>
          <w:szCs w:val="20"/>
        </w:rPr>
        <w:t>(</w:t>
      </w:r>
      <w:proofErr w:type="spellStart"/>
      <w:r w:rsidR="001859DC">
        <w:rPr>
          <w:rFonts w:ascii="Times New Roman" w:eastAsia="Calibri" w:hAnsi="Times New Roman" w:cs="Times New Roman"/>
          <w:color w:val="000000" w:themeColor="text1"/>
          <w:sz w:val="20"/>
          <w:szCs w:val="20"/>
        </w:rPr>
        <w:t>Horva</w:t>
      </w:r>
      <w:r w:rsidR="006B6F0F" w:rsidRPr="00F84065">
        <w:rPr>
          <w:rFonts w:ascii="Times New Roman" w:eastAsia="Calibri" w:hAnsi="Times New Roman" w:cs="Times New Roman"/>
          <w:color w:val="000000" w:themeColor="text1"/>
          <w:sz w:val="20"/>
          <w:szCs w:val="20"/>
        </w:rPr>
        <w:t>t</w:t>
      </w:r>
      <w:proofErr w:type="spellEnd"/>
      <w:r w:rsidR="006B6F0F" w:rsidRPr="00F84065">
        <w:rPr>
          <w:rFonts w:ascii="Times New Roman" w:eastAsia="Calibri" w:hAnsi="Times New Roman" w:cs="Times New Roman"/>
          <w:color w:val="000000" w:themeColor="text1"/>
          <w:sz w:val="20"/>
          <w:szCs w:val="20"/>
        </w:rPr>
        <w:t>, 2014)</w:t>
      </w:r>
    </w:p>
    <w:p w:rsidR="0018651C" w:rsidRPr="00F84065" w:rsidRDefault="0018651C" w:rsidP="00541BD4">
      <w:pPr>
        <w:spacing w:before="80" w:after="0" w:line="240" w:lineRule="auto"/>
        <w:jc w:val="both"/>
        <w:rPr>
          <w:rFonts w:ascii="Times New Roman" w:hAnsi="Times New Roman" w:cs="Times New Roman"/>
          <w:color w:val="000000" w:themeColor="text1"/>
          <w:sz w:val="20"/>
          <w:szCs w:val="20"/>
        </w:rPr>
      </w:pPr>
      <w:r w:rsidRPr="00F84065">
        <w:rPr>
          <w:rFonts w:ascii="Times New Roman" w:hAnsi="Times New Roman" w:cs="Times New Roman"/>
          <w:color w:val="000000" w:themeColor="text1"/>
          <w:sz w:val="20"/>
          <w:szCs w:val="20"/>
        </w:rPr>
        <w:t>Continuous professional development are in form of programs such as orientation programs, on-the-job training, the possibility to take part in conferences/ seminars /workshops/ to organize for advancement exercises, research and publications, networks and membership in library associations, study leaves, job rotation assignments, , and so on have all been implemented in Ghanaian university libraries.</w:t>
      </w:r>
      <w:r w:rsidRPr="0018651C">
        <w:rPr>
          <w:rFonts w:ascii="Times New Roman" w:hAnsi="Times New Roman" w:cs="Times New Roman"/>
          <w:sz w:val="20"/>
          <w:szCs w:val="20"/>
          <w:lang w:val="en-US"/>
        </w:rPr>
        <w:t xml:space="preserve"> </w:t>
      </w:r>
      <w:r w:rsidRPr="00F84065">
        <w:rPr>
          <w:rFonts w:ascii="Times New Roman" w:hAnsi="Times New Roman" w:cs="Times New Roman"/>
          <w:sz w:val="20"/>
          <w:szCs w:val="20"/>
          <w:lang w:val="en-US"/>
        </w:rPr>
        <w:t xml:space="preserve">Examples of activities include training courses, professional reading, work exchanges and mentoring. </w:t>
      </w:r>
      <w:r w:rsidRPr="00F84065">
        <w:rPr>
          <w:rFonts w:ascii="Times New Roman" w:hAnsi="Times New Roman" w:cs="Times New Roman"/>
          <w:sz w:val="20"/>
          <w:szCs w:val="20"/>
        </w:rPr>
        <w:t xml:space="preserve"> </w:t>
      </w:r>
    </w:p>
    <w:p w:rsidR="00541BD4" w:rsidRDefault="007B2243" w:rsidP="00541BD4">
      <w:pPr>
        <w:spacing w:before="100" w:beforeAutospacing="1" w:after="0" w:line="240" w:lineRule="auto"/>
        <w:jc w:val="both"/>
        <w:rPr>
          <w:rFonts w:ascii="Times New Roman" w:hAnsi="Times New Roman" w:cs="Times New Roman"/>
          <w:b/>
          <w:color w:val="000000" w:themeColor="text1"/>
          <w:sz w:val="20"/>
          <w:szCs w:val="20"/>
        </w:rPr>
      </w:pPr>
      <w:r w:rsidRPr="00F84065">
        <w:rPr>
          <w:rFonts w:ascii="Times New Roman" w:hAnsi="Times New Roman" w:cs="Times New Roman"/>
          <w:b/>
          <w:color w:val="000000" w:themeColor="text1"/>
          <w:sz w:val="20"/>
          <w:szCs w:val="20"/>
        </w:rPr>
        <w:t>Professional Development</w:t>
      </w:r>
    </w:p>
    <w:p w:rsidR="00541BD4" w:rsidRDefault="007B2243" w:rsidP="00541BD4">
      <w:pPr>
        <w:autoSpaceDE w:val="0"/>
        <w:autoSpaceDN w:val="0"/>
        <w:adjustRightInd w:val="0"/>
        <w:spacing w:after="0" w:line="240" w:lineRule="auto"/>
        <w:jc w:val="both"/>
        <w:rPr>
          <w:rFonts w:ascii="Times New Roman" w:hAnsi="Times New Roman" w:cs="Times New Roman"/>
          <w:color w:val="000000" w:themeColor="text1"/>
          <w:sz w:val="20"/>
          <w:szCs w:val="20"/>
        </w:rPr>
      </w:pPr>
      <w:r w:rsidRPr="00F84065">
        <w:rPr>
          <w:rFonts w:ascii="Times New Roman" w:hAnsi="Times New Roman" w:cs="Times New Roman"/>
          <w:sz w:val="20"/>
          <w:szCs w:val="20"/>
          <w:lang w:val="en-US"/>
        </w:rPr>
        <w:t>Professional development is no longer an option, it is a requirement of professional competency and practice, and hence it must be the top of every professional to do list.</w:t>
      </w:r>
      <w:r w:rsidRPr="00F84065">
        <w:rPr>
          <w:rFonts w:ascii="Times New Roman" w:hAnsi="Times New Roman" w:cs="Times New Roman"/>
          <w:color w:val="000000" w:themeColor="text1"/>
          <w:sz w:val="20"/>
          <w:szCs w:val="20"/>
        </w:rPr>
        <w:t xml:space="preserve">  It is evident therefore that professional development encompasses all types of facilitated learning opportunities, ranging from college degrees to formal coursework, conferences and informal learning opportunities situated in practice. It has been described as intensive and collaborative, ideally incorporating an evaluative stage. </w:t>
      </w:r>
      <w:r w:rsidR="00E01FA3">
        <w:rPr>
          <w:rFonts w:ascii="Times New Roman" w:hAnsi="Times New Roman" w:cs="Times New Roman"/>
          <w:color w:val="000000" w:themeColor="text1"/>
          <w:sz w:val="20"/>
          <w:szCs w:val="20"/>
        </w:rPr>
        <w:t>T</w:t>
      </w:r>
      <w:r w:rsidRPr="00F84065">
        <w:rPr>
          <w:rFonts w:ascii="Times New Roman" w:hAnsi="Times New Roman" w:cs="Times New Roman"/>
          <w:color w:val="000000" w:themeColor="text1"/>
          <w:sz w:val="20"/>
          <w:szCs w:val="20"/>
        </w:rPr>
        <w:t xml:space="preserve">here are a variety of approaches to professional development, such as consultation, coaching, communities of practice, lesson study, mentoring, reflective supervision and technical assistance. Professional development opportunities can range from a single workshop to a semester -long academic course, to services offered by a medley of different professional development providers. </w:t>
      </w:r>
    </w:p>
    <w:p w:rsidR="00541BD4" w:rsidRDefault="00541BD4" w:rsidP="00541BD4">
      <w:pPr>
        <w:autoSpaceDE w:val="0"/>
        <w:autoSpaceDN w:val="0"/>
        <w:adjustRightInd w:val="0"/>
        <w:spacing w:after="0" w:line="240" w:lineRule="auto"/>
        <w:jc w:val="both"/>
        <w:rPr>
          <w:rFonts w:ascii="Times New Roman" w:hAnsi="Times New Roman" w:cs="Times New Roman"/>
          <w:color w:val="000000" w:themeColor="text1"/>
          <w:sz w:val="20"/>
          <w:szCs w:val="20"/>
        </w:rPr>
      </w:pPr>
    </w:p>
    <w:p w:rsidR="007B2243" w:rsidRDefault="007B2243" w:rsidP="00541BD4">
      <w:pPr>
        <w:autoSpaceDE w:val="0"/>
        <w:autoSpaceDN w:val="0"/>
        <w:adjustRightInd w:val="0"/>
        <w:spacing w:after="0" w:line="240" w:lineRule="auto"/>
        <w:jc w:val="both"/>
        <w:rPr>
          <w:rFonts w:ascii="Times New Roman" w:hAnsi="Times New Roman" w:cs="Times New Roman"/>
          <w:color w:val="000000" w:themeColor="text1"/>
          <w:sz w:val="20"/>
          <w:szCs w:val="20"/>
        </w:rPr>
      </w:pPr>
      <w:r w:rsidRPr="00F84065">
        <w:rPr>
          <w:rFonts w:ascii="Times New Roman" w:hAnsi="Times New Roman" w:cs="Times New Roman"/>
          <w:color w:val="000000" w:themeColor="text1"/>
          <w:sz w:val="20"/>
          <w:szCs w:val="20"/>
        </w:rPr>
        <w:t>They vary widely with respect to the philosophy, content, and format of the learning experiences. Professional development is a broad term, encompasses a range of people, interests and approaches. Those who engage in professional development share a common purpose of enhancing their ability to do their work. At the heart of professional development is the individual's interest in lifelong learning and increasing their own skills and knowledge.</w:t>
      </w:r>
      <w:r w:rsidR="006B6F0F" w:rsidRPr="006B6F0F">
        <w:rPr>
          <w:rFonts w:ascii="Times New Roman" w:hAnsi="Times New Roman" w:cs="Times New Roman"/>
          <w:color w:val="000000" w:themeColor="text1"/>
          <w:sz w:val="20"/>
          <w:szCs w:val="20"/>
        </w:rPr>
        <w:t xml:space="preserve"> </w:t>
      </w:r>
      <w:r w:rsidR="006B6F0F">
        <w:rPr>
          <w:rFonts w:ascii="Times New Roman" w:hAnsi="Times New Roman" w:cs="Times New Roman"/>
          <w:color w:val="000000" w:themeColor="text1"/>
          <w:sz w:val="20"/>
          <w:szCs w:val="20"/>
        </w:rPr>
        <w:t>(NPDC, 2008)</w:t>
      </w:r>
    </w:p>
    <w:p w:rsidR="00541BD4" w:rsidRDefault="00541BD4" w:rsidP="00541BD4">
      <w:pPr>
        <w:autoSpaceDE w:val="0"/>
        <w:autoSpaceDN w:val="0"/>
        <w:adjustRightInd w:val="0"/>
        <w:spacing w:after="0" w:line="240" w:lineRule="auto"/>
        <w:jc w:val="both"/>
        <w:rPr>
          <w:rFonts w:ascii="Times New Roman" w:hAnsi="Times New Roman" w:cs="Times New Roman"/>
          <w:color w:val="000000" w:themeColor="text1"/>
          <w:sz w:val="20"/>
          <w:szCs w:val="20"/>
        </w:rPr>
      </w:pPr>
    </w:p>
    <w:p w:rsidR="00D42F03" w:rsidRDefault="00D9076C" w:rsidP="00541BD4">
      <w:pPr>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color w:val="000000" w:themeColor="text1"/>
          <w:sz w:val="20"/>
          <w:szCs w:val="20"/>
          <w:lang w:val="en-US"/>
        </w:rPr>
        <w:t>C</w:t>
      </w:r>
      <w:r w:rsidR="00D42F03" w:rsidRPr="00F84065">
        <w:rPr>
          <w:rFonts w:ascii="Times New Roman" w:hAnsi="Times New Roman" w:cs="Times New Roman"/>
          <w:color w:val="000000" w:themeColor="text1"/>
          <w:sz w:val="20"/>
          <w:szCs w:val="20"/>
          <w:lang w:val="en-US"/>
        </w:rPr>
        <w:t xml:space="preserve">ontinuing education is also referred to as professional development and, more recently, as updating or retooling, all of which encompasses the approaches and content tailored for information workers to advance their learning and education once they are in the workforce.  Professional development can be had through both formal and informal means </w:t>
      </w:r>
      <w:proofErr w:type="gramStart"/>
      <w:r w:rsidR="00D42F03" w:rsidRPr="00F84065">
        <w:rPr>
          <w:rFonts w:ascii="Times New Roman" w:hAnsi="Times New Roman" w:cs="Times New Roman"/>
          <w:color w:val="000000" w:themeColor="text1"/>
          <w:sz w:val="20"/>
          <w:szCs w:val="20"/>
          <w:lang w:val="en-US"/>
        </w:rPr>
        <w:t xml:space="preserve">and </w:t>
      </w:r>
      <w:r w:rsidR="00E01FA3">
        <w:rPr>
          <w:rFonts w:ascii="Times New Roman" w:hAnsi="Times New Roman" w:cs="Times New Roman"/>
          <w:color w:val="000000" w:themeColor="text1"/>
          <w:sz w:val="20"/>
          <w:szCs w:val="20"/>
          <w:lang w:val="en-US"/>
        </w:rPr>
        <w:t xml:space="preserve"> </w:t>
      </w:r>
      <w:r w:rsidR="00D42F03" w:rsidRPr="00F84065">
        <w:rPr>
          <w:rFonts w:ascii="Times New Roman" w:hAnsi="Times New Roman" w:cs="Times New Roman"/>
          <w:color w:val="000000" w:themeColor="text1"/>
          <w:sz w:val="20"/>
          <w:szCs w:val="20"/>
          <w:lang w:val="en-US"/>
        </w:rPr>
        <w:t>it</w:t>
      </w:r>
      <w:proofErr w:type="gramEnd"/>
      <w:r w:rsidR="00D42F03" w:rsidRPr="00F84065">
        <w:rPr>
          <w:rFonts w:ascii="Times New Roman" w:hAnsi="Times New Roman" w:cs="Times New Roman"/>
          <w:color w:val="000000" w:themeColor="text1"/>
          <w:sz w:val="20"/>
          <w:szCs w:val="20"/>
          <w:lang w:val="en-US"/>
        </w:rPr>
        <w:t xml:space="preserve"> enables a professional to perform his or her role effectively and efficiently. </w:t>
      </w:r>
      <w:r w:rsidR="00D42F03" w:rsidRPr="00F84065">
        <w:rPr>
          <w:rFonts w:ascii="Times New Roman" w:hAnsi="Times New Roman" w:cs="Times New Roman"/>
          <w:sz w:val="20"/>
          <w:szCs w:val="20"/>
          <w:lang w:val="en-US"/>
        </w:rPr>
        <w:t xml:space="preserve">This study intends to find </w:t>
      </w:r>
      <w:r w:rsidR="00D42F03" w:rsidRPr="00F84065">
        <w:rPr>
          <w:rFonts w:ascii="Times New Roman" w:hAnsi="Times New Roman" w:cs="Times New Roman"/>
          <w:sz w:val="20"/>
          <w:szCs w:val="20"/>
          <w:lang w:val="en-US"/>
        </w:rPr>
        <w:lastRenderedPageBreak/>
        <w:t xml:space="preserve">out the various professional development programs organized by NLA and how it has impacted on the </w:t>
      </w:r>
      <w:r w:rsidR="00D42F03">
        <w:rPr>
          <w:rFonts w:ascii="Times New Roman" w:hAnsi="Times New Roman" w:cs="Times New Roman"/>
          <w:sz w:val="20"/>
          <w:szCs w:val="20"/>
          <w:lang w:val="en-US"/>
        </w:rPr>
        <w:t xml:space="preserve">continuous </w:t>
      </w:r>
      <w:r w:rsidR="00D42F03" w:rsidRPr="00F84065">
        <w:rPr>
          <w:rFonts w:ascii="Times New Roman" w:hAnsi="Times New Roman" w:cs="Times New Roman"/>
          <w:sz w:val="20"/>
          <w:szCs w:val="20"/>
          <w:lang w:val="en-US"/>
        </w:rPr>
        <w:t xml:space="preserve">professional </w:t>
      </w:r>
      <w:r w:rsidR="00D42F03">
        <w:rPr>
          <w:rFonts w:ascii="Times New Roman" w:hAnsi="Times New Roman" w:cs="Times New Roman"/>
          <w:sz w:val="20"/>
          <w:szCs w:val="20"/>
          <w:lang w:val="en-US"/>
        </w:rPr>
        <w:t xml:space="preserve">development </w:t>
      </w:r>
      <w:r w:rsidR="00D42F03" w:rsidRPr="00F84065">
        <w:rPr>
          <w:rFonts w:ascii="Times New Roman" w:hAnsi="Times New Roman" w:cs="Times New Roman"/>
          <w:sz w:val="20"/>
          <w:szCs w:val="20"/>
          <w:lang w:val="en-US"/>
        </w:rPr>
        <w:t>needs of the librarianship in the changing trends in library services.</w:t>
      </w:r>
      <w:r w:rsidRPr="00D9076C">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 xml:space="preserve">(Roy, 2012) </w:t>
      </w:r>
    </w:p>
    <w:p w:rsidR="00D42F03" w:rsidRPr="00500941" w:rsidRDefault="00D42F03" w:rsidP="00541BD4">
      <w:pPr>
        <w:autoSpaceDE w:val="0"/>
        <w:autoSpaceDN w:val="0"/>
        <w:adjustRightInd w:val="0"/>
        <w:spacing w:after="0" w:line="240" w:lineRule="auto"/>
        <w:jc w:val="both"/>
        <w:rPr>
          <w:rFonts w:ascii="Times New Roman" w:hAnsi="Times New Roman" w:cs="Times New Roman"/>
          <w:sz w:val="20"/>
          <w:szCs w:val="20"/>
          <w:lang w:val="en-US"/>
        </w:rPr>
      </w:pPr>
    </w:p>
    <w:p w:rsidR="007B2243" w:rsidRPr="00F84065" w:rsidRDefault="007B2243" w:rsidP="00541BD4">
      <w:pPr>
        <w:spacing w:before="80" w:after="0" w:line="240" w:lineRule="auto"/>
        <w:jc w:val="both"/>
        <w:rPr>
          <w:rFonts w:ascii="Times New Roman" w:eastAsiaTheme="minorEastAsia" w:hAnsi="Times New Roman" w:cs="Times New Roman"/>
          <w:b/>
          <w:color w:val="000000" w:themeColor="text1"/>
          <w:kern w:val="24"/>
          <w:sz w:val="20"/>
          <w:szCs w:val="20"/>
        </w:rPr>
      </w:pPr>
      <w:r w:rsidRPr="00F84065">
        <w:rPr>
          <w:rFonts w:ascii="Times New Roman" w:eastAsiaTheme="minorEastAsia" w:hAnsi="Times New Roman" w:cs="Times New Roman"/>
          <w:b/>
          <w:color w:val="000000" w:themeColor="text1"/>
          <w:kern w:val="24"/>
          <w:sz w:val="20"/>
          <w:szCs w:val="20"/>
        </w:rPr>
        <w:t>Related Research</w:t>
      </w:r>
      <w:r w:rsidR="009676A6">
        <w:rPr>
          <w:rFonts w:ascii="Times New Roman" w:eastAsiaTheme="minorEastAsia" w:hAnsi="Times New Roman" w:cs="Times New Roman"/>
          <w:b/>
          <w:color w:val="000000" w:themeColor="text1"/>
          <w:kern w:val="24"/>
          <w:sz w:val="20"/>
          <w:szCs w:val="20"/>
        </w:rPr>
        <w:t>es</w:t>
      </w:r>
      <w:r w:rsidRPr="00F84065">
        <w:rPr>
          <w:rFonts w:ascii="Times New Roman" w:eastAsiaTheme="minorEastAsia" w:hAnsi="Times New Roman" w:cs="Times New Roman"/>
          <w:b/>
          <w:color w:val="000000" w:themeColor="text1"/>
          <w:kern w:val="24"/>
          <w:sz w:val="20"/>
          <w:szCs w:val="20"/>
        </w:rPr>
        <w:t xml:space="preserve"> on Library Associations</w:t>
      </w:r>
    </w:p>
    <w:p w:rsidR="007B2243" w:rsidRDefault="007B2243" w:rsidP="00541BD4">
      <w:pPr>
        <w:spacing w:before="80" w:after="0" w:line="240" w:lineRule="auto"/>
        <w:jc w:val="both"/>
        <w:rPr>
          <w:rFonts w:ascii="Times New Roman" w:hAnsi="Times New Roman" w:cs="Times New Roman"/>
          <w:color w:val="000000" w:themeColor="text1"/>
          <w:sz w:val="20"/>
          <w:szCs w:val="20"/>
        </w:rPr>
      </w:pPr>
      <w:r w:rsidRPr="00F84065">
        <w:rPr>
          <w:rFonts w:ascii="Times New Roman" w:eastAsiaTheme="minorEastAsia" w:hAnsi="Times New Roman" w:cs="Times New Roman"/>
          <w:color w:val="000000" w:themeColor="text1"/>
          <w:kern w:val="24"/>
          <w:sz w:val="20"/>
          <w:szCs w:val="20"/>
        </w:rPr>
        <w:t>In Ghana, the university libraries for instance, have come up with numerous</w:t>
      </w:r>
      <w:r w:rsidR="006B6F0F">
        <w:rPr>
          <w:rFonts w:ascii="Times New Roman" w:eastAsiaTheme="minorEastAsia" w:hAnsi="Times New Roman" w:cs="Times New Roman"/>
          <w:color w:val="000000" w:themeColor="text1"/>
          <w:kern w:val="24"/>
          <w:sz w:val="20"/>
          <w:szCs w:val="20"/>
        </w:rPr>
        <w:t xml:space="preserve"> continuous development </w:t>
      </w:r>
      <w:r w:rsidRPr="00F84065">
        <w:rPr>
          <w:rFonts w:ascii="Times New Roman" w:eastAsiaTheme="minorEastAsia" w:hAnsi="Times New Roman" w:cs="Times New Roman"/>
          <w:color w:val="000000" w:themeColor="text1"/>
          <w:kern w:val="24"/>
          <w:sz w:val="20"/>
          <w:szCs w:val="20"/>
        </w:rPr>
        <w:t xml:space="preserve">  programs which aim at upgrading the skills of </w:t>
      </w:r>
      <w:r w:rsidR="006B6F0F" w:rsidRPr="00F84065">
        <w:rPr>
          <w:rFonts w:ascii="Times New Roman" w:eastAsiaTheme="minorEastAsia" w:hAnsi="Times New Roman" w:cs="Times New Roman"/>
          <w:color w:val="000000" w:themeColor="text1"/>
          <w:kern w:val="24"/>
          <w:sz w:val="20"/>
          <w:szCs w:val="20"/>
        </w:rPr>
        <w:t>librarians in</w:t>
      </w:r>
      <w:r w:rsidRPr="00F84065">
        <w:rPr>
          <w:rFonts w:ascii="Times New Roman" w:eastAsiaTheme="minorEastAsia" w:hAnsi="Times New Roman" w:cs="Times New Roman"/>
          <w:color w:val="000000" w:themeColor="text1"/>
          <w:kern w:val="24"/>
          <w:sz w:val="20"/>
          <w:szCs w:val="20"/>
        </w:rPr>
        <w:t xml:space="preserve"> other to help them in carrying out their duties effectively and efficiently for greater output. </w:t>
      </w:r>
      <w:r w:rsidRPr="00F84065">
        <w:rPr>
          <w:rFonts w:ascii="Times New Roman" w:hAnsi="Times New Roman" w:cs="Times New Roman"/>
          <w:color w:val="000000" w:themeColor="text1"/>
          <w:sz w:val="20"/>
          <w:szCs w:val="20"/>
        </w:rPr>
        <w:t>The attainment of library jobs is heavily reliant on librarians. Whatever the library's aims and objectives are, they cannot be met without the help of librarians. Librarians can execute their different duties and responsibilities more efficiently and at a more advanced level with the appropriate skills and knowledge gained via the continuous development</w:t>
      </w:r>
      <w:r w:rsidR="006B6F0F">
        <w:rPr>
          <w:rFonts w:ascii="Times New Roman" w:hAnsi="Times New Roman" w:cs="Times New Roman"/>
          <w:color w:val="000000" w:themeColor="text1"/>
          <w:sz w:val="20"/>
          <w:szCs w:val="20"/>
        </w:rPr>
        <w:t xml:space="preserve"> programs</w:t>
      </w:r>
      <w:r w:rsidRPr="00F84065">
        <w:rPr>
          <w:rFonts w:ascii="Times New Roman" w:hAnsi="Times New Roman" w:cs="Times New Roman"/>
          <w:color w:val="000000" w:themeColor="text1"/>
          <w:sz w:val="20"/>
          <w:szCs w:val="20"/>
        </w:rPr>
        <w:t>. (</w:t>
      </w:r>
      <w:proofErr w:type="spellStart"/>
      <w:r w:rsidRPr="00F84065">
        <w:rPr>
          <w:rFonts w:ascii="Times New Roman" w:hAnsi="Times New Roman" w:cs="Times New Roman"/>
          <w:color w:val="000000" w:themeColor="text1"/>
          <w:sz w:val="20"/>
          <w:szCs w:val="20"/>
        </w:rPr>
        <w:t>Lampey</w:t>
      </w:r>
      <w:proofErr w:type="spellEnd"/>
      <w:r w:rsidR="006B6F0F" w:rsidRPr="00F84065">
        <w:rPr>
          <w:rFonts w:ascii="Times New Roman" w:hAnsi="Times New Roman" w:cs="Times New Roman"/>
          <w:color w:val="000000" w:themeColor="text1"/>
          <w:sz w:val="20"/>
          <w:szCs w:val="20"/>
        </w:rPr>
        <w:t xml:space="preserve"> &amp;</w:t>
      </w:r>
      <w:r w:rsidRPr="00F84065">
        <w:rPr>
          <w:rFonts w:ascii="Times New Roman" w:hAnsi="Times New Roman" w:cs="Times New Roman"/>
          <w:color w:val="000000" w:themeColor="text1"/>
          <w:sz w:val="20"/>
          <w:szCs w:val="20"/>
        </w:rPr>
        <w:t xml:space="preserve"> </w:t>
      </w:r>
      <w:proofErr w:type="spellStart"/>
      <w:r w:rsidRPr="00F84065">
        <w:rPr>
          <w:rFonts w:ascii="Times New Roman" w:hAnsi="Times New Roman" w:cs="Times New Roman"/>
          <w:color w:val="000000" w:themeColor="text1"/>
          <w:sz w:val="20"/>
          <w:szCs w:val="20"/>
        </w:rPr>
        <w:t>Agyen-Gyasi</w:t>
      </w:r>
      <w:proofErr w:type="spellEnd"/>
      <w:r w:rsidRPr="00F84065">
        <w:rPr>
          <w:rFonts w:ascii="Times New Roman" w:hAnsi="Times New Roman" w:cs="Times New Roman"/>
          <w:color w:val="000000" w:themeColor="text1"/>
          <w:sz w:val="20"/>
          <w:szCs w:val="20"/>
        </w:rPr>
        <w:t>, 2010)</w:t>
      </w:r>
    </w:p>
    <w:p w:rsidR="00541BD4" w:rsidRPr="00F84065" w:rsidRDefault="00541BD4" w:rsidP="00541BD4">
      <w:pPr>
        <w:spacing w:before="80" w:after="0" w:line="240" w:lineRule="auto"/>
        <w:jc w:val="both"/>
        <w:rPr>
          <w:rFonts w:ascii="Times New Roman" w:hAnsi="Times New Roman" w:cs="Times New Roman"/>
          <w:color w:val="000000" w:themeColor="text1"/>
          <w:sz w:val="20"/>
          <w:szCs w:val="20"/>
        </w:rPr>
      </w:pPr>
    </w:p>
    <w:p w:rsidR="007B2243" w:rsidRPr="00F84065" w:rsidRDefault="007B2243" w:rsidP="00541BD4">
      <w:pPr>
        <w:spacing w:line="240" w:lineRule="auto"/>
        <w:jc w:val="both"/>
        <w:rPr>
          <w:rFonts w:ascii="Times New Roman" w:hAnsi="Times New Roman" w:cs="Times New Roman"/>
          <w:color w:val="000000" w:themeColor="text1"/>
          <w:sz w:val="20"/>
          <w:szCs w:val="20"/>
        </w:rPr>
      </w:pPr>
      <w:r w:rsidRPr="00F84065">
        <w:rPr>
          <w:rFonts w:ascii="Times New Roman" w:hAnsi="Times New Roman"/>
          <w:color w:val="000000" w:themeColor="text1"/>
          <w:sz w:val="20"/>
          <w:szCs w:val="20"/>
        </w:rPr>
        <w:t xml:space="preserve">In Japan Library Association’s role in </w:t>
      </w:r>
      <w:r w:rsidR="00D42F03">
        <w:rPr>
          <w:rFonts w:ascii="Times New Roman" w:hAnsi="Times New Roman"/>
          <w:color w:val="000000" w:themeColor="text1"/>
          <w:sz w:val="20"/>
          <w:szCs w:val="20"/>
        </w:rPr>
        <w:t xml:space="preserve">continuous </w:t>
      </w:r>
      <w:r w:rsidRPr="00F84065">
        <w:rPr>
          <w:rFonts w:ascii="Times New Roman" w:hAnsi="Times New Roman"/>
          <w:color w:val="000000" w:themeColor="text1"/>
          <w:sz w:val="20"/>
          <w:szCs w:val="20"/>
        </w:rPr>
        <w:t>development program</w:t>
      </w:r>
      <w:r w:rsidR="00E01FA3">
        <w:rPr>
          <w:rFonts w:ascii="Times New Roman" w:hAnsi="Times New Roman"/>
          <w:color w:val="000000" w:themeColor="text1"/>
          <w:sz w:val="20"/>
          <w:szCs w:val="20"/>
        </w:rPr>
        <w:t>me</w:t>
      </w:r>
      <w:r w:rsidRPr="00F84065">
        <w:rPr>
          <w:rFonts w:ascii="Times New Roman" w:hAnsi="Times New Roman"/>
          <w:color w:val="000000" w:themeColor="text1"/>
          <w:sz w:val="20"/>
          <w:szCs w:val="20"/>
        </w:rPr>
        <w:t xml:space="preserve">s </w:t>
      </w:r>
      <w:r w:rsidR="00D42F03">
        <w:rPr>
          <w:rFonts w:ascii="Times New Roman" w:hAnsi="Times New Roman"/>
          <w:color w:val="000000" w:themeColor="text1"/>
          <w:sz w:val="20"/>
          <w:szCs w:val="20"/>
        </w:rPr>
        <w:t xml:space="preserve">of librarians </w:t>
      </w:r>
      <w:r w:rsidRPr="00F84065">
        <w:rPr>
          <w:rFonts w:ascii="Times New Roman" w:hAnsi="Times New Roman"/>
          <w:color w:val="000000" w:themeColor="text1"/>
          <w:sz w:val="20"/>
          <w:szCs w:val="20"/>
        </w:rPr>
        <w:t xml:space="preserve">stated that since library services are changing to meet up with current trends, there is every need for a rise </w:t>
      </w:r>
      <w:proofErr w:type="gramStart"/>
      <w:r w:rsidRPr="00F84065">
        <w:rPr>
          <w:rFonts w:ascii="Times New Roman" w:hAnsi="Times New Roman"/>
          <w:color w:val="000000" w:themeColor="text1"/>
          <w:sz w:val="20"/>
          <w:szCs w:val="20"/>
        </w:rPr>
        <w:t>in</w:t>
      </w:r>
      <w:r w:rsidR="00D42F03">
        <w:rPr>
          <w:rFonts w:ascii="Times New Roman" w:hAnsi="Times New Roman"/>
          <w:color w:val="000000" w:themeColor="text1"/>
          <w:sz w:val="20"/>
          <w:szCs w:val="20"/>
        </w:rPr>
        <w:t xml:space="preserve"> </w:t>
      </w:r>
      <w:r w:rsidRPr="00F84065">
        <w:rPr>
          <w:rFonts w:ascii="Times New Roman" w:hAnsi="Times New Roman"/>
          <w:color w:val="000000" w:themeColor="text1"/>
          <w:sz w:val="20"/>
          <w:szCs w:val="20"/>
        </w:rPr>
        <w:t xml:space="preserve"> training</w:t>
      </w:r>
      <w:proofErr w:type="gramEnd"/>
      <w:r w:rsidRPr="00F84065">
        <w:rPr>
          <w:rFonts w:ascii="Times New Roman" w:hAnsi="Times New Roman"/>
          <w:color w:val="000000" w:themeColor="text1"/>
          <w:sz w:val="20"/>
          <w:szCs w:val="20"/>
        </w:rPr>
        <w:t xml:space="preserve"> needs of librarians of the library. This in other words will ensure that librarians are kept abreast with current innovation in information retrieval, storage and dissemination. Also, in an organization, staff continuous development is disquieted about the attainment and development of information, techniques, abilities, together with the experience that enables a staff member to make the most effective contribution to the combined efforts of the team of which he is a member. (</w:t>
      </w:r>
      <w:r w:rsidRPr="00F84065">
        <w:rPr>
          <w:rFonts w:ascii="Times New Roman" w:hAnsi="Times New Roman" w:cs="Times New Roman"/>
          <w:color w:val="000000" w:themeColor="text1"/>
          <w:sz w:val="20"/>
          <w:szCs w:val="20"/>
        </w:rPr>
        <w:t>Al-</w:t>
      </w:r>
      <w:proofErr w:type="spellStart"/>
      <w:r w:rsidRPr="00F84065">
        <w:rPr>
          <w:rFonts w:ascii="Times New Roman" w:hAnsi="Times New Roman" w:cs="Times New Roman"/>
          <w:color w:val="000000" w:themeColor="text1"/>
          <w:sz w:val="20"/>
          <w:szCs w:val="20"/>
        </w:rPr>
        <w:t>Suqri</w:t>
      </w:r>
      <w:proofErr w:type="spellEnd"/>
      <w:r w:rsidRPr="00F84065">
        <w:rPr>
          <w:rFonts w:ascii="Times New Roman" w:hAnsi="Times New Roman" w:cs="Times New Roman"/>
          <w:color w:val="000000" w:themeColor="text1"/>
          <w:sz w:val="20"/>
          <w:szCs w:val="20"/>
        </w:rPr>
        <w:t>, 2010)</w:t>
      </w:r>
    </w:p>
    <w:p w:rsidR="00D42F03" w:rsidRDefault="006631D4" w:rsidP="00541BD4">
      <w:pPr>
        <w:autoSpaceDE w:val="0"/>
        <w:autoSpaceDN w:val="0"/>
        <w:adjustRightInd w:val="0"/>
        <w:spacing w:after="0" w:line="240" w:lineRule="auto"/>
        <w:jc w:val="both"/>
        <w:rPr>
          <w:rFonts w:ascii="Times New Roman" w:hAnsi="Times New Roman" w:cs="Times New Roman"/>
          <w:sz w:val="20"/>
          <w:szCs w:val="20"/>
          <w:lang w:val="en-US"/>
        </w:rPr>
      </w:pPr>
      <w:r w:rsidRPr="00F84065">
        <w:rPr>
          <w:rFonts w:ascii="Times New Roman" w:hAnsi="Times New Roman" w:cs="Times New Roman"/>
          <w:sz w:val="20"/>
          <w:szCs w:val="20"/>
          <w:lang w:val="en-US"/>
        </w:rPr>
        <w:t xml:space="preserve">Studies have shown that </w:t>
      </w:r>
      <w:r w:rsidR="00DE1D2F">
        <w:rPr>
          <w:rFonts w:ascii="Times New Roman" w:hAnsi="Times New Roman" w:cs="Times New Roman"/>
          <w:sz w:val="20"/>
          <w:szCs w:val="20"/>
          <w:lang w:val="en-US"/>
        </w:rPr>
        <w:t xml:space="preserve">continuous </w:t>
      </w:r>
      <w:r w:rsidR="00D42F03" w:rsidRPr="00F84065">
        <w:rPr>
          <w:rFonts w:ascii="Times New Roman" w:hAnsi="Times New Roman" w:cs="Times New Roman"/>
          <w:sz w:val="20"/>
          <w:szCs w:val="20"/>
          <w:lang w:val="en-US"/>
        </w:rPr>
        <w:t>training</w:t>
      </w:r>
      <w:r w:rsidRPr="00F84065">
        <w:rPr>
          <w:rFonts w:ascii="Times New Roman" w:hAnsi="Times New Roman" w:cs="Times New Roman"/>
          <w:sz w:val="20"/>
          <w:szCs w:val="20"/>
          <w:lang w:val="en-US"/>
        </w:rPr>
        <w:t xml:space="preserve"> is the key to enhancing the public library services being</w:t>
      </w:r>
      <w:r w:rsidR="00D42F03">
        <w:rPr>
          <w:rFonts w:ascii="Times New Roman" w:hAnsi="Times New Roman" w:cs="Times New Roman"/>
          <w:sz w:val="20"/>
          <w:szCs w:val="20"/>
          <w:lang w:val="en-US"/>
        </w:rPr>
        <w:t xml:space="preserve"> p</w:t>
      </w:r>
      <w:r w:rsidRPr="00F84065">
        <w:rPr>
          <w:rFonts w:ascii="Times New Roman" w:hAnsi="Times New Roman" w:cs="Times New Roman"/>
          <w:sz w:val="20"/>
          <w:szCs w:val="20"/>
          <w:lang w:val="en-US"/>
        </w:rPr>
        <w:t xml:space="preserve">rovided by the workers. </w:t>
      </w:r>
      <w:r w:rsidR="00E01FA3">
        <w:rPr>
          <w:rFonts w:ascii="Times New Roman" w:hAnsi="Times New Roman" w:cs="Times New Roman"/>
          <w:sz w:val="20"/>
          <w:szCs w:val="20"/>
          <w:lang w:val="en-US"/>
        </w:rPr>
        <w:t>T</w:t>
      </w:r>
      <w:r w:rsidRPr="00F84065">
        <w:rPr>
          <w:rFonts w:ascii="Times New Roman" w:hAnsi="Times New Roman" w:cs="Times New Roman"/>
          <w:sz w:val="20"/>
          <w:szCs w:val="20"/>
          <w:lang w:val="en-US"/>
        </w:rPr>
        <w:t>raining is an integral part of vocational or career development and it is fast becoming a global and pervasive phenomenon in any establishment, the absence of which spells doom for such an institution and the presence of which determines the success of any enterprise. The library no doubt cannot do without adequate</w:t>
      </w:r>
      <w:r w:rsidR="00DE1D2F">
        <w:rPr>
          <w:rFonts w:ascii="Times New Roman" w:hAnsi="Times New Roman" w:cs="Times New Roman"/>
          <w:sz w:val="20"/>
          <w:szCs w:val="20"/>
          <w:lang w:val="en-US"/>
        </w:rPr>
        <w:t xml:space="preserve"> continuous development</w:t>
      </w:r>
      <w:r w:rsidRPr="00F84065">
        <w:rPr>
          <w:rFonts w:ascii="Times New Roman" w:hAnsi="Times New Roman" w:cs="Times New Roman"/>
          <w:sz w:val="20"/>
          <w:szCs w:val="20"/>
          <w:lang w:val="en-US"/>
        </w:rPr>
        <w:t xml:space="preserve"> training of their workers to be dynamic enough to cope with the changing needs of the public who make up their user population</w:t>
      </w:r>
      <w:r w:rsidR="00D42F03">
        <w:rPr>
          <w:rFonts w:ascii="Times New Roman" w:hAnsi="Times New Roman" w:cs="Times New Roman"/>
          <w:sz w:val="20"/>
          <w:szCs w:val="20"/>
          <w:lang w:val="en-US"/>
        </w:rPr>
        <w:t>.</w:t>
      </w:r>
      <w:r w:rsidR="00500941">
        <w:rPr>
          <w:rFonts w:ascii="Times New Roman" w:hAnsi="Times New Roman" w:cs="Times New Roman"/>
          <w:sz w:val="20"/>
          <w:szCs w:val="20"/>
          <w:lang w:val="en-US"/>
        </w:rPr>
        <w:t xml:space="preserve"> </w:t>
      </w:r>
      <w:r w:rsidR="00846389" w:rsidRPr="00F84065">
        <w:rPr>
          <w:rFonts w:ascii="Times New Roman" w:hAnsi="Times New Roman" w:cs="Times New Roman"/>
          <w:sz w:val="20"/>
          <w:szCs w:val="20"/>
          <w:lang w:val="en-US"/>
        </w:rPr>
        <w:t xml:space="preserve">It has been argued that </w:t>
      </w:r>
      <w:r w:rsidR="00D42F03">
        <w:rPr>
          <w:rFonts w:ascii="Times New Roman" w:hAnsi="Times New Roman" w:cs="Times New Roman"/>
          <w:sz w:val="20"/>
          <w:szCs w:val="20"/>
          <w:lang w:val="en-US"/>
        </w:rPr>
        <w:t xml:space="preserve">continuous </w:t>
      </w:r>
      <w:r w:rsidR="00846389" w:rsidRPr="00F84065">
        <w:rPr>
          <w:rFonts w:ascii="Times New Roman" w:hAnsi="Times New Roman" w:cs="Times New Roman"/>
          <w:sz w:val="20"/>
          <w:szCs w:val="20"/>
          <w:lang w:val="en-US"/>
        </w:rPr>
        <w:t>professional development strengthens not only knowledge and skills necessary for competent performanc</w:t>
      </w:r>
      <w:r w:rsidR="00E01FA3">
        <w:rPr>
          <w:rFonts w:ascii="Times New Roman" w:hAnsi="Times New Roman" w:cs="Times New Roman"/>
          <w:sz w:val="20"/>
          <w:szCs w:val="20"/>
          <w:lang w:val="en-US"/>
        </w:rPr>
        <w:t xml:space="preserve">e but also values and attitudes </w:t>
      </w:r>
      <w:r w:rsidR="00846389" w:rsidRPr="00F84065">
        <w:rPr>
          <w:rFonts w:ascii="Times New Roman" w:hAnsi="Times New Roman" w:cs="Times New Roman"/>
          <w:sz w:val="20"/>
          <w:szCs w:val="20"/>
          <w:lang w:val="en-US"/>
        </w:rPr>
        <w:t>necessary for the service orientation of a profession</w:t>
      </w:r>
      <w:r w:rsidR="008E43E9" w:rsidRPr="00F84065">
        <w:rPr>
          <w:rFonts w:ascii="Times New Roman" w:hAnsi="Times New Roman" w:cs="Times New Roman"/>
          <w:sz w:val="20"/>
          <w:szCs w:val="20"/>
          <w:lang w:val="en-US"/>
        </w:rPr>
        <w:t>. Librarians owe it to their clients and to</w:t>
      </w:r>
      <w:r w:rsidR="007E7DB0" w:rsidRPr="00F84065">
        <w:rPr>
          <w:rFonts w:ascii="Times New Roman" w:hAnsi="Times New Roman" w:cs="Times New Roman"/>
          <w:sz w:val="20"/>
          <w:szCs w:val="20"/>
          <w:lang w:val="en-US"/>
        </w:rPr>
        <w:t xml:space="preserve"> </w:t>
      </w:r>
      <w:r w:rsidR="008E43E9" w:rsidRPr="00F84065">
        <w:rPr>
          <w:rFonts w:ascii="Times New Roman" w:hAnsi="Times New Roman" w:cs="Times New Roman"/>
          <w:sz w:val="20"/>
          <w:szCs w:val="20"/>
          <w:lang w:val="en-US"/>
        </w:rPr>
        <w:t>themselves as competent professionals, to remain abreast of trends and developments in the field</w:t>
      </w:r>
      <w:proofErr w:type="gramStart"/>
      <w:r w:rsidR="008E43E9" w:rsidRPr="00F84065">
        <w:rPr>
          <w:rFonts w:ascii="Times New Roman" w:hAnsi="Times New Roman" w:cs="Times New Roman"/>
          <w:sz w:val="20"/>
          <w:szCs w:val="20"/>
          <w:lang w:val="en-US"/>
        </w:rPr>
        <w:t>.</w:t>
      </w:r>
      <w:r w:rsidR="00875518">
        <w:rPr>
          <w:rFonts w:ascii="Times New Roman" w:hAnsi="Times New Roman" w:cs="Times New Roman"/>
          <w:sz w:val="20"/>
          <w:szCs w:val="20"/>
          <w:lang w:val="en-US"/>
        </w:rPr>
        <w:t>(</w:t>
      </w:r>
      <w:proofErr w:type="spellStart"/>
      <w:proofErr w:type="gramEnd"/>
      <w:r w:rsidR="00E01FA3">
        <w:rPr>
          <w:rFonts w:ascii="Times New Roman" w:hAnsi="Times New Roman" w:cs="Times New Roman"/>
          <w:sz w:val="20"/>
          <w:szCs w:val="20"/>
          <w:lang w:val="en-US"/>
        </w:rPr>
        <w:t>Ajidahun</w:t>
      </w:r>
      <w:proofErr w:type="spellEnd"/>
      <w:r w:rsidR="00E01FA3">
        <w:rPr>
          <w:rFonts w:ascii="Times New Roman" w:hAnsi="Times New Roman" w:cs="Times New Roman"/>
          <w:sz w:val="20"/>
          <w:szCs w:val="20"/>
          <w:lang w:val="en-US"/>
        </w:rPr>
        <w:t xml:space="preserve"> , 2007) </w:t>
      </w:r>
    </w:p>
    <w:p w:rsidR="00E01FA3" w:rsidRDefault="00E01FA3" w:rsidP="00541BD4">
      <w:pPr>
        <w:autoSpaceDE w:val="0"/>
        <w:autoSpaceDN w:val="0"/>
        <w:adjustRightInd w:val="0"/>
        <w:spacing w:after="0" w:line="240" w:lineRule="auto"/>
        <w:jc w:val="both"/>
        <w:rPr>
          <w:rFonts w:ascii="Times New Roman" w:hAnsi="Times New Roman" w:cs="Times New Roman"/>
          <w:sz w:val="20"/>
          <w:szCs w:val="20"/>
          <w:lang w:val="en-US"/>
        </w:rPr>
      </w:pPr>
    </w:p>
    <w:p w:rsidR="007B2243" w:rsidRDefault="007B2243" w:rsidP="00541BD4">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rPr>
      </w:pPr>
      <w:r w:rsidRPr="00944CB3">
        <w:rPr>
          <w:rFonts w:ascii="Times New Roman" w:eastAsia="Times New Roman" w:hAnsi="Times New Roman" w:cs="Times New Roman"/>
          <w:b/>
          <w:color w:val="000000" w:themeColor="text1"/>
          <w:sz w:val="20"/>
          <w:szCs w:val="20"/>
        </w:rPr>
        <w:t>Nigeria Library Association and the professional developments of Librarians</w:t>
      </w:r>
    </w:p>
    <w:p w:rsidR="00541BD4" w:rsidRDefault="00541BD4" w:rsidP="00541BD4">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rPr>
      </w:pPr>
    </w:p>
    <w:p w:rsidR="007B2243" w:rsidRDefault="007B2243" w:rsidP="00541BD4">
      <w:pPr>
        <w:autoSpaceDE w:val="0"/>
        <w:autoSpaceDN w:val="0"/>
        <w:adjustRightInd w:val="0"/>
        <w:spacing w:after="0" w:line="240" w:lineRule="auto"/>
        <w:jc w:val="both"/>
        <w:rPr>
          <w:rFonts w:ascii="Times New Roman" w:hAnsi="Times New Roman" w:cs="Times New Roman"/>
          <w:bCs/>
          <w:color w:val="000000" w:themeColor="text1"/>
          <w:sz w:val="20"/>
          <w:szCs w:val="20"/>
        </w:rPr>
      </w:pPr>
      <w:r w:rsidRPr="00F84065">
        <w:rPr>
          <w:rFonts w:ascii="Times New Roman" w:eastAsia="Times New Roman" w:hAnsi="Times New Roman" w:cs="Times New Roman"/>
          <w:color w:val="000000" w:themeColor="text1"/>
          <w:sz w:val="20"/>
          <w:szCs w:val="20"/>
        </w:rPr>
        <w:t>In Nigeria</w:t>
      </w:r>
      <w:r w:rsidR="00BC6036">
        <w:rPr>
          <w:rFonts w:ascii="Times New Roman" w:eastAsia="Times New Roman" w:hAnsi="Times New Roman" w:cs="Times New Roman"/>
          <w:color w:val="000000" w:themeColor="text1"/>
          <w:sz w:val="20"/>
          <w:szCs w:val="20"/>
        </w:rPr>
        <w:t>,</w:t>
      </w:r>
      <w:r w:rsidRPr="00F84065">
        <w:rPr>
          <w:rFonts w:ascii="Times New Roman" w:eastAsia="Times New Roman" w:hAnsi="Times New Roman" w:cs="Times New Roman"/>
          <w:color w:val="000000" w:themeColor="text1"/>
          <w:sz w:val="20"/>
          <w:szCs w:val="20"/>
        </w:rPr>
        <w:t xml:space="preserve"> t</w:t>
      </w:r>
      <w:r w:rsidRPr="00F84065">
        <w:rPr>
          <w:rFonts w:ascii="Times New Roman" w:hAnsi="Times New Roman" w:cs="Times New Roman"/>
          <w:bCs/>
          <w:color w:val="000000" w:themeColor="text1"/>
          <w:sz w:val="20"/>
          <w:szCs w:val="20"/>
        </w:rPr>
        <w:t xml:space="preserve">he Nigeria Library Association (NLA) is the professional body for all librarians in Nigeria. It started as a division of the West African Library Association (WALA). The WALA was established in 1954 as an offshoot of the UNESCO seminar on the development of public libraries in Africa held at Ibadan in 1953. The seminar resulted in the establishment of the West Africa Library Association (WALA) in 1954. </w:t>
      </w:r>
      <w:r w:rsidRPr="00F84065">
        <w:rPr>
          <w:rFonts w:ascii="Times New Roman" w:hAnsi="Times New Roman" w:cs="Times New Roman"/>
          <w:sz w:val="20"/>
          <w:szCs w:val="20"/>
        </w:rPr>
        <w:t xml:space="preserve">Individual members of the Association, now numbering about 5000, are drawn from various types of libraries throughout the country. Every librarian would normally, belong in the first instance to one of the 37 States, Federal Capital, Territory Chapters and one or more of the eleven interest groups. One of the interest groups is the Information Technology Section. </w:t>
      </w:r>
      <w:proofErr w:type="gramStart"/>
      <w:r w:rsidR="00E01FA3">
        <w:rPr>
          <w:rFonts w:ascii="Times New Roman" w:hAnsi="Times New Roman" w:cs="Times New Roman"/>
          <w:bCs/>
          <w:color w:val="000000" w:themeColor="text1"/>
          <w:sz w:val="20"/>
          <w:szCs w:val="20"/>
        </w:rPr>
        <w:t>(</w:t>
      </w:r>
      <w:r w:rsidR="00E01FA3" w:rsidRPr="00F84065">
        <w:rPr>
          <w:rFonts w:ascii="Times New Roman" w:hAnsi="Times New Roman" w:cs="Times New Roman"/>
          <w:bCs/>
          <w:color w:val="000000" w:themeColor="text1"/>
          <w:sz w:val="20"/>
          <w:szCs w:val="20"/>
        </w:rPr>
        <w:t xml:space="preserve"> </w:t>
      </w:r>
      <w:proofErr w:type="spellStart"/>
      <w:r w:rsidR="00E01FA3" w:rsidRPr="00F84065">
        <w:rPr>
          <w:rFonts w:ascii="Times New Roman" w:hAnsi="Times New Roman" w:cs="Times New Roman"/>
          <w:bCs/>
          <w:color w:val="000000" w:themeColor="text1"/>
          <w:sz w:val="20"/>
          <w:szCs w:val="20"/>
        </w:rPr>
        <w:t>Gbaje</w:t>
      </w:r>
      <w:proofErr w:type="spellEnd"/>
      <w:proofErr w:type="gramEnd"/>
      <w:r w:rsidR="00E01FA3">
        <w:rPr>
          <w:rFonts w:ascii="Times New Roman" w:hAnsi="Times New Roman" w:cs="Times New Roman"/>
          <w:bCs/>
          <w:color w:val="000000" w:themeColor="text1"/>
          <w:sz w:val="20"/>
          <w:szCs w:val="20"/>
        </w:rPr>
        <w:t xml:space="preserve">, </w:t>
      </w:r>
      <w:r w:rsidR="00E01FA3" w:rsidRPr="00F84065">
        <w:rPr>
          <w:rFonts w:ascii="Times New Roman" w:hAnsi="Times New Roman" w:cs="Times New Roman"/>
          <w:bCs/>
          <w:color w:val="000000" w:themeColor="text1"/>
          <w:sz w:val="20"/>
          <w:szCs w:val="20"/>
        </w:rPr>
        <w:t>2013)</w:t>
      </w:r>
    </w:p>
    <w:p w:rsidR="00541BD4" w:rsidRPr="00F84065" w:rsidRDefault="00541BD4" w:rsidP="00541BD4">
      <w:pPr>
        <w:autoSpaceDE w:val="0"/>
        <w:autoSpaceDN w:val="0"/>
        <w:adjustRightInd w:val="0"/>
        <w:spacing w:after="0" w:line="240" w:lineRule="auto"/>
        <w:jc w:val="both"/>
        <w:rPr>
          <w:rFonts w:ascii="Times New Roman" w:hAnsi="Times New Roman" w:cs="Times New Roman"/>
          <w:sz w:val="20"/>
          <w:szCs w:val="20"/>
        </w:rPr>
      </w:pPr>
    </w:p>
    <w:p w:rsidR="007B2243" w:rsidRDefault="007B2243" w:rsidP="00541BD4">
      <w:pPr>
        <w:autoSpaceDE w:val="0"/>
        <w:autoSpaceDN w:val="0"/>
        <w:adjustRightInd w:val="0"/>
        <w:spacing w:after="0" w:line="240" w:lineRule="auto"/>
        <w:jc w:val="both"/>
        <w:rPr>
          <w:rFonts w:ascii="Times New Roman" w:hAnsi="Times New Roman" w:cs="Times New Roman"/>
          <w:color w:val="000000"/>
          <w:sz w:val="20"/>
          <w:szCs w:val="20"/>
        </w:rPr>
      </w:pPr>
      <w:r w:rsidRPr="00F84065">
        <w:rPr>
          <w:rFonts w:ascii="Times New Roman" w:hAnsi="Times New Roman" w:cs="Times New Roman"/>
          <w:sz w:val="20"/>
          <w:szCs w:val="20"/>
        </w:rPr>
        <w:t xml:space="preserve">The NLA holds an annual conference and general meetings. The conference provides a platform for its members to present papers on current trends in library and information services within a selected theme and sub-themes. </w:t>
      </w:r>
      <w:r w:rsidRPr="00F84065">
        <w:rPr>
          <w:rFonts w:ascii="Times New Roman" w:hAnsi="Times New Roman" w:cs="Times New Roman"/>
          <w:color w:val="000000"/>
          <w:sz w:val="20"/>
          <w:szCs w:val="20"/>
        </w:rPr>
        <w:t xml:space="preserve">Even though not clearly stated as one of its objectives, the Nigerian Library Association, like all other professional associations, plays a vital role in the professional development of its members. </w:t>
      </w:r>
      <w:r w:rsidRPr="00F84065">
        <w:rPr>
          <w:rFonts w:ascii="Times New Roman" w:hAnsi="Times New Roman" w:cs="Times New Roman"/>
          <w:sz w:val="20"/>
          <w:szCs w:val="20"/>
        </w:rPr>
        <w:t>Most of the interest groups hold annual workshops at the national level for professional development of its members.</w:t>
      </w:r>
      <w:r w:rsidRPr="00F84065">
        <w:rPr>
          <w:rFonts w:ascii="Times New Roman" w:hAnsi="Times New Roman" w:cs="Times New Roman"/>
          <w:color w:val="000000"/>
          <w:sz w:val="20"/>
          <w:szCs w:val="20"/>
        </w:rPr>
        <w:t xml:space="preserve">  The Information Technology Section of the association has, over the past 5 years, organized Library and Information Technology Today (LITT) training workshops to re-train its members with information technology skills for the digital work environment </w:t>
      </w:r>
      <w:proofErr w:type="spellStart"/>
      <w:r w:rsidRPr="00F84065">
        <w:rPr>
          <w:rFonts w:ascii="Times New Roman" w:hAnsi="Times New Roman" w:cs="Times New Roman"/>
          <w:color w:val="000000"/>
          <w:sz w:val="20"/>
          <w:szCs w:val="20"/>
        </w:rPr>
        <w:t>Gbaje</w:t>
      </w:r>
      <w:proofErr w:type="spellEnd"/>
      <w:r w:rsidRPr="00F84065">
        <w:rPr>
          <w:rFonts w:ascii="Times New Roman" w:hAnsi="Times New Roman" w:cs="Times New Roman"/>
          <w:color w:val="000000"/>
          <w:sz w:val="20"/>
          <w:szCs w:val="20"/>
        </w:rPr>
        <w:t xml:space="preserve"> (2013).</w:t>
      </w:r>
    </w:p>
    <w:p w:rsidR="00541BD4" w:rsidRPr="00F84065" w:rsidRDefault="00541BD4" w:rsidP="00541BD4">
      <w:pPr>
        <w:autoSpaceDE w:val="0"/>
        <w:autoSpaceDN w:val="0"/>
        <w:adjustRightInd w:val="0"/>
        <w:spacing w:after="0" w:line="240" w:lineRule="auto"/>
        <w:jc w:val="both"/>
        <w:rPr>
          <w:rFonts w:ascii="Times New Roman" w:hAnsi="Times New Roman" w:cs="Times New Roman"/>
          <w:bCs/>
          <w:color w:val="000000" w:themeColor="text1"/>
          <w:sz w:val="20"/>
          <w:szCs w:val="20"/>
        </w:rPr>
      </w:pPr>
    </w:p>
    <w:p w:rsidR="007B2243" w:rsidRPr="00F84065" w:rsidRDefault="007B2243" w:rsidP="00541BD4">
      <w:pPr>
        <w:spacing w:after="0" w:line="240" w:lineRule="auto"/>
        <w:jc w:val="both"/>
        <w:rPr>
          <w:rFonts w:ascii="Times New Roman" w:hAnsi="Times New Roman" w:cs="Times New Roman"/>
          <w:b/>
          <w:bCs/>
          <w:color w:val="000000" w:themeColor="text1"/>
          <w:sz w:val="20"/>
          <w:szCs w:val="20"/>
        </w:rPr>
      </w:pPr>
      <w:r w:rsidRPr="00F84065">
        <w:rPr>
          <w:rFonts w:ascii="Times New Roman" w:hAnsi="Times New Roman" w:cs="Times New Roman"/>
          <w:b/>
          <w:bCs/>
          <w:color w:val="000000" w:themeColor="text1"/>
          <w:sz w:val="20"/>
          <w:szCs w:val="20"/>
        </w:rPr>
        <w:t>The thirteen special interest groups of the NLA currently in existence are:</w:t>
      </w:r>
    </w:p>
    <w:p w:rsidR="007B2243" w:rsidRDefault="007B2243" w:rsidP="00BC6036">
      <w:pPr>
        <w:pStyle w:val="ListParagraph"/>
        <w:numPr>
          <w:ilvl w:val="0"/>
          <w:numId w:val="10"/>
        </w:numPr>
        <w:spacing w:after="0" w:line="240" w:lineRule="auto"/>
        <w:jc w:val="both"/>
        <w:rPr>
          <w:rFonts w:ascii="Times New Roman" w:hAnsi="Times New Roman" w:cs="Times New Roman"/>
          <w:bCs/>
          <w:color w:val="000000" w:themeColor="text1"/>
          <w:sz w:val="20"/>
          <w:szCs w:val="20"/>
        </w:rPr>
      </w:pPr>
      <w:r w:rsidRPr="00BC6036">
        <w:rPr>
          <w:rFonts w:ascii="Times New Roman" w:hAnsi="Times New Roman" w:cs="Times New Roman"/>
          <w:bCs/>
          <w:color w:val="000000" w:themeColor="text1"/>
          <w:sz w:val="20"/>
          <w:szCs w:val="20"/>
        </w:rPr>
        <w:t>Academics and Research Libraries (ARL)</w:t>
      </w:r>
    </w:p>
    <w:p w:rsidR="007B2243" w:rsidRDefault="007B2243" w:rsidP="00541BD4">
      <w:pPr>
        <w:pStyle w:val="ListParagraph"/>
        <w:numPr>
          <w:ilvl w:val="0"/>
          <w:numId w:val="10"/>
        </w:numPr>
        <w:spacing w:after="0" w:line="240" w:lineRule="auto"/>
        <w:jc w:val="both"/>
        <w:rPr>
          <w:rFonts w:ascii="Times New Roman" w:hAnsi="Times New Roman" w:cs="Times New Roman"/>
          <w:bCs/>
          <w:color w:val="000000" w:themeColor="text1"/>
          <w:sz w:val="20"/>
          <w:szCs w:val="20"/>
        </w:rPr>
      </w:pPr>
      <w:r w:rsidRPr="00BC6036">
        <w:rPr>
          <w:rFonts w:ascii="Times New Roman" w:hAnsi="Times New Roman" w:cs="Times New Roman"/>
          <w:bCs/>
          <w:color w:val="000000" w:themeColor="text1"/>
          <w:sz w:val="20"/>
          <w:szCs w:val="20"/>
        </w:rPr>
        <w:t>Association of Government Libraries (AGOL)</w:t>
      </w:r>
    </w:p>
    <w:p w:rsidR="007B2243" w:rsidRDefault="007B2243" w:rsidP="00541BD4">
      <w:pPr>
        <w:pStyle w:val="ListParagraph"/>
        <w:numPr>
          <w:ilvl w:val="0"/>
          <w:numId w:val="10"/>
        </w:numPr>
        <w:spacing w:after="0" w:line="240" w:lineRule="auto"/>
        <w:jc w:val="both"/>
        <w:rPr>
          <w:rFonts w:ascii="Times New Roman" w:hAnsi="Times New Roman" w:cs="Times New Roman"/>
          <w:bCs/>
          <w:color w:val="000000" w:themeColor="text1"/>
          <w:sz w:val="20"/>
          <w:szCs w:val="20"/>
        </w:rPr>
      </w:pPr>
      <w:r w:rsidRPr="00BC6036">
        <w:rPr>
          <w:rFonts w:ascii="Times New Roman" w:hAnsi="Times New Roman" w:cs="Times New Roman"/>
          <w:bCs/>
          <w:color w:val="000000" w:themeColor="text1"/>
          <w:sz w:val="20"/>
          <w:szCs w:val="20"/>
        </w:rPr>
        <w:t>Association of News Media Librarians of Nigeria (ANLON)</w:t>
      </w:r>
    </w:p>
    <w:p w:rsidR="007B2243" w:rsidRDefault="007B2243" w:rsidP="00541BD4">
      <w:pPr>
        <w:pStyle w:val="ListParagraph"/>
        <w:numPr>
          <w:ilvl w:val="0"/>
          <w:numId w:val="10"/>
        </w:numPr>
        <w:spacing w:after="0" w:line="240" w:lineRule="auto"/>
        <w:jc w:val="both"/>
        <w:rPr>
          <w:rFonts w:ascii="Times New Roman" w:hAnsi="Times New Roman" w:cs="Times New Roman"/>
          <w:bCs/>
          <w:color w:val="000000" w:themeColor="text1"/>
          <w:sz w:val="20"/>
          <w:szCs w:val="20"/>
        </w:rPr>
      </w:pPr>
      <w:r w:rsidRPr="00BC6036">
        <w:rPr>
          <w:rFonts w:ascii="Times New Roman" w:hAnsi="Times New Roman" w:cs="Times New Roman"/>
          <w:bCs/>
          <w:color w:val="000000" w:themeColor="text1"/>
          <w:sz w:val="20"/>
          <w:szCs w:val="20"/>
        </w:rPr>
        <w:t>Association of Women Librarians of Nigeria (AWLIN)</w:t>
      </w:r>
    </w:p>
    <w:p w:rsidR="007B2243" w:rsidRDefault="007B2243" w:rsidP="00541BD4">
      <w:pPr>
        <w:pStyle w:val="ListParagraph"/>
        <w:numPr>
          <w:ilvl w:val="0"/>
          <w:numId w:val="10"/>
        </w:numPr>
        <w:spacing w:after="0" w:line="240" w:lineRule="auto"/>
        <w:jc w:val="both"/>
        <w:rPr>
          <w:rFonts w:ascii="Times New Roman" w:hAnsi="Times New Roman" w:cs="Times New Roman"/>
          <w:bCs/>
          <w:color w:val="000000" w:themeColor="text1"/>
          <w:sz w:val="20"/>
          <w:szCs w:val="20"/>
        </w:rPr>
      </w:pPr>
      <w:r w:rsidRPr="00BC6036">
        <w:rPr>
          <w:rFonts w:ascii="Times New Roman" w:hAnsi="Times New Roman" w:cs="Times New Roman"/>
          <w:bCs/>
          <w:color w:val="000000" w:themeColor="text1"/>
          <w:sz w:val="20"/>
          <w:szCs w:val="20"/>
        </w:rPr>
        <w:t>Cataloguing, Classification and Indexing (CAT &amp;CLASS)</w:t>
      </w:r>
    </w:p>
    <w:p w:rsidR="007B2243" w:rsidRDefault="007B2243" w:rsidP="00541BD4">
      <w:pPr>
        <w:pStyle w:val="ListParagraph"/>
        <w:numPr>
          <w:ilvl w:val="0"/>
          <w:numId w:val="10"/>
        </w:numPr>
        <w:spacing w:after="0" w:line="240" w:lineRule="auto"/>
        <w:jc w:val="both"/>
        <w:rPr>
          <w:rFonts w:ascii="Times New Roman" w:hAnsi="Times New Roman" w:cs="Times New Roman"/>
          <w:bCs/>
          <w:color w:val="000000" w:themeColor="text1"/>
          <w:sz w:val="20"/>
          <w:szCs w:val="20"/>
        </w:rPr>
      </w:pPr>
      <w:r w:rsidRPr="00BC6036">
        <w:rPr>
          <w:rFonts w:ascii="Times New Roman" w:hAnsi="Times New Roman" w:cs="Times New Roman"/>
          <w:bCs/>
          <w:color w:val="000000" w:themeColor="text1"/>
          <w:sz w:val="20"/>
          <w:szCs w:val="20"/>
        </w:rPr>
        <w:lastRenderedPageBreak/>
        <w:t>Nigerian Association of Law Libraries (NALL)</w:t>
      </w:r>
    </w:p>
    <w:p w:rsidR="007B2243" w:rsidRDefault="007B2243" w:rsidP="00541BD4">
      <w:pPr>
        <w:pStyle w:val="ListParagraph"/>
        <w:numPr>
          <w:ilvl w:val="0"/>
          <w:numId w:val="10"/>
        </w:numPr>
        <w:spacing w:after="0" w:line="240" w:lineRule="auto"/>
        <w:jc w:val="both"/>
        <w:rPr>
          <w:rFonts w:ascii="Times New Roman" w:hAnsi="Times New Roman" w:cs="Times New Roman"/>
          <w:bCs/>
          <w:color w:val="000000" w:themeColor="text1"/>
          <w:sz w:val="20"/>
          <w:szCs w:val="20"/>
        </w:rPr>
      </w:pPr>
      <w:r w:rsidRPr="00BC6036">
        <w:rPr>
          <w:rFonts w:ascii="Times New Roman" w:hAnsi="Times New Roman" w:cs="Times New Roman"/>
          <w:bCs/>
          <w:color w:val="000000" w:themeColor="text1"/>
          <w:sz w:val="20"/>
          <w:szCs w:val="20"/>
        </w:rPr>
        <w:t>National Association of Library &amp; Information Science Educators (NALISE)</w:t>
      </w:r>
    </w:p>
    <w:p w:rsidR="007B2243" w:rsidRDefault="007B2243" w:rsidP="00541BD4">
      <w:pPr>
        <w:pStyle w:val="ListParagraph"/>
        <w:numPr>
          <w:ilvl w:val="0"/>
          <w:numId w:val="10"/>
        </w:numPr>
        <w:spacing w:after="0" w:line="240" w:lineRule="auto"/>
        <w:jc w:val="both"/>
        <w:rPr>
          <w:rFonts w:ascii="Times New Roman" w:hAnsi="Times New Roman" w:cs="Times New Roman"/>
          <w:bCs/>
          <w:color w:val="000000" w:themeColor="text1"/>
          <w:sz w:val="20"/>
          <w:szCs w:val="20"/>
        </w:rPr>
      </w:pPr>
      <w:r w:rsidRPr="00BC6036">
        <w:rPr>
          <w:rFonts w:ascii="Times New Roman" w:hAnsi="Times New Roman" w:cs="Times New Roman"/>
          <w:bCs/>
          <w:color w:val="000000" w:themeColor="text1"/>
          <w:sz w:val="20"/>
          <w:szCs w:val="20"/>
        </w:rPr>
        <w:t>Public Libraries Sections (PLS)</w:t>
      </w:r>
    </w:p>
    <w:p w:rsidR="007B2243" w:rsidRDefault="007B2243" w:rsidP="00541BD4">
      <w:pPr>
        <w:pStyle w:val="ListParagraph"/>
        <w:numPr>
          <w:ilvl w:val="0"/>
          <w:numId w:val="10"/>
        </w:numPr>
        <w:spacing w:after="0" w:line="240" w:lineRule="auto"/>
        <w:jc w:val="both"/>
        <w:rPr>
          <w:rFonts w:ascii="Times New Roman" w:hAnsi="Times New Roman" w:cs="Times New Roman"/>
          <w:bCs/>
          <w:color w:val="000000" w:themeColor="text1"/>
          <w:sz w:val="20"/>
          <w:szCs w:val="20"/>
        </w:rPr>
      </w:pPr>
      <w:r w:rsidRPr="00BC6036">
        <w:rPr>
          <w:rFonts w:ascii="Times New Roman" w:hAnsi="Times New Roman" w:cs="Times New Roman"/>
          <w:bCs/>
          <w:color w:val="000000" w:themeColor="text1"/>
          <w:sz w:val="20"/>
          <w:szCs w:val="20"/>
        </w:rPr>
        <w:t>Information Technology Section (ITS)</w:t>
      </w:r>
    </w:p>
    <w:p w:rsidR="007B2243" w:rsidRDefault="007B2243" w:rsidP="00541BD4">
      <w:pPr>
        <w:pStyle w:val="ListParagraph"/>
        <w:numPr>
          <w:ilvl w:val="0"/>
          <w:numId w:val="10"/>
        </w:numPr>
        <w:spacing w:after="0" w:line="240" w:lineRule="auto"/>
        <w:jc w:val="both"/>
        <w:rPr>
          <w:rFonts w:ascii="Times New Roman" w:hAnsi="Times New Roman" w:cs="Times New Roman"/>
          <w:bCs/>
          <w:color w:val="000000" w:themeColor="text1"/>
          <w:sz w:val="20"/>
          <w:szCs w:val="20"/>
        </w:rPr>
      </w:pPr>
      <w:r w:rsidRPr="00BC6036">
        <w:rPr>
          <w:rFonts w:ascii="Times New Roman" w:hAnsi="Times New Roman" w:cs="Times New Roman"/>
          <w:bCs/>
          <w:color w:val="000000" w:themeColor="text1"/>
          <w:sz w:val="20"/>
          <w:szCs w:val="20"/>
        </w:rPr>
        <w:t>Nigerian School Library Association (NSLA)</w:t>
      </w:r>
    </w:p>
    <w:p w:rsidR="007B2243" w:rsidRDefault="007B2243" w:rsidP="00541BD4">
      <w:pPr>
        <w:pStyle w:val="ListParagraph"/>
        <w:numPr>
          <w:ilvl w:val="0"/>
          <w:numId w:val="10"/>
        </w:numPr>
        <w:spacing w:after="0" w:line="240" w:lineRule="auto"/>
        <w:jc w:val="both"/>
        <w:rPr>
          <w:rFonts w:ascii="Times New Roman" w:hAnsi="Times New Roman" w:cs="Times New Roman"/>
          <w:bCs/>
          <w:color w:val="000000" w:themeColor="text1"/>
          <w:sz w:val="20"/>
          <w:szCs w:val="20"/>
        </w:rPr>
      </w:pPr>
      <w:r w:rsidRPr="00BC6036">
        <w:rPr>
          <w:rFonts w:ascii="Times New Roman" w:hAnsi="Times New Roman" w:cs="Times New Roman"/>
          <w:bCs/>
          <w:color w:val="000000" w:themeColor="text1"/>
          <w:sz w:val="20"/>
          <w:szCs w:val="20"/>
        </w:rPr>
        <w:t>Association of Libraries for Visually Handicapped (ALVH)</w:t>
      </w:r>
    </w:p>
    <w:p w:rsidR="00BC6036" w:rsidRDefault="007B2243" w:rsidP="00541BD4">
      <w:pPr>
        <w:pStyle w:val="ListParagraph"/>
        <w:numPr>
          <w:ilvl w:val="0"/>
          <w:numId w:val="10"/>
        </w:numPr>
        <w:spacing w:after="0" w:line="240" w:lineRule="auto"/>
        <w:jc w:val="both"/>
        <w:rPr>
          <w:rFonts w:ascii="Times New Roman" w:hAnsi="Times New Roman" w:cs="Times New Roman"/>
          <w:bCs/>
          <w:color w:val="000000" w:themeColor="text1"/>
          <w:sz w:val="20"/>
          <w:szCs w:val="20"/>
        </w:rPr>
      </w:pPr>
      <w:r w:rsidRPr="00BC6036">
        <w:rPr>
          <w:rFonts w:ascii="Times New Roman" w:hAnsi="Times New Roman" w:cs="Times New Roman"/>
          <w:bCs/>
          <w:color w:val="000000" w:themeColor="text1"/>
          <w:sz w:val="20"/>
          <w:szCs w:val="20"/>
        </w:rPr>
        <w:t>Preservation and Conservation Section (PCS)</w:t>
      </w:r>
    </w:p>
    <w:p w:rsidR="007B2243" w:rsidRPr="00BC6036" w:rsidRDefault="007B2243" w:rsidP="00541BD4">
      <w:pPr>
        <w:pStyle w:val="ListParagraph"/>
        <w:numPr>
          <w:ilvl w:val="0"/>
          <w:numId w:val="10"/>
        </w:numPr>
        <w:spacing w:after="0" w:line="240" w:lineRule="auto"/>
        <w:jc w:val="both"/>
        <w:rPr>
          <w:rFonts w:ascii="Times New Roman" w:hAnsi="Times New Roman" w:cs="Times New Roman"/>
          <w:bCs/>
          <w:color w:val="000000" w:themeColor="text1"/>
          <w:sz w:val="20"/>
          <w:szCs w:val="20"/>
        </w:rPr>
      </w:pPr>
      <w:r w:rsidRPr="00BC6036">
        <w:rPr>
          <w:rFonts w:ascii="Times New Roman" w:hAnsi="Times New Roman" w:cs="Times New Roman"/>
          <w:bCs/>
          <w:color w:val="000000" w:themeColor="text1"/>
          <w:sz w:val="20"/>
          <w:szCs w:val="20"/>
        </w:rPr>
        <w:t>Medical Libraries Section (MLS)</w:t>
      </w:r>
    </w:p>
    <w:p w:rsidR="00541BD4" w:rsidRPr="00F84065" w:rsidRDefault="00541BD4" w:rsidP="00541BD4">
      <w:pPr>
        <w:spacing w:after="0" w:line="240" w:lineRule="auto"/>
        <w:jc w:val="both"/>
        <w:rPr>
          <w:rFonts w:ascii="Times New Roman" w:hAnsi="Times New Roman" w:cs="Times New Roman"/>
          <w:bCs/>
          <w:color w:val="000000" w:themeColor="text1"/>
          <w:sz w:val="20"/>
          <w:szCs w:val="20"/>
        </w:rPr>
      </w:pPr>
    </w:p>
    <w:p w:rsidR="007B2243" w:rsidRPr="00F84065" w:rsidRDefault="007B2243" w:rsidP="00541BD4">
      <w:pPr>
        <w:spacing w:after="0" w:line="240" w:lineRule="auto"/>
        <w:jc w:val="both"/>
        <w:rPr>
          <w:rFonts w:ascii="Times New Roman" w:hAnsi="Times New Roman" w:cs="Times New Roman"/>
          <w:bCs/>
          <w:color w:val="000000" w:themeColor="text1"/>
          <w:sz w:val="20"/>
          <w:szCs w:val="20"/>
        </w:rPr>
      </w:pPr>
      <w:r w:rsidRPr="00F84065">
        <w:rPr>
          <w:rFonts w:ascii="Times New Roman" w:hAnsi="Times New Roman" w:cs="Times New Roman"/>
          <w:bCs/>
          <w:color w:val="000000" w:themeColor="text1"/>
          <w:sz w:val="20"/>
          <w:szCs w:val="20"/>
        </w:rPr>
        <w:t>In the last fifty years, The NLA has been in the forefront of the development of the library profession in Nigeria. The Association was responsible for the establishment of the National Library of Nigeria in 1964 and the Librarian Registration Council of Nigeria in 1995. The Association also played a prominent role in the enactment of the Freedom of Information Act 2011. The Association has been constantly involved in capacity building, workshops, seminars and conferences for Librarians and Information Professionals. The Association was instrumental in securing government support for the professional development and training of Library personnel. Today, the NLA has successfully mobilized its members to be aware of the global changes in the library and information sector by encouraging training and retraining in information and Communication Technology.</w:t>
      </w:r>
    </w:p>
    <w:p w:rsidR="007B2243" w:rsidRPr="00F84065" w:rsidRDefault="007B2243" w:rsidP="00541BD4">
      <w:pPr>
        <w:spacing w:after="0" w:line="240" w:lineRule="auto"/>
        <w:jc w:val="both"/>
        <w:rPr>
          <w:rFonts w:ascii="Times New Roman" w:hAnsi="Times New Roman" w:cs="Times New Roman"/>
          <w:bCs/>
          <w:color w:val="000000" w:themeColor="text1"/>
          <w:sz w:val="20"/>
          <w:szCs w:val="20"/>
        </w:rPr>
      </w:pPr>
      <w:r w:rsidRPr="00F84065">
        <w:rPr>
          <w:color w:val="000000" w:themeColor="text1"/>
          <w:sz w:val="20"/>
          <w:szCs w:val="20"/>
        </w:rPr>
        <w:t xml:space="preserve"> The association website (http://www.nla-ng.org/aboutus.html) stated that the objectives of NLA are:</w:t>
      </w:r>
    </w:p>
    <w:p w:rsidR="007B2243" w:rsidRPr="00F84065" w:rsidRDefault="007B2243" w:rsidP="00541BD4">
      <w:pPr>
        <w:pStyle w:val="NormalWeb"/>
        <w:numPr>
          <w:ilvl w:val="0"/>
          <w:numId w:val="8"/>
        </w:numPr>
        <w:spacing w:after="0" w:afterAutospacing="0"/>
        <w:jc w:val="both"/>
        <w:rPr>
          <w:color w:val="000000" w:themeColor="text1"/>
          <w:sz w:val="20"/>
          <w:szCs w:val="20"/>
        </w:rPr>
      </w:pPr>
      <w:r w:rsidRPr="00F84065">
        <w:rPr>
          <w:color w:val="000000" w:themeColor="text1"/>
          <w:sz w:val="20"/>
          <w:szCs w:val="20"/>
        </w:rPr>
        <w:t>To unite persons interested in Libraries, Librarianship and Information services;</w:t>
      </w:r>
    </w:p>
    <w:p w:rsidR="007B2243" w:rsidRPr="00F84065" w:rsidRDefault="007B2243" w:rsidP="00541BD4">
      <w:pPr>
        <w:pStyle w:val="ListParagraph"/>
        <w:numPr>
          <w:ilvl w:val="0"/>
          <w:numId w:val="8"/>
        </w:numPr>
        <w:spacing w:after="0" w:line="240" w:lineRule="auto"/>
        <w:jc w:val="both"/>
        <w:rPr>
          <w:rFonts w:ascii="Times New Roman" w:hAnsi="Times New Roman" w:cs="Times New Roman"/>
          <w:color w:val="000000" w:themeColor="text1"/>
          <w:sz w:val="20"/>
          <w:szCs w:val="20"/>
        </w:rPr>
      </w:pPr>
      <w:r w:rsidRPr="00F84065">
        <w:rPr>
          <w:rFonts w:ascii="Times New Roman" w:hAnsi="Times New Roman" w:cs="Times New Roman"/>
          <w:color w:val="000000" w:themeColor="text1"/>
          <w:sz w:val="20"/>
          <w:szCs w:val="20"/>
        </w:rPr>
        <w:t>To safeguard and promote the professional interests of librarians;</w:t>
      </w:r>
    </w:p>
    <w:p w:rsidR="007B2243" w:rsidRPr="00F84065" w:rsidRDefault="007B2243" w:rsidP="00541BD4">
      <w:pPr>
        <w:pStyle w:val="ListParagraph"/>
        <w:numPr>
          <w:ilvl w:val="0"/>
          <w:numId w:val="8"/>
        </w:numPr>
        <w:spacing w:after="0" w:line="240" w:lineRule="auto"/>
        <w:jc w:val="both"/>
        <w:rPr>
          <w:rFonts w:ascii="Times New Roman" w:hAnsi="Times New Roman" w:cs="Times New Roman"/>
          <w:color w:val="000000" w:themeColor="text1"/>
          <w:sz w:val="20"/>
          <w:szCs w:val="20"/>
        </w:rPr>
      </w:pPr>
      <w:r w:rsidRPr="00F84065">
        <w:rPr>
          <w:rFonts w:ascii="Times New Roman" w:hAnsi="Times New Roman" w:cs="Times New Roman"/>
          <w:color w:val="000000" w:themeColor="text1"/>
          <w:sz w:val="20"/>
          <w:szCs w:val="20"/>
        </w:rPr>
        <w:t>To promote the establishment and development of libraries and information centre;</w:t>
      </w:r>
    </w:p>
    <w:p w:rsidR="007B2243" w:rsidRPr="00F84065" w:rsidRDefault="007B2243" w:rsidP="00541BD4">
      <w:pPr>
        <w:pStyle w:val="ListParagraph"/>
        <w:numPr>
          <w:ilvl w:val="0"/>
          <w:numId w:val="8"/>
        </w:numPr>
        <w:spacing w:after="0" w:line="240" w:lineRule="auto"/>
        <w:jc w:val="both"/>
        <w:rPr>
          <w:rFonts w:ascii="Times New Roman" w:hAnsi="Times New Roman" w:cs="Times New Roman"/>
          <w:color w:val="000000" w:themeColor="text1"/>
          <w:sz w:val="20"/>
          <w:szCs w:val="20"/>
        </w:rPr>
      </w:pPr>
      <w:r w:rsidRPr="00F84065">
        <w:rPr>
          <w:rFonts w:ascii="Times New Roman" w:hAnsi="Times New Roman" w:cs="Times New Roman"/>
          <w:color w:val="000000" w:themeColor="text1"/>
          <w:sz w:val="20"/>
          <w:szCs w:val="20"/>
        </w:rPr>
        <w:t>To watch legislation affecting libraries and assist in the promotion of such legislation as may be considered necessary for the establishment, regulation and management of libraries within Nigeria;</w:t>
      </w:r>
    </w:p>
    <w:p w:rsidR="007B2243" w:rsidRPr="00F84065" w:rsidRDefault="007B2243" w:rsidP="00541BD4">
      <w:pPr>
        <w:pStyle w:val="ListParagraph"/>
        <w:numPr>
          <w:ilvl w:val="0"/>
          <w:numId w:val="8"/>
        </w:numPr>
        <w:spacing w:after="0" w:line="240" w:lineRule="auto"/>
        <w:jc w:val="both"/>
        <w:rPr>
          <w:rFonts w:ascii="Times New Roman" w:hAnsi="Times New Roman" w:cs="Times New Roman"/>
          <w:color w:val="000000" w:themeColor="text1"/>
          <w:sz w:val="20"/>
          <w:szCs w:val="20"/>
        </w:rPr>
      </w:pPr>
      <w:r w:rsidRPr="00F84065">
        <w:rPr>
          <w:rFonts w:ascii="Times New Roman" w:hAnsi="Times New Roman" w:cs="Times New Roman"/>
          <w:color w:val="000000" w:themeColor="text1"/>
          <w:sz w:val="20"/>
          <w:szCs w:val="20"/>
        </w:rPr>
        <w:t>To promote and encourage bibliographical study, research and library cooperation and;</w:t>
      </w:r>
    </w:p>
    <w:p w:rsidR="007B2243" w:rsidRPr="00F84065" w:rsidRDefault="007B2243" w:rsidP="00541BD4">
      <w:pPr>
        <w:pStyle w:val="ListParagraph"/>
        <w:numPr>
          <w:ilvl w:val="0"/>
          <w:numId w:val="8"/>
        </w:numPr>
        <w:spacing w:after="0" w:line="240" w:lineRule="auto"/>
        <w:jc w:val="both"/>
        <w:rPr>
          <w:rFonts w:ascii="Times New Roman" w:hAnsi="Times New Roman" w:cs="Times New Roman"/>
          <w:color w:val="000000" w:themeColor="text1"/>
          <w:sz w:val="20"/>
          <w:szCs w:val="20"/>
        </w:rPr>
      </w:pPr>
      <w:r w:rsidRPr="00F84065">
        <w:rPr>
          <w:rFonts w:ascii="Times New Roman" w:hAnsi="Times New Roman" w:cs="Times New Roman"/>
          <w:color w:val="000000" w:themeColor="text1"/>
          <w:sz w:val="20"/>
          <w:szCs w:val="20"/>
        </w:rPr>
        <w:t xml:space="preserve">To do all lawful things as are incidental and conducive to the attainment of the above objectives and the second out of the six objectives of NLA is to safeguard and promote the professional interests of librarians. </w:t>
      </w:r>
    </w:p>
    <w:p w:rsidR="007B2243" w:rsidRPr="00F84065" w:rsidRDefault="007B2243" w:rsidP="00541BD4">
      <w:pPr>
        <w:pStyle w:val="ListParagraph"/>
        <w:spacing w:after="0" w:line="240" w:lineRule="auto"/>
        <w:jc w:val="both"/>
        <w:rPr>
          <w:rFonts w:ascii="Times New Roman" w:hAnsi="Times New Roman" w:cs="Times New Roman"/>
          <w:color w:val="000000" w:themeColor="text1"/>
          <w:sz w:val="20"/>
          <w:szCs w:val="20"/>
        </w:rPr>
      </w:pPr>
      <w:r w:rsidRPr="00F84065">
        <w:rPr>
          <w:rFonts w:ascii="Times New Roman" w:hAnsi="Times New Roman" w:cs="Times New Roman"/>
          <w:color w:val="000000" w:themeColor="text1"/>
          <w:sz w:val="20"/>
          <w:szCs w:val="20"/>
        </w:rPr>
        <w:t>One fundamental interest of the NLA is</w:t>
      </w:r>
      <w:r w:rsidR="00DE1D2F">
        <w:rPr>
          <w:rFonts w:ascii="Times New Roman" w:hAnsi="Times New Roman" w:cs="Times New Roman"/>
          <w:color w:val="000000" w:themeColor="text1"/>
          <w:sz w:val="20"/>
          <w:szCs w:val="20"/>
        </w:rPr>
        <w:t xml:space="preserve"> continuous</w:t>
      </w:r>
      <w:r w:rsidRPr="00F84065">
        <w:rPr>
          <w:rFonts w:ascii="Times New Roman" w:hAnsi="Times New Roman" w:cs="Times New Roman"/>
          <w:color w:val="000000" w:themeColor="text1"/>
          <w:sz w:val="20"/>
          <w:szCs w:val="20"/>
        </w:rPr>
        <w:t xml:space="preserve"> professional development of the information professionals. The NLA organizes an annual conference intended to allow for the convergence of all Information professionals. Vega and Connel (2009) noted that "conference attendance is a requirement for career advancement of many librarians, particularly those who work in colleges or universities.</w:t>
      </w:r>
    </w:p>
    <w:p w:rsidR="004A73B5" w:rsidRDefault="004A73B5" w:rsidP="00541BD4">
      <w:pPr>
        <w:autoSpaceDE w:val="0"/>
        <w:autoSpaceDN w:val="0"/>
        <w:adjustRightInd w:val="0"/>
        <w:spacing w:after="0" w:line="240" w:lineRule="auto"/>
        <w:jc w:val="both"/>
        <w:rPr>
          <w:rFonts w:ascii="Times New Roman" w:hAnsi="Times New Roman" w:cs="Times New Roman"/>
          <w:b/>
          <w:color w:val="000000" w:themeColor="text1"/>
          <w:sz w:val="20"/>
          <w:szCs w:val="20"/>
          <w:lang w:val="en-US"/>
        </w:rPr>
      </w:pPr>
    </w:p>
    <w:p w:rsidR="00FA71FC" w:rsidRDefault="00F84065" w:rsidP="00541BD4">
      <w:pPr>
        <w:autoSpaceDE w:val="0"/>
        <w:autoSpaceDN w:val="0"/>
        <w:adjustRightInd w:val="0"/>
        <w:spacing w:after="0" w:line="240" w:lineRule="auto"/>
        <w:jc w:val="both"/>
        <w:rPr>
          <w:rFonts w:ascii="Times New Roman" w:hAnsi="Times New Roman" w:cs="Times New Roman"/>
          <w:b/>
          <w:color w:val="000000" w:themeColor="text1"/>
          <w:sz w:val="20"/>
          <w:szCs w:val="20"/>
          <w:lang w:val="en-US"/>
        </w:rPr>
      </w:pPr>
      <w:r w:rsidRPr="00FA71FC">
        <w:rPr>
          <w:rFonts w:ascii="Times New Roman" w:hAnsi="Times New Roman" w:cs="Times New Roman"/>
          <w:b/>
          <w:color w:val="000000" w:themeColor="text1"/>
          <w:sz w:val="20"/>
          <w:szCs w:val="20"/>
          <w:lang w:val="en-US"/>
        </w:rPr>
        <w:t>The role of Nigerian Library Association in Continuous development of Librarians</w:t>
      </w:r>
    </w:p>
    <w:p w:rsidR="00541BD4" w:rsidRDefault="00541BD4" w:rsidP="00541BD4">
      <w:pPr>
        <w:autoSpaceDE w:val="0"/>
        <w:autoSpaceDN w:val="0"/>
        <w:adjustRightInd w:val="0"/>
        <w:spacing w:after="0" w:line="240" w:lineRule="auto"/>
        <w:jc w:val="both"/>
        <w:rPr>
          <w:rFonts w:ascii="Times New Roman" w:hAnsi="Times New Roman" w:cs="Times New Roman"/>
          <w:b/>
          <w:color w:val="000000" w:themeColor="text1"/>
          <w:sz w:val="20"/>
          <w:szCs w:val="20"/>
          <w:lang w:val="en-US"/>
        </w:rPr>
      </w:pPr>
    </w:p>
    <w:p w:rsidR="00A500D0" w:rsidRDefault="00D22F27" w:rsidP="00541BD4">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F84065">
        <w:rPr>
          <w:rFonts w:ascii="Times New Roman" w:hAnsi="Times New Roman" w:cs="Times New Roman"/>
          <w:color w:val="000000" w:themeColor="text1"/>
          <w:sz w:val="20"/>
          <w:szCs w:val="20"/>
          <w:lang w:val="en-US"/>
        </w:rPr>
        <w:t xml:space="preserve"> The professional development of librarians is a vital iss</w:t>
      </w:r>
      <w:r w:rsidR="00DE1D2F">
        <w:rPr>
          <w:rFonts w:ascii="Times New Roman" w:hAnsi="Times New Roman" w:cs="Times New Roman"/>
          <w:color w:val="000000" w:themeColor="text1"/>
          <w:sz w:val="20"/>
          <w:szCs w:val="20"/>
          <w:lang w:val="en-US"/>
        </w:rPr>
        <w:t>ue throughout the library world</w:t>
      </w:r>
      <w:r w:rsidRPr="00F84065">
        <w:rPr>
          <w:rFonts w:ascii="Times New Roman" w:hAnsi="Times New Roman" w:cs="Times New Roman"/>
          <w:color w:val="000000" w:themeColor="text1"/>
          <w:sz w:val="20"/>
          <w:szCs w:val="20"/>
          <w:lang w:val="en-US"/>
        </w:rPr>
        <w:t xml:space="preserve"> because immense technological developments are causing rapid shifts and changes in the library profession. As well as traditiona</w:t>
      </w:r>
      <w:r w:rsidR="0049104F" w:rsidRPr="00F84065">
        <w:rPr>
          <w:rFonts w:ascii="Times New Roman" w:hAnsi="Times New Roman" w:cs="Times New Roman"/>
          <w:color w:val="000000" w:themeColor="text1"/>
          <w:sz w:val="20"/>
          <w:szCs w:val="20"/>
          <w:lang w:val="en-US"/>
        </w:rPr>
        <w:t xml:space="preserve">l </w:t>
      </w:r>
      <w:r w:rsidRPr="00F84065">
        <w:rPr>
          <w:rFonts w:ascii="Times New Roman" w:hAnsi="Times New Roman" w:cs="Times New Roman"/>
          <w:color w:val="000000" w:themeColor="text1"/>
          <w:sz w:val="20"/>
          <w:szCs w:val="20"/>
          <w:lang w:val="en-US"/>
        </w:rPr>
        <w:t xml:space="preserve">ways of acquiring, processing, storing and retrieving information have been changed by computers and telecommunication systems. Supporting this assertion </w:t>
      </w:r>
      <w:r w:rsidR="00A500D0" w:rsidRPr="00F84065">
        <w:rPr>
          <w:rFonts w:ascii="Times New Roman" w:hAnsi="Times New Roman" w:cs="Times New Roman"/>
          <w:bCs/>
          <w:color w:val="000000" w:themeColor="text1"/>
          <w:sz w:val="20"/>
          <w:szCs w:val="20"/>
          <w:lang w:val="en-US"/>
        </w:rPr>
        <w:t>Chaudhary (2001) noted that the</w:t>
      </w:r>
      <w:r w:rsidR="003B3BAA" w:rsidRPr="00F84065">
        <w:rPr>
          <w:rFonts w:ascii="Times New Roman" w:hAnsi="Times New Roman" w:cs="Times New Roman"/>
          <w:bCs/>
          <w:color w:val="000000" w:themeColor="text1"/>
          <w:sz w:val="20"/>
          <w:szCs w:val="20"/>
          <w:lang w:val="en-US"/>
        </w:rPr>
        <w:t xml:space="preserve"> </w:t>
      </w:r>
      <w:r w:rsidR="00A500D0" w:rsidRPr="00F84065">
        <w:rPr>
          <w:rFonts w:ascii="Times New Roman" w:hAnsi="Times New Roman" w:cs="Times New Roman"/>
          <w:color w:val="000000" w:themeColor="text1"/>
          <w:sz w:val="20"/>
          <w:szCs w:val="20"/>
          <w:lang w:val="en-US"/>
        </w:rPr>
        <w:t>factors that have promoted discussions of continuing education</w:t>
      </w:r>
      <w:r w:rsidR="00F05F69" w:rsidRPr="00F84065">
        <w:rPr>
          <w:rFonts w:ascii="Times New Roman" w:hAnsi="Times New Roman" w:cs="Times New Roman"/>
          <w:color w:val="000000" w:themeColor="text1"/>
          <w:sz w:val="20"/>
          <w:szCs w:val="20"/>
          <w:lang w:val="en-US"/>
        </w:rPr>
        <w:t xml:space="preserve"> </w:t>
      </w:r>
      <w:r w:rsidR="00FA1999" w:rsidRPr="00F84065">
        <w:rPr>
          <w:rFonts w:ascii="Times New Roman" w:hAnsi="Times New Roman" w:cs="Times New Roman"/>
          <w:color w:val="000000" w:themeColor="text1"/>
          <w:sz w:val="20"/>
          <w:szCs w:val="20"/>
          <w:lang w:val="en-US"/>
        </w:rPr>
        <w:t>professional development</w:t>
      </w:r>
      <w:r w:rsidR="00A500D0" w:rsidRPr="00F84065">
        <w:rPr>
          <w:rFonts w:ascii="Times New Roman" w:hAnsi="Times New Roman" w:cs="Times New Roman"/>
          <w:color w:val="000000" w:themeColor="text1"/>
          <w:sz w:val="20"/>
          <w:szCs w:val="20"/>
          <w:lang w:val="en-US"/>
        </w:rPr>
        <w:t xml:space="preserve"> for</w:t>
      </w:r>
      <w:r w:rsidR="00F05F69" w:rsidRPr="00F84065">
        <w:rPr>
          <w:rFonts w:ascii="Times New Roman" w:hAnsi="Times New Roman" w:cs="Times New Roman"/>
          <w:color w:val="000000" w:themeColor="text1"/>
          <w:sz w:val="20"/>
          <w:szCs w:val="20"/>
          <w:lang w:val="en-US"/>
        </w:rPr>
        <w:t xml:space="preserve"> </w:t>
      </w:r>
      <w:r w:rsidR="00A500D0" w:rsidRPr="00F84065">
        <w:rPr>
          <w:rFonts w:ascii="Times New Roman" w:hAnsi="Times New Roman" w:cs="Times New Roman"/>
          <w:color w:val="000000" w:themeColor="text1"/>
          <w:sz w:val="20"/>
          <w:szCs w:val="20"/>
          <w:lang w:val="en-US"/>
        </w:rPr>
        <w:t xml:space="preserve">librarianship have been: </w:t>
      </w:r>
    </w:p>
    <w:p w:rsidR="00541BD4" w:rsidRPr="00FA71FC" w:rsidRDefault="00541BD4" w:rsidP="00541BD4">
      <w:pPr>
        <w:autoSpaceDE w:val="0"/>
        <w:autoSpaceDN w:val="0"/>
        <w:adjustRightInd w:val="0"/>
        <w:spacing w:after="0" w:line="240" w:lineRule="auto"/>
        <w:jc w:val="both"/>
        <w:rPr>
          <w:rFonts w:ascii="Times New Roman" w:hAnsi="Times New Roman" w:cs="Times New Roman"/>
          <w:b/>
          <w:color w:val="000000" w:themeColor="text1"/>
          <w:sz w:val="20"/>
          <w:szCs w:val="20"/>
          <w:lang w:val="en-US"/>
        </w:rPr>
      </w:pPr>
    </w:p>
    <w:p w:rsidR="00A500D0" w:rsidRPr="00F84065" w:rsidRDefault="00A500D0" w:rsidP="00541BD4">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lang w:val="en-US"/>
        </w:rPr>
      </w:pPr>
      <w:r w:rsidRPr="00F84065">
        <w:rPr>
          <w:rFonts w:ascii="Times New Roman" w:hAnsi="Times New Roman" w:cs="Times New Roman"/>
          <w:sz w:val="20"/>
          <w:szCs w:val="20"/>
          <w:lang w:val="en-US"/>
        </w:rPr>
        <w:t xml:space="preserve"> the vast growth of new knowledge; </w:t>
      </w:r>
    </w:p>
    <w:p w:rsidR="00A500D0" w:rsidRPr="00F84065" w:rsidRDefault="00A500D0" w:rsidP="00541BD4">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lang w:val="en-US"/>
        </w:rPr>
      </w:pPr>
      <w:r w:rsidRPr="00F84065">
        <w:rPr>
          <w:rFonts w:ascii="Times New Roman" w:hAnsi="Times New Roman" w:cs="Times New Roman"/>
          <w:sz w:val="20"/>
          <w:szCs w:val="20"/>
          <w:lang w:val="en-US"/>
        </w:rPr>
        <w:t xml:space="preserve">introduction of new technology in libraries; </w:t>
      </w:r>
    </w:p>
    <w:p w:rsidR="00FA1999" w:rsidRPr="00F84065" w:rsidRDefault="00A500D0" w:rsidP="00541BD4">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lang w:val="en-US"/>
        </w:rPr>
      </w:pPr>
      <w:r w:rsidRPr="00F84065">
        <w:rPr>
          <w:rFonts w:ascii="Times New Roman" w:hAnsi="Times New Roman" w:cs="Times New Roman"/>
          <w:sz w:val="20"/>
          <w:szCs w:val="20"/>
          <w:lang w:val="en-US"/>
        </w:rPr>
        <w:t>social needs of an increasing highly educated populace;</w:t>
      </w:r>
    </w:p>
    <w:p w:rsidR="00FA1999" w:rsidRPr="00F84065" w:rsidRDefault="00A500D0" w:rsidP="00541BD4">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lang w:val="en-US"/>
        </w:rPr>
      </w:pPr>
      <w:r w:rsidRPr="00F84065">
        <w:rPr>
          <w:rFonts w:ascii="Times New Roman" w:hAnsi="Times New Roman" w:cs="Times New Roman"/>
          <w:sz w:val="20"/>
          <w:szCs w:val="20"/>
          <w:lang w:val="en-US"/>
        </w:rPr>
        <w:t xml:space="preserve">outreach programs to attract new groups of patrons; and </w:t>
      </w:r>
    </w:p>
    <w:p w:rsidR="00FC5F3A" w:rsidRPr="00F84065" w:rsidRDefault="00BE5A77" w:rsidP="00541BD4">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rPr>
      </w:pPr>
      <w:r w:rsidRPr="00F84065">
        <w:rPr>
          <w:rFonts w:ascii="Times New Roman" w:hAnsi="Times New Roman" w:cs="Times New Roman"/>
          <w:sz w:val="20"/>
          <w:szCs w:val="20"/>
          <w:lang w:val="en-US"/>
        </w:rPr>
        <w:t>Changing</w:t>
      </w:r>
      <w:r w:rsidR="00D50F51" w:rsidRPr="00F84065">
        <w:rPr>
          <w:rFonts w:ascii="Times New Roman" w:hAnsi="Times New Roman" w:cs="Times New Roman"/>
          <w:sz w:val="20"/>
          <w:szCs w:val="20"/>
          <w:lang w:val="en-US"/>
        </w:rPr>
        <w:t xml:space="preserve"> </w:t>
      </w:r>
      <w:r w:rsidR="00A500D0" w:rsidRPr="00F84065">
        <w:rPr>
          <w:rFonts w:ascii="Times New Roman" w:hAnsi="Times New Roman" w:cs="Times New Roman"/>
          <w:sz w:val="20"/>
          <w:szCs w:val="20"/>
          <w:lang w:val="en-US"/>
        </w:rPr>
        <w:t>trends in library services.</w:t>
      </w:r>
    </w:p>
    <w:p w:rsidR="00FA1999" w:rsidRPr="00F84065" w:rsidRDefault="00FA1999" w:rsidP="00541BD4">
      <w:pPr>
        <w:pStyle w:val="ListParagraph"/>
        <w:autoSpaceDE w:val="0"/>
        <w:autoSpaceDN w:val="0"/>
        <w:adjustRightInd w:val="0"/>
        <w:spacing w:after="0" w:line="240" w:lineRule="auto"/>
        <w:jc w:val="both"/>
        <w:rPr>
          <w:rFonts w:ascii="Times New Roman" w:hAnsi="Times New Roman" w:cs="Times New Roman"/>
          <w:sz w:val="20"/>
          <w:szCs w:val="20"/>
        </w:rPr>
      </w:pPr>
    </w:p>
    <w:p w:rsidR="0037207B" w:rsidRDefault="00D108F1" w:rsidP="00541BD4">
      <w:pPr>
        <w:autoSpaceDE w:val="0"/>
        <w:autoSpaceDN w:val="0"/>
        <w:adjustRightInd w:val="0"/>
        <w:spacing w:after="0" w:line="240" w:lineRule="auto"/>
        <w:jc w:val="both"/>
        <w:rPr>
          <w:rFonts w:ascii="Times New Roman" w:hAnsi="Times New Roman" w:cs="Times New Roman"/>
          <w:bCs/>
          <w:iCs/>
          <w:sz w:val="20"/>
          <w:szCs w:val="20"/>
        </w:rPr>
      </w:pPr>
      <w:r w:rsidRPr="00F84065">
        <w:rPr>
          <w:rFonts w:ascii="Times New Roman" w:hAnsi="Times New Roman" w:cs="Times New Roman"/>
          <w:bCs/>
          <w:iCs/>
          <w:sz w:val="20"/>
          <w:szCs w:val="20"/>
        </w:rPr>
        <w:t>The</w:t>
      </w:r>
      <w:r w:rsidR="00423AEC" w:rsidRPr="00F84065">
        <w:rPr>
          <w:rFonts w:ascii="Times New Roman" w:hAnsi="Times New Roman" w:cs="Times New Roman"/>
          <w:bCs/>
          <w:iCs/>
          <w:sz w:val="20"/>
          <w:szCs w:val="20"/>
        </w:rPr>
        <w:t xml:space="preserve"> ability of Librarians to provide creative and innovative services in this electronic era could depend on the extent to which they expose themselves to continuing professional development programmes.</w:t>
      </w:r>
      <w:r w:rsidR="0049104F" w:rsidRPr="00F84065">
        <w:rPr>
          <w:rFonts w:ascii="Times New Roman" w:hAnsi="Times New Roman" w:cs="Times New Roman"/>
          <w:bCs/>
          <w:iCs/>
          <w:sz w:val="20"/>
          <w:szCs w:val="20"/>
        </w:rPr>
        <w:t xml:space="preserve"> Evidence abound to show </w:t>
      </w:r>
      <w:r w:rsidR="00CC2AAC" w:rsidRPr="00F84065">
        <w:rPr>
          <w:rFonts w:ascii="Times New Roman" w:hAnsi="Times New Roman" w:cs="Times New Roman"/>
          <w:bCs/>
          <w:iCs/>
          <w:sz w:val="20"/>
          <w:szCs w:val="20"/>
        </w:rPr>
        <w:t xml:space="preserve">that library professional association play a vital role in ensuring that its members </w:t>
      </w:r>
      <w:r w:rsidR="00423AEC" w:rsidRPr="00F84065">
        <w:rPr>
          <w:rFonts w:ascii="Times New Roman" w:hAnsi="Times New Roman" w:cs="Times New Roman"/>
          <w:bCs/>
          <w:iCs/>
          <w:sz w:val="20"/>
          <w:szCs w:val="20"/>
        </w:rPr>
        <w:t xml:space="preserve">keep in tune with </w:t>
      </w:r>
      <w:r w:rsidR="0037207B" w:rsidRPr="00F84065">
        <w:rPr>
          <w:rFonts w:ascii="Times New Roman" w:hAnsi="Times New Roman" w:cs="Times New Roman"/>
          <w:bCs/>
          <w:iCs/>
          <w:sz w:val="20"/>
          <w:szCs w:val="20"/>
        </w:rPr>
        <w:t>changes and trends</w:t>
      </w:r>
      <w:r w:rsidR="00CC2AAC" w:rsidRPr="00F84065">
        <w:rPr>
          <w:rFonts w:ascii="Times New Roman" w:hAnsi="Times New Roman" w:cs="Times New Roman"/>
          <w:bCs/>
          <w:iCs/>
          <w:sz w:val="20"/>
          <w:szCs w:val="20"/>
        </w:rPr>
        <w:t xml:space="preserve"> in the field through training and retraining of its members. </w:t>
      </w:r>
    </w:p>
    <w:p w:rsidR="00541BD4" w:rsidRPr="00F84065" w:rsidRDefault="00541BD4" w:rsidP="00541BD4">
      <w:pPr>
        <w:autoSpaceDE w:val="0"/>
        <w:autoSpaceDN w:val="0"/>
        <w:adjustRightInd w:val="0"/>
        <w:spacing w:after="0" w:line="240" w:lineRule="auto"/>
        <w:jc w:val="both"/>
        <w:rPr>
          <w:rFonts w:ascii="Times New Roman" w:hAnsi="Times New Roman" w:cs="Times New Roman"/>
          <w:bCs/>
          <w:iCs/>
          <w:sz w:val="20"/>
          <w:szCs w:val="20"/>
        </w:rPr>
      </w:pPr>
    </w:p>
    <w:p w:rsidR="005F02A8" w:rsidRDefault="0049104F" w:rsidP="00541BD4">
      <w:pPr>
        <w:autoSpaceDE w:val="0"/>
        <w:autoSpaceDN w:val="0"/>
        <w:adjustRightInd w:val="0"/>
        <w:spacing w:after="0" w:line="240" w:lineRule="auto"/>
        <w:jc w:val="both"/>
        <w:rPr>
          <w:rFonts w:ascii="Times New Roman" w:hAnsi="Times New Roman" w:cs="Times New Roman"/>
          <w:bCs/>
          <w:iCs/>
          <w:sz w:val="20"/>
          <w:szCs w:val="20"/>
        </w:rPr>
      </w:pPr>
      <w:r w:rsidRPr="00F84065">
        <w:rPr>
          <w:rFonts w:ascii="Times New Roman" w:hAnsi="Times New Roman" w:cs="Times New Roman"/>
          <w:bCs/>
          <w:iCs/>
          <w:sz w:val="20"/>
          <w:szCs w:val="20"/>
        </w:rPr>
        <w:t>Continuing professional development programme which simply means the additional training that professionals go through in order to improve upon skills, understand new techniques, and maintain previously learned knowledge could also be seen as an enabler to creativity and innovativeness.</w:t>
      </w:r>
      <w:r w:rsidR="00CC2AAC" w:rsidRPr="00F84065">
        <w:rPr>
          <w:rFonts w:ascii="Times New Roman" w:hAnsi="Times New Roman" w:cs="Times New Roman"/>
          <w:sz w:val="20"/>
          <w:szCs w:val="20"/>
          <w:lang w:val="en-US"/>
        </w:rPr>
        <w:t xml:space="preserve"> Similarly Bury (2010), defined continuous professional development as learning activities designed to facilitate professionals’ acquiring new competencies.</w:t>
      </w:r>
      <w:r w:rsidR="003B3BAA" w:rsidRPr="00F84065">
        <w:rPr>
          <w:rFonts w:ascii="Times New Roman" w:hAnsi="Times New Roman" w:cs="Times New Roman"/>
          <w:sz w:val="20"/>
          <w:szCs w:val="20"/>
          <w:lang w:val="en-US"/>
        </w:rPr>
        <w:t xml:space="preserve"> </w:t>
      </w:r>
      <w:r w:rsidR="00CC2AAC" w:rsidRPr="00F84065">
        <w:rPr>
          <w:rFonts w:ascii="Times New Roman" w:hAnsi="Times New Roman" w:cs="Times New Roman"/>
          <w:sz w:val="20"/>
          <w:szCs w:val="20"/>
        </w:rPr>
        <w:t xml:space="preserve">Continuing Professional development programme is usually driven by several factors which include an appreciation </w:t>
      </w:r>
      <w:r w:rsidR="00CC2AAC" w:rsidRPr="00F84065">
        <w:rPr>
          <w:rFonts w:ascii="Times New Roman" w:hAnsi="Times New Roman" w:cs="Times New Roman"/>
          <w:sz w:val="20"/>
          <w:szCs w:val="20"/>
        </w:rPr>
        <w:lastRenderedPageBreak/>
        <w:t>of the information challenges encountered by users in the electronic information environment and the desire to acquire relevant skills nece</w:t>
      </w:r>
      <w:r w:rsidR="00CC2AAC" w:rsidRPr="00F84065">
        <w:rPr>
          <w:rFonts w:ascii="Times New Roman" w:hAnsi="Times New Roman" w:cs="Times New Roman"/>
          <w:bCs/>
          <w:i/>
          <w:iCs/>
          <w:sz w:val="20"/>
          <w:szCs w:val="20"/>
        </w:rPr>
        <w:t>ssary</w:t>
      </w:r>
      <w:r w:rsidR="00CC2AAC" w:rsidRPr="00F84065">
        <w:rPr>
          <w:rFonts w:ascii="Times New Roman" w:hAnsi="Times New Roman" w:cs="Times New Roman"/>
          <w:bCs/>
          <w:iCs/>
          <w:sz w:val="20"/>
          <w:szCs w:val="20"/>
        </w:rPr>
        <w:t xml:space="preserve"> for responding effectively to the information needs of users. </w:t>
      </w:r>
    </w:p>
    <w:p w:rsidR="00541BD4" w:rsidRPr="00F84065" w:rsidRDefault="00541BD4" w:rsidP="00541BD4">
      <w:pPr>
        <w:autoSpaceDE w:val="0"/>
        <w:autoSpaceDN w:val="0"/>
        <w:adjustRightInd w:val="0"/>
        <w:spacing w:after="0" w:line="240" w:lineRule="auto"/>
        <w:jc w:val="both"/>
        <w:rPr>
          <w:rFonts w:ascii="Times New Roman" w:hAnsi="Times New Roman" w:cs="Times New Roman"/>
          <w:bCs/>
          <w:iCs/>
          <w:sz w:val="20"/>
          <w:szCs w:val="20"/>
        </w:rPr>
      </w:pPr>
    </w:p>
    <w:p w:rsidR="002E4ACF" w:rsidRDefault="00DA2693" w:rsidP="00541BD4">
      <w:pPr>
        <w:autoSpaceDE w:val="0"/>
        <w:autoSpaceDN w:val="0"/>
        <w:adjustRightInd w:val="0"/>
        <w:spacing w:after="0" w:line="240" w:lineRule="auto"/>
        <w:jc w:val="both"/>
        <w:rPr>
          <w:rFonts w:ascii="Times New Roman" w:hAnsi="Times New Roman" w:cs="Times New Roman"/>
          <w:b/>
          <w:bCs/>
          <w:iCs/>
          <w:sz w:val="20"/>
          <w:szCs w:val="20"/>
        </w:rPr>
      </w:pPr>
      <w:r>
        <w:rPr>
          <w:rFonts w:ascii="Times New Roman" w:hAnsi="Times New Roman" w:cs="Times New Roman"/>
          <w:b/>
          <w:bCs/>
          <w:iCs/>
          <w:sz w:val="20"/>
          <w:szCs w:val="20"/>
        </w:rPr>
        <w:t>The role of NLA in Continuous development of Librarians</w:t>
      </w:r>
      <w:r w:rsidR="00CC53E2">
        <w:rPr>
          <w:rFonts w:ascii="Times New Roman" w:hAnsi="Times New Roman" w:cs="Times New Roman"/>
          <w:b/>
          <w:bCs/>
          <w:iCs/>
          <w:sz w:val="20"/>
          <w:szCs w:val="20"/>
        </w:rPr>
        <w:t xml:space="preserve"> </w:t>
      </w:r>
    </w:p>
    <w:p w:rsidR="00541BD4" w:rsidRPr="00F84065" w:rsidRDefault="00541BD4" w:rsidP="00541BD4">
      <w:pPr>
        <w:autoSpaceDE w:val="0"/>
        <w:autoSpaceDN w:val="0"/>
        <w:adjustRightInd w:val="0"/>
        <w:spacing w:after="0" w:line="240" w:lineRule="auto"/>
        <w:jc w:val="both"/>
        <w:rPr>
          <w:rFonts w:ascii="Times New Roman" w:hAnsi="Times New Roman" w:cs="Times New Roman"/>
          <w:b/>
          <w:bCs/>
          <w:iCs/>
          <w:sz w:val="20"/>
          <w:szCs w:val="20"/>
        </w:rPr>
      </w:pPr>
    </w:p>
    <w:p w:rsidR="00541BD4" w:rsidRDefault="002643C5" w:rsidP="00541BD4">
      <w:pPr>
        <w:autoSpaceDE w:val="0"/>
        <w:autoSpaceDN w:val="0"/>
        <w:adjustRightInd w:val="0"/>
        <w:spacing w:after="0" w:line="240" w:lineRule="auto"/>
        <w:jc w:val="both"/>
        <w:rPr>
          <w:rFonts w:ascii="Times New Roman" w:hAnsi="Times New Roman" w:cs="Times New Roman"/>
          <w:sz w:val="20"/>
          <w:szCs w:val="20"/>
          <w:lang w:val="en-US"/>
        </w:rPr>
      </w:pPr>
      <w:r w:rsidRPr="00F84065">
        <w:rPr>
          <w:rFonts w:ascii="Times New Roman" w:hAnsi="Times New Roman" w:cs="Times New Roman"/>
          <w:sz w:val="20"/>
          <w:szCs w:val="20"/>
        </w:rPr>
        <w:t>Continuing training and professional development is of perennial concern in every profession and</w:t>
      </w:r>
      <w:r w:rsidR="005906A8" w:rsidRPr="00F84065">
        <w:rPr>
          <w:rFonts w:ascii="Times New Roman" w:hAnsi="Times New Roman" w:cs="Times New Roman"/>
          <w:sz w:val="20"/>
          <w:szCs w:val="20"/>
        </w:rPr>
        <w:t xml:space="preserve"> </w:t>
      </w:r>
      <w:r w:rsidRPr="00F84065">
        <w:rPr>
          <w:rFonts w:ascii="Times New Roman" w:hAnsi="Times New Roman" w:cs="Times New Roman"/>
          <w:sz w:val="20"/>
          <w:szCs w:val="20"/>
        </w:rPr>
        <w:t xml:space="preserve">is a common theme in speeches and exhortations of library association officials and </w:t>
      </w:r>
      <w:r w:rsidR="00ED7D1D" w:rsidRPr="00F84065">
        <w:rPr>
          <w:rFonts w:ascii="Times New Roman" w:hAnsi="Times New Roman" w:cs="Times New Roman"/>
          <w:sz w:val="20"/>
          <w:szCs w:val="20"/>
        </w:rPr>
        <w:t>luminaries since</w:t>
      </w:r>
      <w:r w:rsidRPr="00F84065">
        <w:rPr>
          <w:rFonts w:ascii="Times New Roman" w:hAnsi="Times New Roman" w:cs="Times New Roman"/>
          <w:sz w:val="20"/>
          <w:szCs w:val="20"/>
        </w:rPr>
        <w:t xml:space="preserve"> time immemorial. Indeed, providing continuing training and professional development</w:t>
      </w:r>
      <w:r w:rsidR="009C5B95" w:rsidRPr="00F84065">
        <w:rPr>
          <w:rFonts w:ascii="Times New Roman" w:hAnsi="Times New Roman" w:cs="Times New Roman"/>
          <w:sz w:val="20"/>
          <w:szCs w:val="20"/>
        </w:rPr>
        <w:t xml:space="preserve"> </w:t>
      </w:r>
      <w:r w:rsidRPr="00F84065">
        <w:rPr>
          <w:rFonts w:ascii="Times New Roman" w:hAnsi="Times New Roman" w:cs="Times New Roman"/>
          <w:sz w:val="20"/>
          <w:szCs w:val="20"/>
        </w:rPr>
        <w:t xml:space="preserve">activities is one of the key purposes for the existence of many library associations </w:t>
      </w:r>
      <w:r w:rsidR="006A77A1" w:rsidRPr="00F84065">
        <w:rPr>
          <w:rFonts w:ascii="Times New Roman" w:hAnsi="Times New Roman" w:cs="Times New Roman"/>
          <w:sz w:val="20"/>
          <w:szCs w:val="20"/>
        </w:rPr>
        <w:t>worldwide</w:t>
      </w:r>
      <w:r w:rsidRPr="00F84065">
        <w:rPr>
          <w:rFonts w:ascii="Times New Roman" w:hAnsi="Times New Roman" w:cs="Times New Roman"/>
          <w:sz w:val="20"/>
          <w:szCs w:val="20"/>
        </w:rPr>
        <w:t>.</w:t>
      </w:r>
      <w:r w:rsidR="002366E0" w:rsidRPr="00F84065">
        <w:rPr>
          <w:rFonts w:ascii="Times New Roman" w:hAnsi="Times New Roman" w:cs="Times New Roman"/>
          <w:sz w:val="20"/>
          <w:szCs w:val="20"/>
        </w:rPr>
        <w:t xml:space="preserve"> </w:t>
      </w:r>
      <w:r w:rsidRPr="00F84065">
        <w:rPr>
          <w:rFonts w:ascii="Times New Roman" w:hAnsi="Times New Roman" w:cs="Times New Roman"/>
          <w:sz w:val="20"/>
          <w:szCs w:val="20"/>
        </w:rPr>
        <w:t>The approaches taken by professional bodies in supporting continuing training and professional</w:t>
      </w:r>
      <w:r w:rsidR="008D4835" w:rsidRPr="00F84065">
        <w:rPr>
          <w:rFonts w:ascii="Times New Roman" w:hAnsi="Times New Roman" w:cs="Times New Roman"/>
          <w:sz w:val="20"/>
          <w:szCs w:val="20"/>
        </w:rPr>
        <w:t xml:space="preserve"> </w:t>
      </w:r>
      <w:r w:rsidRPr="00F84065">
        <w:rPr>
          <w:rFonts w:ascii="Times New Roman" w:hAnsi="Times New Roman" w:cs="Times New Roman"/>
          <w:sz w:val="20"/>
          <w:szCs w:val="20"/>
        </w:rPr>
        <w:t>development varies in intensity of involvement and engagement. These include policy</w:t>
      </w:r>
      <w:r w:rsidR="00E208A7" w:rsidRPr="00F84065">
        <w:rPr>
          <w:rFonts w:ascii="Times New Roman" w:hAnsi="Times New Roman" w:cs="Times New Roman"/>
          <w:sz w:val="20"/>
          <w:szCs w:val="20"/>
        </w:rPr>
        <w:t xml:space="preserve"> </w:t>
      </w:r>
      <w:r w:rsidRPr="00F84065">
        <w:rPr>
          <w:rFonts w:ascii="Times New Roman" w:hAnsi="Times New Roman" w:cs="Times New Roman"/>
          <w:sz w:val="20"/>
          <w:szCs w:val="20"/>
        </w:rPr>
        <w:t>formulation, advocacy efforts, coordination of training activities, organization of conferences,</w:t>
      </w:r>
      <w:r w:rsidR="00B41B04" w:rsidRPr="00F84065">
        <w:rPr>
          <w:rFonts w:ascii="Times New Roman" w:hAnsi="Times New Roman" w:cs="Times New Roman"/>
          <w:sz w:val="20"/>
          <w:szCs w:val="20"/>
        </w:rPr>
        <w:t xml:space="preserve"> </w:t>
      </w:r>
      <w:r w:rsidRPr="00F84065">
        <w:rPr>
          <w:rFonts w:ascii="Times New Roman" w:hAnsi="Times New Roman" w:cs="Times New Roman"/>
          <w:sz w:val="20"/>
          <w:szCs w:val="20"/>
        </w:rPr>
        <w:t>prescription of competencies and training requirements, assessment and even certification.</w:t>
      </w:r>
      <w:r w:rsidR="00CD0912" w:rsidRPr="00F84065">
        <w:rPr>
          <w:rFonts w:ascii="Times New Roman" w:hAnsi="Times New Roman" w:cs="Times New Roman"/>
          <w:sz w:val="20"/>
          <w:szCs w:val="20"/>
        </w:rPr>
        <w:t xml:space="preserve"> </w:t>
      </w:r>
      <w:r w:rsidR="00B928CD" w:rsidRPr="00F84065">
        <w:rPr>
          <w:rFonts w:ascii="Times New Roman" w:hAnsi="Times New Roman" w:cs="Times New Roman"/>
          <w:sz w:val="20"/>
          <w:szCs w:val="20"/>
        </w:rPr>
        <w:t>The library association of the country has an important role and responsibility to ensure that its</w:t>
      </w:r>
      <w:r w:rsidR="00CD0912" w:rsidRPr="00F84065">
        <w:rPr>
          <w:rFonts w:ascii="Times New Roman" w:hAnsi="Times New Roman" w:cs="Times New Roman"/>
          <w:sz w:val="20"/>
          <w:szCs w:val="20"/>
        </w:rPr>
        <w:t xml:space="preserve"> </w:t>
      </w:r>
      <w:r w:rsidR="00B928CD" w:rsidRPr="00F84065">
        <w:rPr>
          <w:rFonts w:ascii="Times New Roman" w:hAnsi="Times New Roman" w:cs="Times New Roman"/>
          <w:sz w:val="20"/>
          <w:szCs w:val="20"/>
        </w:rPr>
        <w:t>members are continuously trained and professionally updated to help users, the public,</w:t>
      </w:r>
      <w:r w:rsidR="00215BD5" w:rsidRPr="00F84065">
        <w:rPr>
          <w:rFonts w:ascii="Times New Roman" w:hAnsi="Times New Roman" w:cs="Times New Roman"/>
          <w:sz w:val="20"/>
          <w:szCs w:val="20"/>
        </w:rPr>
        <w:t xml:space="preserve"> </w:t>
      </w:r>
      <w:r w:rsidR="00B928CD" w:rsidRPr="00F84065">
        <w:rPr>
          <w:rFonts w:ascii="Times New Roman" w:hAnsi="Times New Roman" w:cs="Times New Roman"/>
          <w:sz w:val="20"/>
          <w:szCs w:val="20"/>
        </w:rPr>
        <w:t xml:space="preserve">organizations and society to benefit from the information and knowledge economy. </w:t>
      </w:r>
      <w:r w:rsidR="00B32A35" w:rsidRPr="00F84065">
        <w:rPr>
          <w:rFonts w:ascii="Times New Roman" w:hAnsi="Times New Roman" w:cs="Times New Roman"/>
          <w:sz w:val="20"/>
          <w:szCs w:val="20"/>
          <w:lang w:val="en-US"/>
        </w:rPr>
        <w:t>Even though Individuals assume primary responsibility for their own professional</w:t>
      </w:r>
      <w:r w:rsidR="008F23AF" w:rsidRPr="00F84065">
        <w:rPr>
          <w:rFonts w:ascii="Times New Roman" w:hAnsi="Times New Roman" w:cs="Times New Roman"/>
          <w:sz w:val="20"/>
          <w:szCs w:val="20"/>
          <w:lang w:val="en-US"/>
        </w:rPr>
        <w:t xml:space="preserve"> </w:t>
      </w:r>
      <w:r w:rsidR="00B32A35" w:rsidRPr="00F84065">
        <w:rPr>
          <w:rFonts w:ascii="Times New Roman" w:hAnsi="Times New Roman" w:cs="Times New Roman"/>
          <w:sz w:val="20"/>
          <w:szCs w:val="20"/>
          <w:lang w:val="en-US"/>
        </w:rPr>
        <w:t>growth, continuing education is the result of shared responsibility as well as</w:t>
      </w:r>
      <w:r w:rsidR="008F23AF" w:rsidRPr="00F84065">
        <w:rPr>
          <w:rFonts w:ascii="Times New Roman" w:hAnsi="Times New Roman" w:cs="Times New Roman"/>
          <w:sz w:val="20"/>
          <w:szCs w:val="20"/>
          <w:lang w:val="en-US"/>
        </w:rPr>
        <w:t xml:space="preserve"> </w:t>
      </w:r>
      <w:r w:rsidR="00B32A35" w:rsidRPr="00F84065">
        <w:rPr>
          <w:rFonts w:ascii="Times New Roman" w:hAnsi="Times New Roman" w:cs="Times New Roman"/>
          <w:sz w:val="20"/>
          <w:szCs w:val="20"/>
          <w:lang w:val="en-US"/>
        </w:rPr>
        <w:t>cooperation and interaction among library education institutions, employers and library professional associations.</w:t>
      </w:r>
      <w:r w:rsidR="00F963FD" w:rsidRPr="00F84065">
        <w:rPr>
          <w:rFonts w:ascii="Times New Roman" w:hAnsi="Times New Roman" w:cs="Times New Roman"/>
          <w:sz w:val="20"/>
          <w:szCs w:val="20"/>
          <w:lang w:val="en-US"/>
        </w:rPr>
        <w:t xml:space="preserve"> </w:t>
      </w:r>
    </w:p>
    <w:p w:rsidR="00541BD4" w:rsidRDefault="00541BD4" w:rsidP="00541BD4">
      <w:pPr>
        <w:autoSpaceDE w:val="0"/>
        <w:autoSpaceDN w:val="0"/>
        <w:adjustRightInd w:val="0"/>
        <w:spacing w:after="0" w:line="240" w:lineRule="auto"/>
        <w:jc w:val="both"/>
        <w:rPr>
          <w:rFonts w:ascii="Times New Roman" w:hAnsi="Times New Roman" w:cs="Times New Roman"/>
          <w:sz w:val="20"/>
          <w:szCs w:val="20"/>
          <w:lang w:val="en-US"/>
        </w:rPr>
      </w:pPr>
    </w:p>
    <w:p w:rsidR="00991FA9" w:rsidRDefault="002E4ACF" w:rsidP="00541BD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F84065">
        <w:rPr>
          <w:rFonts w:ascii="Times New Roman" w:hAnsi="Times New Roman" w:cs="Times New Roman"/>
          <w:bCs/>
          <w:iCs/>
          <w:sz w:val="20"/>
          <w:szCs w:val="20"/>
        </w:rPr>
        <w:t>Like other professional associations, library professional association have been formed with purposes such as education, human resources training, publication, and research.</w:t>
      </w:r>
      <w:r w:rsidR="00F30D07" w:rsidRPr="00F84065">
        <w:rPr>
          <w:rFonts w:ascii="Times New Roman" w:hAnsi="Times New Roman" w:cs="Times New Roman"/>
          <w:bCs/>
          <w:iCs/>
          <w:sz w:val="20"/>
          <w:szCs w:val="20"/>
        </w:rPr>
        <w:t xml:space="preserve"> These activities can help members know more abo</w:t>
      </w:r>
      <w:r w:rsidR="00B42511" w:rsidRPr="00F84065">
        <w:rPr>
          <w:rFonts w:ascii="Times New Roman" w:hAnsi="Times New Roman" w:cs="Times New Roman"/>
          <w:bCs/>
          <w:iCs/>
          <w:sz w:val="20"/>
          <w:szCs w:val="20"/>
        </w:rPr>
        <w:t>ut their profession and work more efficiently</w:t>
      </w:r>
      <w:r w:rsidR="0018651C">
        <w:rPr>
          <w:rFonts w:ascii="Times New Roman" w:hAnsi="Times New Roman" w:cs="Times New Roman"/>
          <w:bCs/>
          <w:iCs/>
          <w:sz w:val="20"/>
          <w:szCs w:val="20"/>
        </w:rPr>
        <w:t>.</w:t>
      </w:r>
      <w:r w:rsidR="00D9076C">
        <w:rPr>
          <w:rFonts w:ascii="Times New Roman" w:hAnsi="Times New Roman" w:cs="Times New Roman"/>
          <w:bCs/>
          <w:iCs/>
          <w:sz w:val="20"/>
          <w:szCs w:val="20"/>
        </w:rPr>
        <w:t xml:space="preserve"> </w:t>
      </w:r>
      <w:r w:rsidR="00BF79A0" w:rsidRPr="00F84065">
        <w:rPr>
          <w:rFonts w:ascii="Times New Roman" w:eastAsia="Times New Roman" w:hAnsi="Times New Roman" w:cs="Times New Roman"/>
          <w:color w:val="000000" w:themeColor="text1"/>
          <w:sz w:val="20"/>
          <w:szCs w:val="20"/>
        </w:rPr>
        <w:t xml:space="preserve">As a non-profit organization professional association seeks to support and promote the course of a profession, its members and affiliates. Harvey (2004) stated that there are many professional associations in Nigeria that regulate different professions. Some of the associations administer certificate examinations that qualify membership to it, while others do not. While other Professional associations set ethical standards and standard of professional conducts for members, </w:t>
      </w:r>
      <w:proofErr w:type="gramStart"/>
      <w:r w:rsidR="00BF79A0" w:rsidRPr="00F84065">
        <w:rPr>
          <w:rFonts w:ascii="Times New Roman" w:eastAsia="Times New Roman" w:hAnsi="Times New Roman" w:cs="Times New Roman"/>
          <w:color w:val="000000" w:themeColor="text1"/>
          <w:sz w:val="20"/>
          <w:szCs w:val="20"/>
        </w:rPr>
        <w:t>which</w:t>
      </w:r>
      <w:proofErr w:type="gramEnd"/>
      <w:r w:rsidR="00BF79A0" w:rsidRPr="00F84065">
        <w:rPr>
          <w:rFonts w:ascii="Times New Roman" w:eastAsia="Times New Roman" w:hAnsi="Times New Roman" w:cs="Times New Roman"/>
          <w:color w:val="000000" w:themeColor="text1"/>
          <w:sz w:val="20"/>
          <w:szCs w:val="20"/>
        </w:rPr>
        <w:t xml:space="preserve"> include benchmarks and best practices, some organize workshops, seminars and conferences. </w:t>
      </w:r>
    </w:p>
    <w:p w:rsidR="00541BD4" w:rsidRPr="00F84065" w:rsidRDefault="00541BD4" w:rsidP="00541BD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
    <w:p w:rsidR="00712476" w:rsidRDefault="003F03F4" w:rsidP="00541BD4">
      <w:pPr>
        <w:autoSpaceDE w:val="0"/>
        <w:autoSpaceDN w:val="0"/>
        <w:adjustRightInd w:val="0"/>
        <w:spacing w:after="0" w:line="240" w:lineRule="auto"/>
        <w:jc w:val="both"/>
        <w:rPr>
          <w:rFonts w:ascii="Times New Roman" w:hAnsi="Times New Roman" w:cs="Times New Roman"/>
          <w:b/>
          <w:bCs/>
          <w:iCs/>
          <w:sz w:val="20"/>
          <w:szCs w:val="20"/>
        </w:rPr>
      </w:pPr>
      <w:r>
        <w:rPr>
          <w:rFonts w:ascii="Times New Roman" w:hAnsi="Times New Roman" w:cs="Times New Roman"/>
          <w:b/>
          <w:bCs/>
          <w:iCs/>
          <w:sz w:val="20"/>
          <w:szCs w:val="20"/>
        </w:rPr>
        <w:t xml:space="preserve">Types of Continuous </w:t>
      </w:r>
      <w:r w:rsidR="00B56D76">
        <w:rPr>
          <w:rFonts w:ascii="Times New Roman" w:hAnsi="Times New Roman" w:cs="Times New Roman"/>
          <w:b/>
          <w:bCs/>
          <w:iCs/>
          <w:sz w:val="20"/>
          <w:szCs w:val="20"/>
        </w:rPr>
        <w:t>development programmes</w:t>
      </w:r>
      <w:r w:rsidR="006631D4">
        <w:rPr>
          <w:rFonts w:ascii="Times New Roman" w:hAnsi="Times New Roman" w:cs="Times New Roman"/>
          <w:b/>
          <w:bCs/>
          <w:iCs/>
          <w:sz w:val="20"/>
          <w:szCs w:val="20"/>
        </w:rPr>
        <w:t xml:space="preserve"> </w:t>
      </w:r>
      <w:r w:rsidR="00B56D76">
        <w:rPr>
          <w:rFonts w:ascii="Times New Roman" w:hAnsi="Times New Roman" w:cs="Times New Roman"/>
          <w:b/>
          <w:bCs/>
          <w:iCs/>
          <w:sz w:val="20"/>
          <w:szCs w:val="20"/>
        </w:rPr>
        <w:t>for the</w:t>
      </w:r>
      <w:r w:rsidR="009676A6">
        <w:rPr>
          <w:rFonts w:ascii="Times New Roman" w:hAnsi="Times New Roman" w:cs="Times New Roman"/>
          <w:b/>
          <w:bCs/>
          <w:iCs/>
          <w:sz w:val="20"/>
          <w:szCs w:val="20"/>
        </w:rPr>
        <w:t xml:space="preserve"> development of </w:t>
      </w:r>
      <w:r w:rsidR="006631D4">
        <w:rPr>
          <w:rFonts w:ascii="Times New Roman" w:hAnsi="Times New Roman" w:cs="Times New Roman"/>
          <w:b/>
          <w:bCs/>
          <w:iCs/>
          <w:sz w:val="20"/>
          <w:szCs w:val="20"/>
        </w:rPr>
        <w:t>librarians</w:t>
      </w:r>
    </w:p>
    <w:p w:rsidR="00541BD4" w:rsidRDefault="00541BD4" w:rsidP="00541BD4">
      <w:pPr>
        <w:autoSpaceDE w:val="0"/>
        <w:autoSpaceDN w:val="0"/>
        <w:adjustRightInd w:val="0"/>
        <w:spacing w:after="0" w:line="240" w:lineRule="auto"/>
        <w:jc w:val="both"/>
        <w:rPr>
          <w:rFonts w:ascii="Times New Roman" w:hAnsi="Times New Roman" w:cs="Times New Roman"/>
          <w:b/>
          <w:bCs/>
          <w:iCs/>
          <w:sz w:val="20"/>
          <w:szCs w:val="20"/>
        </w:rPr>
      </w:pPr>
    </w:p>
    <w:p w:rsidR="006631D4" w:rsidRPr="00F84065" w:rsidRDefault="006631D4" w:rsidP="00541BD4">
      <w:pPr>
        <w:autoSpaceDE w:val="0"/>
        <w:autoSpaceDN w:val="0"/>
        <w:adjustRightInd w:val="0"/>
        <w:spacing w:after="0" w:line="240" w:lineRule="auto"/>
        <w:jc w:val="both"/>
        <w:rPr>
          <w:rFonts w:ascii="Times New Roman" w:hAnsi="Times New Roman" w:cs="Times New Roman"/>
          <w:b/>
          <w:bCs/>
          <w:iCs/>
          <w:sz w:val="20"/>
          <w:szCs w:val="20"/>
        </w:rPr>
      </w:pPr>
      <w:r w:rsidRPr="00F84065">
        <w:rPr>
          <w:rFonts w:ascii="Times New Roman" w:hAnsi="Times New Roman" w:cs="Times New Roman"/>
          <w:sz w:val="20"/>
          <w:szCs w:val="20"/>
          <w:lang w:val="en-US"/>
        </w:rPr>
        <w:t>Everybody needs self-development professionally. By attending seminars and conferences, the managerial staff can improve professionally.</w:t>
      </w:r>
      <w:r w:rsidRPr="00F84065">
        <w:rPr>
          <w:rFonts w:ascii="Times New Roman" w:hAnsi="Times New Roman" w:cs="Times New Roman"/>
          <w:color w:val="000000"/>
          <w:sz w:val="20"/>
          <w:szCs w:val="20"/>
        </w:rPr>
        <w:t xml:space="preserve">The various professional development programmes includes; seminars, peer coaching, workshops, conferences, mentorship, courses, symposia real-time webcasts, and distance learning programs with interactive capabilities. </w:t>
      </w:r>
      <w:r w:rsidRPr="00F84065">
        <w:rPr>
          <w:rFonts w:ascii="Times New Roman" w:hAnsi="Times New Roman" w:cs="Times New Roman"/>
          <w:sz w:val="20"/>
          <w:szCs w:val="20"/>
          <w:lang w:val="en-US"/>
        </w:rPr>
        <w:t>Supporting this assertion,</w:t>
      </w:r>
      <w:r w:rsidR="001B3D80">
        <w:rPr>
          <w:rFonts w:ascii="Times New Roman" w:hAnsi="Times New Roman" w:cs="Times New Roman"/>
          <w:color w:val="000000"/>
          <w:sz w:val="20"/>
          <w:szCs w:val="20"/>
        </w:rPr>
        <w:t xml:space="preserve"> Koontz (20</w:t>
      </w:r>
      <w:r w:rsidRPr="00F84065">
        <w:rPr>
          <w:rFonts w:ascii="Times New Roman" w:hAnsi="Times New Roman" w:cs="Times New Roman"/>
          <w:color w:val="000000"/>
          <w:sz w:val="20"/>
          <w:szCs w:val="20"/>
        </w:rPr>
        <w:t>1</w:t>
      </w:r>
      <w:r w:rsidR="001B3D80">
        <w:rPr>
          <w:rFonts w:ascii="Times New Roman" w:hAnsi="Times New Roman" w:cs="Times New Roman"/>
          <w:color w:val="000000"/>
          <w:sz w:val="20"/>
          <w:szCs w:val="20"/>
        </w:rPr>
        <w:t>0</w:t>
      </w:r>
      <w:r w:rsidRPr="00F84065">
        <w:rPr>
          <w:rFonts w:ascii="Times New Roman" w:hAnsi="Times New Roman" w:cs="Times New Roman"/>
          <w:color w:val="000000"/>
          <w:sz w:val="20"/>
          <w:szCs w:val="20"/>
        </w:rPr>
        <w:t>), also listed the following as approaches that can be ut</w:t>
      </w:r>
      <w:r w:rsidR="00A05845">
        <w:rPr>
          <w:rFonts w:ascii="Times New Roman" w:hAnsi="Times New Roman" w:cs="Times New Roman"/>
          <w:color w:val="000000"/>
          <w:sz w:val="20"/>
          <w:szCs w:val="20"/>
        </w:rPr>
        <w:t>ilized for continuous development</w:t>
      </w:r>
      <w:r w:rsidRPr="00F84065">
        <w:rPr>
          <w:rFonts w:ascii="Times New Roman" w:hAnsi="Times New Roman" w:cs="Times New Roman"/>
          <w:color w:val="000000"/>
          <w:sz w:val="20"/>
          <w:szCs w:val="20"/>
        </w:rPr>
        <w:t xml:space="preserve"> (i) in-house training conducted by in-house staff; (ii) regionally provided training; (iii) training offered by professional organization; </w:t>
      </w:r>
      <w:proofErr w:type="gramStart"/>
      <w:r w:rsidRPr="00F84065">
        <w:rPr>
          <w:rFonts w:ascii="Times New Roman" w:hAnsi="Times New Roman" w:cs="Times New Roman"/>
          <w:color w:val="000000"/>
          <w:sz w:val="20"/>
          <w:szCs w:val="20"/>
        </w:rPr>
        <w:t>(iv) university</w:t>
      </w:r>
      <w:proofErr w:type="gramEnd"/>
      <w:r w:rsidRPr="00F84065">
        <w:rPr>
          <w:rFonts w:ascii="Times New Roman" w:hAnsi="Times New Roman" w:cs="Times New Roman"/>
          <w:color w:val="000000"/>
          <w:sz w:val="20"/>
          <w:szCs w:val="20"/>
        </w:rPr>
        <w:t xml:space="preserve"> based courses and (v) web-based distance learning courses.</w:t>
      </w:r>
    </w:p>
    <w:p w:rsidR="00F54DAE" w:rsidRDefault="006631D4" w:rsidP="00541BD4">
      <w:pPr>
        <w:spacing w:before="80" w:after="0" w:line="240" w:lineRule="auto"/>
        <w:jc w:val="both"/>
        <w:rPr>
          <w:rFonts w:ascii="Times New Roman" w:eastAsia="Calibri" w:hAnsi="Times New Roman" w:cs="Times New Roman"/>
          <w:color w:val="000000" w:themeColor="text1"/>
          <w:sz w:val="20"/>
          <w:szCs w:val="20"/>
        </w:rPr>
      </w:pPr>
      <w:r>
        <w:rPr>
          <w:rFonts w:ascii="Times New Roman" w:eastAsia="Times New Roman" w:hAnsi="Times New Roman" w:cs="Times New Roman"/>
          <w:sz w:val="20"/>
          <w:szCs w:val="20"/>
        </w:rPr>
        <w:t>Th</w:t>
      </w:r>
      <w:r w:rsidR="00B56D76">
        <w:rPr>
          <w:rFonts w:ascii="Times New Roman" w:eastAsia="Times New Roman" w:hAnsi="Times New Roman" w:cs="Times New Roman"/>
          <w:sz w:val="20"/>
          <w:szCs w:val="20"/>
        </w:rPr>
        <w:t>ere are two types of continuous</w:t>
      </w:r>
      <w:r w:rsidR="00F54DAE" w:rsidRPr="00F84065">
        <w:rPr>
          <w:rFonts w:ascii="Times New Roman" w:eastAsia="Times New Roman" w:hAnsi="Times New Roman" w:cs="Times New Roman"/>
          <w:sz w:val="20"/>
          <w:szCs w:val="20"/>
        </w:rPr>
        <w:t xml:space="preserve"> development programs for librarians: external and in- house</w:t>
      </w:r>
      <w:r w:rsidR="00B56D76">
        <w:rPr>
          <w:rFonts w:ascii="Times New Roman" w:eastAsia="Times New Roman" w:hAnsi="Times New Roman" w:cs="Times New Roman"/>
          <w:sz w:val="20"/>
          <w:szCs w:val="20"/>
        </w:rPr>
        <w:t xml:space="preserve">. </w:t>
      </w:r>
      <w:r w:rsidR="00F54DAE" w:rsidRPr="00F84065">
        <w:rPr>
          <w:rFonts w:ascii="Times New Roman" w:eastAsia="Calibri" w:hAnsi="Times New Roman" w:cs="Times New Roman"/>
          <w:color w:val="000000" w:themeColor="text1"/>
          <w:sz w:val="20"/>
          <w:szCs w:val="20"/>
        </w:rPr>
        <w:t xml:space="preserve">One of the most solid and dependable CPD platforms is Conference. There are several professional conferences with various unique learning opportunities in the scholarly publishing industries and academic library. Conferences are beneficial on several levels. They enable you to identify upcoming trends in your field or industry; exchange the appropriate practices or seek to ensure how one will deal with current trends and discover new goods and solutions, helps in the contribution to the field through presentations; meet vendors and suppliers, communicate with practitioners that are aspiring; and networking with the workers of library and information from different organizations and sectors. Job shadowing, coaching, mentorship, reading groups, and scholarship are some kinds of internal training initiatives. (Appleton, 2017) </w:t>
      </w:r>
    </w:p>
    <w:p w:rsidR="00541BD4" w:rsidRPr="006631D4" w:rsidRDefault="00541BD4" w:rsidP="00541BD4">
      <w:pPr>
        <w:spacing w:before="80" w:after="0" w:line="240" w:lineRule="auto"/>
        <w:jc w:val="both"/>
        <w:rPr>
          <w:rFonts w:ascii="Times New Roman" w:eastAsia="Times New Roman" w:hAnsi="Times New Roman" w:cs="Times New Roman"/>
          <w:sz w:val="20"/>
          <w:szCs w:val="20"/>
        </w:rPr>
      </w:pPr>
    </w:p>
    <w:p w:rsidR="00F54DAE" w:rsidRPr="00F84065" w:rsidRDefault="00F54DAE" w:rsidP="00541BD4">
      <w:pPr>
        <w:spacing w:line="240" w:lineRule="auto"/>
        <w:jc w:val="both"/>
        <w:rPr>
          <w:rFonts w:ascii="Times New Roman" w:eastAsia="Calibri" w:hAnsi="Times New Roman" w:cs="Times New Roman"/>
          <w:color w:val="000000" w:themeColor="text1"/>
          <w:sz w:val="20"/>
          <w:szCs w:val="20"/>
        </w:rPr>
      </w:pPr>
      <w:r w:rsidRPr="00F84065">
        <w:rPr>
          <w:rFonts w:ascii="Times New Roman" w:eastAsia="Calibri" w:hAnsi="Times New Roman" w:cs="Times New Roman"/>
          <w:color w:val="000000" w:themeColor="text1"/>
          <w:sz w:val="20"/>
          <w:szCs w:val="20"/>
        </w:rPr>
        <w:t>Regional branches to local consortia of one’s professiona</w:t>
      </w:r>
      <w:r w:rsidR="002A22EA">
        <w:rPr>
          <w:rFonts w:ascii="Times New Roman" w:eastAsia="Calibri" w:hAnsi="Times New Roman" w:cs="Times New Roman"/>
          <w:color w:val="000000" w:themeColor="text1"/>
          <w:sz w:val="20"/>
          <w:szCs w:val="20"/>
        </w:rPr>
        <w:t>l organizations, such a</w:t>
      </w:r>
      <w:r w:rsidR="00B56D76">
        <w:rPr>
          <w:rFonts w:ascii="Times New Roman" w:eastAsia="Calibri" w:hAnsi="Times New Roman" w:cs="Times New Roman"/>
          <w:color w:val="000000" w:themeColor="text1"/>
          <w:sz w:val="20"/>
          <w:szCs w:val="20"/>
        </w:rPr>
        <w:t>s the</w:t>
      </w:r>
      <w:r w:rsidRPr="00F84065">
        <w:rPr>
          <w:rFonts w:ascii="Times New Roman" w:eastAsia="Calibri" w:hAnsi="Times New Roman" w:cs="Times New Roman"/>
          <w:color w:val="000000" w:themeColor="text1"/>
          <w:sz w:val="20"/>
          <w:szCs w:val="20"/>
        </w:rPr>
        <w:t xml:space="preserve"> Chartered Institute of Library and Information Professionals (CILIP) or Amer</w:t>
      </w:r>
      <w:r w:rsidR="00B56D76">
        <w:rPr>
          <w:rFonts w:ascii="Times New Roman" w:eastAsia="Calibri" w:hAnsi="Times New Roman" w:cs="Times New Roman"/>
          <w:color w:val="000000" w:themeColor="text1"/>
          <w:sz w:val="20"/>
          <w:szCs w:val="20"/>
        </w:rPr>
        <w:t xml:space="preserve">ican Library Association (ALA) </w:t>
      </w:r>
      <w:r w:rsidRPr="00F84065">
        <w:rPr>
          <w:rFonts w:ascii="Times New Roman" w:eastAsia="Calibri" w:hAnsi="Times New Roman" w:cs="Times New Roman"/>
          <w:color w:val="000000" w:themeColor="text1"/>
          <w:sz w:val="20"/>
          <w:szCs w:val="20"/>
        </w:rPr>
        <w:t>are example about external library groups</w:t>
      </w:r>
      <w:r w:rsidR="00966DCE">
        <w:rPr>
          <w:rFonts w:ascii="Times New Roman" w:eastAsia="Calibri" w:hAnsi="Times New Roman" w:cs="Times New Roman"/>
          <w:color w:val="000000" w:themeColor="text1"/>
          <w:sz w:val="20"/>
          <w:szCs w:val="20"/>
        </w:rPr>
        <w:t>.</w:t>
      </w:r>
      <w:r w:rsidRPr="00F84065">
        <w:rPr>
          <w:rFonts w:ascii="Times New Roman" w:eastAsia="Calibri" w:hAnsi="Times New Roman" w:cs="Times New Roman"/>
          <w:color w:val="000000" w:themeColor="text1"/>
          <w:sz w:val="20"/>
          <w:szCs w:val="20"/>
        </w:rPr>
        <w:t xml:space="preserve"> While many organizations host events through the year (conferences not included), </w:t>
      </w:r>
      <w:proofErr w:type="gramStart"/>
      <w:r w:rsidRPr="00F84065">
        <w:rPr>
          <w:rFonts w:ascii="Times New Roman" w:eastAsia="Calibri" w:hAnsi="Times New Roman" w:cs="Times New Roman"/>
          <w:color w:val="000000" w:themeColor="text1"/>
          <w:sz w:val="20"/>
          <w:szCs w:val="20"/>
        </w:rPr>
        <w:t>they  offer</w:t>
      </w:r>
      <w:proofErr w:type="gramEnd"/>
      <w:r w:rsidRPr="00F84065">
        <w:rPr>
          <w:rFonts w:ascii="Times New Roman" w:eastAsia="Calibri" w:hAnsi="Times New Roman" w:cs="Times New Roman"/>
          <w:color w:val="000000" w:themeColor="text1"/>
          <w:sz w:val="20"/>
          <w:szCs w:val="20"/>
        </w:rPr>
        <w:t xml:space="preserve"> good opportunities to attend specialty library and information-related activities. External training programs, such as workshops, seminars, webinars, and online training, a</w:t>
      </w:r>
      <w:r w:rsidR="00966DCE">
        <w:rPr>
          <w:rFonts w:ascii="Times New Roman" w:eastAsia="Calibri" w:hAnsi="Times New Roman" w:cs="Times New Roman"/>
          <w:color w:val="000000" w:themeColor="text1"/>
          <w:sz w:val="20"/>
          <w:szCs w:val="20"/>
        </w:rPr>
        <w:t>re included in the professional</w:t>
      </w:r>
      <w:r w:rsidRPr="00F84065">
        <w:rPr>
          <w:rFonts w:ascii="Times New Roman" w:eastAsia="Calibri" w:hAnsi="Times New Roman" w:cs="Times New Roman"/>
          <w:color w:val="000000" w:themeColor="text1"/>
          <w:sz w:val="20"/>
          <w:szCs w:val="20"/>
        </w:rPr>
        <w:t xml:space="preserve"> development of librarians. (Morris, 2017) </w:t>
      </w:r>
    </w:p>
    <w:p w:rsidR="00F54DAE" w:rsidRPr="00F84065" w:rsidRDefault="00F54DAE" w:rsidP="00541BD4">
      <w:pPr>
        <w:spacing w:line="240" w:lineRule="auto"/>
        <w:jc w:val="both"/>
        <w:rPr>
          <w:rFonts w:ascii="Times New Roman" w:eastAsia="Calibri" w:hAnsi="Times New Roman" w:cs="Times New Roman"/>
          <w:color w:val="000000" w:themeColor="text1"/>
          <w:sz w:val="20"/>
          <w:szCs w:val="20"/>
        </w:rPr>
      </w:pPr>
      <w:r w:rsidRPr="00F84065">
        <w:rPr>
          <w:rFonts w:ascii="Times New Roman" w:eastAsia="Calibri" w:hAnsi="Times New Roman" w:cs="Times New Roman"/>
          <w:color w:val="000000" w:themeColor="text1"/>
          <w:sz w:val="20"/>
          <w:szCs w:val="20"/>
        </w:rPr>
        <w:t xml:space="preserve">Webinars are online meetings that take place in actual time over the Internet. A webinar typically includes a presentation as well as interactive discussion and question-and-answer sections. Participants can typically view the </w:t>
      </w:r>
      <w:r w:rsidRPr="00F84065">
        <w:rPr>
          <w:rFonts w:ascii="Times New Roman" w:eastAsia="Calibri" w:hAnsi="Times New Roman" w:cs="Times New Roman"/>
          <w:color w:val="000000" w:themeColor="text1"/>
          <w:sz w:val="20"/>
          <w:szCs w:val="20"/>
        </w:rPr>
        <w:lastRenderedPageBreak/>
        <w:t xml:space="preserve">presenter and presentation slides on their computers while also listening to the audio stream. Webinars are a low-cost way to reach </w:t>
      </w:r>
      <w:proofErr w:type="gramStart"/>
      <w:r w:rsidRPr="00F84065">
        <w:rPr>
          <w:rFonts w:ascii="Times New Roman" w:eastAsia="Calibri" w:hAnsi="Times New Roman" w:cs="Times New Roman"/>
          <w:color w:val="000000" w:themeColor="text1"/>
          <w:sz w:val="20"/>
          <w:szCs w:val="20"/>
        </w:rPr>
        <w:t>a huge viewers</w:t>
      </w:r>
      <w:proofErr w:type="gramEnd"/>
      <w:r w:rsidRPr="00F84065">
        <w:rPr>
          <w:rFonts w:ascii="Times New Roman" w:eastAsia="Calibri" w:hAnsi="Times New Roman" w:cs="Times New Roman"/>
          <w:color w:val="000000" w:themeColor="text1"/>
          <w:sz w:val="20"/>
          <w:szCs w:val="20"/>
        </w:rPr>
        <w:t xml:space="preserve"> because participants do not need to travel to attend the session. Webinars can be recorded for later use, depending on the software used. Environmental Trends and Impact, Professionalism, Content Development, Product Development, Platform Mechanics, Performance Mastery, Business Development, and Strategic and Operational Business Management are the National Speakers Association's eight core competencies for webinars.</w:t>
      </w:r>
    </w:p>
    <w:p w:rsidR="00B329A2" w:rsidRDefault="00AE66F4" w:rsidP="00541BD4">
      <w:pPr>
        <w:autoSpaceDE w:val="0"/>
        <w:autoSpaceDN w:val="0"/>
        <w:adjustRightInd w:val="0"/>
        <w:spacing w:after="0" w:line="240" w:lineRule="auto"/>
        <w:jc w:val="both"/>
        <w:rPr>
          <w:rFonts w:ascii="Times New Roman" w:hAnsi="Times New Roman" w:cs="Times New Roman"/>
          <w:sz w:val="20"/>
          <w:szCs w:val="20"/>
          <w:lang w:val="en-US"/>
        </w:rPr>
      </w:pPr>
      <w:r w:rsidRPr="00F84065">
        <w:rPr>
          <w:rFonts w:ascii="Times New Roman" w:hAnsi="Times New Roman" w:cs="Times New Roman"/>
          <w:b/>
          <w:sz w:val="20"/>
          <w:szCs w:val="20"/>
        </w:rPr>
        <w:t>Workshop</w:t>
      </w:r>
      <w:r w:rsidR="006A77A1" w:rsidRPr="00F84065">
        <w:rPr>
          <w:rFonts w:ascii="Times New Roman" w:hAnsi="Times New Roman" w:cs="Times New Roman"/>
          <w:sz w:val="20"/>
          <w:szCs w:val="20"/>
        </w:rPr>
        <w:t>: Workshop</w:t>
      </w:r>
      <w:r w:rsidR="00274894" w:rsidRPr="00F84065">
        <w:rPr>
          <w:rFonts w:ascii="Times New Roman" w:hAnsi="Times New Roman" w:cs="Times New Roman"/>
          <w:sz w:val="20"/>
          <w:szCs w:val="20"/>
        </w:rPr>
        <w:t xml:space="preserve"> </w:t>
      </w:r>
      <w:r w:rsidR="00BD4031" w:rsidRPr="00F84065">
        <w:rPr>
          <w:rFonts w:ascii="Times New Roman" w:eastAsia="Times New Roman" w:hAnsi="Times New Roman" w:cs="Times New Roman"/>
          <w:sz w:val="20"/>
          <w:szCs w:val="20"/>
        </w:rPr>
        <w:t>is generally organized by an institution or association in order to develop certain instructional materials, book, resources material, supportive material, work book etc. Workshops can be organized to develop certain skills of librarians. Librarians could be trained in certain new information technology skills. A workshop</w:t>
      </w:r>
      <w:r w:rsidR="008F0D99" w:rsidRPr="00F84065">
        <w:rPr>
          <w:rFonts w:ascii="Times New Roman" w:eastAsia="Times New Roman" w:hAnsi="Times New Roman" w:cs="Times New Roman"/>
          <w:sz w:val="20"/>
          <w:szCs w:val="20"/>
        </w:rPr>
        <w:t xml:space="preserve"> </w:t>
      </w:r>
      <w:r w:rsidR="00F71E1C" w:rsidRPr="00F84065">
        <w:rPr>
          <w:rFonts w:ascii="Times New Roman" w:eastAsia="Times New Roman" w:hAnsi="Times New Roman" w:cs="Times New Roman"/>
          <w:sz w:val="20"/>
          <w:szCs w:val="20"/>
        </w:rPr>
        <w:t>comprises a small</w:t>
      </w:r>
      <w:r w:rsidR="00BD4031" w:rsidRPr="00F84065">
        <w:rPr>
          <w:rFonts w:ascii="Times New Roman" w:eastAsia="Times New Roman" w:hAnsi="Times New Roman" w:cs="Times New Roman"/>
          <w:sz w:val="20"/>
          <w:szCs w:val="20"/>
        </w:rPr>
        <w:t xml:space="preserve"> selected group of teachers or experts drawn from actual working s</w:t>
      </w:r>
      <w:r w:rsidR="00B47EAD" w:rsidRPr="00F84065">
        <w:rPr>
          <w:rFonts w:ascii="Times New Roman" w:eastAsia="Times New Roman" w:hAnsi="Times New Roman" w:cs="Times New Roman"/>
          <w:sz w:val="20"/>
          <w:szCs w:val="20"/>
        </w:rPr>
        <w:t>ituations or related experts with</w:t>
      </w:r>
      <w:r w:rsidR="00BD4031" w:rsidRPr="00F84065">
        <w:rPr>
          <w:rFonts w:ascii="Times New Roman" w:eastAsia="Times New Roman" w:hAnsi="Times New Roman" w:cs="Times New Roman"/>
          <w:sz w:val="20"/>
          <w:szCs w:val="20"/>
        </w:rPr>
        <w:t xml:space="preserve"> theories on the activities.</w:t>
      </w:r>
      <w:r w:rsidR="00216E26" w:rsidRPr="00F84065">
        <w:rPr>
          <w:rFonts w:ascii="Times New Roman" w:eastAsia="Times New Roman" w:hAnsi="Times New Roman" w:cs="Times New Roman"/>
          <w:sz w:val="20"/>
          <w:szCs w:val="20"/>
        </w:rPr>
        <w:t xml:space="preserve"> </w:t>
      </w:r>
      <w:r w:rsidR="009C4782" w:rsidRPr="00F84065">
        <w:rPr>
          <w:rFonts w:ascii="Times New Roman" w:hAnsi="Times New Roman" w:cs="Times New Roman"/>
          <w:sz w:val="20"/>
          <w:szCs w:val="20"/>
          <w:lang w:val="en-US"/>
        </w:rPr>
        <w:t>Librarians as well as other professionals do acquire</w:t>
      </w:r>
      <w:r w:rsidR="003A109E" w:rsidRPr="00F84065">
        <w:rPr>
          <w:rFonts w:ascii="Times New Roman" w:hAnsi="Times New Roman" w:cs="Times New Roman"/>
          <w:sz w:val="20"/>
          <w:szCs w:val="20"/>
          <w:lang w:val="en-US"/>
        </w:rPr>
        <w:t xml:space="preserve"> </w:t>
      </w:r>
      <w:r w:rsidR="006A77A1" w:rsidRPr="00F84065">
        <w:rPr>
          <w:rFonts w:ascii="Times New Roman" w:hAnsi="Times New Roman" w:cs="Times New Roman"/>
          <w:sz w:val="20"/>
          <w:szCs w:val="20"/>
          <w:lang w:val="en-US"/>
        </w:rPr>
        <w:t>Professional</w:t>
      </w:r>
      <w:r w:rsidR="003A109E" w:rsidRPr="00F84065">
        <w:rPr>
          <w:rFonts w:ascii="Times New Roman" w:hAnsi="Times New Roman" w:cs="Times New Roman"/>
          <w:sz w:val="20"/>
          <w:szCs w:val="20"/>
          <w:lang w:val="en-US"/>
        </w:rPr>
        <w:t xml:space="preserve"> </w:t>
      </w:r>
      <w:r w:rsidR="009C4782" w:rsidRPr="00F84065">
        <w:rPr>
          <w:rFonts w:ascii="Times New Roman" w:hAnsi="Times New Roman" w:cs="Times New Roman"/>
          <w:sz w:val="20"/>
          <w:szCs w:val="20"/>
          <w:lang w:val="en-US"/>
        </w:rPr>
        <w:t xml:space="preserve">growth through conferences, seminars and workshops. </w:t>
      </w:r>
      <w:proofErr w:type="spellStart"/>
      <w:r w:rsidR="009C4782" w:rsidRPr="00F84065">
        <w:rPr>
          <w:rFonts w:ascii="Times New Roman" w:hAnsi="Times New Roman" w:cs="Times New Roman"/>
          <w:sz w:val="20"/>
          <w:szCs w:val="20"/>
          <w:lang w:val="en-US"/>
        </w:rPr>
        <w:t>Gutek</w:t>
      </w:r>
      <w:proofErr w:type="spellEnd"/>
      <w:r w:rsidR="009C4782" w:rsidRPr="00F84065">
        <w:rPr>
          <w:rFonts w:ascii="Times New Roman" w:hAnsi="Times New Roman" w:cs="Times New Roman"/>
          <w:sz w:val="20"/>
          <w:szCs w:val="20"/>
          <w:lang w:val="en-US"/>
        </w:rPr>
        <w:t xml:space="preserve"> (2007) defined</w:t>
      </w:r>
      <w:r w:rsidR="005E72BA" w:rsidRPr="00F84065">
        <w:rPr>
          <w:rFonts w:ascii="Times New Roman" w:hAnsi="Times New Roman" w:cs="Times New Roman"/>
          <w:sz w:val="20"/>
          <w:szCs w:val="20"/>
          <w:lang w:val="en-US"/>
        </w:rPr>
        <w:t xml:space="preserve"> </w:t>
      </w:r>
      <w:r w:rsidR="006A77A1" w:rsidRPr="00F84065">
        <w:rPr>
          <w:rFonts w:ascii="Times New Roman" w:hAnsi="Times New Roman" w:cs="Times New Roman"/>
          <w:sz w:val="20"/>
          <w:szCs w:val="20"/>
          <w:lang w:val="en-US"/>
        </w:rPr>
        <w:t>Conferences</w:t>
      </w:r>
      <w:r w:rsidR="009C4782" w:rsidRPr="00F84065">
        <w:rPr>
          <w:rFonts w:ascii="Times New Roman" w:hAnsi="Times New Roman" w:cs="Times New Roman"/>
          <w:sz w:val="20"/>
          <w:szCs w:val="20"/>
          <w:lang w:val="en-US"/>
        </w:rPr>
        <w:t>, seminars and workshops as a meeting on specialized subject area and often held in a</w:t>
      </w:r>
      <w:r w:rsidR="00DF167F" w:rsidRPr="00F84065">
        <w:rPr>
          <w:rFonts w:ascii="Times New Roman" w:hAnsi="Times New Roman" w:cs="Times New Roman"/>
          <w:sz w:val="20"/>
          <w:szCs w:val="20"/>
          <w:lang w:val="en-US"/>
        </w:rPr>
        <w:t xml:space="preserve"> </w:t>
      </w:r>
      <w:r w:rsidR="009C4782" w:rsidRPr="00F84065">
        <w:rPr>
          <w:rFonts w:ascii="Times New Roman" w:hAnsi="Times New Roman" w:cs="Times New Roman"/>
          <w:sz w:val="20"/>
          <w:szCs w:val="20"/>
          <w:lang w:val="en-US"/>
        </w:rPr>
        <w:t>day or more to discuss a topic of interest relevant to the organization</w:t>
      </w:r>
    </w:p>
    <w:p w:rsidR="00541BD4" w:rsidRPr="00F84065" w:rsidRDefault="00541BD4" w:rsidP="00541BD4">
      <w:pPr>
        <w:autoSpaceDE w:val="0"/>
        <w:autoSpaceDN w:val="0"/>
        <w:adjustRightInd w:val="0"/>
        <w:spacing w:after="0" w:line="240" w:lineRule="auto"/>
        <w:jc w:val="both"/>
        <w:rPr>
          <w:rFonts w:ascii="Times New Roman" w:hAnsi="Times New Roman" w:cs="Times New Roman"/>
          <w:sz w:val="20"/>
          <w:szCs w:val="20"/>
          <w:lang w:val="en-US"/>
        </w:rPr>
      </w:pPr>
    </w:p>
    <w:p w:rsidR="00C556FF" w:rsidRPr="00F84065" w:rsidRDefault="0053503A" w:rsidP="00541BD4">
      <w:pPr>
        <w:autoSpaceDE w:val="0"/>
        <w:autoSpaceDN w:val="0"/>
        <w:adjustRightInd w:val="0"/>
        <w:spacing w:after="0" w:line="240" w:lineRule="auto"/>
        <w:jc w:val="both"/>
        <w:rPr>
          <w:rFonts w:ascii="Times New Roman" w:hAnsi="Times New Roman" w:cs="Times New Roman"/>
          <w:sz w:val="20"/>
          <w:szCs w:val="20"/>
          <w:lang w:val="en-US"/>
        </w:rPr>
      </w:pPr>
      <w:r w:rsidRPr="00F84065">
        <w:rPr>
          <w:rFonts w:ascii="Times New Roman" w:hAnsi="Times New Roman" w:cs="Times New Roman"/>
          <w:b/>
          <w:sz w:val="20"/>
          <w:szCs w:val="20"/>
        </w:rPr>
        <w:t>Seminar</w:t>
      </w:r>
      <w:r w:rsidR="00C556FF" w:rsidRPr="00F84065">
        <w:rPr>
          <w:rFonts w:ascii="Times New Roman" w:hAnsi="Times New Roman" w:cs="Times New Roman"/>
          <w:b/>
          <w:sz w:val="20"/>
          <w:szCs w:val="20"/>
        </w:rPr>
        <w:t>:</w:t>
      </w:r>
      <w:r w:rsidR="002366E0" w:rsidRPr="00F84065">
        <w:rPr>
          <w:rFonts w:ascii="Times New Roman" w:hAnsi="Times New Roman" w:cs="Times New Roman"/>
          <w:b/>
          <w:sz w:val="20"/>
          <w:szCs w:val="20"/>
        </w:rPr>
        <w:t xml:space="preserve"> </w:t>
      </w:r>
      <w:r w:rsidR="00C556FF" w:rsidRPr="00F84065">
        <w:rPr>
          <w:rFonts w:ascii="Times New Roman" w:eastAsia="Times New Roman" w:hAnsi="Times New Roman" w:cs="Times New Roman"/>
          <w:color w:val="333333"/>
          <w:sz w:val="20"/>
          <w:szCs w:val="20"/>
        </w:rPr>
        <w:t xml:space="preserve">Seminars are basically arranged to discuss current issues and problems or to share ideas. A seminar is a small group discussion in a formal setting with clear agenda. In a seminar a speaker present a theme or a set of papers and it is discussed by all those who participate. The chairperson of the seminar guides, directs, coordinates and organizes the discussion in a systematic manner in order to optimize time, resources and get more benefits. </w:t>
      </w:r>
    </w:p>
    <w:p w:rsidR="00541BD4" w:rsidRDefault="00DB0C0D" w:rsidP="00541BD4">
      <w:pPr>
        <w:spacing w:after="0" w:line="240" w:lineRule="auto"/>
        <w:jc w:val="both"/>
        <w:rPr>
          <w:rFonts w:ascii="Times New Roman" w:hAnsi="Times New Roman" w:cs="Times New Roman"/>
          <w:sz w:val="20"/>
          <w:szCs w:val="20"/>
        </w:rPr>
      </w:pPr>
      <w:r w:rsidRPr="00F84065">
        <w:rPr>
          <w:rFonts w:ascii="Times New Roman" w:eastAsia="Times New Roman" w:hAnsi="Times New Roman" w:cs="Times New Roman"/>
          <w:b/>
          <w:color w:val="000000" w:themeColor="text1"/>
          <w:sz w:val="20"/>
          <w:szCs w:val="20"/>
        </w:rPr>
        <w:t>Mentorship</w:t>
      </w:r>
      <w:r w:rsidR="00B47EAD" w:rsidRPr="00F84065">
        <w:rPr>
          <w:rFonts w:ascii="Times New Roman" w:eastAsia="Times New Roman" w:hAnsi="Times New Roman" w:cs="Times New Roman"/>
          <w:color w:val="000000" w:themeColor="text1"/>
          <w:sz w:val="20"/>
          <w:szCs w:val="20"/>
        </w:rPr>
        <w:t>: I</w:t>
      </w:r>
      <w:r w:rsidR="00DF5E82" w:rsidRPr="00F84065">
        <w:rPr>
          <w:rFonts w:ascii="Times New Roman" w:eastAsia="Times New Roman" w:hAnsi="Times New Roman" w:cs="Times New Roman"/>
          <w:color w:val="000000" w:themeColor="text1"/>
          <w:sz w:val="20"/>
          <w:szCs w:val="20"/>
        </w:rPr>
        <w:t>s</w:t>
      </w:r>
      <w:r w:rsidRPr="00F84065">
        <w:rPr>
          <w:rFonts w:ascii="Times New Roman" w:eastAsia="Times New Roman" w:hAnsi="Times New Roman" w:cs="Times New Roman"/>
          <w:color w:val="000000" w:themeColor="text1"/>
          <w:sz w:val="20"/>
          <w:szCs w:val="20"/>
        </w:rPr>
        <w:t xml:space="preserve"> pairing </w:t>
      </w:r>
      <w:r w:rsidR="00DF5E82" w:rsidRPr="00F84065">
        <w:rPr>
          <w:rFonts w:ascii="Times New Roman" w:eastAsia="Times New Roman" w:hAnsi="Times New Roman" w:cs="Times New Roman"/>
          <w:color w:val="000000" w:themeColor="text1"/>
          <w:sz w:val="20"/>
          <w:szCs w:val="20"/>
        </w:rPr>
        <w:t xml:space="preserve">more knowledgeable and more experienced person </w:t>
      </w:r>
      <w:r w:rsidRPr="00F84065">
        <w:rPr>
          <w:rFonts w:ascii="Times New Roman" w:eastAsia="Times New Roman" w:hAnsi="Times New Roman" w:cs="Times New Roman"/>
          <w:color w:val="000000" w:themeColor="text1"/>
          <w:sz w:val="20"/>
          <w:szCs w:val="20"/>
        </w:rPr>
        <w:t xml:space="preserve">with </w:t>
      </w:r>
      <w:r w:rsidR="00FF1663" w:rsidRPr="00F84065">
        <w:rPr>
          <w:rFonts w:ascii="Times New Roman" w:eastAsia="Times New Roman" w:hAnsi="Times New Roman" w:cs="Times New Roman"/>
          <w:color w:val="000000" w:themeColor="text1"/>
          <w:sz w:val="20"/>
          <w:szCs w:val="20"/>
        </w:rPr>
        <w:t xml:space="preserve">less knowledgeable and less experienced </w:t>
      </w:r>
      <w:r w:rsidRPr="00F84065">
        <w:rPr>
          <w:rFonts w:ascii="Times New Roman" w:eastAsia="Times New Roman" w:hAnsi="Times New Roman" w:cs="Times New Roman"/>
          <w:color w:val="000000" w:themeColor="text1"/>
          <w:sz w:val="20"/>
          <w:szCs w:val="20"/>
        </w:rPr>
        <w:t>librarians. A more dif</w:t>
      </w:r>
      <w:r w:rsidR="006A77A1" w:rsidRPr="00F84065">
        <w:rPr>
          <w:rFonts w:ascii="Times New Roman" w:eastAsia="Times New Roman" w:hAnsi="Times New Roman" w:cs="Times New Roman"/>
          <w:color w:val="000000" w:themeColor="text1"/>
          <w:sz w:val="20"/>
          <w:szCs w:val="20"/>
        </w:rPr>
        <w:t>fuse form of mentorship may be a</w:t>
      </w:r>
      <w:r w:rsidRPr="00F84065">
        <w:rPr>
          <w:rFonts w:ascii="Times New Roman" w:eastAsia="Times New Roman" w:hAnsi="Times New Roman" w:cs="Times New Roman"/>
          <w:color w:val="000000" w:themeColor="text1"/>
          <w:sz w:val="20"/>
          <w:szCs w:val="20"/>
        </w:rPr>
        <w:t>ffected through in-house presentations by established faculty on topics of benefit to younger librarians as they work to establish their publication and service records</w:t>
      </w:r>
      <w:r w:rsidR="00160C08">
        <w:rPr>
          <w:rFonts w:ascii="Times New Roman" w:eastAsia="Times New Roman" w:hAnsi="Times New Roman" w:cs="Times New Roman"/>
          <w:color w:val="000000" w:themeColor="text1"/>
          <w:sz w:val="20"/>
          <w:szCs w:val="20"/>
        </w:rPr>
        <w:t xml:space="preserve">. </w:t>
      </w:r>
      <w:r w:rsidRPr="00F84065">
        <w:rPr>
          <w:rFonts w:ascii="Times New Roman" w:hAnsi="Times New Roman" w:cs="Times New Roman"/>
          <w:sz w:val="20"/>
          <w:szCs w:val="20"/>
        </w:rPr>
        <w:t>A mentorship arrangement, either formal or informal, can pair an experience librarian with a new hire or someone with less experience with virtua</w:t>
      </w:r>
      <w:r w:rsidR="000805DC" w:rsidRPr="00F84065">
        <w:rPr>
          <w:rFonts w:ascii="Times New Roman" w:hAnsi="Times New Roman" w:cs="Times New Roman"/>
          <w:sz w:val="20"/>
          <w:szCs w:val="20"/>
        </w:rPr>
        <w:t>l library technologies in an ar</w:t>
      </w:r>
      <w:r w:rsidRPr="00F84065">
        <w:rPr>
          <w:rFonts w:ascii="Times New Roman" w:hAnsi="Times New Roman" w:cs="Times New Roman"/>
          <w:sz w:val="20"/>
          <w:szCs w:val="20"/>
        </w:rPr>
        <w:t xml:space="preserve">rangement that can be productive for all involved. </w:t>
      </w:r>
    </w:p>
    <w:p w:rsidR="00541BD4" w:rsidRDefault="00541BD4" w:rsidP="00541BD4">
      <w:pPr>
        <w:spacing w:after="0" w:line="240" w:lineRule="auto"/>
        <w:jc w:val="both"/>
        <w:rPr>
          <w:rFonts w:ascii="Times New Roman" w:hAnsi="Times New Roman" w:cs="Times New Roman"/>
          <w:sz w:val="20"/>
          <w:szCs w:val="20"/>
        </w:rPr>
      </w:pPr>
    </w:p>
    <w:p w:rsidR="00DB0C0D" w:rsidRDefault="00DB0C0D" w:rsidP="00541BD4">
      <w:pPr>
        <w:spacing w:after="0" w:line="240" w:lineRule="auto"/>
        <w:jc w:val="both"/>
        <w:rPr>
          <w:rFonts w:ascii="Times New Roman" w:hAnsi="Times New Roman" w:cs="Times New Roman"/>
          <w:sz w:val="20"/>
          <w:szCs w:val="20"/>
        </w:rPr>
      </w:pPr>
      <w:r w:rsidRPr="00F84065">
        <w:rPr>
          <w:rFonts w:ascii="Times New Roman" w:hAnsi="Times New Roman" w:cs="Times New Roman"/>
          <w:sz w:val="20"/>
          <w:szCs w:val="20"/>
        </w:rPr>
        <w:t>Formal mentorship arrangements can be brokered with local professional organizations or library administration, while informal arrangements can be made by any two or more interested library staff.</w:t>
      </w:r>
    </w:p>
    <w:p w:rsidR="00C92DFA" w:rsidRDefault="00C92DFA" w:rsidP="00541BD4">
      <w:pPr>
        <w:spacing w:after="0" w:line="240" w:lineRule="auto"/>
        <w:jc w:val="both"/>
        <w:rPr>
          <w:rFonts w:ascii="Times New Roman" w:hAnsi="Times New Roman" w:cs="Times New Roman"/>
          <w:sz w:val="20"/>
          <w:szCs w:val="20"/>
        </w:rPr>
      </w:pPr>
      <w:r w:rsidRPr="00F84065">
        <w:rPr>
          <w:rFonts w:ascii="Times New Roman" w:hAnsi="Times New Roman" w:cs="Times New Roman"/>
          <w:sz w:val="20"/>
          <w:szCs w:val="20"/>
        </w:rPr>
        <w:t xml:space="preserve">Mentoring is a process for the informal transmission of knowledge, </w:t>
      </w:r>
      <w:hyperlink r:id="rId12" w:tooltip="Social capital" w:history="1">
        <w:r w:rsidRPr="00F84065">
          <w:rPr>
            <w:rStyle w:val="Hyperlink"/>
            <w:rFonts w:ascii="Times New Roman" w:hAnsi="Times New Roman" w:cs="Times New Roman"/>
            <w:color w:val="000000" w:themeColor="text1"/>
            <w:sz w:val="20"/>
            <w:szCs w:val="20"/>
            <w:u w:val="none"/>
          </w:rPr>
          <w:t>social capital</w:t>
        </w:r>
      </w:hyperlink>
      <w:r w:rsidRPr="00F84065">
        <w:rPr>
          <w:rFonts w:ascii="Times New Roman" w:hAnsi="Times New Roman" w:cs="Times New Roman"/>
          <w:sz w:val="20"/>
          <w:szCs w:val="20"/>
        </w:rPr>
        <w:t>, and the psychosocial support perceived by the recipient as relevant to work, career, or professional development; mentoring entails informal communication, usually face-to-face and during a sustained period of time, between a person who is perceived to have greater relevant knowledge, wisdom, or experience (the mentor) and a person who is percei</w:t>
      </w:r>
      <w:r w:rsidR="00875518">
        <w:rPr>
          <w:rFonts w:ascii="Times New Roman" w:hAnsi="Times New Roman" w:cs="Times New Roman"/>
          <w:sz w:val="20"/>
          <w:szCs w:val="20"/>
        </w:rPr>
        <w:t>ved to have less (the protégé)"(Lake &amp; Macquarie, 2012</w:t>
      </w:r>
      <w:r w:rsidR="000D410D" w:rsidRPr="00F84065">
        <w:rPr>
          <w:rFonts w:ascii="Times New Roman" w:hAnsi="Times New Roman" w:cs="Times New Roman"/>
          <w:sz w:val="20"/>
          <w:szCs w:val="20"/>
        </w:rPr>
        <w:t>).</w:t>
      </w:r>
    </w:p>
    <w:p w:rsidR="00541BD4" w:rsidRPr="00F84065" w:rsidRDefault="00541BD4" w:rsidP="00541BD4">
      <w:pPr>
        <w:spacing w:after="0" w:line="240" w:lineRule="auto"/>
        <w:jc w:val="both"/>
        <w:rPr>
          <w:rFonts w:ascii="Times New Roman" w:hAnsi="Times New Roman" w:cs="Times New Roman"/>
          <w:sz w:val="20"/>
          <w:szCs w:val="20"/>
        </w:rPr>
      </w:pPr>
    </w:p>
    <w:p w:rsidR="00436A68" w:rsidRDefault="00DB5E95" w:rsidP="00541BD4">
      <w:pPr>
        <w:spacing w:after="0" w:line="240" w:lineRule="auto"/>
        <w:jc w:val="both"/>
        <w:rPr>
          <w:rFonts w:ascii="Times New Roman" w:hAnsi="Times New Roman" w:cs="Times New Roman"/>
          <w:sz w:val="20"/>
          <w:szCs w:val="20"/>
        </w:rPr>
      </w:pPr>
      <w:r w:rsidRPr="00F84065">
        <w:rPr>
          <w:rFonts w:ascii="Times New Roman" w:hAnsi="Times New Roman" w:cs="Times New Roman"/>
          <w:b/>
          <w:color w:val="000000"/>
          <w:sz w:val="20"/>
          <w:szCs w:val="20"/>
        </w:rPr>
        <w:t>Peer coaching</w:t>
      </w:r>
      <w:r w:rsidR="00B47EAD" w:rsidRPr="00F84065">
        <w:rPr>
          <w:rFonts w:ascii="Times New Roman" w:hAnsi="Times New Roman" w:cs="Times New Roman"/>
          <w:b/>
          <w:color w:val="000000"/>
          <w:sz w:val="20"/>
          <w:szCs w:val="20"/>
        </w:rPr>
        <w:t>:</w:t>
      </w:r>
      <w:r w:rsidR="00B47EAD" w:rsidRPr="00F84065">
        <w:rPr>
          <w:rFonts w:ascii="Times New Roman" w:hAnsi="Times New Roman" w:cs="Times New Roman"/>
          <w:color w:val="000000"/>
          <w:sz w:val="20"/>
          <w:szCs w:val="20"/>
        </w:rPr>
        <w:t xml:space="preserve"> I</w:t>
      </w:r>
      <w:r w:rsidRPr="00F84065">
        <w:rPr>
          <w:rFonts w:ascii="Times New Roman" w:hAnsi="Times New Roman" w:cs="Times New Roman"/>
          <w:color w:val="000000"/>
          <w:sz w:val="20"/>
          <w:szCs w:val="20"/>
        </w:rPr>
        <w:t>s a confidential process through which two or more professional colleagues work together to reflect on current practices; expand, refine, and build new skills; share ideas; teach one another; conduct classroom research; or solve problems in the workplace</w:t>
      </w:r>
      <w:r w:rsidR="00F53070" w:rsidRPr="00F84065">
        <w:rPr>
          <w:rFonts w:ascii="Times New Roman" w:hAnsi="Times New Roman" w:cs="Times New Roman"/>
          <w:color w:val="000000"/>
          <w:sz w:val="20"/>
          <w:szCs w:val="20"/>
        </w:rPr>
        <w:t>.</w:t>
      </w:r>
      <w:r w:rsidR="00DD74EA" w:rsidRPr="00F84065">
        <w:rPr>
          <w:rFonts w:ascii="Times New Roman" w:hAnsi="Times New Roman" w:cs="Times New Roman"/>
          <w:color w:val="000000"/>
          <w:sz w:val="20"/>
          <w:szCs w:val="20"/>
        </w:rPr>
        <w:t xml:space="preserve"> </w:t>
      </w:r>
      <w:r w:rsidR="00DB0C0D" w:rsidRPr="00F84065">
        <w:rPr>
          <w:rFonts w:ascii="Times New Roman" w:eastAsia="Times New Roman" w:hAnsi="Times New Roman" w:cs="Times New Roman"/>
          <w:color w:val="000000" w:themeColor="text1"/>
          <w:sz w:val="20"/>
          <w:szCs w:val="20"/>
        </w:rPr>
        <w:t>Peer coaching is another means to provide opportunities for staff to learn from each other</w:t>
      </w:r>
      <w:r w:rsidR="00875518">
        <w:rPr>
          <w:rFonts w:ascii="Times New Roman" w:eastAsia="Times New Roman" w:hAnsi="Times New Roman" w:cs="Times New Roman"/>
          <w:color w:val="000000" w:themeColor="text1"/>
          <w:sz w:val="20"/>
          <w:szCs w:val="20"/>
        </w:rPr>
        <w:t>.</w:t>
      </w:r>
      <w:r w:rsidR="00436A68" w:rsidRPr="00F84065">
        <w:rPr>
          <w:rFonts w:ascii="Times New Roman" w:hAnsi="Times New Roman" w:cs="Times New Roman"/>
          <w:sz w:val="20"/>
          <w:szCs w:val="20"/>
        </w:rPr>
        <w:t xml:space="preserve"> Peer coaching focuses on the collaborative development, refinement and sharing of professional knowledge and skills</w:t>
      </w:r>
      <w:proofErr w:type="gramStart"/>
      <w:r w:rsidR="00436A68" w:rsidRPr="00F84065">
        <w:rPr>
          <w:rFonts w:ascii="Times New Roman" w:hAnsi="Times New Roman" w:cs="Times New Roman"/>
          <w:sz w:val="20"/>
          <w:szCs w:val="20"/>
        </w:rPr>
        <w:t>.</w:t>
      </w:r>
      <w:r w:rsidR="00875518">
        <w:rPr>
          <w:rFonts w:ascii="Times New Roman" w:hAnsi="Times New Roman" w:cs="Times New Roman"/>
          <w:sz w:val="20"/>
          <w:szCs w:val="20"/>
        </w:rPr>
        <w:t>(</w:t>
      </w:r>
      <w:proofErr w:type="gramEnd"/>
      <w:r w:rsidR="00875518">
        <w:rPr>
          <w:rFonts w:ascii="Times New Roman" w:hAnsi="Times New Roman" w:cs="Times New Roman"/>
          <w:sz w:val="20"/>
          <w:szCs w:val="20"/>
        </w:rPr>
        <w:t xml:space="preserve">Harris &amp; </w:t>
      </w:r>
      <w:proofErr w:type="spellStart"/>
      <w:r w:rsidR="00875518">
        <w:rPr>
          <w:rFonts w:ascii="Times New Roman" w:hAnsi="Times New Roman" w:cs="Times New Roman"/>
          <w:sz w:val="20"/>
          <w:szCs w:val="20"/>
        </w:rPr>
        <w:t>Seegar</w:t>
      </w:r>
      <w:proofErr w:type="spellEnd"/>
      <w:r w:rsidR="00875518">
        <w:rPr>
          <w:rFonts w:ascii="Times New Roman" w:hAnsi="Times New Roman" w:cs="Times New Roman"/>
          <w:sz w:val="20"/>
          <w:szCs w:val="20"/>
        </w:rPr>
        <w:t>, 2012)</w:t>
      </w:r>
      <w:r w:rsidR="00436A68" w:rsidRPr="00F84065">
        <w:rPr>
          <w:rFonts w:ascii="Times New Roman" w:hAnsi="Times New Roman" w:cs="Times New Roman"/>
          <w:sz w:val="20"/>
          <w:szCs w:val="20"/>
        </w:rPr>
        <w:t xml:space="preserve"> </w:t>
      </w:r>
    </w:p>
    <w:p w:rsidR="00541BD4" w:rsidRPr="00F84065" w:rsidRDefault="00541BD4" w:rsidP="00541BD4">
      <w:pPr>
        <w:spacing w:after="0" w:line="240" w:lineRule="auto"/>
        <w:jc w:val="both"/>
        <w:rPr>
          <w:rFonts w:ascii="Times New Roman" w:hAnsi="Times New Roman" w:cs="Times New Roman"/>
          <w:sz w:val="20"/>
          <w:szCs w:val="20"/>
        </w:rPr>
      </w:pPr>
    </w:p>
    <w:p w:rsidR="00882B82" w:rsidRDefault="00DB0C0D" w:rsidP="00541BD4">
      <w:pPr>
        <w:spacing w:after="0" w:line="240" w:lineRule="auto"/>
        <w:jc w:val="both"/>
        <w:rPr>
          <w:rFonts w:ascii="Times New Roman" w:hAnsi="Times New Roman" w:cs="Times New Roman"/>
          <w:sz w:val="20"/>
          <w:szCs w:val="20"/>
        </w:rPr>
      </w:pPr>
      <w:r w:rsidRPr="00F84065">
        <w:rPr>
          <w:rFonts w:ascii="Times New Roman" w:eastAsia="Times New Roman" w:hAnsi="Times New Roman" w:cs="Times New Roman"/>
          <w:b/>
          <w:color w:val="000000" w:themeColor="text1"/>
          <w:sz w:val="20"/>
          <w:szCs w:val="20"/>
        </w:rPr>
        <w:t>Online training</w:t>
      </w:r>
      <w:r w:rsidR="00DF7948" w:rsidRPr="00F84065">
        <w:rPr>
          <w:rFonts w:ascii="Times New Roman" w:eastAsia="Times New Roman" w:hAnsi="Times New Roman" w:cs="Times New Roman"/>
          <w:b/>
          <w:color w:val="000000" w:themeColor="text1"/>
          <w:sz w:val="20"/>
          <w:szCs w:val="20"/>
        </w:rPr>
        <w:t xml:space="preserve">: </w:t>
      </w:r>
      <w:r w:rsidR="00DF7948" w:rsidRPr="00F84065">
        <w:rPr>
          <w:rFonts w:ascii="Times New Roman" w:eastAsia="Times New Roman" w:hAnsi="Times New Roman" w:cs="Times New Roman"/>
          <w:color w:val="000000" w:themeColor="text1"/>
          <w:sz w:val="20"/>
          <w:szCs w:val="20"/>
        </w:rPr>
        <w:t>They are</w:t>
      </w:r>
      <w:r w:rsidR="00DC0290" w:rsidRPr="00F84065">
        <w:rPr>
          <w:rFonts w:ascii="Times New Roman" w:eastAsia="Times New Roman" w:hAnsi="Times New Roman" w:cs="Times New Roman"/>
          <w:color w:val="000000" w:themeColor="text1"/>
          <w:sz w:val="20"/>
          <w:szCs w:val="20"/>
        </w:rPr>
        <w:t xml:space="preserve"> </w:t>
      </w:r>
      <w:proofErr w:type="gramStart"/>
      <w:r w:rsidR="002366E0" w:rsidRPr="00F84065">
        <w:rPr>
          <w:rFonts w:ascii="Times New Roman" w:eastAsia="Times New Roman" w:hAnsi="Times New Roman" w:cs="Times New Roman"/>
          <w:color w:val="000000" w:themeColor="text1"/>
          <w:sz w:val="20"/>
          <w:szCs w:val="20"/>
        </w:rPr>
        <w:t xml:space="preserve">programs </w:t>
      </w:r>
      <w:r w:rsidR="00DF7948" w:rsidRPr="00F84065">
        <w:rPr>
          <w:rFonts w:ascii="Times New Roman" w:eastAsia="Times New Roman" w:hAnsi="Times New Roman" w:cs="Times New Roman"/>
          <w:color w:val="000000" w:themeColor="text1"/>
          <w:sz w:val="20"/>
          <w:szCs w:val="20"/>
        </w:rPr>
        <w:t>that is</w:t>
      </w:r>
      <w:proofErr w:type="gramEnd"/>
      <w:r w:rsidRPr="00F84065">
        <w:rPr>
          <w:rFonts w:ascii="Times New Roman" w:eastAsia="Times New Roman" w:hAnsi="Times New Roman" w:cs="Times New Roman"/>
          <w:color w:val="000000" w:themeColor="text1"/>
          <w:sz w:val="20"/>
          <w:szCs w:val="20"/>
        </w:rPr>
        <w:t xml:space="preserve"> an increasingly popular type of professional development for educators. These programs can be completed at the convenience of the educator from the comfort of home using the computer and the internet, he or she can access course materials listen to recorded lectures, and post assignments. A significant amount of professional development involves sharing of ideas, old and new and discussing the way to implement these ideas to benefit modern students.</w:t>
      </w:r>
      <w:r w:rsidR="002366E0" w:rsidRPr="00F84065">
        <w:rPr>
          <w:rFonts w:ascii="Times New Roman" w:eastAsia="Times New Roman" w:hAnsi="Times New Roman" w:cs="Times New Roman"/>
          <w:color w:val="000000" w:themeColor="text1"/>
          <w:sz w:val="20"/>
          <w:szCs w:val="20"/>
        </w:rPr>
        <w:t xml:space="preserve"> </w:t>
      </w:r>
      <w:r w:rsidR="00B5400A" w:rsidRPr="00F84065">
        <w:rPr>
          <w:rFonts w:ascii="Times New Roman" w:hAnsi="Times New Roman" w:cs="Times New Roman"/>
          <w:sz w:val="20"/>
          <w:szCs w:val="20"/>
        </w:rPr>
        <w:t>Online education can offer a wealth of opportunity, both personally and professionally. Personally, students who pursue an online education at an accredited university will learn more about themselves, their talents, their skills and their own personal determination to succeed.</w:t>
      </w:r>
    </w:p>
    <w:p w:rsidR="00541BD4" w:rsidRPr="00F84065" w:rsidRDefault="00541BD4" w:rsidP="00541BD4">
      <w:pPr>
        <w:spacing w:after="0" w:line="240" w:lineRule="auto"/>
        <w:jc w:val="both"/>
        <w:rPr>
          <w:rFonts w:ascii="Times New Roman" w:hAnsi="Times New Roman" w:cs="Times New Roman"/>
          <w:sz w:val="20"/>
          <w:szCs w:val="20"/>
        </w:rPr>
      </w:pPr>
    </w:p>
    <w:p w:rsidR="001930B1" w:rsidRDefault="00DB0C0D" w:rsidP="00541BD4">
      <w:pPr>
        <w:spacing w:after="0" w:line="240" w:lineRule="auto"/>
        <w:jc w:val="both"/>
        <w:rPr>
          <w:rFonts w:ascii="Times New Roman" w:eastAsia="Times New Roman" w:hAnsi="Times New Roman" w:cs="Times New Roman"/>
          <w:color w:val="000000" w:themeColor="text1"/>
          <w:sz w:val="20"/>
          <w:szCs w:val="20"/>
        </w:rPr>
      </w:pPr>
      <w:r w:rsidRPr="00F84065">
        <w:rPr>
          <w:rFonts w:ascii="Times New Roman" w:eastAsia="Times New Roman" w:hAnsi="Times New Roman" w:cs="Times New Roman"/>
          <w:b/>
          <w:color w:val="000000" w:themeColor="text1"/>
          <w:sz w:val="20"/>
          <w:szCs w:val="20"/>
        </w:rPr>
        <w:t xml:space="preserve">Conference </w:t>
      </w:r>
      <w:r w:rsidRPr="00F84065">
        <w:rPr>
          <w:rFonts w:ascii="Times New Roman" w:eastAsia="Times New Roman" w:hAnsi="Times New Roman" w:cs="Times New Roman"/>
          <w:color w:val="000000" w:themeColor="text1"/>
          <w:sz w:val="20"/>
          <w:szCs w:val="20"/>
        </w:rPr>
        <w:t>is a formal meeting or gathering where different people or like minds converge to share ideas and make policies that will be beneficial to their field of study. A conference can also be a gathering where a group number of people from different walks of life having the same common interest converge to share ideas; present problems in their common field and proffer solutions to same. Conference is a participatory meeting designed for discussion, fact finding, problem solving and consultation</w:t>
      </w:r>
      <w:r w:rsidR="003156D5" w:rsidRPr="00F84065">
        <w:rPr>
          <w:rFonts w:ascii="Times New Roman" w:eastAsia="Times New Roman" w:hAnsi="Times New Roman" w:cs="Times New Roman"/>
          <w:color w:val="000000" w:themeColor="text1"/>
          <w:sz w:val="20"/>
          <w:szCs w:val="20"/>
        </w:rPr>
        <w:t xml:space="preserve">. </w:t>
      </w:r>
      <w:r w:rsidR="0058744B" w:rsidRPr="00F84065">
        <w:rPr>
          <w:rFonts w:ascii="Times New Roman" w:eastAsia="Times New Roman" w:hAnsi="Times New Roman" w:cs="Times New Roman"/>
          <w:color w:val="000000" w:themeColor="text1"/>
          <w:sz w:val="20"/>
          <w:szCs w:val="20"/>
        </w:rPr>
        <w:t>C</w:t>
      </w:r>
      <w:r w:rsidRPr="00F84065">
        <w:rPr>
          <w:rFonts w:ascii="Times New Roman" w:eastAsia="Times New Roman" w:hAnsi="Times New Roman" w:cs="Times New Roman"/>
          <w:color w:val="000000" w:themeColor="text1"/>
          <w:sz w:val="20"/>
          <w:szCs w:val="20"/>
        </w:rPr>
        <w:t xml:space="preserve">onference is normally smaller in scale and more select character- features which tend to facilitate the exchange of information. Eke, (2013) opines that conferences are filled with presentations which are followed by discussions. She added that the difference between a conference and a </w:t>
      </w:r>
      <w:r w:rsidRPr="00F84065">
        <w:rPr>
          <w:rFonts w:ascii="Times New Roman" w:eastAsia="Times New Roman" w:hAnsi="Times New Roman" w:cs="Times New Roman"/>
          <w:color w:val="000000" w:themeColor="text1"/>
          <w:sz w:val="20"/>
          <w:szCs w:val="20"/>
        </w:rPr>
        <w:lastRenderedPageBreak/>
        <w:t xml:space="preserve">workshop is the number of attendees involved. A large meeting is usually called a conference while a smaller one is termed a workshop. </w:t>
      </w:r>
    </w:p>
    <w:p w:rsidR="00541BD4" w:rsidRPr="00F84065" w:rsidRDefault="00541BD4" w:rsidP="00541BD4">
      <w:pPr>
        <w:spacing w:after="0" w:line="240" w:lineRule="auto"/>
        <w:jc w:val="both"/>
        <w:rPr>
          <w:rFonts w:ascii="Times New Roman" w:eastAsia="Times New Roman" w:hAnsi="Times New Roman" w:cs="Times New Roman"/>
          <w:color w:val="000000" w:themeColor="text1"/>
          <w:sz w:val="20"/>
          <w:szCs w:val="20"/>
        </w:rPr>
      </w:pPr>
    </w:p>
    <w:p w:rsidR="00ED4743" w:rsidRPr="00F84065" w:rsidRDefault="00ED4743" w:rsidP="00541BD4">
      <w:pPr>
        <w:spacing w:line="240" w:lineRule="auto"/>
        <w:jc w:val="both"/>
        <w:rPr>
          <w:rFonts w:ascii="Times New Roman" w:eastAsia="Calibri" w:hAnsi="Times New Roman" w:cs="Times New Roman"/>
          <w:color w:val="000000" w:themeColor="text1"/>
          <w:sz w:val="20"/>
          <w:szCs w:val="20"/>
        </w:rPr>
      </w:pPr>
      <w:r w:rsidRPr="00F84065">
        <w:rPr>
          <w:rFonts w:ascii="Times New Roman" w:eastAsia="Calibri" w:hAnsi="Times New Roman" w:cs="Times New Roman"/>
          <w:color w:val="000000" w:themeColor="text1"/>
          <w:sz w:val="20"/>
          <w:szCs w:val="20"/>
        </w:rPr>
        <w:t xml:space="preserve">They enable you to identify upcoming trends in your field or industry; exchange the appropriate practices or seek to ensure how one will deal with current trends and discover new goods and solutions, helps in the contribution to the field through presentations; meet vendors and suppliers, communicate with practitioners that are aspiring; and networking with the workers of library and information from different organizations and sectors. Job shadowing, coaching, mentorship, reading groups, and scholarship are some kinds of internal training initiatives. (Appleton, 2017) </w:t>
      </w:r>
    </w:p>
    <w:p w:rsidR="002A22EA" w:rsidRDefault="005F02A8" w:rsidP="00541BD4">
      <w:pPr>
        <w:spacing w:after="0" w:line="240" w:lineRule="auto"/>
        <w:jc w:val="both"/>
        <w:rPr>
          <w:sz w:val="20"/>
          <w:szCs w:val="20"/>
        </w:rPr>
      </w:pPr>
      <w:r w:rsidRPr="00160C08">
        <w:rPr>
          <w:rFonts w:ascii="Times New Roman" w:eastAsia="Times New Roman" w:hAnsi="Times New Roman" w:cs="Times New Roman"/>
          <w:b/>
          <w:color w:val="333333"/>
          <w:sz w:val="20"/>
          <w:szCs w:val="20"/>
        </w:rPr>
        <w:t xml:space="preserve">Courses </w:t>
      </w:r>
      <w:r w:rsidR="00875518" w:rsidRPr="00160C08">
        <w:rPr>
          <w:rFonts w:ascii="Times New Roman" w:eastAsia="Times New Roman" w:hAnsi="Times New Roman" w:cs="Times New Roman"/>
          <w:b/>
          <w:color w:val="333333"/>
          <w:sz w:val="20"/>
          <w:szCs w:val="20"/>
        </w:rPr>
        <w:t xml:space="preserve">: </w:t>
      </w:r>
      <w:r w:rsidR="001930B1" w:rsidRPr="00160C08">
        <w:rPr>
          <w:rFonts w:ascii="Times New Roman" w:hAnsi="Times New Roman" w:cs="Times New Roman"/>
          <w:color w:val="000000" w:themeColor="text1"/>
          <w:sz w:val="20"/>
          <w:szCs w:val="20"/>
        </w:rPr>
        <w:t xml:space="preserve">In </w:t>
      </w:r>
      <w:hyperlink r:id="rId13" w:tooltip="Higher education in Canada" w:history="1">
        <w:r w:rsidR="001930B1" w:rsidRPr="00160C08">
          <w:rPr>
            <w:rStyle w:val="Hyperlink"/>
            <w:rFonts w:ascii="Times New Roman" w:hAnsi="Times New Roman" w:cs="Times New Roman"/>
            <w:color w:val="000000" w:themeColor="text1"/>
            <w:sz w:val="20"/>
            <w:szCs w:val="20"/>
            <w:u w:val="none"/>
          </w:rPr>
          <w:t>higher education in Canada</w:t>
        </w:r>
      </w:hyperlink>
      <w:r w:rsidR="001930B1" w:rsidRPr="00160C08">
        <w:rPr>
          <w:rFonts w:ascii="Times New Roman" w:hAnsi="Times New Roman" w:cs="Times New Roman"/>
          <w:color w:val="000000" w:themeColor="text1"/>
          <w:sz w:val="20"/>
          <w:szCs w:val="20"/>
        </w:rPr>
        <w:t xml:space="preserve"> and the </w:t>
      </w:r>
      <w:hyperlink r:id="rId14" w:tooltip="Higher education in the United States" w:history="1">
        <w:r w:rsidR="001930B1" w:rsidRPr="00160C08">
          <w:rPr>
            <w:rStyle w:val="Hyperlink"/>
            <w:rFonts w:ascii="Times New Roman" w:hAnsi="Times New Roman" w:cs="Times New Roman"/>
            <w:color w:val="000000" w:themeColor="text1"/>
            <w:sz w:val="20"/>
            <w:szCs w:val="20"/>
            <w:u w:val="none"/>
          </w:rPr>
          <w:t>United States</w:t>
        </w:r>
      </w:hyperlink>
      <w:r w:rsidR="001930B1" w:rsidRPr="00160C08">
        <w:rPr>
          <w:rFonts w:ascii="Times New Roman" w:hAnsi="Times New Roman" w:cs="Times New Roman"/>
          <w:color w:val="000000" w:themeColor="text1"/>
          <w:sz w:val="20"/>
          <w:szCs w:val="20"/>
        </w:rPr>
        <w:t xml:space="preserve">, a "course" is a unit of teaching that typically lasts one </w:t>
      </w:r>
      <w:hyperlink r:id="rId15" w:tooltip="Academic term" w:history="1">
        <w:r w:rsidR="001930B1" w:rsidRPr="00160C08">
          <w:rPr>
            <w:rStyle w:val="Hyperlink"/>
            <w:rFonts w:ascii="Times New Roman" w:hAnsi="Times New Roman" w:cs="Times New Roman"/>
            <w:color w:val="000000" w:themeColor="text1"/>
            <w:sz w:val="20"/>
            <w:szCs w:val="20"/>
            <w:u w:val="none"/>
          </w:rPr>
          <w:t>academic term</w:t>
        </w:r>
      </w:hyperlink>
      <w:r w:rsidR="001930B1" w:rsidRPr="00160C08">
        <w:rPr>
          <w:rFonts w:ascii="Times New Roman" w:hAnsi="Times New Roman" w:cs="Times New Roman"/>
          <w:color w:val="000000" w:themeColor="text1"/>
          <w:sz w:val="20"/>
          <w:szCs w:val="20"/>
        </w:rPr>
        <w:t>, is led by one or more instructors (</w:t>
      </w:r>
      <w:hyperlink r:id="rId16" w:tooltip="Teacher" w:history="1">
        <w:r w:rsidR="001930B1" w:rsidRPr="00160C08">
          <w:rPr>
            <w:rStyle w:val="Hyperlink"/>
            <w:rFonts w:ascii="Times New Roman" w:hAnsi="Times New Roman" w:cs="Times New Roman"/>
            <w:color w:val="000000" w:themeColor="text1"/>
            <w:sz w:val="20"/>
            <w:szCs w:val="20"/>
            <w:u w:val="none"/>
          </w:rPr>
          <w:t>teachers</w:t>
        </w:r>
      </w:hyperlink>
      <w:r w:rsidR="001930B1" w:rsidRPr="00160C08">
        <w:rPr>
          <w:rFonts w:ascii="Times New Roman" w:hAnsi="Times New Roman" w:cs="Times New Roman"/>
          <w:color w:val="000000" w:themeColor="text1"/>
          <w:sz w:val="20"/>
          <w:szCs w:val="20"/>
        </w:rPr>
        <w:t xml:space="preserve"> or </w:t>
      </w:r>
      <w:hyperlink r:id="rId17" w:tooltip="Professor" w:history="1">
        <w:r w:rsidR="001930B1" w:rsidRPr="00160C08">
          <w:rPr>
            <w:rStyle w:val="Hyperlink"/>
            <w:rFonts w:ascii="Times New Roman" w:hAnsi="Times New Roman" w:cs="Times New Roman"/>
            <w:color w:val="000000" w:themeColor="text1"/>
            <w:sz w:val="20"/>
            <w:szCs w:val="20"/>
            <w:u w:val="none"/>
          </w:rPr>
          <w:t>professors</w:t>
        </w:r>
      </w:hyperlink>
      <w:r w:rsidR="001930B1" w:rsidRPr="00160C08">
        <w:rPr>
          <w:rFonts w:ascii="Times New Roman" w:hAnsi="Times New Roman" w:cs="Times New Roman"/>
          <w:color w:val="000000" w:themeColor="text1"/>
          <w:sz w:val="20"/>
          <w:szCs w:val="20"/>
        </w:rPr>
        <w:t xml:space="preserve">), and has a fixed roster of </w:t>
      </w:r>
      <w:hyperlink r:id="rId18" w:tooltip="Student" w:history="1">
        <w:r w:rsidR="001930B1" w:rsidRPr="00160C08">
          <w:rPr>
            <w:rStyle w:val="Hyperlink"/>
            <w:rFonts w:ascii="Times New Roman" w:hAnsi="Times New Roman" w:cs="Times New Roman"/>
            <w:color w:val="000000" w:themeColor="text1"/>
            <w:sz w:val="20"/>
            <w:szCs w:val="20"/>
            <w:u w:val="none"/>
          </w:rPr>
          <w:t>students</w:t>
        </w:r>
      </w:hyperlink>
      <w:r w:rsidR="001930B1" w:rsidRPr="00160C08">
        <w:rPr>
          <w:rFonts w:ascii="Times New Roman" w:hAnsi="Times New Roman" w:cs="Times New Roman"/>
          <w:color w:val="000000" w:themeColor="text1"/>
          <w:sz w:val="20"/>
          <w:szCs w:val="20"/>
        </w:rPr>
        <w:t xml:space="preserve">. It usually describes an individual subject taken. Students may receive a </w:t>
      </w:r>
      <w:hyperlink r:id="rId19" w:tooltip="Grade (education)" w:history="1">
        <w:r w:rsidR="001930B1" w:rsidRPr="00160C08">
          <w:rPr>
            <w:rStyle w:val="Hyperlink"/>
            <w:rFonts w:ascii="Times New Roman" w:hAnsi="Times New Roman" w:cs="Times New Roman"/>
            <w:color w:val="000000" w:themeColor="text1"/>
            <w:sz w:val="20"/>
            <w:szCs w:val="20"/>
            <w:u w:val="none"/>
          </w:rPr>
          <w:t>grade</w:t>
        </w:r>
      </w:hyperlink>
      <w:r w:rsidR="001930B1" w:rsidRPr="00160C08">
        <w:rPr>
          <w:rFonts w:ascii="Times New Roman" w:hAnsi="Times New Roman" w:cs="Times New Roman"/>
          <w:color w:val="000000" w:themeColor="text1"/>
          <w:sz w:val="20"/>
          <w:szCs w:val="20"/>
        </w:rPr>
        <w:t xml:space="preserve"> and academic </w:t>
      </w:r>
      <w:hyperlink r:id="rId20" w:tooltip="Credit (education)" w:history="1">
        <w:r w:rsidR="001930B1" w:rsidRPr="00160C08">
          <w:rPr>
            <w:rStyle w:val="Hyperlink"/>
            <w:rFonts w:ascii="Times New Roman" w:hAnsi="Times New Roman" w:cs="Times New Roman"/>
            <w:color w:val="000000" w:themeColor="text1"/>
            <w:sz w:val="20"/>
            <w:szCs w:val="20"/>
            <w:u w:val="none"/>
          </w:rPr>
          <w:t>credit</w:t>
        </w:r>
      </w:hyperlink>
      <w:r w:rsidR="001930B1" w:rsidRPr="00160C08">
        <w:rPr>
          <w:rFonts w:ascii="Times New Roman" w:hAnsi="Times New Roman" w:cs="Times New Roman"/>
          <w:color w:val="000000" w:themeColor="text1"/>
          <w:sz w:val="20"/>
          <w:szCs w:val="20"/>
        </w:rPr>
        <w:t xml:space="preserve"> after completion of the course.</w:t>
      </w:r>
      <w:r w:rsidR="00EE0431" w:rsidRPr="00160C08">
        <w:rPr>
          <w:rFonts w:ascii="Times New Roman" w:hAnsi="Times New Roman" w:cs="Times New Roman"/>
          <w:color w:val="000000" w:themeColor="text1"/>
          <w:sz w:val="20"/>
          <w:szCs w:val="20"/>
        </w:rPr>
        <w:t xml:space="preserve"> </w:t>
      </w:r>
      <w:r w:rsidR="001930B1" w:rsidRPr="00160C08">
        <w:rPr>
          <w:rFonts w:ascii="Times New Roman" w:hAnsi="Times New Roman" w:cs="Times New Roman"/>
          <w:sz w:val="20"/>
          <w:szCs w:val="20"/>
        </w:rPr>
        <w:t xml:space="preserve">In the United Kingdom, Australia and Singapore, "course" refers to the entire programme of studies required to complete </w:t>
      </w:r>
      <w:r w:rsidR="001930B1" w:rsidRPr="00160C08">
        <w:rPr>
          <w:rFonts w:ascii="Times New Roman" w:hAnsi="Times New Roman" w:cs="Times New Roman"/>
          <w:color w:val="000000" w:themeColor="text1"/>
          <w:sz w:val="20"/>
          <w:szCs w:val="20"/>
        </w:rPr>
        <w:t xml:space="preserve">a </w:t>
      </w:r>
      <w:hyperlink r:id="rId21" w:tooltip="University" w:history="1">
        <w:r w:rsidR="001930B1" w:rsidRPr="00160C08">
          <w:rPr>
            <w:rStyle w:val="Hyperlink"/>
            <w:rFonts w:ascii="Times New Roman" w:hAnsi="Times New Roman" w:cs="Times New Roman"/>
            <w:color w:val="000000" w:themeColor="text1"/>
            <w:sz w:val="20"/>
            <w:szCs w:val="20"/>
            <w:u w:val="none"/>
          </w:rPr>
          <w:t>university</w:t>
        </w:r>
      </w:hyperlink>
      <w:r w:rsidR="001930B1" w:rsidRPr="00160C08">
        <w:rPr>
          <w:rFonts w:ascii="Times New Roman" w:hAnsi="Times New Roman" w:cs="Times New Roman"/>
          <w:color w:val="000000" w:themeColor="text1"/>
          <w:sz w:val="20"/>
          <w:szCs w:val="20"/>
        </w:rPr>
        <w:t xml:space="preserve"> degree</w:t>
      </w:r>
      <w:r w:rsidR="001930B1" w:rsidRPr="00160C08">
        <w:rPr>
          <w:rFonts w:ascii="Times New Roman" w:hAnsi="Times New Roman" w:cs="Times New Roman"/>
          <w:sz w:val="20"/>
          <w:szCs w:val="20"/>
        </w:rPr>
        <w:t>, and the word "unit" or "module" would be used to refer to an academic course in the North American sense.</w:t>
      </w:r>
      <w:r w:rsidR="00A93602" w:rsidRPr="00160C08">
        <w:rPr>
          <w:rFonts w:ascii="Times New Roman" w:hAnsi="Times New Roman" w:cs="Times New Roman"/>
          <w:sz w:val="20"/>
          <w:szCs w:val="20"/>
        </w:rPr>
        <w:t xml:space="preserve"> </w:t>
      </w:r>
      <w:r w:rsidR="001930B1" w:rsidRPr="00160C08">
        <w:rPr>
          <w:rFonts w:ascii="Times New Roman" w:hAnsi="Times New Roman" w:cs="Times New Roman"/>
          <w:sz w:val="20"/>
          <w:szCs w:val="20"/>
        </w:rPr>
        <w:t>A course is usually specific to the students' major and is instructed by a professor. For ex</w:t>
      </w:r>
      <w:r w:rsidR="00FB3FCE" w:rsidRPr="00160C08">
        <w:rPr>
          <w:rFonts w:ascii="Times New Roman" w:hAnsi="Times New Roman" w:cs="Times New Roman"/>
          <w:sz w:val="20"/>
          <w:szCs w:val="20"/>
        </w:rPr>
        <w:t xml:space="preserve">ample, if a person is taking a library </w:t>
      </w:r>
      <w:r w:rsidR="001930B1" w:rsidRPr="00160C08">
        <w:rPr>
          <w:rFonts w:ascii="Times New Roman" w:hAnsi="Times New Roman" w:cs="Times New Roman"/>
          <w:sz w:val="20"/>
          <w:szCs w:val="20"/>
        </w:rPr>
        <w:t xml:space="preserve">course, then the professor would teach the students </w:t>
      </w:r>
      <w:r w:rsidR="00FB3FCE" w:rsidRPr="00160C08">
        <w:rPr>
          <w:rFonts w:ascii="Times New Roman" w:hAnsi="Times New Roman" w:cs="Times New Roman"/>
          <w:sz w:val="20"/>
          <w:szCs w:val="20"/>
        </w:rPr>
        <w:t xml:space="preserve">librarianship </w:t>
      </w:r>
      <w:r w:rsidR="001930B1" w:rsidRPr="00160C08">
        <w:rPr>
          <w:rFonts w:ascii="Times New Roman" w:hAnsi="Times New Roman" w:cs="Times New Roman"/>
          <w:sz w:val="20"/>
          <w:szCs w:val="20"/>
        </w:rPr>
        <w:t>and how it applies to their life and or major. Courses can also be referred to as "electives". An elective is usually not a required course, but there are a certain number of non-specific electives that are required for certain majors</w:t>
      </w:r>
      <w:r w:rsidR="001930B1" w:rsidRPr="00F84065">
        <w:rPr>
          <w:sz w:val="20"/>
          <w:szCs w:val="20"/>
        </w:rPr>
        <w:t>.</w:t>
      </w:r>
      <w:r w:rsidR="0054366B" w:rsidRPr="00F84065">
        <w:rPr>
          <w:sz w:val="20"/>
          <w:szCs w:val="20"/>
        </w:rPr>
        <w:t xml:space="preserve"> </w:t>
      </w:r>
    </w:p>
    <w:p w:rsidR="00541BD4" w:rsidRDefault="00541BD4" w:rsidP="00541BD4">
      <w:pPr>
        <w:spacing w:after="0" w:line="240" w:lineRule="auto"/>
        <w:jc w:val="both"/>
        <w:rPr>
          <w:sz w:val="20"/>
          <w:szCs w:val="20"/>
        </w:rPr>
      </w:pPr>
    </w:p>
    <w:p w:rsidR="00ED4743" w:rsidRPr="002A22EA" w:rsidRDefault="00ED4743" w:rsidP="00541BD4">
      <w:pPr>
        <w:spacing w:after="0" w:line="240" w:lineRule="auto"/>
        <w:jc w:val="both"/>
        <w:rPr>
          <w:rFonts w:ascii="Times New Roman" w:eastAsia="Times New Roman" w:hAnsi="Times New Roman" w:cs="Times New Roman"/>
          <w:b/>
          <w:color w:val="000000" w:themeColor="text1"/>
          <w:sz w:val="20"/>
          <w:szCs w:val="20"/>
        </w:rPr>
      </w:pPr>
      <w:r w:rsidRPr="00541BD4">
        <w:rPr>
          <w:rFonts w:ascii="Times New Roman" w:eastAsia="Calibri" w:hAnsi="Times New Roman" w:cs="Times New Roman"/>
          <w:b/>
          <w:color w:val="000000" w:themeColor="text1"/>
          <w:sz w:val="20"/>
          <w:szCs w:val="20"/>
        </w:rPr>
        <w:t>Webinars</w:t>
      </w:r>
      <w:r w:rsidRPr="002A22EA">
        <w:rPr>
          <w:rFonts w:ascii="Times New Roman" w:eastAsia="Calibri" w:hAnsi="Times New Roman" w:cs="Times New Roman"/>
          <w:color w:val="000000" w:themeColor="text1"/>
          <w:sz w:val="20"/>
          <w:szCs w:val="20"/>
        </w:rPr>
        <w:t xml:space="preserve"> are online meetings that take place in actual time over the Internet. A webinar typically includes a presentation as well as interactive discussion and question-and-answer sections. Participants can typically view the presenter and presentation slides on their computers while also list</w:t>
      </w:r>
      <w:r w:rsidR="002A22EA">
        <w:rPr>
          <w:rFonts w:ascii="Times New Roman" w:eastAsia="Calibri" w:hAnsi="Times New Roman" w:cs="Times New Roman"/>
          <w:color w:val="000000" w:themeColor="text1"/>
          <w:sz w:val="20"/>
          <w:szCs w:val="20"/>
        </w:rPr>
        <w:t xml:space="preserve">ening to the audio stream </w:t>
      </w:r>
      <w:r w:rsidR="00875518" w:rsidRPr="002A22EA">
        <w:rPr>
          <w:rFonts w:ascii="Times New Roman" w:eastAsia="Calibri" w:hAnsi="Times New Roman" w:cs="Times New Roman"/>
          <w:color w:val="000000" w:themeColor="text1"/>
          <w:sz w:val="20"/>
          <w:szCs w:val="20"/>
        </w:rPr>
        <w:t>(</w:t>
      </w:r>
      <w:proofErr w:type="spellStart"/>
      <w:r w:rsidR="00875518" w:rsidRPr="002A22EA">
        <w:rPr>
          <w:rFonts w:ascii="Times New Roman" w:eastAsia="Calibri" w:hAnsi="Times New Roman" w:cs="Times New Roman"/>
          <w:color w:val="000000" w:themeColor="text1"/>
          <w:sz w:val="20"/>
          <w:szCs w:val="20"/>
        </w:rPr>
        <w:t>Atulomoh</w:t>
      </w:r>
      <w:proofErr w:type="spellEnd"/>
      <w:r w:rsidR="00875518" w:rsidRPr="002A22EA">
        <w:rPr>
          <w:rFonts w:ascii="Times New Roman" w:eastAsia="Calibri" w:hAnsi="Times New Roman" w:cs="Times New Roman"/>
          <w:color w:val="000000" w:themeColor="text1"/>
          <w:sz w:val="20"/>
          <w:szCs w:val="20"/>
        </w:rPr>
        <w:t xml:space="preserve"> &amp; </w:t>
      </w:r>
      <w:proofErr w:type="spellStart"/>
      <w:r w:rsidR="00875518" w:rsidRPr="002A22EA">
        <w:rPr>
          <w:rFonts w:ascii="Times New Roman" w:eastAsia="Calibri" w:hAnsi="Times New Roman" w:cs="Times New Roman"/>
          <w:color w:val="000000" w:themeColor="text1"/>
          <w:sz w:val="20"/>
          <w:szCs w:val="20"/>
        </w:rPr>
        <w:t>Onuaha</w:t>
      </w:r>
      <w:proofErr w:type="spellEnd"/>
      <w:r w:rsidR="00875518" w:rsidRPr="002A22EA">
        <w:rPr>
          <w:rFonts w:ascii="Times New Roman" w:eastAsia="Calibri" w:hAnsi="Times New Roman" w:cs="Times New Roman"/>
          <w:color w:val="000000" w:themeColor="text1"/>
          <w:sz w:val="20"/>
          <w:szCs w:val="20"/>
        </w:rPr>
        <w:t>, 2011)</w:t>
      </w:r>
    </w:p>
    <w:p w:rsidR="00F71542" w:rsidRPr="00F84065" w:rsidRDefault="005F02A8" w:rsidP="00541BD4">
      <w:pPr>
        <w:pStyle w:val="NormalWeb"/>
        <w:jc w:val="both"/>
        <w:rPr>
          <w:b/>
          <w:sz w:val="20"/>
          <w:szCs w:val="20"/>
        </w:rPr>
      </w:pPr>
      <w:r w:rsidRPr="00F84065">
        <w:rPr>
          <w:b/>
          <w:color w:val="333333"/>
          <w:sz w:val="20"/>
          <w:szCs w:val="20"/>
        </w:rPr>
        <w:t>Symposia</w:t>
      </w:r>
      <w:r w:rsidR="00FB3FCE" w:rsidRPr="00F84065">
        <w:rPr>
          <w:b/>
          <w:color w:val="333333"/>
          <w:sz w:val="20"/>
          <w:szCs w:val="20"/>
        </w:rPr>
        <w:t xml:space="preserve">: </w:t>
      </w:r>
      <w:r w:rsidR="00C45C79" w:rsidRPr="00F84065">
        <w:rPr>
          <w:sz w:val="20"/>
          <w:szCs w:val="20"/>
        </w:rPr>
        <w:t>This symposium brings together researchers from complementary fields to enhance our understanding of the communication b</w:t>
      </w:r>
      <w:r w:rsidR="007603EB" w:rsidRPr="00F84065">
        <w:rPr>
          <w:sz w:val="20"/>
          <w:szCs w:val="20"/>
        </w:rPr>
        <w:t xml:space="preserve">etween the librarians and their </w:t>
      </w:r>
      <w:r w:rsidR="00C45C79" w:rsidRPr="00F84065">
        <w:rPr>
          <w:sz w:val="20"/>
          <w:szCs w:val="20"/>
        </w:rPr>
        <w:t>environment</w:t>
      </w:r>
      <w:r w:rsidR="00471FB9" w:rsidRPr="00F84065">
        <w:rPr>
          <w:sz w:val="20"/>
          <w:szCs w:val="20"/>
        </w:rPr>
        <w:t>.</w:t>
      </w:r>
      <w:r w:rsidR="007603EB" w:rsidRPr="00F84065">
        <w:rPr>
          <w:sz w:val="20"/>
          <w:szCs w:val="20"/>
        </w:rPr>
        <w:t xml:space="preserve"> </w:t>
      </w:r>
      <w:r w:rsidR="00FB3FCE" w:rsidRPr="00F84065">
        <w:rPr>
          <w:sz w:val="20"/>
          <w:szCs w:val="20"/>
        </w:rPr>
        <w:t>Symposium</w:t>
      </w:r>
      <w:r w:rsidR="00471FB9" w:rsidRPr="00F84065">
        <w:rPr>
          <w:sz w:val="20"/>
          <w:szCs w:val="20"/>
        </w:rPr>
        <w:t xml:space="preserve"> will cover a broad range of topic</w:t>
      </w:r>
      <w:r w:rsidR="00B20147" w:rsidRPr="00F84065">
        <w:rPr>
          <w:sz w:val="20"/>
          <w:szCs w:val="20"/>
        </w:rPr>
        <w:t xml:space="preserve">. </w:t>
      </w:r>
    </w:p>
    <w:p w:rsidR="008C2091" w:rsidRPr="00F84065" w:rsidRDefault="008C2091" w:rsidP="00541BD4">
      <w:pPr>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F84065">
        <w:rPr>
          <w:rFonts w:ascii="Times New Roman" w:eastAsia="Times New Roman" w:hAnsi="Times New Roman" w:cs="Times New Roman"/>
          <w:b/>
          <w:color w:val="333333"/>
          <w:sz w:val="20"/>
          <w:szCs w:val="20"/>
        </w:rPr>
        <w:t>In-house training</w:t>
      </w:r>
      <w:r w:rsidRPr="00F84065">
        <w:rPr>
          <w:rFonts w:ascii="Times New Roman" w:eastAsia="Times New Roman" w:hAnsi="Times New Roman" w:cs="Times New Roman"/>
          <w:color w:val="333333"/>
          <w:sz w:val="20"/>
          <w:szCs w:val="20"/>
        </w:rPr>
        <w:t>:</w:t>
      </w:r>
      <w:r w:rsidR="00A11957" w:rsidRPr="00F84065">
        <w:rPr>
          <w:rFonts w:ascii="Times New Roman" w:eastAsia="Times New Roman" w:hAnsi="Times New Roman" w:cs="Times New Roman"/>
          <w:color w:val="333333"/>
          <w:sz w:val="20"/>
          <w:szCs w:val="20"/>
        </w:rPr>
        <w:t xml:space="preserve"> In In</w:t>
      </w:r>
      <w:r w:rsidRPr="00F84065">
        <w:rPr>
          <w:rFonts w:ascii="Times New Roman" w:hAnsi="Times New Roman" w:cs="Times New Roman"/>
          <w:iCs/>
          <w:sz w:val="20"/>
          <w:szCs w:val="20"/>
          <w:lang w:val="en-US"/>
        </w:rPr>
        <w:t>-service training</w:t>
      </w:r>
      <w:r w:rsidRPr="00F84065">
        <w:rPr>
          <w:rFonts w:ascii="Times New Roman" w:hAnsi="Times New Roman" w:cs="Times New Roman"/>
          <w:sz w:val="20"/>
          <w:szCs w:val="20"/>
          <w:lang w:val="en-US"/>
        </w:rPr>
        <w:t xml:space="preserve"> Staff can be introduced to an automated library system and to the varieties of software that can be used for the development and management of an automated library. The training will help staff to update their knowledge for professional competence. </w:t>
      </w:r>
      <w:proofErr w:type="gramStart"/>
      <w:r w:rsidR="00000E40">
        <w:rPr>
          <w:rFonts w:ascii="Times New Roman" w:hAnsi="Times New Roman" w:cs="Times New Roman"/>
          <w:sz w:val="20"/>
          <w:szCs w:val="20"/>
          <w:lang w:val="en-US"/>
        </w:rPr>
        <w:t>A</w:t>
      </w:r>
      <w:r w:rsidR="00A11957" w:rsidRPr="00F84065">
        <w:rPr>
          <w:rFonts w:ascii="Times New Roman" w:hAnsi="Times New Roman" w:cs="Times New Roman"/>
          <w:sz w:val="20"/>
          <w:szCs w:val="20"/>
          <w:lang w:val="en-US"/>
        </w:rPr>
        <w:t xml:space="preserve">n in- house </w:t>
      </w:r>
      <w:r w:rsidRPr="00F84065">
        <w:rPr>
          <w:rFonts w:ascii="Times New Roman" w:hAnsi="Times New Roman" w:cs="Times New Roman"/>
          <w:sz w:val="20"/>
          <w:szCs w:val="20"/>
          <w:lang w:val="en-US"/>
        </w:rPr>
        <w:t>training as an in-house programme for staff in many government and business enterprises.</w:t>
      </w:r>
      <w:proofErr w:type="gramEnd"/>
      <w:r w:rsidRPr="00F84065">
        <w:rPr>
          <w:rFonts w:ascii="Times New Roman" w:hAnsi="Times New Roman" w:cs="Times New Roman"/>
          <w:sz w:val="20"/>
          <w:szCs w:val="20"/>
          <w:lang w:val="en-US"/>
        </w:rPr>
        <w:t xml:space="preserve"> It is widely used for continuing education for teachers as well as librarians, bankers and industrial workers.</w:t>
      </w:r>
      <w:r w:rsidR="00000E40" w:rsidRPr="00000E40">
        <w:rPr>
          <w:rFonts w:ascii="Times New Roman" w:hAnsi="Times New Roman" w:cs="Times New Roman"/>
          <w:sz w:val="20"/>
          <w:szCs w:val="20"/>
          <w:lang w:val="en-US"/>
        </w:rPr>
        <w:t xml:space="preserve"> </w:t>
      </w:r>
      <w:r w:rsidR="00875518">
        <w:rPr>
          <w:rFonts w:ascii="Times New Roman" w:hAnsi="Times New Roman" w:cs="Times New Roman"/>
          <w:sz w:val="20"/>
          <w:szCs w:val="20"/>
          <w:lang w:val="en-US"/>
        </w:rPr>
        <w:t>(</w:t>
      </w:r>
      <w:proofErr w:type="spellStart"/>
      <w:proofErr w:type="gramStart"/>
      <w:r w:rsidR="00875518">
        <w:rPr>
          <w:rFonts w:ascii="Times New Roman" w:hAnsi="Times New Roman" w:cs="Times New Roman"/>
          <w:sz w:val="20"/>
          <w:szCs w:val="20"/>
          <w:lang w:val="en-US"/>
        </w:rPr>
        <w:t>Akinpelu</w:t>
      </w:r>
      <w:proofErr w:type="spellEnd"/>
      <w:r w:rsidR="00875518">
        <w:rPr>
          <w:rFonts w:ascii="Times New Roman" w:hAnsi="Times New Roman" w:cs="Times New Roman"/>
          <w:sz w:val="20"/>
          <w:szCs w:val="20"/>
          <w:lang w:val="en-US"/>
        </w:rPr>
        <w:t xml:space="preserve"> ,</w:t>
      </w:r>
      <w:proofErr w:type="gramEnd"/>
      <w:r w:rsidR="00875518">
        <w:rPr>
          <w:rFonts w:ascii="Times New Roman" w:hAnsi="Times New Roman" w:cs="Times New Roman"/>
          <w:sz w:val="20"/>
          <w:szCs w:val="20"/>
          <w:lang w:val="en-US"/>
        </w:rPr>
        <w:t xml:space="preserve"> </w:t>
      </w:r>
      <w:r w:rsidR="00000E40" w:rsidRPr="00F84065">
        <w:rPr>
          <w:rFonts w:ascii="Times New Roman" w:hAnsi="Times New Roman" w:cs="Times New Roman"/>
          <w:sz w:val="20"/>
          <w:szCs w:val="20"/>
          <w:lang w:val="en-US"/>
        </w:rPr>
        <w:t>2002)</w:t>
      </w:r>
    </w:p>
    <w:p w:rsidR="00712476" w:rsidRDefault="00C71B63" w:rsidP="00541BD4">
      <w:pPr>
        <w:autoSpaceDE w:val="0"/>
        <w:autoSpaceDN w:val="0"/>
        <w:adjustRightInd w:val="0"/>
        <w:spacing w:after="0" w:line="240" w:lineRule="auto"/>
        <w:jc w:val="both"/>
        <w:rPr>
          <w:rFonts w:ascii="Times New Roman" w:hAnsi="Times New Roman" w:cs="Times New Roman"/>
          <w:b/>
          <w:bCs/>
          <w:iCs/>
          <w:sz w:val="20"/>
          <w:szCs w:val="20"/>
        </w:rPr>
      </w:pPr>
      <w:r w:rsidRPr="00F84065">
        <w:rPr>
          <w:rFonts w:ascii="Times New Roman" w:hAnsi="Times New Roman" w:cs="Times New Roman"/>
          <w:b/>
          <w:bCs/>
          <w:iCs/>
          <w:sz w:val="20"/>
          <w:szCs w:val="20"/>
        </w:rPr>
        <w:t>Importance of Continuing</w:t>
      </w:r>
      <w:r w:rsidR="00712476" w:rsidRPr="00F84065">
        <w:rPr>
          <w:rFonts w:ascii="Times New Roman" w:hAnsi="Times New Roman" w:cs="Times New Roman"/>
          <w:b/>
          <w:bCs/>
          <w:iCs/>
          <w:sz w:val="20"/>
          <w:szCs w:val="20"/>
        </w:rPr>
        <w:t xml:space="preserve"> Development Program to Libra</w:t>
      </w:r>
      <w:r w:rsidR="0018651C">
        <w:rPr>
          <w:rFonts w:ascii="Times New Roman" w:hAnsi="Times New Roman" w:cs="Times New Roman"/>
          <w:b/>
          <w:bCs/>
          <w:iCs/>
          <w:sz w:val="20"/>
          <w:szCs w:val="20"/>
        </w:rPr>
        <w:t>rians</w:t>
      </w:r>
    </w:p>
    <w:p w:rsidR="00541BD4" w:rsidRPr="00F84065" w:rsidRDefault="00541BD4" w:rsidP="00541BD4">
      <w:pPr>
        <w:autoSpaceDE w:val="0"/>
        <w:autoSpaceDN w:val="0"/>
        <w:adjustRightInd w:val="0"/>
        <w:spacing w:after="0" w:line="240" w:lineRule="auto"/>
        <w:jc w:val="both"/>
        <w:rPr>
          <w:rFonts w:ascii="Times New Roman" w:hAnsi="Times New Roman" w:cs="Times New Roman"/>
          <w:b/>
          <w:bCs/>
          <w:iCs/>
          <w:sz w:val="20"/>
          <w:szCs w:val="20"/>
        </w:rPr>
      </w:pPr>
    </w:p>
    <w:p w:rsidR="003D4D89" w:rsidRPr="00F84065" w:rsidRDefault="003D4D89" w:rsidP="00541BD4">
      <w:pPr>
        <w:spacing w:line="240" w:lineRule="auto"/>
        <w:jc w:val="both"/>
        <w:rPr>
          <w:rFonts w:ascii="Times New Roman" w:hAnsi="Times New Roman" w:cs="Times New Roman"/>
          <w:color w:val="000000" w:themeColor="text1"/>
          <w:sz w:val="20"/>
          <w:szCs w:val="20"/>
        </w:rPr>
      </w:pPr>
      <w:r w:rsidRPr="00F84065">
        <w:rPr>
          <w:rFonts w:ascii="Times New Roman" w:hAnsi="Times New Roman" w:cs="Times New Roman"/>
          <w:color w:val="000000" w:themeColor="text1"/>
          <w:sz w:val="20"/>
          <w:szCs w:val="20"/>
        </w:rPr>
        <w:t>Almost all experts now</w:t>
      </w:r>
      <w:r w:rsidR="00CC63BD">
        <w:rPr>
          <w:rFonts w:ascii="Times New Roman" w:hAnsi="Times New Roman" w:cs="Times New Roman"/>
          <w:color w:val="000000" w:themeColor="text1"/>
          <w:sz w:val="20"/>
          <w:szCs w:val="20"/>
        </w:rPr>
        <w:t xml:space="preserve"> believe that continuous </w:t>
      </w:r>
      <w:proofErr w:type="gramStart"/>
      <w:r w:rsidR="00CC63BD">
        <w:rPr>
          <w:rFonts w:ascii="Times New Roman" w:hAnsi="Times New Roman" w:cs="Times New Roman"/>
          <w:color w:val="000000" w:themeColor="text1"/>
          <w:sz w:val="20"/>
          <w:szCs w:val="20"/>
        </w:rPr>
        <w:t>development  is</w:t>
      </w:r>
      <w:proofErr w:type="gramEnd"/>
      <w:r w:rsidR="00CC63BD">
        <w:rPr>
          <w:rFonts w:ascii="Times New Roman" w:hAnsi="Times New Roman" w:cs="Times New Roman"/>
          <w:color w:val="000000" w:themeColor="text1"/>
          <w:sz w:val="20"/>
          <w:szCs w:val="20"/>
        </w:rPr>
        <w:t xml:space="preserve"> necessary for librarians</w:t>
      </w:r>
      <w:r w:rsidRPr="00F84065">
        <w:rPr>
          <w:rFonts w:ascii="Times New Roman" w:hAnsi="Times New Roman" w:cs="Times New Roman"/>
          <w:color w:val="000000" w:themeColor="text1"/>
          <w:sz w:val="20"/>
          <w:szCs w:val="20"/>
        </w:rPr>
        <w:t>/information personnel to provide effective service. It is also essential since it will allow librarians to reap the full advantages of these programs and apply their newly gained skills on the job. (Rooney, 2010) Library practitioners could be insusceptible to development also as well as being hesitant to seek continuous development of professional. While library/information organizations around sixty nations' has a code of ethics which encourages it memberships to take on accountability of their continuous lea</w:t>
      </w:r>
      <w:r w:rsidR="00966DCE">
        <w:rPr>
          <w:rFonts w:ascii="Times New Roman" w:hAnsi="Times New Roman" w:cs="Times New Roman"/>
          <w:color w:val="000000" w:themeColor="text1"/>
          <w:sz w:val="20"/>
          <w:szCs w:val="20"/>
        </w:rPr>
        <w:t xml:space="preserve">rning. </w:t>
      </w:r>
      <w:proofErr w:type="gramStart"/>
      <w:r w:rsidR="00966DCE">
        <w:rPr>
          <w:rFonts w:ascii="Times New Roman" w:hAnsi="Times New Roman" w:cs="Times New Roman"/>
          <w:color w:val="000000" w:themeColor="text1"/>
          <w:sz w:val="20"/>
          <w:szCs w:val="20"/>
        </w:rPr>
        <w:t>(Tan, Gorman, and Singh, 2012</w:t>
      </w:r>
      <w:r w:rsidRPr="00F84065">
        <w:rPr>
          <w:rFonts w:ascii="Times New Roman" w:hAnsi="Times New Roman" w:cs="Times New Roman"/>
          <w:color w:val="000000" w:themeColor="text1"/>
          <w:sz w:val="20"/>
          <w:szCs w:val="20"/>
        </w:rPr>
        <w:t>; IFLA and FAIFE, 2012).</w:t>
      </w:r>
      <w:proofErr w:type="gramEnd"/>
      <w:r w:rsidRPr="00F84065">
        <w:rPr>
          <w:rFonts w:ascii="Times New Roman" w:hAnsi="Times New Roman" w:cs="Times New Roman"/>
          <w:color w:val="000000" w:themeColor="text1"/>
          <w:sz w:val="20"/>
          <w:szCs w:val="20"/>
        </w:rPr>
        <w:t xml:space="preserve"> </w:t>
      </w:r>
    </w:p>
    <w:p w:rsidR="00AC1C11" w:rsidRDefault="0037207B" w:rsidP="00541BD4">
      <w:pPr>
        <w:autoSpaceDE w:val="0"/>
        <w:autoSpaceDN w:val="0"/>
        <w:adjustRightInd w:val="0"/>
        <w:spacing w:after="0" w:line="240" w:lineRule="auto"/>
        <w:jc w:val="both"/>
        <w:rPr>
          <w:rFonts w:ascii="Times New Roman" w:hAnsi="Times New Roman" w:cs="Times New Roman"/>
          <w:bCs/>
          <w:iCs/>
          <w:sz w:val="20"/>
          <w:szCs w:val="20"/>
        </w:rPr>
      </w:pPr>
      <w:r w:rsidRPr="00F84065">
        <w:rPr>
          <w:rFonts w:ascii="Times New Roman" w:hAnsi="Times New Roman" w:cs="Times New Roman"/>
          <w:bCs/>
          <w:iCs/>
          <w:sz w:val="20"/>
          <w:szCs w:val="20"/>
        </w:rPr>
        <w:t xml:space="preserve">Conferences (both national and international), seminars and workshops have bemoaned and </w:t>
      </w:r>
      <w:r w:rsidR="00B25F4D" w:rsidRPr="00F84065">
        <w:rPr>
          <w:rFonts w:ascii="Times New Roman" w:hAnsi="Times New Roman" w:cs="Times New Roman"/>
          <w:bCs/>
          <w:iCs/>
          <w:sz w:val="20"/>
          <w:szCs w:val="20"/>
        </w:rPr>
        <w:t>catalogued</w:t>
      </w:r>
      <w:r w:rsidRPr="00F84065">
        <w:rPr>
          <w:rFonts w:ascii="Times New Roman" w:hAnsi="Times New Roman" w:cs="Times New Roman"/>
          <w:bCs/>
          <w:iCs/>
          <w:sz w:val="20"/>
          <w:szCs w:val="20"/>
        </w:rPr>
        <w:t xml:space="preserve"> the multifaceted consequences of refusing to acquire the </w:t>
      </w:r>
      <w:r w:rsidR="00A42882" w:rsidRPr="00F84065">
        <w:rPr>
          <w:rFonts w:ascii="Times New Roman" w:hAnsi="Times New Roman" w:cs="Times New Roman"/>
          <w:bCs/>
          <w:iCs/>
          <w:sz w:val="20"/>
          <w:szCs w:val="20"/>
        </w:rPr>
        <w:t>relevant skills</w:t>
      </w:r>
      <w:r w:rsidRPr="00F84065">
        <w:rPr>
          <w:rFonts w:ascii="Times New Roman" w:hAnsi="Times New Roman" w:cs="Times New Roman"/>
          <w:bCs/>
          <w:iCs/>
          <w:sz w:val="20"/>
          <w:szCs w:val="20"/>
        </w:rPr>
        <w:t xml:space="preserve"> necessary for innovativeness and creativity in Library an</w:t>
      </w:r>
      <w:r w:rsidR="00B25F4D" w:rsidRPr="00F84065">
        <w:rPr>
          <w:rFonts w:ascii="Times New Roman" w:hAnsi="Times New Roman" w:cs="Times New Roman"/>
          <w:bCs/>
          <w:iCs/>
          <w:sz w:val="20"/>
          <w:szCs w:val="20"/>
        </w:rPr>
        <w:t xml:space="preserve">d information services delivery. </w:t>
      </w:r>
      <w:r w:rsidRPr="00F84065">
        <w:rPr>
          <w:rFonts w:ascii="Times New Roman" w:hAnsi="Times New Roman" w:cs="Times New Roman"/>
          <w:bCs/>
          <w:iCs/>
          <w:sz w:val="20"/>
          <w:szCs w:val="20"/>
        </w:rPr>
        <w:t xml:space="preserve">In Nigeria specifically, the NLA, has emulated the IFLA in creating specialized subject oriented sections such as </w:t>
      </w:r>
      <w:r w:rsidR="00EE08AE" w:rsidRPr="00F84065">
        <w:rPr>
          <w:rFonts w:ascii="Times New Roman" w:hAnsi="Times New Roman" w:cs="Times New Roman"/>
          <w:bCs/>
          <w:iCs/>
          <w:sz w:val="20"/>
          <w:szCs w:val="20"/>
        </w:rPr>
        <w:t>cataloguing</w:t>
      </w:r>
      <w:r w:rsidRPr="00F84065">
        <w:rPr>
          <w:rFonts w:ascii="Times New Roman" w:hAnsi="Times New Roman" w:cs="Times New Roman"/>
          <w:bCs/>
          <w:iCs/>
          <w:sz w:val="20"/>
          <w:szCs w:val="20"/>
        </w:rPr>
        <w:t xml:space="preserve"> and classification section, information technology sections, medical libraries section. Workshops and training are intermittently organized for the sections with the theme and subthemes covering</w:t>
      </w:r>
      <w:r w:rsidR="00AC1C11" w:rsidRPr="00F84065">
        <w:rPr>
          <w:rFonts w:ascii="Times New Roman" w:hAnsi="Times New Roman" w:cs="Times New Roman"/>
          <w:bCs/>
          <w:iCs/>
          <w:sz w:val="20"/>
          <w:szCs w:val="20"/>
        </w:rPr>
        <w:t xml:space="preserve"> new trends in the specific area of concerned sections</w:t>
      </w:r>
      <w:r w:rsidR="003B7C3A" w:rsidRPr="00F84065">
        <w:rPr>
          <w:rFonts w:ascii="Times New Roman" w:hAnsi="Times New Roman" w:cs="Times New Roman"/>
          <w:bCs/>
          <w:iCs/>
          <w:sz w:val="20"/>
          <w:szCs w:val="20"/>
        </w:rPr>
        <w:t xml:space="preserve">. </w:t>
      </w:r>
      <w:r w:rsidR="00CC63BD">
        <w:rPr>
          <w:rFonts w:ascii="Times New Roman" w:hAnsi="Times New Roman" w:cs="Times New Roman"/>
          <w:bCs/>
          <w:iCs/>
          <w:sz w:val="20"/>
          <w:szCs w:val="20"/>
        </w:rPr>
        <w:t>Continuous</w:t>
      </w:r>
      <w:r w:rsidR="00AC1C11" w:rsidRPr="00F84065">
        <w:rPr>
          <w:rFonts w:ascii="Times New Roman" w:hAnsi="Times New Roman" w:cs="Times New Roman"/>
          <w:bCs/>
          <w:iCs/>
          <w:sz w:val="20"/>
          <w:szCs w:val="20"/>
        </w:rPr>
        <w:t xml:space="preserve"> professional development programme</w:t>
      </w:r>
      <w:r w:rsidR="00982E1B" w:rsidRPr="00F84065">
        <w:rPr>
          <w:rFonts w:ascii="Times New Roman" w:hAnsi="Times New Roman" w:cs="Times New Roman"/>
          <w:bCs/>
          <w:iCs/>
          <w:sz w:val="20"/>
          <w:szCs w:val="20"/>
        </w:rPr>
        <w:t xml:space="preserve"> is important because it</w:t>
      </w:r>
      <w:r w:rsidR="00AC1C11" w:rsidRPr="00F84065">
        <w:rPr>
          <w:rFonts w:ascii="Times New Roman" w:hAnsi="Times New Roman" w:cs="Times New Roman"/>
          <w:bCs/>
          <w:iCs/>
          <w:sz w:val="20"/>
          <w:szCs w:val="20"/>
        </w:rPr>
        <w:t xml:space="preserve"> is generally seen as the process by which professionals </w:t>
      </w:r>
      <w:r w:rsidR="009A0588" w:rsidRPr="00F84065">
        <w:rPr>
          <w:rFonts w:ascii="Times New Roman" w:hAnsi="Times New Roman" w:cs="Times New Roman"/>
          <w:bCs/>
          <w:iCs/>
          <w:sz w:val="20"/>
          <w:szCs w:val="20"/>
        </w:rPr>
        <w:t>improve</w:t>
      </w:r>
      <w:r w:rsidR="00AC1C11" w:rsidRPr="00F84065">
        <w:rPr>
          <w:rFonts w:ascii="Times New Roman" w:hAnsi="Times New Roman" w:cs="Times New Roman"/>
          <w:bCs/>
          <w:iCs/>
          <w:sz w:val="20"/>
          <w:szCs w:val="20"/>
        </w:rPr>
        <w:t xml:space="preserve"> and broaden their knowledge and skills and also develop the personal qualities required in their professional practice</w:t>
      </w:r>
    </w:p>
    <w:p w:rsidR="00541BD4" w:rsidRPr="00F84065" w:rsidRDefault="00541BD4" w:rsidP="00541BD4">
      <w:pPr>
        <w:autoSpaceDE w:val="0"/>
        <w:autoSpaceDN w:val="0"/>
        <w:adjustRightInd w:val="0"/>
        <w:spacing w:after="0" w:line="240" w:lineRule="auto"/>
        <w:jc w:val="both"/>
        <w:rPr>
          <w:rFonts w:ascii="Times New Roman" w:hAnsi="Times New Roman" w:cs="Times New Roman"/>
          <w:bCs/>
          <w:iCs/>
          <w:sz w:val="20"/>
          <w:szCs w:val="20"/>
        </w:rPr>
      </w:pPr>
    </w:p>
    <w:p w:rsidR="000603F1" w:rsidRDefault="009A4F08" w:rsidP="00541BD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sidR="001D45FF" w:rsidRPr="00F84065">
        <w:rPr>
          <w:rFonts w:ascii="Times New Roman" w:eastAsia="Times New Roman" w:hAnsi="Times New Roman" w:cs="Times New Roman"/>
          <w:sz w:val="20"/>
          <w:szCs w:val="20"/>
        </w:rPr>
        <w:t xml:space="preserve">he 21st century information professional must possess skills in selection, content management, knowledge management, organization of information on intranets and the Internet, research services, developing and </w:t>
      </w:r>
      <w:r w:rsidR="001D45FF" w:rsidRPr="00F84065">
        <w:rPr>
          <w:rFonts w:ascii="Times New Roman" w:eastAsia="Times New Roman" w:hAnsi="Times New Roman" w:cs="Times New Roman"/>
          <w:sz w:val="20"/>
          <w:szCs w:val="20"/>
        </w:rPr>
        <w:lastRenderedPageBreak/>
        <w:t>maintaining digital libraries, and bringing information resources to the desktop which requires educators to assess the skills needed so as to prepare the students for employment challenges</w:t>
      </w:r>
      <w:r w:rsidR="006E351E" w:rsidRPr="00F84065">
        <w:rPr>
          <w:rFonts w:ascii="Times New Roman" w:eastAsia="Times New Roman" w:hAnsi="Times New Roman" w:cs="Times New Roman"/>
          <w:sz w:val="20"/>
          <w:szCs w:val="20"/>
        </w:rPr>
        <w:t xml:space="preserve"> which makes them important</w:t>
      </w:r>
      <w:r w:rsidR="00182ACC" w:rsidRPr="00F84065">
        <w:rPr>
          <w:rFonts w:ascii="Times New Roman" w:eastAsia="Times New Roman" w:hAnsi="Times New Roman" w:cs="Times New Roman"/>
          <w:sz w:val="20"/>
          <w:szCs w:val="20"/>
        </w:rPr>
        <w:t xml:space="preserve"> and relevant in their fields.</w:t>
      </w:r>
      <w:r w:rsidR="00DF19B2" w:rsidRPr="00F84065">
        <w:rPr>
          <w:rFonts w:ascii="Times New Roman" w:eastAsia="Times New Roman" w:hAnsi="Times New Roman" w:cs="Times New Roman"/>
          <w:sz w:val="20"/>
          <w:szCs w:val="20"/>
        </w:rPr>
        <w:t xml:space="preserve"> The</w:t>
      </w:r>
      <w:r w:rsidR="00E92A12" w:rsidRPr="00F84065">
        <w:rPr>
          <w:rFonts w:ascii="Times New Roman" w:eastAsia="Times New Roman" w:hAnsi="Times New Roman" w:cs="Times New Roman"/>
          <w:sz w:val="20"/>
          <w:szCs w:val="20"/>
        </w:rPr>
        <w:t xml:space="preserve"> </w:t>
      </w:r>
      <w:r w:rsidR="000603F1" w:rsidRPr="00F84065">
        <w:rPr>
          <w:rFonts w:ascii="Times New Roman" w:eastAsia="Times New Roman" w:hAnsi="Times New Roman" w:cs="Times New Roman"/>
          <w:color w:val="000000" w:themeColor="text1"/>
          <w:sz w:val="20"/>
          <w:szCs w:val="20"/>
        </w:rPr>
        <w:t>Other</w:t>
      </w:r>
      <w:r w:rsidR="00DF19B2" w:rsidRPr="00F84065">
        <w:rPr>
          <w:rFonts w:ascii="Times New Roman" w:eastAsia="Times New Roman" w:hAnsi="Times New Roman" w:cs="Times New Roman"/>
          <w:color w:val="000000" w:themeColor="text1"/>
          <w:sz w:val="20"/>
          <w:szCs w:val="20"/>
        </w:rPr>
        <w:t xml:space="preserve"> important of professional development programs</w:t>
      </w:r>
      <w:r w:rsidR="000603F1" w:rsidRPr="00F84065">
        <w:rPr>
          <w:rFonts w:ascii="Times New Roman" w:eastAsia="Times New Roman" w:hAnsi="Times New Roman" w:cs="Times New Roman"/>
          <w:color w:val="000000" w:themeColor="text1"/>
          <w:sz w:val="20"/>
          <w:szCs w:val="20"/>
        </w:rPr>
        <w:t xml:space="preserve"> </w:t>
      </w:r>
      <w:r w:rsidR="00295C64" w:rsidRPr="00F84065">
        <w:rPr>
          <w:rFonts w:ascii="Times New Roman" w:eastAsia="Times New Roman" w:hAnsi="Times New Roman" w:cs="Times New Roman"/>
          <w:color w:val="000000" w:themeColor="text1"/>
          <w:sz w:val="20"/>
          <w:szCs w:val="20"/>
        </w:rPr>
        <w:t>is that its helps in</w:t>
      </w:r>
      <w:r w:rsidR="000603F1" w:rsidRPr="00F84065">
        <w:rPr>
          <w:rFonts w:ascii="Times New Roman" w:eastAsia="Times New Roman" w:hAnsi="Times New Roman" w:cs="Times New Roman"/>
          <w:color w:val="000000" w:themeColor="text1"/>
          <w:sz w:val="20"/>
          <w:szCs w:val="20"/>
        </w:rPr>
        <w:t xml:space="preserve"> human resou</w:t>
      </w:r>
      <w:r>
        <w:rPr>
          <w:rFonts w:ascii="Times New Roman" w:eastAsia="Times New Roman" w:hAnsi="Times New Roman" w:cs="Times New Roman"/>
          <w:color w:val="000000" w:themeColor="text1"/>
          <w:sz w:val="20"/>
          <w:szCs w:val="20"/>
        </w:rPr>
        <w:t xml:space="preserve">rces reserve, faster decision, </w:t>
      </w:r>
      <w:r w:rsidR="000603F1" w:rsidRPr="00F84065">
        <w:rPr>
          <w:rFonts w:ascii="Times New Roman" w:eastAsia="Times New Roman" w:hAnsi="Times New Roman" w:cs="Times New Roman"/>
          <w:color w:val="000000" w:themeColor="text1"/>
          <w:sz w:val="20"/>
          <w:szCs w:val="20"/>
        </w:rPr>
        <w:t>improvement in employee morale, availability for future personnel needs of the organization, improvement in health and safety, reduced supervision, personal grow</w:t>
      </w:r>
      <w:r w:rsidR="00CC63BD">
        <w:rPr>
          <w:rFonts w:ascii="Times New Roman" w:eastAsia="Times New Roman" w:hAnsi="Times New Roman" w:cs="Times New Roman"/>
          <w:color w:val="000000" w:themeColor="text1"/>
          <w:sz w:val="20"/>
          <w:szCs w:val="20"/>
        </w:rPr>
        <w:t>th and organizational stability</w:t>
      </w:r>
      <w:r w:rsidRPr="009A4F0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(Varalakshmi</w:t>
      </w:r>
      <w:proofErr w:type="gramStart"/>
      <w:r>
        <w:rPr>
          <w:rFonts w:ascii="Times New Roman" w:eastAsia="Times New Roman" w:hAnsi="Times New Roman" w:cs="Times New Roman"/>
          <w:sz w:val="20"/>
          <w:szCs w:val="20"/>
        </w:rPr>
        <w:t>,</w:t>
      </w:r>
      <w:r w:rsidRPr="00F84065">
        <w:rPr>
          <w:rFonts w:ascii="Times New Roman" w:eastAsia="Times New Roman" w:hAnsi="Times New Roman" w:cs="Times New Roman"/>
          <w:sz w:val="20"/>
          <w:szCs w:val="20"/>
        </w:rPr>
        <w:t>2006</w:t>
      </w:r>
      <w:proofErr w:type="gramEnd"/>
      <w:r w:rsidRPr="00F84065">
        <w:rPr>
          <w:rFonts w:ascii="Times New Roman" w:eastAsia="Times New Roman" w:hAnsi="Times New Roman" w:cs="Times New Roman"/>
          <w:sz w:val="20"/>
          <w:szCs w:val="20"/>
        </w:rPr>
        <w:t>)</w:t>
      </w:r>
    </w:p>
    <w:p w:rsidR="00541BD4" w:rsidRPr="00F84065" w:rsidRDefault="00541BD4" w:rsidP="00541BD4">
      <w:pPr>
        <w:spacing w:after="0" w:line="240" w:lineRule="auto"/>
        <w:jc w:val="both"/>
        <w:rPr>
          <w:rFonts w:ascii="Times New Roman" w:eastAsia="Times New Roman" w:hAnsi="Times New Roman" w:cs="Times New Roman"/>
          <w:sz w:val="20"/>
          <w:szCs w:val="20"/>
        </w:rPr>
      </w:pPr>
    </w:p>
    <w:p w:rsidR="00E77409" w:rsidRDefault="00E77409" w:rsidP="00541BD4">
      <w:pPr>
        <w:spacing w:after="0" w:line="240" w:lineRule="auto"/>
        <w:jc w:val="both"/>
        <w:rPr>
          <w:rFonts w:ascii="Times New Roman" w:eastAsia="Times New Roman" w:hAnsi="Times New Roman" w:cs="Times New Roman"/>
          <w:b/>
          <w:sz w:val="20"/>
          <w:szCs w:val="20"/>
        </w:rPr>
      </w:pPr>
      <w:r w:rsidRPr="00F84065">
        <w:rPr>
          <w:rFonts w:ascii="Times New Roman" w:eastAsia="Times New Roman" w:hAnsi="Times New Roman" w:cs="Times New Roman"/>
          <w:b/>
          <w:sz w:val="20"/>
          <w:szCs w:val="20"/>
        </w:rPr>
        <w:t xml:space="preserve">Problems associated with </w:t>
      </w:r>
      <w:r w:rsidR="009E2BBD" w:rsidRPr="00F84065">
        <w:rPr>
          <w:rFonts w:ascii="Times New Roman" w:eastAsia="Times New Roman" w:hAnsi="Times New Roman" w:cs="Times New Roman"/>
          <w:b/>
          <w:sz w:val="20"/>
          <w:szCs w:val="20"/>
        </w:rPr>
        <w:t>attending professional</w:t>
      </w:r>
      <w:r w:rsidRPr="00F84065">
        <w:rPr>
          <w:rFonts w:ascii="Times New Roman" w:eastAsia="Times New Roman" w:hAnsi="Times New Roman" w:cs="Times New Roman"/>
          <w:b/>
          <w:sz w:val="20"/>
          <w:szCs w:val="20"/>
        </w:rPr>
        <w:t xml:space="preserve"> Development programmes</w:t>
      </w:r>
    </w:p>
    <w:p w:rsidR="00541BD4" w:rsidRPr="00F84065" w:rsidRDefault="00541BD4" w:rsidP="00541BD4">
      <w:pPr>
        <w:spacing w:after="0" w:line="240" w:lineRule="auto"/>
        <w:jc w:val="both"/>
        <w:rPr>
          <w:rFonts w:ascii="Times New Roman" w:eastAsia="Times New Roman" w:hAnsi="Times New Roman" w:cs="Times New Roman"/>
          <w:b/>
          <w:sz w:val="20"/>
          <w:szCs w:val="20"/>
        </w:rPr>
      </w:pPr>
    </w:p>
    <w:p w:rsidR="00541BD4" w:rsidRDefault="00E77409" w:rsidP="00541BD4">
      <w:pPr>
        <w:spacing w:after="0" w:line="240" w:lineRule="auto"/>
        <w:jc w:val="both"/>
        <w:rPr>
          <w:rFonts w:ascii="Times New Roman" w:eastAsia="Times New Roman" w:hAnsi="Times New Roman" w:cs="Times New Roman"/>
          <w:sz w:val="20"/>
          <w:szCs w:val="20"/>
        </w:rPr>
      </w:pPr>
      <w:r w:rsidRPr="00F84065">
        <w:rPr>
          <w:rFonts w:ascii="Times New Roman" w:eastAsia="Times New Roman" w:hAnsi="Times New Roman" w:cs="Times New Roman"/>
          <w:b/>
          <w:sz w:val="20"/>
          <w:szCs w:val="20"/>
        </w:rPr>
        <w:t>Cost of participation</w:t>
      </w:r>
      <w:r w:rsidRPr="00F84065">
        <w:rPr>
          <w:rFonts w:ascii="Times New Roman" w:eastAsia="Times New Roman" w:hAnsi="Times New Roman" w:cs="Times New Roman"/>
          <w:sz w:val="20"/>
          <w:szCs w:val="20"/>
        </w:rPr>
        <w:t xml:space="preserve">: </w:t>
      </w:r>
      <w:r w:rsidR="00CC63BD">
        <w:rPr>
          <w:rFonts w:ascii="Times New Roman" w:eastAsia="Times New Roman" w:hAnsi="Times New Roman" w:cs="Times New Roman"/>
          <w:sz w:val="20"/>
          <w:szCs w:val="20"/>
        </w:rPr>
        <w:t>C</w:t>
      </w:r>
      <w:r w:rsidRPr="00F84065">
        <w:rPr>
          <w:rFonts w:ascii="Times New Roman" w:eastAsia="Times New Roman" w:hAnsi="Times New Roman" w:cs="Times New Roman"/>
          <w:sz w:val="20"/>
          <w:szCs w:val="20"/>
        </w:rPr>
        <w:t xml:space="preserve">ost is important to the </w:t>
      </w:r>
      <w:r w:rsidR="00752FC5" w:rsidRPr="00F84065">
        <w:rPr>
          <w:rFonts w:ascii="Times New Roman" w:eastAsia="Times New Roman" w:hAnsi="Times New Roman" w:cs="Times New Roman"/>
          <w:sz w:val="20"/>
          <w:szCs w:val="20"/>
        </w:rPr>
        <w:t xml:space="preserve">convention attendance decision </w:t>
      </w:r>
      <w:r w:rsidRPr="00F84065">
        <w:rPr>
          <w:rFonts w:ascii="Times New Roman" w:eastAsia="Times New Roman" w:hAnsi="Times New Roman" w:cs="Times New Roman"/>
          <w:sz w:val="20"/>
          <w:szCs w:val="20"/>
        </w:rPr>
        <w:t xml:space="preserve">Cost of participation in a conference includes cost of registration, transportation, accommodation, and food. </w:t>
      </w:r>
      <w:r w:rsidR="00EE7BEA">
        <w:rPr>
          <w:rFonts w:ascii="Times New Roman" w:eastAsia="Times New Roman" w:hAnsi="Times New Roman" w:cs="Times New Roman"/>
          <w:sz w:val="20"/>
          <w:szCs w:val="20"/>
        </w:rPr>
        <w:t>(</w:t>
      </w:r>
      <w:proofErr w:type="spellStart"/>
      <w:r w:rsidR="00EE7BEA">
        <w:rPr>
          <w:rFonts w:ascii="Times New Roman" w:eastAsia="Times New Roman" w:hAnsi="Times New Roman" w:cs="Times New Roman"/>
          <w:sz w:val="20"/>
          <w:szCs w:val="20"/>
        </w:rPr>
        <w:t>Yoo</w:t>
      </w:r>
      <w:proofErr w:type="spellEnd"/>
      <w:r w:rsidR="00EE7BEA">
        <w:rPr>
          <w:rFonts w:ascii="Times New Roman" w:eastAsia="Times New Roman" w:hAnsi="Times New Roman" w:cs="Times New Roman"/>
          <w:sz w:val="20"/>
          <w:szCs w:val="20"/>
        </w:rPr>
        <w:t xml:space="preserve"> &amp; Wang</w:t>
      </w:r>
      <w:r w:rsidR="00CC63BD">
        <w:rPr>
          <w:rFonts w:ascii="Times New Roman" w:eastAsia="Times New Roman" w:hAnsi="Times New Roman" w:cs="Times New Roman"/>
          <w:sz w:val="20"/>
          <w:szCs w:val="20"/>
        </w:rPr>
        <w:t>,</w:t>
      </w:r>
      <w:r w:rsidR="00EE7BEA">
        <w:rPr>
          <w:rFonts w:ascii="Times New Roman" w:eastAsia="Times New Roman" w:hAnsi="Times New Roman" w:cs="Times New Roman"/>
          <w:sz w:val="20"/>
          <w:szCs w:val="20"/>
        </w:rPr>
        <w:t xml:space="preserve"> 2015</w:t>
      </w:r>
      <w:r w:rsidR="00CC63BD">
        <w:rPr>
          <w:rFonts w:ascii="Times New Roman" w:eastAsia="Times New Roman" w:hAnsi="Times New Roman" w:cs="Times New Roman"/>
          <w:sz w:val="20"/>
          <w:szCs w:val="20"/>
        </w:rPr>
        <w:t>)</w:t>
      </w:r>
    </w:p>
    <w:p w:rsidR="00104D26" w:rsidRPr="00F84065" w:rsidRDefault="00104D26" w:rsidP="00541BD4">
      <w:pPr>
        <w:spacing w:after="0" w:line="240" w:lineRule="auto"/>
        <w:jc w:val="both"/>
        <w:rPr>
          <w:rFonts w:ascii="Times New Roman" w:eastAsia="Times New Roman" w:hAnsi="Times New Roman" w:cs="Times New Roman"/>
          <w:sz w:val="20"/>
          <w:szCs w:val="20"/>
        </w:rPr>
      </w:pPr>
    </w:p>
    <w:p w:rsidR="00E77409" w:rsidRDefault="00E77409" w:rsidP="00541BD4">
      <w:pPr>
        <w:spacing w:after="0" w:line="240" w:lineRule="auto"/>
        <w:jc w:val="both"/>
        <w:rPr>
          <w:rFonts w:ascii="Times New Roman" w:eastAsia="Times New Roman" w:hAnsi="Times New Roman" w:cs="Times New Roman"/>
          <w:sz w:val="20"/>
          <w:szCs w:val="20"/>
        </w:rPr>
      </w:pPr>
      <w:r w:rsidRPr="00F84065">
        <w:rPr>
          <w:rFonts w:ascii="Times New Roman" w:eastAsia="Times New Roman" w:hAnsi="Times New Roman" w:cs="Times New Roman"/>
          <w:b/>
          <w:sz w:val="20"/>
          <w:szCs w:val="20"/>
        </w:rPr>
        <w:t>Lack of sponsorship</w:t>
      </w:r>
      <w:r w:rsidRPr="00F84065">
        <w:rPr>
          <w:rFonts w:ascii="Times New Roman" w:eastAsia="Times New Roman" w:hAnsi="Times New Roman" w:cs="Times New Roman"/>
          <w:sz w:val="20"/>
          <w:szCs w:val="20"/>
        </w:rPr>
        <w:t xml:space="preserve">: If a librarian is not sponsored to the national conference, which might be expensive, it discourages the person from attending. Sponsorship could come from the institution where the librarian serves or from NLA as a means of encouraging people to be active members of the association. </w:t>
      </w:r>
      <w:proofErr w:type="gramStart"/>
      <w:r w:rsidRPr="00F84065">
        <w:rPr>
          <w:rFonts w:ascii="Times New Roman" w:eastAsia="Times New Roman" w:hAnsi="Times New Roman" w:cs="Times New Roman"/>
          <w:sz w:val="20"/>
          <w:szCs w:val="20"/>
        </w:rPr>
        <w:t>say</w:t>
      </w:r>
      <w:proofErr w:type="gramEnd"/>
      <w:r w:rsidRPr="00F84065">
        <w:rPr>
          <w:rFonts w:ascii="Times New Roman" w:eastAsia="Times New Roman" w:hAnsi="Times New Roman" w:cs="Times New Roman"/>
          <w:sz w:val="20"/>
          <w:szCs w:val="20"/>
        </w:rPr>
        <w:t xml:space="preserve"> that, "in some cases, a company offers a limited number of places for their employees to attend a convention and many may apply for this support which can often become competitive between colleagues."</w:t>
      </w:r>
      <w:r w:rsidR="00CC63BD" w:rsidRPr="00CC63BD">
        <w:rPr>
          <w:rFonts w:ascii="Times New Roman" w:eastAsia="Times New Roman" w:hAnsi="Times New Roman" w:cs="Times New Roman"/>
          <w:sz w:val="20"/>
          <w:szCs w:val="20"/>
        </w:rPr>
        <w:t xml:space="preserve"> </w:t>
      </w:r>
      <w:r w:rsidR="00EE7BEA">
        <w:rPr>
          <w:rFonts w:ascii="Times New Roman" w:eastAsia="Times New Roman" w:hAnsi="Times New Roman" w:cs="Times New Roman"/>
          <w:sz w:val="20"/>
          <w:szCs w:val="20"/>
        </w:rPr>
        <w:t xml:space="preserve">(Ramirez&amp; </w:t>
      </w:r>
      <w:proofErr w:type="spellStart"/>
      <w:r w:rsidR="00EE7BEA">
        <w:rPr>
          <w:rFonts w:ascii="Times New Roman" w:eastAsia="Times New Roman" w:hAnsi="Times New Roman" w:cs="Times New Roman"/>
          <w:sz w:val="20"/>
          <w:szCs w:val="20"/>
        </w:rPr>
        <w:t>Selin</w:t>
      </w:r>
      <w:proofErr w:type="spellEnd"/>
      <w:r w:rsidR="00EE7BEA">
        <w:rPr>
          <w:rFonts w:ascii="Times New Roman" w:eastAsia="Times New Roman" w:hAnsi="Times New Roman" w:cs="Times New Roman"/>
          <w:sz w:val="20"/>
          <w:szCs w:val="20"/>
        </w:rPr>
        <w:t xml:space="preserve">, </w:t>
      </w:r>
      <w:proofErr w:type="gramStart"/>
      <w:r w:rsidR="00EE7BEA">
        <w:rPr>
          <w:rFonts w:ascii="Times New Roman" w:eastAsia="Times New Roman" w:hAnsi="Times New Roman" w:cs="Times New Roman"/>
          <w:sz w:val="20"/>
          <w:szCs w:val="20"/>
        </w:rPr>
        <w:t>2014 )</w:t>
      </w:r>
      <w:proofErr w:type="gramEnd"/>
    </w:p>
    <w:p w:rsidR="00104D26" w:rsidRPr="00F84065" w:rsidRDefault="00104D26" w:rsidP="00541BD4">
      <w:pPr>
        <w:spacing w:after="0" w:line="240" w:lineRule="auto"/>
        <w:jc w:val="both"/>
        <w:rPr>
          <w:rFonts w:ascii="Times New Roman" w:eastAsia="Times New Roman" w:hAnsi="Times New Roman" w:cs="Times New Roman"/>
          <w:sz w:val="20"/>
          <w:szCs w:val="20"/>
        </w:rPr>
      </w:pPr>
    </w:p>
    <w:p w:rsidR="00541BD4" w:rsidRDefault="00E77409" w:rsidP="00541BD4">
      <w:pPr>
        <w:spacing w:after="0" w:line="240" w:lineRule="auto"/>
        <w:jc w:val="both"/>
        <w:rPr>
          <w:rFonts w:ascii="Times New Roman" w:eastAsia="Times New Roman" w:hAnsi="Times New Roman" w:cs="Times New Roman"/>
          <w:sz w:val="20"/>
          <w:szCs w:val="20"/>
        </w:rPr>
      </w:pPr>
      <w:r w:rsidRPr="00F84065">
        <w:rPr>
          <w:rFonts w:ascii="Times New Roman" w:eastAsia="Times New Roman" w:hAnsi="Times New Roman" w:cs="Times New Roman"/>
          <w:b/>
          <w:sz w:val="20"/>
          <w:szCs w:val="20"/>
        </w:rPr>
        <w:t>Lack of interest:</w:t>
      </w:r>
      <w:r w:rsidRPr="00F84065">
        <w:rPr>
          <w:rFonts w:ascii="Times New Roman" w:eastAsia="Times New Roman" w:hAnsi="Times New Roman" w:cs="Times New Roman"/>
          <w:sz w:val="20"/>
          <w:szCs w:val="20"/>
        </w:rPr>
        <w:t xml:space="preserve"> Lack of interest in a conference might be due to stale programme, poor quality, unattractive conference venue, poor quality of invited keynote speakers, lack of rapport among association members, poor quality of food and accommodation provided, lack of social activities, unavailability of conference resources for purchase. </w:t>
      </w:r>
    </w:p>
    <w:p w:rsidR="00104D26" w:rsidRPr="00F84065" w:rsidRDefault="00104D26" w:rsidP="00541BD4">
      <w:pPr>
        <w:spacing w:after="0" w:line="240" w:lineRule="auto"/>
        <w:jc w:val="both"/>
        <w:rPr>
          <w:rFonts w:ascii="Times New Roman" w:eastAsia="Times New Roman" w:hAnsi="Times New Roman" w:cs="Times New Roman"/>
          <w:sz w:val="20"/>
          <w:szCs w:val="20"/>
        </w:rPr>
      </w:pPr>
    </w:p>
    <w:p w:rsidR="00E77409" w:rsidRDefault="00B40DF8" w:rsidP="00541BD4">
      <w:pPr>
        <w:spacing w:after="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Unacceptance</w:t>
      </w:r>
      <w:proofErr w:type="spellEnd"/>
      <w:r>
        <w:rPr>
          <w:rFonts w:ascii="Times New Roman" w:eastAsia="Times New Roman" w:hAnsi="Times New Roman" w:cs="Times New Roman"/>
          <w:b/>
          <w:sz w:val="20"/>
          <w:szCs w:val="20"/>
        </w:rPr>
        <w:t xml:space="preserve"> of s</w:t>
      </w:r>
      <w:r w:rsidR="00E77409" w:rsidRPr="00F84065">
        <w:rPr>
          <w:rFonts w:ascii="Times New Roman" w:eastAsia="Times New Roman" w:hAnsi="Times New Roman" w:cs="Times New Roman"/>
          <w:b/>
          <w:sz w:val="20"/>
          <w:szCs w:val="20"/>
        </w:rPr>
        <w:t>ubmi</w:t>
      </w:r>
      <w:r>
        <w:rPr>
          <w:rFonts w:ascii="Times New Roman" w:eastAsia="Times New Roman" w:hAnsi="Times New Roman" w:cs="Times New Roman"/>
          <w:b/>
          <w:sz w:val="20"/>
          <w:szCs w:val="20"/>
        </w:rPr>
        <w:t>tted p</w:t>
      </w:r>
      <w:r w:rsidR="00E77409" w:rsidRPr="00F84065">
        <w:rPr>
          <w:rFonts w:ascii="Times New Roman" w:eastAsia="Times New Roman" w:hAnsi="Times New Roman" w:cs="Times New Roman"/>
          <w:b/>
          <w:sz w:val="20"/>
          <w:szCs w:val="20"/>
        </w:rPr>
        <w:t>apers</w:t>
      </w:r>
      <w:r w:rsidR="00A26DE6" w:rsidRPr="00F84065">
        <w:rPr>
          <w:rFonts w:ascii="Times New Roman" w:eastAsia="Times New Roman" w:hAnsi="Times New Roman" w:cs="Times New Roman"/>
          <w:sz w:val="20"/>
          <w:szCs w:val="20"/>
        </w:rPr>
        <w:t>: Papers</w:t>
      </w:r>
      <w:r w:rsidR="00E77409" w:rsidRPr="00F84065">
        <w:rPr>
          <w:rFonts w:ascii="Times New Roman" w:eastAsia="Times New Roman" w:hAnsi="Times New Roman" w:cs="Times New Roman"/>
          <w:sz w:val="20"/>
          <w:szCs w:val="20"/>
        </w:rPr>
        <w:t xml:space="preserve"> are accepted primarily because of quality. When some papers are rejected and others are accepted, those whose papers were rejected may not wish to attend the conference. </w:t>
      </w:r>
    </w:p>
    <w:p w:rsidR="00104D26" w:rsidRPr="00F84065" w:rsidRDefault="00104D26" w:rsidP="00541BD4">
      <w:pPr>
        <w:spacing w:after="0" w:line="240" w:lineRule="auto"/>
        <w:jc w:val="both"/>
        <w:rPr>
          <w:rFonts w:ascii="Times New Roman" w:eastAsia="Times New Roman" w:hAnsi="Times New Roman" w:cs="Times New Roman"/>
          <w:sz w:val="20"/>
          <w:szCs w:val="20"/>
        </w:rPr>
      </w:pPr>
    </w:p>
    <w:p w:rsidR="00E77409" w:rsidRDefault="00E77409" w:rsidP="00541BD4">
      <w:pPr>
        <w:spacing w:after="0" w:line="240" w:lineRule="auto"/>
        <w:jc w:val="both"/>
        <w:rPr>
          <w:rFonts w:ascii="Times New Roman" w:eastAsia="Times New Roman" w:hAnsi="Times New Roman" w:cs="Times New Roman"/>
          <w:sz w:val="20"/>
          <w:szCs w:val="20"/>
        </w:rPr>
      </w:pPr>
      <w:r w:rsidRPr="00F84065">
        <w:rPr>
          <w:rFonts w:ascii="Times New Roman" w:eastAsia="Times New Roman" w:hAnsi="Times New Roman" w:cs="Times New Roman"/>
          <w:b/>
          <w:sz w:val="20"/>
          <w:szCs w:val="20"/>
        </w:rPr>
        <w:t>Lack of awareness:</w:t>
      </w:r>
      <w:r w:rsidRPr="00F84065">
        <w:rPr>
          <w:rFonts w:ascii="Times New Roman" w:eastAsia="Times New Roman" w:hAnsi="Times New Roman" w:cs="Times New Roman"/>
          <w:sz w:val="20"/>
          <w:szCs w:val="20"/>
        </w:rPr>
        <w:t xml:space="preserve"> Some librarians say that they do not hear about the NLA annual conference/AGM and the call for papers. They do not have an opportunity to submit a paper and this may negatively affect their decision to attend the conference. </w:t>
      </w:r>
    </w:p>
    <w:p w:rsidR="00541BD4" w:rsidRPr="00F84065" w:rsidRDefault="00541BD4" w:rsidP="00541BD4">
      <w:pPr>
        <w:spacing w:after="0" w:line="240" w:lineRule="auto"/>
        <w:jc w:val="both"/>
        <w:rPr>
          <w:rFonts w:ascii="Times New Roman" w:eastAsia="Times New Roman" w:hAnsi="Times New Roman" w:cs="Times New Roman"/>
          <w:sz w:val="20"/>
          <w:szCs w:val="20"/>
        </w:rPr>
      </w:pPr>
    </w:p>
    <w:p w:rsidR="00930B02" w:rsidRDefault="00930B02" w:rsidP="00541BD4">
      <w:pPr>
        <w:spacing w:after="0" w:line="240" w:lineRule="auto"/>
        <w:jc w:val="both"/>
        <w:rPr>
          <w:rFonts w:ascii="Times New Roman" w:eastAsia="Times New Roman" w:hAnsi="Times New Roman" w:cs="Times New Roman"/>
          <w:b/>
          <w:sz w:val="20"/>
          <w:szCs w:val="20"/>
        </w:rPr>
      </w:pPr>
      <w:r w:rsidRPr="00541BD4">
        <w:rPr>
          <w:rFonts w:ascii="Times New Roman" w:eastAsia="Times New Roman" w:hAnsi="Times New Roman" w:cs="Times New Roman"/>
          <w:b/>
          <w:sz w:val="20"/>
          <w:szCs w:val="20"/>
        </w:rPr>
        <w:t>Recommendations</w:t>
      </w:r>
    </w:p>
    <w:p w:rsidR="00541BD4" w:rsidRPr="00541BD4" w:rsidRDefault="00541BD4" w:rsidP="00541BD4">
      <w:pPr>
        <w:spacing w:after="0" w:line="240" w:lineRule="auto"/>
        <w:jc w:val="both"/>
        <w:rPr>
          <w:rFonts w:ascii="Times New Roman" w:eastAsia="Times New Roman" w:hAnsi="Times New Roman" w:cs="Times New Roman"/>
          <w:b/>
          <w:sz w:val="20"/>
          <w:szCs w:val="20"/>
        </w:rPr>
      </w:pPr>
    </w:p>
    <w:p w:rsidR="003A26B7" w:rsidRPr="002A22EA" w:rsidRDefault="003A26B7" w:rsidP="00541BD4">
      <w:pPr>
        <w:pStyle w:val="ListParagraph"/>
        <w:numPr>
          <w:ilvl w:val="0"/>
          <w:numId w:val="9"/>
        </w:numPr>
        <w:spacing w:after="0" w:line="240" w:lineRule="auto"/>
        <w:jc w:val="both"/>
        <w:rPr>
          <w:rFonts w:ascii="Times New Roman" w:eastAsia="Times New Roman" w:hAnsi="Times New Roman" w:cs="Times New Roman"/>
          <w:sz w:val="20"/>
          <w:szCs w:val="20"/>
        </w:rPr>
      </w:pPr>
      <w:r w:rsidRPr="002A22EA">
        <w:rPr>
          <w:rFonts w:ascii="Times New Roman" w:eastAsia="Times New Roman" w:hAnsi="Times New Roman" w:cs="Times New Roman"/>
          <w:sz w:val="20"/>
          <w:szCs w:val="20"/>
        </w:rPr>
        <w:t>Conference fees should be provided to the librarians to help them attend the continuous development programmes</w:t>
      </w:r>
    </w:p>
    <w:p w:rsidR="003A26B7" w:rsidRPr="002A22EA" w:rsidRDefault="003A26B7" w:rsidP="00541BD4">
      <w:pPr>
        <w:pStyle w:val="ListParagraph"/>
        <w:numPr>
          <w:ilvl w:val="0"/>
          <w:numId w:val="9"/>
        </w:numPr>
        <w:spacing w:after="0" w:line="240" w:lineRule="auto"/>
        <w:jc w:val="both"/>
        <w:rPr>
          <w:rFonts w:ascii="Times New Roman" w:eastAsia="Times New Roman" w:hAnsi="Times New Roman" w:cs="Times New Roman"/>
          <w:sz w:val="20"/>
          <w:szCs w:val="20"/>
        </w:rPr>
      </w:pPr>
      <w:r w:rsidRPr="002A22EA">
        <w:rPr>
          <w:rFonts w:ascii="Times New Roman" w:eastAsia="Times New Roman" w:hAnsi="Times New Roman" w:cs="Times New Roman"/>
          <w:sz w:val="20"/>
          <w:szCs w:val="20"/>
        </w:rPr>
        <w:t>Librarians should have opportunities for sponsorship from the library or university management</w:t>
      </w:r>
    </w:p>
    <w:p w:rsidR="003A26B7" w:rsidRPr="002A22EA" w:rsidRDefault="002A04AE" w:rsidP="00541BD4">
      <w:pPr>
        <w:pStyle w:val="ListParagraph"/>
        <w:numPr>
          <w:ilvl w:val="0"/>
          <w:numId w:val="9"/>
        </w:numPr>
        <w:spacing w:after="0" w:line="240" w:lineRule="auto"/>
        <w:jc w:val="both"/>
        <w:rPr>
          <w:rFonts w:ascii="Times New Roman" w:eastAsia="Times New Roman" w:hAnsi="Times New Roman" w:cs="Times New Roman"/>
          <w:sz w:val="20"/>
          <w:szCs w:val="20"/>
        </w:rPr>
      </w:pPr>
      <w:r w:rsidRPr="002A22EA">
        <w:rPr>
          <w:rFonts w:ascii="Times New Roman" w:eastAsia="Times New Roman" w:hAnsi="Times New Roman" w:cs="Times New Roman"/>
          <w:sz w:val="20"/>
          <w:szCs w:val="20"/>
        </w:rPr>
        <w:t>The continuous development programmes should be packed full by providing relevant information on current trend in modern librarianship.</w:t>
      </w:r>
    </w:p>
    <w:p w:rsidR="002A04AE" w:rsidRPr="002A22EA" w:rsidRDefault="002A04AE" w:rsidP="00541BD4">
      <w:pPr>
        <w:pStyle w:val="ListParagraph"/>
        <w:numPr>
          <w:ilvl w:val="0"/>
          <w:numId w:val="9"/>
        </w:numPr>
        <w:spacing w:after="0" w:line="240" w:lineRule="auto"/>
        <w:jc w:val="both"/>
        <w:rPr>
          <w:rFonts w:ascii="Times New Roman" w:eastAsia="Times New Roman" w:hAnsi="Times New Roman" w:cs="Times New Roman"/>
          <w:sz w:val="20"/>
          <w:szCs w:val="20"/>
        </w:rPr>
      </w:pPr>
      <w:r w:rsidRPr="002A22EA">
        <w:rPr>
          <w:rFonts w:ascii="Times New Roman" w:eastAsia="Times New Roman" w:hAnsi="Times New Roman" w:cs="Times New Roman"/>
          <w:sz w:val="20"/>
          <w:szCs w:val="20"/>
        </w:rPr>
        <w:t>The Nigerian Library Association should encourage librarians to publish in the associations programmes</w:t>
      </w:r>
    </w:p>
    <w:p w:rsidR="002A04AE" w:rsidRPr="002A22EA" w:rsidRDefault="002A04AE" w:rsidP="00541BD4">
      <w:pPr>
        <w:pStyle w:val="ListParagraph"/>
        <w:numPr>
          <w:ilvl w:val="0"/>
          <w:numId w:val="9"/>
        </w:numPr>
        <w:spacing w:after="0" w:line="240" w:lineRule="auto"/>
        <w:jc w:val="both"/>
        <w:rPr>
          <w:rFonts w:ascii="Times New Roman" w:eastAsia="Times New Roman" w:hAnsi="Times New Roman" w:cs="Times New Roman"/>
          <w:sz w:val="20"/>
          <w:szCs w:val="20"/>
        </w:rPr>
      </w:pPr>
      <w:r w:rsidRPr="002A22EA">
        <w:rPr>
          <w:rFonts w:ascii="Times New Roman" w:eastAsia="Times New Roman" w:hAnsi="Times New Roman" w:cs="Times New Roman"/>
          <w:sz w:val="20"/>
          <w:szCs w:val="20"/>
        </w:rPr>
        <w:t>There should be adequate awareness of the various sections in the NLA continuous development programmes.</w:t>
      </w:r>
    </w:p>
    <w:p w:rsidR="00CC63BD" w:rsidRPr="002A22EA" w:rsidRDefault="00CC63BD" w:rsidP="00541BD4">
      <w:pPr>
        <w:spacing w:after="0" w:line="240" w:lineRule="auto"/>
        <w:jc w:val="both"/>
        <w:rPr>
          <w:rFonts w:ascii="Times New Roman" w:eastAsia="Times New Roman" w:hAnsi="Times New Roman" w:cs="Times New Roman"/>
          <w:sz w:val="20"/>
          <w:szCs w:val="20"/>
        </w:rPr>
      </w:pPr>
    </w:p>
    <w:p w:rsidR="00E77409" w:rsidRDefault="002A04AE" w:rsidP="00541BD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Conclusions</w:t>
      </w:r>
    </w:p>
    <w:p w:rsidR="00541BD4" w:rsidRPr="00F84065" w:rsidRDefault="00541BD4" w:rsidP="00541BD4">
      <w:pPr>
        <w:spacing w:after="0" w:line="240" w:lineRule="auto"/>
        <w:jc w:val="both"/>
        <w:rPr>
          <w:rFonts w:ascii="Times New Roman" w:eastAsia="Times New Roman" w:hAnsi="Times New Roman" w:cs="Times New Roman"/>
          <w:b/>
          <w:sz w:val="20"/>
          <w:szCs w:val="20"/>
        </w:rPr>
      </w:pPr>
    </w:p>
    <w:p w:rsidR="00541BD4" w:rsidRDefault="002A04AE" w:rsidP="00541BD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Continuous </w:t>
      </w:r>
      <w:r w:rsidR="00BF589D" w:rsidRPr="00F84065">
        <w:rPr>
          <w:rFonts w:ascii="Times New Roman" w:eastAsia="Times New Roman" w:hAnsi="Times New Roman" w:cs="Times New Roman"/>
          <w:sz w:val="20"/>
          <w:szCs w:val="20"/>
        </w:rPr>
        <w:t xml:space="preserve">Professional development is very essential for any </w:t>
      </w:r>
      <w:r>
        <w:rPr>
          <w:rFonts w:ascii="Times New Roman" w:eastAsia="Times New Roman" w:hAnsi="Times New Roman" w:cs="Times New Roman"/>
          <w:sz w:val="20"/>
          <w:szCs w:val="20"/>
        </w:rPr>
        <w:t xml:space="preserve">information </w:t>
      </w:r>
      <w:r w:rsidR="00BF589D" w:rsidRPr="00F84065">
        <w:rPr>
          <w:rFonts w:ascii="Times New Roman" w:eastAsia="Times New Roman" w:hAnsi="Times New Roman" w:cs="Times New Roman"/>
          <w:sz w:val="20"/>
          <w:szCs w:val="20"/>
        </w:rPr>
        <w:t>professional who wants to remain relevant in this fast changing economy.</w:t>
      </w:r>
      <w:r w:rsidR="00433946" w:rsidRPr="00F84065">
        <w:rPr>
          <w:rFonts w:ascii="Times New Roman" w:eastAsia="Times New Roman" w:hAnsi="Times New Roman" w:cs="Times New Roman"/>
          <w:sz w:val="20"/>
          <w:szCs w:val="20"/>
        </w:rPr>
        <w:t xml:space="preserve"> V</w:t>
      </w:r>
      <w:r w:rsidR="00E77409" w:rsidRPr="00F84065">
        <w:rPr>
          <w:rFonts w:ascii="Times New Roman" w:eastAsia="Times New Roman" w:hAnsi="Times New Roman" w:cs="Times New Roman"/>
          <w:sz w:val="20"/>
          <w:szCs w:val="20"/>
        </w:rPr>
        <w:t xml:space="preserve">arious </w:t>
      </w:r>
      <w:r>
        <w:rPr>
          <w:rFonts w:ascii="Times New Roman" w:eastAsia="Times New Roman" w:hAnsi="Times New Roman" w:cs="Times New Roman"/>
          <w:sz w:val="20"/>
          <w:szCs w:val="20"/>
        </w:rPr>
        <w:t xml:space="preserve">continuous </w:t>
      </w:r>
      <w:r w:rsidR="00E77409" w:rsidRPr="00F84065">
        <w:rPr>
          <w:rFonts w:ascii="Times New Roman" w:eastAsia="Times New Roman" w:hAnsi="Times New Roman" w:cs="Times New Roman"/>
          <w:sz w:val="20"/>
          <w:szCs w:val="20"/>
        </w:rPr>
        <w:t xml:space="preserve">professional development programmes for </w:t>
      </w:r>
      <w:r w:rsidR="00433946" w:rsidRPr="00F84065">
        <w:rPr>
          <w:rFonts w:ascii="Times New Roman" w:eastAsia="Times New Roman" w:hAnsi="Times New Roman" w:cs="Times New Roman"/>
          <w:sz w:val="20"/>
          <w:szCs w:val="20"/>
        </w:rPr>
        <w:t xml:space="preserve">information professionals </w:t>
      </w:r>
      <w:r w:rsidR="00E77409" w:rsidRPr="00F84065">
        <w:rPr>
          <w:rFonts w:ascii="Times New Roman" w:eastAsia="Times New Roman" w:hAnsi="Times New Roman" w:cs="Times New Roman"/>
          <w:sz w:val="20"/>
          <w:szCs w:val="20"/>
        </w:rPr>
        <w:t>are organized quarterly, annually and biannually through conferences and workshops</w:t>
      </w:r>
      <w:r w:rsidR="006E5893" w:rsidRPr="00F84065">
        <w:rPr>
          <w:rFonts w:ascii="Times New Roman" w:eastAsia="Times New Roman" w:hAnsi="Times New Roman" w:cs="Times New Roman"/>
          <w:sz w:val="20"/>
          <w:szCs w:val="20"/>
        </w:rPr>
        <w:t>, training and</w:t>
      </w:r>
      <w:r w:rsidR="00194A13" w:rsidRPr="00F84065">
        <w:rPr>
          <w:rFonts w:ascii="Times New Roman" w:eastAsia="Times New Roman" w:hAnsi="Times New Roman" w:cs="Times New Roman"/>
          <w:sz w:val="20"/>
          <w:szCs w:val="20"/>
        </w:rPr>
        <w:t xml:space="preserve"> </w:t>
      </w:r>
      <w:r w:rsidR="006E5893" w:rsidRPr="00F84065">
        <w:rPr>
          <w:rFonts w:ascii="Times New Roman" w:eastAsia="Times New Roman" w:hAnsi="Times New Roman" w:cs="Times New Roman"/>
          <w:sz w:val="20"/>
          <w:szCs w:val="20"/>
        </w:rPr>
        <w:t>meeting</w:t>
      </w:r>
      <w:r w:rsidR="00B01936" w:rsidRPr="00F84065">
        <w:rPr>
          <w:rFonts w:ascii="Times New Roman" w:eastAsia="Times New Roman" w:hAnsi="Times New Roman" w:cs="Times New Roman"/>
          <w:sz w:val="20"/>
          <w:szCs w:val="20"/>
        </w:rPr>
        <w:t>. It also discusses</w:t>
      </w:r>
      <w:r w:rsidR="00E77409" w:rsidRPr="00F84065">
        <w:rPr>
          <w:rFonts w:ascii="Times New Roman" w:eastAsia="Times New Roman" w:hAnsi="Times New Roman" w:cs="Times New Roman"/>
          <w:sz w:val="20"/>
          <w:szCs w:val="20"/>
        </w:rPr>
        <w:t xml:space="preserve"> that the </w:t>
      </w:r>
      <w:r>
        <w:rPr>
          <w:rFonts w:ascii="Times New Roman" w:eastAsia="Times New Roman" w:hAnsi="Times New Roman" w:cs="Times New Roman"/>
          <w:sz w:val="20"/>
          <w:szCs w:val="20"/>
        </w:rPr>
        <w:t xml:space="preserve">continuous </w:t>
      </w:r>
      <w:r w:rsidR="00E77409" w:rsidRPr="00F84065">
        <w:rPr>
          <w:rFonts w:ascii="Times New Roman" w:eastAsia="Times New Roman" w:hAnsi="Times New Roman" w:cs="Times New Roman"/>
          <w:sz w:val="20"/>
          <w:szCs w:val="20"/>
        </w:rPr>
        <w:t>professio</w:t>
      </w:r>
      <w:r w:rsidR="00B17D14" w:rsidRPr="00F84065">
        <w:rPr>
          <w:rFonts w:ascii="Times New Roman" w:eastAsia="Times New Roman" w:hAnsi="Times New Roman" w:cs="Times New Roman"/>
          <w:sz w:val="20"/>
          <w:szCs w:val="20"/>
        </w:rPr>
        <w:t xml:space="preserve">nal </w:t>
      </w:r>
      <w:r w:rsidR="00A11957" w:rsidRPr="00F84065">
        <w:rPr>
          <w:rFonts w:ascii="Times New Roman" w:eastAsia="Times New Roman" w:hAnsi="Times New Roman" w:cs="Times New Roman"/>
          <w:sz w:val="20"/>
          <w:szCs w:val="20"/>
        </w:rPr>
        <w:t>development programme</w:t>
      </w:r>
      <w:r w:rsidR="00282E3B" w:rsidRPr="00F84065">
        <w:rPr>
          <w:rFonts w:ascii="Times New Roman" w:eastAsia="Times New Roman" w:hAnsi="Times New Roman" w:cs="Times New Roman"/>
          <w:sz w:val="20"/>
          <w:szCs w:val="20"/>
        </w:rPr>
        <w:t xml:space="preserve">s </w:t>
      </w:r>
      <w:r w:rsidR="00B17D14" w:rsidRPr="00F84065">
        <w:rPr>
          <w:rFonts w:ascii="Times New Roman" w:eastAsia="Times New Roman" w:hAnsi="Times New Roman" w:cs="Times New Roman"/>
          <w:sz w:val="20"/>
          <w:szCs w:val="20"/>
        </w:rPr>
        <w:t>organized for librarians</w:t>
      </w:r>
      <w:r w:rsidR="00E77409" w:rsidRPr="00F84065">
        <w:rPr>
          <w:rFonts w:ascii="Times New Roman" w:eastAsia="Times New Roman" w:hAnsi="Times New Roman" w:cs="Times New Roman"/>
          <w:sz w:val="20"/>
          <w:szCs w:val="20"/>
        </w:rPr>
        <w:t xml:space="preserve"> will be of importance to the information professionals because the skills they will acquire in these programmes will help them to work in both the traditional and electronic environment. However, </w:t>
      </w:r>
      <w:r w:rsidR="000D5533">
        <w:rPr>
          <w:rFonts w:ascii="Times New Roman" w:eastAsia="Times New Roman" w:hAnsi="Times New Roman" w:cs="Times New Roman"/>
          <w:sz w:val="20"/>
          <w:szCs w:val="20"/>
        </w:rPr>
        <w:t>t</w:t>
      </w:r>
      <w:r w:rsidR="00D62675" w:rsidRPr="00F84065">
        <w:rPr>
          <w:rFonts w:ascii="Times New Roman" w:eastAsia="Times New Roman" w:hAnsi="Times New Roman" w:cs="Times New Roman"/>
          <w:sz w:val="20"/>
          <w:szCs w:val="20"/>
        </w:rPr>
        <w:t xml:space="preserve">he paper pointed out </w:t>
      </w:r>
      <w:r w:rsidR="00E77409" w:rsidRPr="00F84065">
        <w:rPr>
          <w:rFonts w:ascii="Times New Roman" w:eastAsia="Times New Roman" w:hAnsi="Times New Roman" w:cs="Times New Roman"/>
          <w:sz w:val="20"/>
          <w:szCs w:val="20"/>
        </w:rPr>
        <w:t xml:space="preserve">challenges faced in attending </w:t>
      </w:r>
      <w:proofErr w:type="gramStart"/>
      <w:r w:rsidR="00E77409" w:rsidRPr="00F84065">
        <w:rPr>
          <w:rFonts w:ascii="Times New Roman" w:eastAsia="Times New Roman" w:hAnsi="Times New Roman" w:cs="Times New Roman"/>
          <w:sz w:val="20"/>
          <w:szCs w:val="20"/>
        </w:rPr>
        <w:t>this professional developments programmes</w:t>
      </w:r>
      <w:proofErr w:type="gramEnd"/>
      <w:r w:rsidR="00E77409" w:rsidRPr="00F84065">
        <w:rPr>
          <w:rFonts w:ascii="Times New Roman" w:eastAsia="Times New Roman" w:hAnsi="Times New Roman" w:cs="Times New Roman"/>
          <w:sz w:val="20"/>
          <w:szCs w:val="20"/>
        </w:rPr>
        <w:t xml:space="preserve"> which includes; lack of sponsorship, lack of awareness and cost of participation</w:t>
      </w:r>
      <w:r w:rsidR="009A3C2F" w:rsidRPr="00F84065">
        <w:rPr>
          <w:rFonts w:ascii="Times New Roman" w:eastAsia="Times New Roman" w:hAnsi="Times New Roman" w:cs="Times New Roman"/>
          <w:sz w:val="20"/>
          <w:szCs w:val="20"/>
        </w:rPr>
        <w:t>.</w:t>
      </w:r>
    </w:p>
    <w:p w:rsidR="00541BD4" w:rsidRDefault="00541BD4" w:rsidP="00541BD4">
      <w:pPr>
        <w:spacing w:after="0" w:line="240" w:lineRule="auto"/>
        <w:jc w:val="both"/>
        <w:rPr>
          <w:rFonts w:ascii="Times New Roman" w:eastAsia="Times New Roman" w:hAnsi="Times New Roman" w:cs="Times New Roman"/>
          <w:sz w:val="20"/>
          <w:szCs w:val="20"/>
        </w:rPr>
      </w:pPr>
    </w:p>
    <w:p w:rsidR="00105262" w:rsidRPr="00F84065" w:rsidRDefault="00444913" w:rsidP="00541BD4">
      <w:pPr>
        <w:spacing w:after="0" w:line="240" w:lineRule="auto"/>
        <w:jc w:val="both"/>
        <w:rPr>
          <w:rFonts w:ascii="Times New Roman" w:eastAsia="Times New Roman" w:hAnsi="Times New Roman" w:cs="Times New Roman"/>
          <w:b/>
          <w:sz w:val="20"/>
          <w:szCs w:val="20"/>
        </w:rPr>
      </w:pPr>
      <w:r w:rsidRPr="00F84065">
        <w:rPr>
          <w:rFonts w:ascii="Times New Roman" w:hAnsi="Times New Roman" w:cs="Times New Roman"/>
          <w:sz w:val="20"/>
          <w:szCs w:val="20"/>
          <w:lang w:val="en-US"/>
        </w:rPr>
        <w:t>The library association of any country has an important role and responsibility to ensure that its</w:t>
      </w:r>
      <w:r w:rsidR="00C12DEF" w:rsidRPr="00F84065">
        <w:rPr>
          <w:rFonts w:ascii="Times New Roman" w:hAnsi="Times New Roman" w:cs="Times New Roman"/>
          <w:sz w:val="20"/>
          <w:szCs w:val="20"/>
          <w:lang w:val="en-US"/>
        </w:rPr>
        <w:t xml:space="preserve"> </w:t>
      </w:r>
      <w:r w:rsidRPr="00F84065">
        <w:rPr>
          <w:rFonts w:ascii="Times New Roman" w:hAnsi="Times New Roman" w:cs="Times New Roman"/>
          <w:sz w:val="20"/>
          <w:szCs w:val="20"/>
          <w:lang w:val="en-US"/>
        </w:rPr>
        <w:t>members are continuously trained and professionally updated to help users, the public,</w:t>
      </w:r>
      <w:r w:rsidR="00C61275" w:rsidRPr="00F84065">
        <w:rPr>
          <w:rFonts w:ascii="Times New Roman" w:hAnsi="Times New Roman" w:cs="Times New Roman"/>
          <w:sz w:val="20"/>
          <w:szCs w:val="20"/>
          <w:lang w:val="en-US"/>
        </w:rPr>
        <w:t xml:space="preserve"> </w:t>
      </w:r>
      <w:r w:rsidRPr="00F84065">
        <w:rPr>
          <w:rFonts w:ascii="Times New Roman" w:hAnsi="Times New Roman" w:cs="Times New Roman"/>
          <w:sz w:val="20"/>
          <w:szCs w:val="20"/>
          <w:lang w:val="en-US"/>
        </w:rPr>
        <w:t xml:space="preserve">organizations and society to benefit from the information and knowledge economy. The PDS </w:t>
      </w:r>
      <w:r w:rsidR="00373F31" w:rsidRPr="00F84065">
        <w:rPr>
          <w:rFonts w:ascii="Times New Roman" w:hAnsi="Times New Roman" w:cs="Times New Roman"/>
          <w:sz w:val="20"/>
          <w:szCs w:val="20"/>
          <w:lang w:val="en-US"/>
        </w:rPr>
        <w:t xml:space="preserve">  </w:t>
      </w:r>
      <w:r w:rsidRPr="00F84065">
        <w:rPr>
          <w:rFonts w:ascii="Times New Roman" w:hAnsi="Times New Roman" w:cs="Times New Roman"/>
          <w:sz w:val="20"/>
          <w:szCs w:val="20"/>
          <w:lang w:val="en-US"/>
        </w:rPr>
        <w:t>is</w:t>
      </w:r>
      <w:r w:rsidR="00373F31" w:rsidRPr="00F84065">
        <w:rPr>
          <w:rFonts w:ascii="Times New Roman" w:hAnsi="Times New Roman" w:cs="Times New Roman"/>
          <w:sz w:val="20"/>
          <w:szCs w:val="20"/>
          <w:lang w:val="en-US"/>
        </w:rPr>
        <w:t xml:space="preserve"> </w:t>
      </w:r>
      <w:r w:rsidRPr="00F84065">
        <w:rPr>
          <w:rFonts w:ascii="Times New Roman" w:hAnsi="Times New Roman" w:cs="Times New Roman"/>
          <w:sz w:val="20"/>
          <w:szCs w:val="20"/>
          <w:lang w:val="en-US"/>
        </w:rPr>
        <w:t>an important response to one of the major consequences of rapid change in the information and</w:t>
      </w:r>
      <w:r w:rsidR="00EE4CC7" w:rsidRPr="00F84065">
        <w:rPr>
          <w:rFonts w:ascii="Times New Roman" w:hAnsi="Times New Roman" w:cs="Times New Roman"/>
          <w:sz w:val="20"/>
          <w:szCs w:val="20"/>
          <w:lang w:val="en-US"/>
        </w:rPr>
        <w:t xml:space="preserve"> </w:t>
      </w:r>
      <w:r w:rsidRPr="00F84065">
        <w:rPr>
          <w:rFonts w:ascii="Times New Roman" w:hAnsi="Times New Roman" w:cs="Times New Roman"/>
          <w:sz w:val="20"/>
          <w:szCs w:val="20"/>
          <w:lang w:val="en-US"/>
        </w:rPr>
        <w:t xml:space="preserve">technological environment (i.e. knowledge obsolescence) that affects every </w:t>
      </w:r>
      <w:r w:rsidRPr="00F84065">
        <w:rPr>
          <w:rFonts w:ascii="Times New Roman" w:hAnsi="Times New Roman" w:cs="Times New Roman"/>
          <w:sz w:val="20"/>
          <w:szCs w:val="20"/>
          <w:lang w:val="en-US"/>
        </w:rPr>
        <w:lastRenderedPageBreak/>
        <w:t>profession. It seeks</w:t>
      </w:r>
      <w:r w:rsidR="00541285" w:rsidRPr="00F84065">
        <w:rPr>
          <w:rFonts w:ascii="Times New Roman" w:hAnsi="Times New Roman" w:cs="Times New Roman"/>
          <w:sz w:val="20"/>
          <w:szCs w:val="20"/>
          <w:lang w:val="en-US"/>
        </w:rPr>
        <w:t xml:space="preserve"> </w:t>
      </w:r>
      <w:r w:rsidRPr="00F84065">
        <w:rPr>
          <w:rFonts w:ascii="Times New Roman" w:hAnsi="Times New Roman" w:cs="Times New Roman"/>
          <w:sz w:val="20"/>
          <w:szCs w:val="20"/>
          <w:lang w:val="en-US"/>
        </w:rPr>
        <w:t>to extend the education and learning effort of a professional throughout the lifespan of his/her</w:t>
      </w:r>
      <w:r w:rsidR="00AC442B" w:rsidRPr="00F84065">
        <w:rPr>
          <w:rFonts w:ascii="Times New Roman" w:hAnsi="Times New Roman" w:cs="Times New Roman"/>
          <w:sz w:val="20"/>
          <w:szCs w:val="20"/>
          <w:lang w:val="en-US"/>
        </w:rPr>
        <w:t xml:space="preserve"> </w:t>
      </w:r>
      <w:r w:rsidRPr="00F84065">
        <w:rPr>
          <w:rFonts w:ascii="Times New Roman" w:hAnsi="Times New Roman" w:cs="Times New Roman"/>
          <w:sz w:val="20"/>
          <w:szCs w:val="20"/>
          <w:lang w:val="en-US"/>
        </w:rPr>
        <w:t>professional life by establishing a framework which encourages and demand continuing</w:t>
      </w:r>
      <w:r w:rsidR="00AC442B" w:rsidRPr="00F84065">
        <w:rPr>
          <w:rFonts w:ascii="Times New Roman" w:hAnsi="Times New Roman" w:cs="Times New Roman"/>
          <w:sz w:val="20"/>
          <w:szCs w:val="20"/>
          <w:lang w:val="en-US"/>
        </w:rPr>
        <w:t xml:space="preserve"> </w:t>
      </w:r>
      <w:r w:rsidRPr="00F84065">
        <w:rPr>
          <w:rFonts w:ascii="Times New Roman" w:hAnsi="Times New Roman" w:cs="Times New Roman"/>
          <w:sz w:val="20"/>
          <w:szCs w:val="20"/>
          <w:lang w:val="en-US"/>
        </w:rPr>
        <w:t xml:space="preserve">professional development. </w:t>
      </w:r>
    </w:p>
    <w:p w:rsidR="00541BD4" w:rsidRDefault="00541BD4" w:rsidP="00541BD4">
      <w:pPr>
        <w:spacing w:after="0" w:line="240" w:lineRule="auto"/>
        <w:jc w:val="both"/>
        <w:rPr>
          <w:rFonts w:ascii="Times New Roman" w:eastAsia="Times New Roman" w:hAnsi="Times New Roman" w:cs="Times New Roman"/>
          <w:b/>
          <w:color w:val="000000" w:themeColor="text1"/>
          <w:sz w:val="20"/>
          <w:szCs w:val="20"/>
        </w:rPr>
      </w:pPr>
    </w:p>
    <w:p w:rsidR="00541BD4" w:rsidRDefault="00541BD4" w:rsidP="00541BD4">
      <w:pPr>
        <w:spacing w:after="0" w:line="240" w:lineRule="auto"/>
        <w:jc w:val="both"/>
        <w:rPr>
          <w:rFonts w:ascii="Times New Roman" w:eastAsia="Times New Roman" w:hAnsi="Times New Roman" w:cs="Times New Roman"/>
          <w:b/>
          <w:color w:val="000000" w:themeColor="text1"/>
          <w:sz w:val="20"/>
          <w:szCs w:val="20"/>
        </w:rPr>
      </w:pPr>
    </w:p>
    <w:p w:rsidR="00ED4F03" w:rsidRDefault="00ED4F03" w:rsidP="00541BD4">
      <w:pPr>
        <w:spacing w:after="0" w:line="240" w:lineRule="auto"/>
        <w:jc w:val="both"/>
        <w:rPr>
          <w:rFonts w:ascii="Times New Roman" w:eastAsia="Times New Roman" w:hAnsi="Times New Roman" w:cs="Times New Roman"/>
          <w:b/>
          <w:color w:val="000000" w:themeColor="text1"/>
          <w:sz w:val="20"/>
          <w:szCs w:val="20"/>
        </w:rPr>
      </w:pPr>
      <w:r w:rsidRPr="00F84065">
        <w:rPr>
          <w:rFonts w:ascii="Times New Roman" w:eastAsia="Times New Roman" w:hAnsi="Times New Roman" w:cs="Times New Roman"/>
          <w:b/>
          <w:color w:val="000000" w:themeColor="text1"/>
          <w:sz w:val="20"/>
          <w:szCs w:val="20"/>
        </w:rPr>
        <w:t>References</w:t>
      </w:r>
    </w:p>
    <w:p w:rsidR="00B81263" w:rsidRPr="00F84065" w:rsidRDefault="00B81263" w:rsidP="00541BD4">
      <w:pPr>
        <w:spacing w:after="0" w:line="240" w:lineRule="auto"/>
        <w:jc w:val="both"/>
        <w:rPr>
          <w:rFonts w:ascii="Times New Roman" w:eastAsia="Times New Roman" w:hAnsi="Times New Roman" w:cs="Times New Roman"/>
          <w:b/>
          <w:sz w:val="20"/>
          <w:szCs w:val="20"/>
        </w:rPr>
      </w:pPr>
    </w:p>
    <w:p w:rsidR="00ED4F03" w:rsidRPr="00F84065" w:rsidRDefault="006F63E6" w:rsidP="00541BD4">
      <w:pPr>
        <w:spacing w:after="0" w:line="240" w:lineRule="auto"/>
        <w:jc w:val="both"/>
        <w:outlineLvl w:val="3"/>
        <w:rPr>
          <w:rFonts w:ascii="Times New Roman" w:hAnsi="Times New Roman" w:cs="Times New Roman"/>
          <w:color w:val="000000" w:themeColor="text1"/>
          <w:sz w:val="20"/>
          <w:szCs w:val="20"/>
        </w:rPr>
      </w:pPr>
      <w:proofErr w:type="spellStart"/>
      <w:proofErr w:type="gramStart"/>
      <w:r>
        <w:rPr>
          <w:rFonts w:ascii="Times New Roman" w:hAnsi="Times New Roman" w:cs="Times New Roman"/>
          <w:color w:val="000000" w:themeColor="text1"/>
          <w:sz w:val="20"/>
          <w:szCs w:val="20"/>
        </w:rPr>
        <w:t>Atulomo</w:t>
      </w:r>
      <w:r w:rsidR="00ED4F03" w:rsidRPr="00F84065">
        <w:rPr>
          <w:rFonts w:ascii="Times New Roman" w:hAnsi="Times New Roman" w:cs="Times New Roman"/>
          <w:color w:val="000000" w:themeColor="text1"/>
          <w:sz w:val="20"/>
          <w:szCs w:val="20"/>
        </w:rPr>
        <w:t>h</w:t>
      </w:r>
      <w:proofErr w:type="spellEnd"/>
      <w:r w:rsidR="00ED4F03" w:rsidRPr="00F84065">
        <w:rPr>
          <w:rFonts w:ascii="Times New Roman" w:hAnsi="Times New Roman" w:cs="Times New Roman"/>
          <w:color w:val="000000" w:themeColor="text1"/>
          <w:sz w:val="20"/>
          <w:szCs w:val="20"/>
        </w:rPr>
        <w:t xml:space="preserve">, B. C. and </w:t>
      </w:r>
      <w:proofErr w:type="spellStart"/>
      <w:r w:rsidR="00ED4F03" w:rsidRPr="00F84065">
        <w:rPr>
          <w:rFonts w:ascii="Times New Roman" w:hAnsi="Times New Roman" w:cs="Times New Roman"/>
          <w:color w:val="000000" w:themeColor="text1"/>
          <w:sz w:val="20"/>
          <w:szCs w:val="20"/>
        </w:rPr>
        <w:t>Onuoha</w:t>
      </w:r>
      <w:proofErr w:type="spellEnd"/>
      <w:r w:rsidR="00ED4F03" w:rsidRPr="00F84065">
        <w:rPr>
          <w:rFonts w:ascii="Times New Roman" w:hAnsi="Times New Roman" w:cs="Times New Roman"/>
          <w:color w:val="000000" w:themeColor="text1"/>
          <w:sz w:val="20"/>
          <w:szCs w:val="20"/>
        </w:rPr>
        <w:t>, U. D. (2011).</w:t>
      </w:r>
      <w:proofErr w:type="gramEnd"/>
      <w:r w:rsidR="00ED4F03" w:rsidRPr="00F84065">
        <w:rPr>
          <w:rFonts w:ascii="Times New Roman" w:hAnsi="Times New Roman" w:cs="Times New Roman"/>
          <w:color w:val="000000" w:themeColor="text1"/>
          <w:sz w:val="20"/>
          <w:szCs w:val="20"/>
        </w:rPr>
        <w:t xml:space="preserve"> “Harnessing Collective Intelligence Through Online </w:t>
      </w:r>
    </w:p>
    <w:p w:rsidR="00ED4F03" w:rsidRPr="00F84065" w:rsidRDefault="00ED4F03" w:rsidP="00541BD4">
      <w:pPr>
        <w:spacing w:after="0" w:line="240" w:lineRule="auto"/>
        <w:jc w:val="both"/>
        <w:outlineLvl w:val="3"/>
        <w:rPr>
          <w:rFonts w:ascii="Times New Roman" w:hAnsi="Times New Roman" w:cs="Times New Roman"/>
          <w:color w:val="000000" w:themeColor="text1"/>
          <w:sz w:val="20"/>
          <w:szCs w:val="20"/>
        </w:rPr>
      </w:pPr>
      <w:r w:rsidRPr="00F84065">
        <w:rPr>
          <w:rFonts w:ascii="Times New Roman" w:hAnsi="Times New Roman" w:cs="Times New Roman"/>
          <w:color w:val="000000" w:themeColor="text1"/>
          <w:sz w:val="20"/>
          <w:szCs w:val="20"/>
        </w:rPr>
        <w:tab/>
        <w:t>Social Networks:</w:t>
      </w:r>
    </w:p>
    <w:p w:rsidR="003054CB" w:rsidRPr="00F84065" w:rsidRDefault="003054CB" w:rsidP="00541BD4">
      <w:pPr>
        <w:spacing w:after="0" w:line="240" w:lineRule="auto"/>
        <w:jc w:val="both"/>
        <w:outlineLvl w:val="3"/>
        <w:rPr>
          <w:rFonts w:ascii="Times New Roman" w:hAnsi="Times New Roman" w:cs="Times New Roman"/>
          <w:color w:val="000000" w:themeColor="text1"/>
          <w:sz w:val="20"/>
          <w:szCs w:val="20"/>
        </w:rPr>
      </w:pPr>
    </w:p>
    <w:p w:rsidR="003054CB" w:rsidRPr="00F84065" w:rsidRDefault="003054CB" w:rsidP="00541BD4">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roofErr w:type="spellStart"/>
      <w:r w:rsidRPr="00F84065">
        <w:rPr>
          <w:rFonts w:ascii="Times New Roman" w:hAnsi="Times New Roman" w:cs="Times New Roman"/>
          <w:color w:val="000000" w:themeColor="text1"/>
          <w:sz w:val="20"/>
          <w:szCs w:val="20"/>
          <w:lang w:val="en-US"/>
        </w:rPr>
        <w:t>Ajidahun</w:t>
      </w:r>
      <w:proofErr w:type="spellEnd"/>
      <w:r w:rsidRPr="00F84065">
        <w:rPr>
          <w:rFonts w:ascii="Times New Roman" w:hAnsi="Times New Roman" w:cs="Times New Roman"/>
          <w:color w:val="000000" w:themeColor="text1"/>
          <w:sz w:val="20"/>
          <w:szCs w:val="20"/>
          <w:lang w:val="en-US"/>
        </w:rPr>
        <w:t>, C.O. (2007). The training, development and education of library manpower in</w:t>
      </w:r>
    </w:p>
    <w:p w:rsidR="00E73D6B" w:rsidRPr="00F84065" w:rsidRDefault="003054CB" w:rsidP="00541BD4">
      <w:pPr>
        <w:autoSpaceDE w:val="0"/>
        <w:autoSpaceDN w:val="0"/>
        <w:adjustRightInd w:val="0"/>
        <w:spacing w:after="0" w:line="240" w:lineRule="auto"/>
        <w:ind w:left="540"/>
        <w:jc w:val="both"/>
        <w:rPr>
          <w:rFonts w:ascii="Times New Roman" w:hAnsi="Times New Roman" w:cs="Times New Roman"/>
          <w:color w:val="000000" w:themeColor="text1"/>
          <w:sz w:val="20"/>
          <w:szCs w:val="20"/>
          <w:lang w:val="en-US"/>
        </w:rPr>
      </w:pPr>
      <w:proofErr w:type="gramStart"/>
      <w:r w:rsidRPr="00F84065">
        <w:rPr>
          <w:rFonts w:ascii="Times New Roman" w:hAnsi="Times New Roman" w:cs="Times New Roman"/>
          <w:color w:val="000000" w:themeColor="text1"/>
          <w:sz w:val="20"/>
          <w:szCs w:val="20"/>
          <w:lang w:val="en-US"/>
        </w:rPr>
        <w:t>information</w:t>
      </w:r>
      <w:proofErr w:type="gramEnd"/>
      <w:r w:rsidRPr="00F84065">
        <w:rPr>
          <w:rFonts w:ascii="Times New Roman" w:hAnsi="Times New Roman" w:cs="Times New Roman"/>
          <w:color w:val="000000" w:themeColor="text1"/>
          <w:sz w:val="20"/>
          <w:szCs w:val="20"/>
          <w:lang w:val="en-US"/>
        </w:rPr>
        <w:t xml:space="preserve"> technology in university libraries in Nigeria. </w:t>
      </w:r>
      <w:proofErr w:type="gramStart"/>
      <w:r w:rsidRPr="00F84065">
        <w:rPr>
          <w:rFonts w:ascii="Times New Roman" w:hAnsi="Times New Roman" w:cs="Times New Roman"/>
          <w:i/>
          <w:iCs/>
          <w:color w:val="000000" w:themeColor="text1"/>
          <w:sz w:val="20"/>
          <w:szCs w:val="20"/>
          <w:lang w:val="en-US"/>
        </w:rPr>
        <w:t xml:space="preserve">World Libraries </w:t>
      </w:r>
      <w:r w:rsidRPr="00F84065">
        <w:rPr>
          <w:rFonts w:ascii="Times New Roman" w:hAnsi="Times New Roman" w:cs="Times New Roman"/>
          <w:color w:val="000000" w:themeColor="text1"/>
          <w:sz w:val="20"/>
          <w:szCs w:val="20"/>
          <w:lang w:val="en-US"/>
        </w:rPr>
        <w:t>17 (1).</w:t>
      </w:r>
      <w:proofErr w:type="gramEnd"/>
      <w:r w:rsidRPr="00F84065">
        <w:rPr>
          <w:rFonts w:ascii="Times New Roman" w:hAnsi="Times New Roman" w:cs="Times New Roman"/>
          <w:color w:val="000000" w:themeColor="text1"/>
          <w:sz w:val="20"/>
          <w:szCs w:val="20"/>
          <w:lang w:val="en-US"/>
        </w:rPr>
        <w:t xml:space="preserve"> </w:t>
      </w:r>
      <w:r w:rsidR="003B3BAA" w:rsidRPr="00F84065">
        <w:rPr>
          <w:rFonts w:ascii="Times New Roman" w:hAnsi="Times New Roman" w:cs="Times New Roman"/>
          <w:color w:val="000000" w:themeColor="text1"/>
          <w:sz w:val="20"/>
          <w:szCs w:val="20"/>
          <w:lang w:val="en-US"/>
        </w:rPr>
        <w:t xml:space="preserve">        </w:t>
      </w:r>
      <w:r w:rsidRPr="00F84065">
        <w:rPr>
          <w:rFonts w:ascii="Times New Roman" w:hAnsi="Times New Roman" w:cs="Times New Roman"/>
          <w:color w:val="000000" w:themeColor="text1"/>
          <w:sz w:val="20"/>
          <w:szCs w:val="20"/>
          <w:lang w:val="en-US"/>
        </w:rPr>
        <w:t>Available:</w:t>
      </w:r>
      <w:r w:rsidR="003B3BAA" w:rsidRPr="00F84065">
        <w:rPr>
          <w:rFonts w:ascii="Times New Roman" w:hAnsi="Times New Roman" w:cs="Times New Roman"/>
          <w:color w:val="000000" w:themeColor="text1"/>
          <w:sz w:val="20"/>
          <w:szCs w:val="20"/>
          <w:lang w:val="en-US"/>
        </w:rPr>
        <w:t xml:space="preserve"> </w:t>
      </w:r>
      <w:hyperlink r:id="rId22" w:history="1">
        <w:r w:rsidRPr="00F84065">
          <w:rPr>
            <w:rStyle w:val="Hyperlink"/>
            <w:rFonts w:ascii="Times New Roman" w:hAnsi="Times New Roman" w:cs="Times New Roman"/>
            <w:color w:val="000000" w:themeColor="text1"/>
            <w:sz w:val="20"/>
            <w:szCs w:val="20"/>
            <w:lang w:val="en-US"/>
          </w:rPr>
          <w:t>www.worlib.org/vol17no1/ajidahunprint-v17n1shtml</w:t>
        </w:r>
      </w:hyperlink>
      <w:r w:rsidRPr="00F84065">
        <w:rPr>
          <w:rFonts w:ascii="Times New Roman" w:hAnsi="Times New Roman" w:cs="Times New Roman"/>
          <w:color w:val="000000" w:themeColor="text1"/>
          <w:sz w:val="20"/>
          <w:szCs w:val="20"/>
          <w:lang w:val="en-US"/>
        </w:rPr>
        <w:t>.</w:t>
      </w:r>
    </w:p>
    <w:p w:rsidR="003B3BAA" w:rsidRPr="00F84065" w:rsidRDefault="003B3BAA" w:rsidP="00541BD4">
      <w:pPr>
        <w:autoSpaceDE w:val="0"/>
        <w:autoSpaceDN w:val="0"/>
        <w:adjustRightInd w:val="0"/>
        <w:spacing w:after="0" w:line="240" w:lineRule="auto"/>
        <w:ind w:left="540"/>
        <w:jc w:val="both"/>
        <w:rPr>
          <w:rFonts w:ascii="Times New Roman" w:hAnsi="Times New Roman" w:cs="Times New Roman"/>
          <w:color w:val="000000" w:themeColor="text1"/>
          <w:sz w:val="20"/>
          <w:szCs w:val="20"/>
          <w:lang w:val="en-US"/>
        </w:rPr>
      </w:pPr>
    </w:p>
    <w:p w:rsidR="00E73D6B" w:rsidRDefault="003054CB" w:rsidP="00541BD4">
      <w:pPr>
        <w:spacing w:line="240" w:lineRule="auto"/>
        <w:jc w:val="both"/>
        <w:rPr>
          <w:rFonts w:ascii="Times New Roman" w:hAnsi="Times New Roman" w:cs="Times New Roman"/>
          <w:color w:val="000000" w:themeColor="text1"/>
          <w:sz w:val="20"/>
          <w:szCs w:val="20"/>
          <w:lang w:val="en-US"/>
        </w:rPr>
      </w:pPr>
      <w:proofErr w:type="spellStart"/>
      <w:r w:rsidRPr="00F84065">
        <w:rPr>
          <w:rFonts w:ascii="Times New Roman" w:hAnsi="Times New Roman" w:cs="Times New Roman"/>
          <w:color w:val="000000" w:themeColor="text1"/>
          <w:sz w:val="20"/>
          <w:szCs w:val="20"/>
          <w:lang w:val="en-US"/>
        </w:rPr>
        <w:t>Akinpelu</w:t>
      </w:r>
      <w:proofErr w:type="spellEnd"/>
      <w:r w:rsidRPr="00F84065">
        <w:rPr>
          <w:rFonts w:ascii="Times New Roman" w:hAnsi="Times New Roman" w:cs="Times New Roman"/>
          <w:color w:val="000000" w:themeColor="text1"/>
          <w:sz w:val="20"/>
          <w:szCs w:val="20"/>
          <w:lang w:val="en-US"/>
        </w:rPr>
        <w:t xml:space="preserve">, J.A. (2002). </w:t>
      </w:r>
      <w:proofErr w:type="gramStart"/>
      <w:r w:rsidRPr="00F84065">
        <w:rPr>
          <w:rFonts w:ascii="Times New Roman" w:hAnsi="Times New Roman" w:cs="Times New Roman"/>
          <w:i/>
          <w:iCs/>
          <w:color w:val="000000" w:themeColor="text1"/>
          <w:sz w:val="20"/>
          <w:szCs w:val="20"/>
          <w:lang w:val="en-US"/>
        </w:rPr>
        <w:t>Philosophy and adult education</w:t>
      </w:r>
      <w:r w:rsidRPr="00F84065">
        <w:rPr>
          <w:rFonts w:ascii="Times New Roman" w:hAnsi="Times New Roman" w:cs="Times New Roman"/>
          <w:color w:val="000000" w:themeColor="text1"/>
          <w:sz w:val="20"/>
          <w:szCs w:val="20"/>
          <w:lang w:val="en-US"/>
        </w:rPr>
        <w:t>.</w:t>
      </w:r>
      <w:proofErr w:type="gramEnd"/>
      <w:r w:rsidRPr="00F84065">
        <w:rPr>
          <w:rFonts w:ascii="Times New Roman" w:hAnsi="Times New Roman" w:cs="Times New Roman"/>
          <w:color w:val="000000" w:themeColor="text1"/>
          <w:sz w:val="20"/>
          <w:szCs w:val="20"/>
          <w:lang w:val="en-US"/>
        </w:rPr>
        <w:t xml:space="preserve"> Ibadan: </w:t>
      </w:r>
      <w:proofErr w:type="spellStart"/>
      <w:r w:rsidRPr="00F84065">
        <w:rPr>
          <w:rFonts w:ascii="Times New Roman" w:hAnsi="Times New Roman" w:cs="Times New Roman"/>
          <w:color w:val="000000" w:themeColor="text1"/>
          <w:sz w:val="20"/>
          <w:szCs w:val="20"/>
          <w:lang w:val="en-US"/>
        </w:rPr>
        <w:t>Stirling-Horden</w:t>
      </w:r>
      <w:proofErr w:type="spellEnd"/>
      <w:r w:rsidRPr="00F84065">
        <w:rPr>
          <w:rFonts w:ascii="Times New Roman" w:hAnsi="Times New Roman" w:cs="Times New Roman"/>
          <w:color w:val="000000" w:themeColor="text1"/>
          <w:sz w:val="20"/>
          <w:szCs w:val="20"/>
          <w:lang w:val="en-US"/>
        </w:rPr>
        <w:t>: 106.</w:t>
      </w:r>
    </w:p>
    <w:p w:rsidR="00B81263" w:rsidRPr="00F84065" w:rsidRDefault="00B81263" w:rsidP="00541BD4">
      <w:pPr>
        <w:pStyle w:val="NoSpacing"/>
        <w:ind w:left="720" w:hanging="720"/>
        <w:jc w:val="both"/>
        <w:rPr>
          <w:rFonts w:ascii="Times New Roman" w:hAnsi="Times New Roman" w:cs="Times New Roman"/>
          <w:color w:val="000000" w:themeColor="text1"/>
          <w:sz w:val="20"/>
          <w:szCs w:val="20"/>
        </w:rPr>
      </w:pPr>
      <w:r w:rsidRPr="00F84065">
        <w:rPr>
          <w:rFonts w:ascii="Times New Roman" w:hAnsi="Times New Roman" w:cs="Times New Roman"/>
          <w:color w:val="000000" w:themeColor="text1"/>
          <w:sz w:val="20"/>
          <w:szCs w:val="20"/>
        </w:rPr>
        <w:t>Appleton, L. (2017) “Library Conferences: Why Bother?” </w:t>
      </w:r>
      <w:r w:rsidRPr="00F84065">
        <w:rPr>
          <w:rFonts w:ascii="Times New Roman" w:hAnsi="Times New Roman" w:cs="Times New Roman"/>
          <w:i/>
          <w:iCs/>
          <w:color w:val="000000" w:themeColor="text1"/>
          <w:sz w:val="20"/>
          <w:szCs w:val="20"/>
        </w:rPr>
        <w:t>UKSG e News</w:t>
      </w:r>
      <w:r w:rsidRPr="00F84065">
        <w:rPr>
          <w:rFonts w:ascii="Times New Roman" w:hAnsi="Times New Roman" w:cs="Times New Roman"/>
          <w:color w:val="000000" w:themeColor="text1"/>
          <w:sz w:val="20"/>
          <w:szCs w:val="20"/>
        </w:rPr>
        <w:t>, issue</w:t>
      </w:r>
    </w:p>
    <w:p w:rsidR="00B81263" w:rsidRDefault="00B81263" w:rsidP="00541BD4">
      <w:pPr>
        <w:pStyle w:val="NoSpacing"/>
        <w:ind w:left="720" w:hanging="720"/>
        <w:jc w:val="both"/>
        <w:rPr>
          <w:rFonts w:ascii="Times New Roman" w:hAnsi="Times New Roman" w:cs="Times New Roman"/>
          <w:color w:val="000000" w:themeColor="text1"/>
          <w:sz w:val="20"/>
          <w:szCs w:val="20"/>
          <w:u w:val="single"/>
        </w:rPr>
      </w:pPr>
      <w:r w:rsidRPr="00F84065">
        <w:rPr>
          <w:rFonts w:ascii="Times New Roman" w:hAnsi="Times New Roman" w:cs="Times New Roman"/>
          <w:color w:val="000000" w:themeColor="text1"/>
          <w:sz w:val="20"/>
          <w:szCs w:val="20"/>
        </w:rPr>
        <w:t xml:space="preserve">          408, </w:t>
      </w:r>
      <w:hyperlink r:id="rId23" w:history="1">
        <w:r w:rsidRPr="00F84065">
          <w:rPr>
            <w:rFonts w:ascii="Times New Roman" w:hAnsi="Times New Roman" w:cs="Times New Roman"/>
            <w:color w:val="000000" w:themeColor="text1"/>
            <w:sz w:val="20"/>
            <w:szCs w:val="20"/>
            <w:u w:val="single"/>
          </w:rPr>
          <w:t>https://www.uksg.org/sites/uksg.org/files/Editorial408.pdf</w:t>
        </w:r>
      </w:hyperlink>
      <w:r w:rsidRPr="00F84065">
        <w:rPr>
          <w:rFonts w:ascii="Times New Roman" w:hAnsi="Times New Roman" w:cs="Times New Roman"/>
          <w:color w:val="000000" w:themeColor="text1"/>
          <w:sz w:val="20"/>
          <w:szCs w:val="20"/>
          <w:u w:val="single"/>
        </w:rPr>
        <w:t xml:space="preserve"> </w:t>
      </w:r>
    </w:p>
    <w:p w:rsidR="00B81263" w:rsidRPr="00B81263" w:rsidRDefault="00B81263" w:rsidP="00541BD4">
      <w:pPr>
        <w:pStyle w:val="NoSpacing"/>
        <w:ind w:left="720" w:hanging="720"/>
        <w:jc w:val="both"/>
        <w:rPr>
          <w:rFonts w:ascii="Times New Roman" w:hAnsi="Times New Roman" w:cs="Times New Roman"/>
          <w:color w:val="000000" w:themeColor="text1"/>
          <w:sz w:val="20"/>
          <w:szCs w:val="20"/>
          <w:u w:val="single"/>
        </w:rPr>
      </w:pPr>
    </w:p>
    <w:p w:rsidR="00B81263" w:rsidRDefault="00B81263" w:rsidP="00541BD4">
      <w:pPr>
        <w:pStyle w:val="NoSpacing"/>
        <w:ind w:left="720" w:hanging="720"/>
        <w:jc w:val="both"/>
        <w:rPr>
          <w:color w:val="000000" w:themeColor="text1"/>
          <w:sz w:val="20"/>
          <w:szCs w:val="20"/>
        </w:rPr>
      </w:pPr>
      <w:proofErr w:type="gramStart"/>
      <w:r w:rsidRPr="00F84065">
        <w:rPr>
          <w:rFonts w:ascii="Times New Roman" w:hAnsi="Times New Roman" w:cs="Times New Roman"/>
          <w:color w:val="000000" w:themeColor="text1"/>
          <w:sz w:val="20"/>
          <w:szCs w:val="20"/>
        </w:rPr>
        <w:t>Al-</w:t>
      </w:r>
      <w:proofErr w:type="spellStart"/>
      <w:r w:rsidRPr="00F84065">
        <w:rPr>
          <w:rFonts w:ascii="Times New Roman" w:hAnsi="Times New Roman" w:cs="Times New Roman"/>
          <w:color w:val="000000" w:themeColor="text1"/>
          <w:sz w:val="20"/>
          <w:szCs w:val="20"/>
        </w:rPr>
        <w:t>Suqri</w:t>
      </w:r>
      <w:proofErr w:type="spellEnd"/>
      <w:r w:rsidRPr="00F84065">
        <w:rPr>
          <w:rFonts w:ascii="Times New Roman" w:hAnsi="Times New Roman" w:cs="Times New Roman"/>
          <w:color w:val="000000" w:themeColor="text1"/>
          <w:sz w:val="20"/>
          <w:szCs w:val="20"/>
        </w:rPr>
        <w:t xml:space="preserve">, M. N., </w:t>
      </w:r>
      <w:proofErr w:type="spellStart"/>
      <w:r w:rsidRPr="00F84065">
        <w:rPr>
          <w:rFonts w:ascii="Times New Roman" w:hAnsi="Times New Roman" w:cs="Times New Roman"/>
          <w:color w:val="000000" w:themeColor="text1"/>
          <w:sz w:val="20"/>
          <w:szCs w:val="20"/>
        </w:rPr>
        <w:t>Saleem</w:t>
      </w:r>
      <w:proofErr w:type="spellEnd"/>
      <w:r w:rsidRPr="00F84065">
        <w:rPr>
          <w:rFonts w:ascii="Times New Roman" w:hAnsi="Times New Roman" w:cs="Times New Roman"/>
          <w:color w:val="000000" w:themeColor="text1"/>
          <w:sz w:val="20"/>
          <w:szCs w:val="20"/>
        </w:rPr>
        <w:t xml:space="preserve">, N. E. A., &amp; </w:t>
      </w:r>
      <w:proofErr w:type="spellStart"/>
      <w:r w:rsidRPr="00F84065">
        <w:rPr>
          <w:rFonts w:ascii="Times New Roman" w:hAnsi="Times New Roman" w:cs="Times New Roman"/>
          <w:color w:val="000000" w:themeColor="text1"/>
          <w:sz w:val="20"/>
          <w:szCs w:val="20"/>
        </w:rPr>
        <w:t>Gharieb</w:t>
      </w:r>
      <w:proofErr w:type="spellEnd"/>
      <w:r w:rsidRPr="00F84065">
        <w:rPr>
          <w:rFonts w:ascii="Times New Roman" w:hAnsi="Times New Roman" w:cs="Times New Roman"/>
          <w:color w:val="000000" w:themeColor="text1"/>
          <w:sz w:val="20"/>
          <w:szCs w:val="20"/>
        </w:rPr>
        <w:t>, M. E. (2012).</w:t>
      </w:r>
      <w:proofErr w:type="gramEnd"/>
      <w:r w:rsidRPr="00F84065">
        <w:rPr>
          <w:rFonts w:ascii="Times New Roman" w:hAnsi="Times New Roman" w:cs="Times New Roman"/>
          <w:color w:val="000000" w:themeColor="text1"/>
          <w:sz w:val="20"/>
          <w:szCs w:val="20"/>
        </w:rPr>
        <w:t xml:space="preserve"> Understanding the prospects and for improved regional LIS </w:t>
      </w:r>
      <w:proofErr w:type="spellStart"/>
      <w:r w:rsidRPr="00F84065">
        <w:rPr>
          <w:rFonts w:ascii="Times New Roman" w:hAnsi="Times New Roman" w:cs="Times New Roman"/>
          <w:color w:val="000000" w:themeColor="text1"/>
          <w:sz w:val="20"/>
          <w:szCs w:val="20"/>
        </w:rPr>
        <w:t>collaborationn</w:t>
      </w:r>
      <w:proofErr w:type="spellEnd"/>
      <w:r w:rsidRPr="00F84065">
        <w:rPr>
          <w:rFonts w:ascii="Times New Roman" w:hAnsi="Times New Roman" w:cs="Times New Roman"/>
          <w:color w:val="000000" w:themeColor="text1"/>
          <w:sz w:val="20"/>
          <w:szCs w:val="20"/>
        </w:rPr>
        <w:t xml:space="preserve"> in the developing world: An empirical study of LIS departments in the GCC states. </w:t>
      </w:r>
      <w:proofErr w:type="spellStart"/>
      <w:proofErr w:type="gramStart"/>
      <w:r w:rsidRPr="00F84065">
        <w:rPr>
          <w:rFonts w:ascii="Times New Roman" w:hAnsi="Times New Roman" w:cs="Times New Roman"/>
          <w:color w:val="000000" w:themeColor="text1"/>
          <w:sz w:val="20"/>
          <w:szCs w:val="20"/>
        </w:rPr>
        <w:t>Samaru</w:t>
      </w:r>
      <w:proofErr w:type="spellEnd"/>
      <w:r w:rsidRPr="00F84065">
        <w:rPr>
          <w:rFonts w:ascii="Times New Roman" w:hAnsi="Times New Roman" w:cs="Times New Roman"/>
          <w:color w:val="000000" w:themeColor="text1"/>
          <w:sz w:val="20"/>
          <w:szCs w:val="20"/>
        </w:rPr>
        <w:t xml:space="preserve"> Journal of Information Studies, 12(1&amp;2), 37- 47.</w:t>
      </w:r>
      <w:proofErr w:type="gramEnd"/>
      <w:r w:rsidRPr="00F84065">
        <w:rPr>
          <w:rFonts w:ascii="Times New Roman" w:hAnsi="Times New Roman" w:cs="Times New Roman"/>
          <w:color w:val="000000" w:themeColor="text1"/>
          <w:sz w:val="20"/>
          <w:szCs w:val="20"/>
        </w:rPr>
        <w:t xml:space="preserve"> </w:t>
      </w:r>
      <w:hyperlink r:id="rId24" w:history="1">
        <w:r w:rsidRPr="00F84065">
          <w:rPr>
            <w:rFonts w:ascii="Times New Roman" w:hAnsi="Times New Roman" w:cs="Times New Roman"/>
            <w:color w:val="000000" w:themeColor="text1"/>
            <w:sz w:val="20"/>
            <w:szCs w:val="20"/>
          </w:rPr>
          <w:t>www.ajol.info/index.php/sjis/article/view/90708</w:t>
        </w:r>
      </w:hyperlink>
      <w:r w:rsidRPr="00F84065">
        <w:rPr>
          <w:color w:val="000000" w:themeColor="text1"/>
          <w:sz w:val="20"/>
          <w:szCs w:val="20"/>
        </w:rPr>
        <w:t xml:space="preserve"> </w:t>
      </w:r>
    </w:p>
    <w:p w:rsidR="00E73D6B" w:rsidRPr="00F84065" w:rsidRDefault="00E73D6B" w:rsidP="00541BD4">
      <w:pPr>
        <w:autoSpaceDE w:val="0"/>
        <w:autoSpaceDN w:val="0"/>
        <w:adjustRightInd w:val="0"/>
        <w:spacing w:after="0" w:line="240" w:lineRule="auto"/>
        <w:jc w:val="both"/>
        <w:rPr>
          <w:rFonts w:ascii="Times New Roman" w:hAnsi="Times New Roman" w:cs="Times New Roman"/>
          <w:color w:val="000000" w:themeColor="text1"/>
          <w:sz w:val="20"/>
          <w:szCs w:val="20"/>
        </w:rPr>
      </w:pPr>
    </w:p>
    <w:p w:rsidR="003B3BAA" w:rsidRPr="00F84065" w:rsidRDefault="00ED4F03" w:rsidP="00541BD4">
      <w:pPr>
        <w:autoSpaceDE w:val="0"/>
        <w:autoSpaceDN w:val="0"/>
        <w:adjustRightInd w:val="0"/>
        <w:spacing w:after="0" w:line="240" w:lineRule="auto"/>
        <w:jc w:val="both"/>
        <w:rPr>
          <w:rFonts w:ascii="Times New Roman" w:hAnsi="Times New Roman" w:cs="Times New Roman"/>
          <w:bCs/>
          <w:color w:val="000000" w:themeColor="text1"/>
          <w:sz w:val="20"/>
          <w:szCs w:val="20"/>
          <w:lang w:val="en-US"/>
        </w:rPr>
      </w:pPr>
      <w:r w:rsidRPr="00F84065">
        <w:rPr>
          <w:rFonts w:ascii="Times New Roman" w:hAnsi="Times New Roman" w:cs="Times New Roman"/>
          <w:bCs/>
          <w:color w:val="000000" w:themeColor="text1"/>
          <w:sz w:val="20"/>
          <w:szCs w:val="20"/>
          <w:lang w:val="en-US"/>
        </w:rPr>
        <w:t xml:space="preserve">Bury S. (2010). Continuing Professional Development and Irish Libraries: Report of Key </w:t>
      </w:r>
      <w:r w:rsidR="003B3BAA" w:rsidRPr="00F84065">
        <w:rPr>
          <w:rFonts w:ascii="Times New Roman" w:hAnsi="Times New Roman" w:cs="Times New Roman"/>
          <w:bCs/>
          <w:color w:val="000000" w:themeColor="text1"/>
          <w:sz w:val="20"/>
          <w:szCs w:val="20"/>
          <w:lang w:val="en-US"/>
        </w:rPr>
        <w:t>Survey</w:t>
      </w:r>
    </w:p>
    <w:p w:rsidR="00E73D6B" w:rsidRPr="00F84065" w:rsidRDefault="003B3BAA" w:rsidP="00541BD4">
      <w:pPr>
        <w:autoSpaceDE w:val="0"/>
        <w:autoSpaceDN w:val="0"/>
        <w:adjustRightInd w:val="0"/>
        <w:spacing w:after="0" w:line="240" w:lineRule="auto"/>
        <w:jc w:val="both"/>
        <w:rPr>
          <w:rStyle w:val="Hyperlink"/>
          <w:rFonts w:ascii="Times New Roman" w:hAnsi="Times New Roman" w:cs="Times New Roman"/>
          <w:bCs/>
          <w:color w:val="000000" w:themeColor="text1"/>
          <w:sz w:val="20"/>
          <w:szCs w:val="20"/>
          <w:u w:val="none"/>
          <w:lang w:val="en-US"/>
        </w:rPr>
      </w:pPr>
      <w:r w:rsidRPr="00F84065">
        <w:rPr>
          <w:rFonts w:ascii="Times New Roman" w:hAnsi="Times New Roman" w:cs="Times New Roman"/>
          <w:bCs/>
          <w:color w:val="000000" w:themeColor="text1"/>
          <w:sz w:val="20"/>
          <w:szCs w:val="20"/>
          <w:lang w:val="en-US"/>
        </w:rPr>
        <w:t xml:space="preserve">           </w:t>
      </w:r>
      <w:proofErr w:type="gramStart"/>
      <w:r w:rsidR="00ED4F03" w:rsidRPr="00F84065">
        <w:rPr>
          <w:rFonts w:ascii="Times New Roman" w:hAnsi="Times New Roman" w:cs="Times New Roman"/>
          <w:bCs/>
          <w:color w:val="000000" w:themeColor="text1"/>
          <w:sz w:val="20"/>
          <w:szCs w:val="20"/>
          <w:lang w:val="en-US"/>
        </w:rPr>
        <w:t>Findings.</w:t>
      </w:r>
      <w:proofErr w:type="gramEnd"/>
      <w:r w:rsidR="00ED4F03" w:rsidRPr="00F84065">
        <w:rPr>
          <w:rFonts w:ascii="Times New Roman" w:hAnsi="Times New Roman" w:cs="Times New Roman"/>
          <w:bCs/>
          <w:color w:val="000000" w:themeColor="text1"/>
          <w:sz w:val="20"/>
          <w:szCs w:val="20"/>
          <w:lang w:val="en-US"/>
        </w:rPr>
        <w:t xml:space="preserve"> </w:t>
      </w:r>
      <w:hyperlink r:id="rId25" w:history="1">
        <w:r w:rsidR="00ED4F03" w:rsidRPr="00F84065">
          <w:rPr>
            <w:rStyle w:val="Hyperlink"/>
            <w:rFonts w:ascii="Times New Roman" w:hAnsi="Times New Roman" w:cs="Times New Roman"/>
            <w:bCs/>
            <w:color w:val="000000" w:themeColor="text1"/>
            <w:sz w:val="20"/>
            <w:szCs w:val="20"/>
            <w:lang w:val="en-US"/>
          </w:rPr>
          <w:t>http://www.ucd.ie/t4cms/sils-cpd-exec-summary.pdf</w:t>
        </w:r>
      </w:hyperlink>
    </w:p>
    <w:p w:rsidR="003F2DE5" w:rsidRPr="00F84065" w:rsidRDefault="003F2DE5" w:rsidP="00541BD4">
      <w:pPr>
        <w:autoSpaceDE w:val="0"/>
        <w:autoSpaceDN w:val="0"/>
        <w:adjustRightInd w:val="0"/>
        <w:spacing w:after="0" w:line="240" w:lineRule="auto"/>
        <w:jc w:val="both"/>
        <w:rPr>
          <w:rStyle w:val="Hyperlink"/>
          <w:rFonts w:ascii="Times New Roman" w:hAnsi="Times New Roman" w:cs="Times New Roman"/>
          <w:bCs/>
          <w:color w:val="000000" w:themeColor="text1"/>
          <w:sz w:val="20"/>
          <w:szCs w:val="20"/>
          <w:lang w:val="en-US"/>
        </w:rPr>
      </w:pPr>
    </w:p>
    <w:p w:rsidR="00160C08" w:rsidRDefault="00ED4F03" w:rsidP="00541BD4">
      <w:pPr>
        <w:autoSpaceDE w:val="0"/>
        <w:autoSpaceDN w:val="0"/>
        <w:adjustRightInd w:val="0"/>
        <w:spacing w:after="0" w:line="240" w:lineRule="auto"/>
        <w:jc w:val="both"/>
        <w:rPr>
          <w:rFonts w:ascii="Times New Roman" w:hAnsi="Times New Roman" w:cs="Times New Roman"/>
          <w:bCs/>
          <w:color w:val="000000" w:themeColor="text1"/>
          <w:sz w:val="20"/>
          <w:szCs w:val="20"/>
          <w:lang w:val="en-US"/>
        </w:rPr>
      </w:pPr>
      <w:proofErr w:type="spellStart"/>
      <w:r w:rsidRPr="00F84065">
        <w:rPr>
          <w:rFonts w:ascii="Times New Roman" w:hAnsi="Times New Roman" w:cs="Times New Roman"/>
          <w:bCs/>
          <w:color w:val="000000" w:themeColor="text1"/>
          <w:sz w:val="20"/>
          <w:szCs w:val="20"/>
          <w:lang w:val="en-US"/>
        </w:rPr>
        <w:t>Chaudhary</w:t>
      </w:r>
      <w:proofErr w:type="spellEnd"/>
      <w:r w:rsidRPr="00F84065">
        <w:rPr>
          <w:rFonts w:ascii="Times New Roman" w:hAnsi="Times New Roman" w:cs="Times New Roman"/>
          <w:bCs/>
          <w:color w:val="000000" w:themeColor="text1"/>
          <w:sz w:val="20"/>
          <w:szCs w:val="20"/>
          <w:lang w:val="en-US"/>
        </w:rPr>
        <w:t xml:space="preserve"> Y.M. (2001). Continuing Professional Education of Librarians working in </w:t>
      </w:r>
      <w:proofErr w:type="gramStart"/>
      <w:r w:rsidRPr="00F84065">
        <w:rPr>
          <w:rFonts w:ascii="Times New Roman" w:hAnsi="Times New Roman" w:cs="Times New Roman"/>
          <w:bCs/>
          <w:color w:val="000000" w:themeColor="text1"/>
          <w:sz w:val="20"/>
          <w:szCs w:val="20"/>
          <w:lang w:val="en-US"/>
        </w:rPr>
        <w:t xml:space="preserve">the </w:t>
      </w:r>
      <w:r w:rsidR="003B3BAA" w:rsidRPr="00F84065">
        <w:rPr>
          <w:rFonts w:ascii="Times New Roman" w:hAnsi="Times New Roman" w:cs="Times New Roman"/>
          <w:bCs/>
          <w:color w:val="000000" w:themeColor="text1"/>
          <w:sz w:val="20"/>
          <w:szCs w:val="20"/>
          <w:lang w:val="en-US"/>
        </w:rPr>
        <w:t xml:space="preserve"> </w:t>
      </w:r>
      <w:r w:rsidRPr="00F84065">
        <w:rPr>
          <w:rFonts w:ascii="Times New Roman" w:hAnsi="Times New Roman" w:cs="Times New Roman"/>
          <w:bCs/>
          <w:color w:val="000000" w:themeColor="text1"/>
          <w:sz w:val="20"/>
          <w:szCs w:val="20"/>
          <w:lang w:val="en-US"/>
        </w:rPr>
        <w:t>university</w:t>
      </w:r>
      <w:proofErr w:type="gramEnd"/>
      <w:r w:rsidRPr="00F84065">
        <w:rPr>
          <w:rFonts w:ascii="Times New Roman" w:hAnsi="Times New Roman" w:cs="Times New Roman"/>
          <w:bCs/>
          <w:color w:val="000000" w:themeColor="text1"/>
          <w:sz w:val="20"/>
          <w:szCs w:val="20"/>
          <w:lang w:val="en-US"/>
        </w:rPr>
        <w:t xml:space="preserve"> libraries of </w:t>
      </w:r>
    </w:p>
    <w:p w:rsidR="00ED4F03" w:rsidRPr="00F84065" w:rsidRDefault="00160C08" w:rsidP="00541BD4">
      <w:pPr>
        <w:autoSpaceDE w:val="0"/>
        <w:autoSpaceDN w:val="0"/>
        <w:adjustRightInd w:val="0"/>
        <w:spacing w:after="0" w:line="240" w:lineRule="auto"/>
        <w:jc w:val="both"/>
        <w:rPr>
          <w:rFonts w:ascii="Times New Roman" w:hAnsi="Times New Roman" w:cs="Times New Roman"/>
          <w:bCs/>
          <w:color w:val="000000" w:themeColor="text1"/>
          <w:sz w:val="20"/>
          <w:szCs w:val="20"/>
          <w:lang w:val="en-US"/>
        </w:rPr>
      </w:pPr>
      <w:r>
        <w:rPr>
          <w:rFonts w:ascii="Times New Roman" w:hAnsi="Times New Roman" w:cs="Times New Roman"/>
          <w:bCs/>
          <w:color w:val="000000" w:themeColor="text1"/>
          <w:sz w:val="20"/>
          <w:szCs w:val="20"/>
          <w:lang w:val="en-US"/>
        </w:rPr>
        <w:t xml:space="preserve">                  </w:t>
      </w:r>
      <w:r w:rsidR="00ED4F03" w:rsidRPr="00F84065">
        <w:rPr>
          <w:rFonts w:ascii="Times New Roman" w:hAnsi="Times New Roman" w:cs="Times New Roman"/>
          <w:bCs/>
          <w:color w:val="000000" w:themeColor="text1"/>
          <w:sz w:val="20"/>
          <w:szCs w:val="20"/>
          <w:lang w:val="en-US"/>
        </w:rPr>
        <w:t>Pakistan and Azad Jammu and Kashmir</w:t>
      </w:r>
    </w:p>
    <w:p w:rsidR="006F301B" w:rsidRPr="00F84065" w:rsidRDefault="006F301B" w:rsidP="00541BD4">
      <w:pPr>
        <w:autoSpaceDE w:val="0"/>
        <w:autoSpaceDN w:val="0"/>
        <w:adjustRightInd w:val="0"/>
        <w:spacing w:after="0" w:line="240" w:lineRule="auto"/>
        <w:jc w:val="both"/>
        <w:rPr>
          <w:rFonts w:ascii="Times New Roman" w:hAnsi="Times New Roman" w:cs="Times New Roman"/>
          <w:bCs/>
          <w:color w:val="000000" w:themeColor="text1"/>
          <w:sz w:val="20"/>
          <w:szCs w:val="20"/>
          <w:lang w:val="en-US"/>
        </w:rPr>
      </w:pPr>
    </w:p>
    <w:p w:rsidR="006F301B" w:rsidRDefault="006F301B" w:rsidP="00541BD4">
      <w:pPr>
        <w:spacing w:after="0" w:line="240" w:lineRule="auto"/>
        <w:ind w:left="720" w:hanging="720"/>
        <w:jc w:val="both"/>
        <w:rPr>
          <w:rFonts w:ascii="Times New Roman" w:hAnsi="Times New Roman" w:cs="Times New Roman"/>
          <w:color w:val="000000" w:themeColor="text1"/>
          <w:sz w:val="20"/>
          <w:szCs w:val="20"/>
        </w:rPr>
      </w:pPr>
      <w:r w:rsidRPr="00F84065">
        <w:rPr>
          <w:rFonts w:ascii="Times New Roman" w:hAnsi="Times New Roman" w:cs="Times New Roman"/>
          <w:color w:val="000000" w:themeColor="text1"/>
          <w:sz w:val="20"/>
          <w:szCs w:val="20"/>
        </w:rPr>
        <w:t>Eke,</w:t>
      </w:r>
      <w:r w:rsidR="00BC24AA" w:rsidRPr="00F84065">
        <w:rPr>
          <w:rFonts w:ascii="Times New Roman" w:hAnsi="Times New Roman" w:cs="Times New Roman"/>
          <w:color w:val="000000" w:themeColor="text1"/>
          <w:sz w:val="20"/>
          <w:szCs w:val="20"/>
        </w:rPr>
        <w:t xml:space="preserve"> </w:t>
      </w:r>
      <w:r w:rsidR="009A4F08">
        <w:rPr>
          <w:rFonts w:ascii="Times New Roman" w:hAnsi="Times New Roman" w:cs="Times New Roman"/>
          <w:color w:val="000000" w:themeColor="text1"/>
          <w:sz w:val="20"/>
          <w:szCs w:val="20"/>
        </w:rPr>
        <w:t>H.N. (2013</w:t>
      </w:r>
      <w:r w:rsidRPr="00F84065">
        <w:rPr>
          <w:rFonts w:ascii="Times New Roman" w:hAnsi="Times New Roman" w:cs="Times New Roman"/>
          <w:color w:val="000000" w:themeColor="text1"/>
          <w:sz w:val="20"/>
          <w:szCs w:val="20"/>
        </w:rPr>
        <w:t xml:space="preserve">). </w:t>
      </w:r>
      <w:proofErr w:type="gramStart"/>
      <w:r w:rsidRPr="00F84065">
        <w:rPr>
          <w:rFonts w:ascii="Times New Roman" w:hAnsi="Times New Roman" w:cs="Times New Roman"/>
          <w:color w:val="000000" w:themeColor="text1"/>
          <w:sz w:val="20"/>
          <w:szCs w:val="20"/>
        </w:rPr>
        <w:t xml:space="preserve">An empirical study on the impact of </w:t>
      </w:r>
      <w:r w:rsidR="00BC24AA" w:rsidRPr="00F84065">
        <w:rPr>
          <w:rFonts w:ascii="Times New Roman" w:hAnsi="Times New Roman" w:cs="Times New Roman"/>
          <w:color w:val="000000" w:themeColor="text1"/>
          <w:sz w:val="20"/>
          <w:szCs w:val="20"/>
        </w:rPr>
        <w:t>NLA Conference</w:t>
      </w:r>
      <w:r w:rsidRPr="00F84065">
        <w:rPr>
          <w:rFonts w:ascii="Times New Roman" w:hAnsi="Times New Roman" w:cs="Times New Roman"/>
          <w:color w:val="000000" w:themeColor="text1"/>
          <w:sz w:val="20"/>
          <w:szCs w:val="20"/>
        </w:rPr>
        <w:t xml:space="preserve"> Attendance on Librarians Professional development.</w:t>
      </w:r>
      <w:proofErr w:type="gramEnd"/>
      <w:r w:rsidRPr="00F84065">
        <w:rPr>
          <w:rFonts w:ascii="Times New Roman" w:hAnsi="Times New Roman" w:cs="Times New Roman"/>
          <w:color w:val="000000" w:themeColor="text1"/>
          <w:sz w:val="20"/>
          <w:szCs w:val="20"/>
        </w:rPr>
        <w:t xml:space="preserve"> </w:t>
      </w:r>
      <w:proofErr w:type="gramStart"/>
      <w:r w:rsidRPr="00F84065">
        <w:rPr>
          <w:rFonts w:ascii="Times New Roman" w:hAnsi="Times New Roman" w:cs="Times New Roman"/>
          <w:color w:val="000000" w:themeColor="text1"/>
          <w:sz w:val="20"/>
          <w:szCs w:val="20"/>
        </w:rPr>
        <w:t xml:space="preserve">PNLA quarterly Vol. 75 (4) available at </w:t>
      </w:r>
      <w:hyperlink r:id="rId26" w:history="1">
        <w:r w:rsidRPr="00F84065">
          <w:rPr>
            <w:rStyle w:val="Hyperlink"/>
            <w:rFonts w:ascii="Times New Roman" w:hAnsi="Times New Roman" w:cs="Times New Roman"/>
            <w:color w:val="000000" w:themeColor="text1"/>
            <w:sz w:val="20"/>
            <w:szCs w:val="20"/>
          </w:rPr>
          <w:t>www.pnla.org</w:t>
        </w:r>
      </w:hyperlink>
      <w:r w:rsidRPr="00F84065">
        <w:rPr>
          <w:rFonts w:ascii="Times New Roman" w:hAnsi="Times New Roman" w:cs="Times New Roman"/>
          <w:color w:val="000000" w:themeColor="text1"/>
          <w:sz w:val="20"/>
          <w:szCs w:val="20"/>
        </w:rPr>
        <w:t>.Accessed on September 11, 2012.</w:t>
      </w:r>
      <w:proofErr w:type="gramEnd"/>
    </w:p>
    <w:p w:rsidR="00EE7BEA" w:rsidRDefault="00EE7BEA" w:rsidP="00541BD4">
      <w:pPr>
        <w:spacing w:after="0" w:line="240" w:lineRule="auto"/>
        <w:ind w:left="720" w:hanging="720"/>
        <w:jc w:val="both"/>
        <w:rPr>
          <w:rFonts w:ascii="Times New Roman" w:hAnsi="Times New Roman" w:cs="Times New Roman"/>
          <w:color w:val="000000" w:themeColor="text1"/>
          <w:sz w:val="20"/>
          <w:szCs w:val="20"/>
        </w:rPr>
      </w:pPr>
    </w:p>
    <w:p w:rsidR="000D5533" w:rsidRPr="00F84065" w:rsidRDefault="000D5533" w:rsidP="00541BD4">
      <w:pPr>
        <w:spacing w:after="0" w:line="240" w:lineRule="auto"/>
        <w:ind w:left="720" w:hanging="720"/>
        <w:jc w:val="both"/>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Gbaje</w:t>
      </w:r>
      <w:proofErr w:type="gramStart"/>
      <w:r>
        <w:rPr>
          <w:rFonts w:ascii="Times New Roman" w:hAnsi="Times New Roman" w:cs="Times New Roman"/>
          <w:color w:val="000000" w:themeColor="text1"/>
          <w:sz w:val="20"/>
          <w:szCs w:val="20"/>
        </w:rPr>
        <w:t>,E.S</w:t>
      </w:r>
      <w:proofErr w:type="spellEnd"/>
      <w:proofErr w:type="gramEnd"/>
      <w:r>
        <w:rPr>
          <w:rFonts w:ascii="Times New Roman" w:hAnsi="Times New Roman" w:cs="Times New Roman"/>
          <w:color w:val="000000" w:themeColor="text1"/>
          <w:sz w:val="20"/>
          <w:szCs w:val="20"/>
        </w:rPr>
        <w:t xml:space="preserve">. &amp; </w:t>
      </w:r>
      <w:proofErr w:type="spellStart"/>
      <w:r>
        <w:rPr>
          <w:rFonts w:ascii="Times New Roman" w:hAnsi="Times New Roman" w:cs="Times New Roman"/>
          <w:color w:val="000000" w:themeColor="text1"/>
          <w:sz w:val="20"/>
          <w:szCs w:val="20"/>
        </w:rPr>
        <w:t>Ukachi</w:t>
      </w:r>
      <w:proofErr w:type="spellEnd"/>
      <w:r>
        <w:rPr>
          <w:rFonts w:ascii="Times New Roman" w:hAnsi="Times New Roman" w:cs="Times New Roman"/>
          <w:color w:val="000000" w:themeColor="text1"/>
          <w:sz w:val="20"/>
          <w:szCs w:val="20"/>
        </w:rPr>
        <w:t xml:space="preserve">, N.B. </w:t>
      </w:r>
      <w:r w:rsidR="004429B7">
        <w:rPr>
          <w:rFonts w:ascii="Times New Roman" w:hAnsi="Times New Roman" w:cs="Times New Roman"/>
          <w:color w:val="000000" w:themeColor="text1"/>
          <w:sz w:val="20"/>
          <w:szCs w:val="20"/>
        </w:rPr>
        <w:t>(2011) An Assessment of Technological Competencies of the Academic Librarians in Nigeria: A paper presented at the 49</w:t>
      </w:r>
      <w:r w:rsidR="004429B7" w:rsidRPr="004429B7">
        <w:rPr>
          <w:rFonts w:ascii="Times New Roman" w:hAnsi="Times New Roman" w:cs="Times New Roman"/>
          <w:color w:val="000000" w:themeColor="text1"/>
          <w:sz w:val="20"/>
          <w:szCs w:val="20"/>
          <w:vertAlign w:val="superscript"/>
        </w:rPr>
        <w:t>th</w:t>
      </w:r>
      <w:r w:rsidR="004429B7">
        <w:rPr>
          <w:rFonts w:ascii="Times New Roman" w:hAnsi="Times New Roman" w:cs="Times New Roman"/>
          <w:color w:val="000000" w:themeColor="text1"/>
          <w:sz w:val="20"/>
          <w:szCs w:val="20"/>
        </w:rPr>
        <w:t xml:space="preserve"> NLA National Conference and Annual General </w:t>
      </w:r>
      <w:proofErr w:type="spellStart"/>
      <w:r w:rsidR="004429B7">
        <w:rPr>
          <w:rFonts w:ascii="Times New Roman" w:hAnsi="Times New Roman" w:cs="Times New Roman"/>
          <w:color w:val="000000" w:themeColor="text1"/>
          <w:sz w:val="20"/>
          <w:szCs w:val="20"/>
        </w:rPr>
        <w:t>Meetin</w:t>
      </w:r>
      <w:proofErr w:type="spellEnd"/>
      <w:r w:rsidR="004429B7">
        <w:rPr>
          <w:rFonts w:ascii="Times New Roman" w:hAnsi="Times New Roman" w:cs="Times New Roman"/>
          <w:color w:val="000000" w:themeColor="text1"/>
          <w:sz w:val="20"/>
          <w:szCs w:val="20"/>
        </w:rPr>
        <w:t xml:space="preserve"> held in </w:t>
      </w:r>
      <w:proofErr w:type="spellStart"/>
      <w:r w:rsidR="004429B7">
        <w:rPr>
          <w:rFonts w:ascii="Times New Roman" w:hAnsi="Times New Roman" w:cs="Times New Roman"/>
          <w:color w:val="000000" w:themeColor="text1"/>
          <w:sz w:val="20"/>
          <w:szCs w:val="20"/>
        </w:rPr>
        <w:t>Awka</w:t>
      </w:r>
      <w:proofErr w:type="spellEnd"/>
      <w:r w:rsidR="004429B7">
        <w:rPr>
          <w:rFonts w:ascii="Times New Roman" w:hAnsi="Times New Roman" w:cs="Times New Roman"/>
          <w:color w:val="000000" w:themeColor="text1"/>
          <w:sz w:val="20"/>
          <w:szCs w:val="20"/>
        </w:rPr>
        <w:t xml:space="preserve">. </w:t>
      </w:r>
      <w:proofErr w:type="spellStart"/>
      <w:r w:rsidR="004429B7">
        <w:rPr>
          <w:rFonts w:ascii="Times New Roman" w:hAnsi="Times New Roman" w:cs="Times New Roman"/>
          <w:color w:val="000000" w:themeColor="text1"/>
          <w:sz w:val="20"/>
          <w:szCs w:val="20"/>
        </w:rPr>
        <w:t>Aina</w:t>
      </w:r>
      <w:proofErr w:type="spellEnd"/>
      <w:r w:rsidR="004429B7">
        <w:rPr>
          <w:rFonts w:ascii="Times New Roman" w:hAnsi="Times New Roman" w:cs="Times New Roman"/>
          <w:color w:val="000000" w:themeColor="text1"/>
          <w:sz w:val="20"/>
          <w:szCs w:val="20"/>
        </w:rPr>
        <w:t xml:space="preserve"> I.O. (</w:t>
      </w:r>
      <w:proofErr w:type="spellStart"/>
      <w:r w:rsidR="004429B7">
        <w:rPr>
          <w:rFonts w:ascii="Times New Roman" w:hAnsi="Times New Roman" w:cs="Times New Roman"/>
          <w:color w:val="000000" w:themeColor="text1"/>
          <w:sz w:val="20"/>
          <w:szCs w:val="20"/>
        </w:rPr>
        <w:t>EDd</w:t>
      </w:r>
      <w:proofErr w:type="spellEnd"/>
      <w:r w:rsidR="004429B7">
        <w:rPr>
          <w:rFonts w:ascii="Times New Roman" w:hAnsi="Times New Roman" w:cs="Times New Roman"/>
          <w:color w:val="000000" w:themeColor="text1"/>
          <w:sz w:val="20"/>
          <w:szCs w:val="20"/>
        </w:rPr>
        <w:t>) Information for all: Strategies for National Development. Ibadan University Press Plc</w:t>
      </w:r>
      <w:proofErr w:type="gramStart"/>
      <w:r w:rsidR="004429B7">
        <w:rPr>
          <w:rFonts w:ascii="Times New Roman" w:hAnsi="Times New Roman" w:cs="Times New Roman"/>
          <w:color w:val="000000" w:themeColor="text1"/>
          <w:sz w:val="20"/>
          <w:szCs w:val="20"/>
        </w:rPr>
        <w:t>,Pp.65</w:t>
      </w:r>
      <w:proofErr w:type="gramEnd"/>
      <w:r w:rsidR="004429B7">
        <w:rPr>
          <w:rFonts w:ascii="Times New Roman" w:hAnsi="Times New Roman" w:cs="Times New Roman"/>
          <w:color w:val="000000" w:themeColor="text1"/>
          <w:sz w:val="20"/>
          <w:szCs w:val="20"/>
        </w:rPr>
        <w:t xml:space="preserve">-69 </w:t>
      </w:r>
    </w:p>
    <w:p w:rsidR="00E73D6B" w:rsidRPr="00F84065" w:rsidRDefault="00E73D6B" w:rsidP="00541BD4">
      <w:pPr>
        <w:spacing w:after="0" w:line="240" w:lineRule="auto"/>
        <w:ind w:left="720" w:hanging="720"/>
        <w:jc w:val="both"/>
        <w:rPr>
          <w:rFonts w:ascii="Times New Roman" w:hAnsi="Times New Roman" w:cs="Times New Roman"/>
          <w:color w:val="000000" w:themeColor="text1"/>
          <w:sz w:val="20"/>
          <w:szCs w:val="20"/>
        </w:rPr>
      </w:pPr>
    </w:p>
    <w:p w:rsidR="00160C08" w:rsidRPr="00F84065" w:rsidRDefault="00AB2C36" w:rsidP="00541BD4">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roofErr w:type="spellStart"/>
      <w:r w:rsidRPr="00F84065">
        <w:rPr>
          <w:rFonts w:ascii="Times New Roman" w:hAnsi="Times New Roman" w:cs="Times New Roman"/>
          <w:color w:val="000000" w:themeColor="text1"/>
          <w:sz w:val="20"/>
          <w:szCs w:val="20"/>
          <w:lang w:val="en-US"/>
        </w:rPr>
        <w:t>Gutek</w:t>
      </w:r>
      <w:proofErr w:type="spellEnd"/>
      <w:r w:rsidRPr="00F84065">
        <w:rPr>
          <w:rFonts w:ascii="Times New Roman" w:hAnsi="Times New Roman" w:cs="Times New Roman"/>
          <w:color w:val="000000" w:themeColor="text1"/>
          <w:sz w:val="20"/>
          <w:szCs w:val="20"/>
          <w:lang w:val="en-US"/>
        </w:rPr>
        <w:t xml:space="preserve">, G. (2007). </w:t>
      </w:r>
      <w:proofErr w:type="gramStart"/>
      <w:r w:rsidRPr="00F84065">
        <w:rPr>
          <w:rFonts w:ascii="Times New Roman" w:hAnsi="Times New Roman" w:cs="Times New Roman"/>
          <w:color w:val="000000" w:themeColor="text1"/>
          <w:sz w:val="20"/>
          <w:szCs w:val="20"/>
          <w:lang w:val="en-US"/>
        </w:rPr>
        <w:t>College and universities.</w:t>
      </w:r>
      <w:proofErr w:type="gramEnd"/>
      <w:r w:rsidRPr="00F84065">
        <w:rPr>
          <w:rFonts w:ascii="Times New Roman" w:hAnsi="Times New Roman" w:cs="Times New Roman"/>
          <w:color w:val="000000" w:themeColor="text1"/>
          <w:sz w:val="20"/>
          <w:szCs w:val="20"/>
          <w:lang w:val="en-US"/>
        </w:rPr>
        <w:t xml:space="preserve"> </w:t>
      </w:r>
      <w:proofErr w:type="gramStart"/>
      <w:r w:rsidRPr="00F84065">
        <w:rPr>
          <w:rFonts w:ascii="Times New Roman" w:hAnsi="Times New Roman" w:cs="Times New Roman"/>
          <w:i/>
          <w:iCs/>
          <w:color w:val="000000" w:themeColor="text1"/>
          <w:sz w:val="20"/>
          <w:szCs w:val="20"/>
          <w:lang w:val="en-US"/>
        </w:rPr>
        <w:t>Microsoft® Encarta® Online Encyclopedia</w:t>
      </w:r>
      <w:r w:rsidRPr="00F84065">
        <w:rPr>
          <w:rFonts w:ascii="Times New Roman" w:hAnsi="Times New Roman" w:cs="Times New Roman"/>
          <w:color w:val="000000" w:themeColor="text1"/>
          <w:sz w:val="20"/>
          <w:szCs w:val="20"/>
          <w:lang w:val="en-US"/>
        </w:rPr>
        <w:t>.</w:t>
      </w:r>
      <w:proofErr w:type="gramEnd"/>
    </w:p>
    <w:p w:rsidR="00E73D6B" w:rsidRDefault="00160C08" w:rsidP="00541BD4">
      <w:pPr>
        <w:spacing w:line="240" w:lineRule="auto"/>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          </w:t>
      </w:r>
      <w:r w:rsidR="00AB2C36" w:rsidRPr="00F84065">
        <w:rPr>
          <w:rFonts w:ascii="Times New Roman" w:hAnsi="Times New Roman" w:cs="Times New Roman"/>
          <w:color w:val="000000" w:themeColor="text1"/>
          <w:sz w:val="20"/>
          <w:szCs w:val="20"/>
          <w:lang w:val="en-US"/>
        </w:rPr>
        <w:t>Redmond WA: Microsoft Corporation.</w:t>
      </w:r>
    </w:p>
    <w:p w:rsidR="00686781" w:rsidRDefault="00686781" w:rsidP="00541BD4">
      <w:pPr>
        <w:spacing w:line="240" w:lineRule="auto"/>
        <w:jc w:val="both"/>
        <w:rPr>
          <w:rFonts w:ascii="Times New Roman" w:hAnsi="Times New Roman" w:cs="Times New Roman"/>
          <w:color w:val="000000" w:themeColor="text1"/>
          <w:sz w:val="20"/>
          <w:szCs w:val="20"/>
          <w:lang w:val="en-US"/>
        </w:rPr>
      </w:pPr>
      <w:proofErr w:type="spellStart"/>
      <w:r>
        <w:rPr>
          <w:rFonts w:ascii="Times New Roman" w:hAnsi="Times New Roman" w:cs="Times New Roman"/>
          <w:color w:val="000000" w:themeColor="text1"/>
          <w:sz w:val="20"/>
          <w:szCs w:val="20"/>
          <w:lang w:val="en-US"/>
        </w:rPr>
        <w:t>Horvat</w:t>
      </w:r>
      <w:proofErr w:type="spellEnd"/>
      <w:r>
        <w:rPr>
          <w:rFonts w:ascii="Times New Roman" w:hAnsi="Times New Roman" w:cs="Times New Roman"/>
          <w:color w:val="000000" w:themeColor="text1"/>
          <w:sz w:val="20"/>
          <w:szCs w:val="20"/>
          <w:lang w:val="en-US"/>
        </w:rPr>
        <w:t xml:space="preserve">, A. (2014) </w:t>
      </w:r>
      <w:proofErr w:type="gramStart"/>
      <w:r>
        <w:rPr>
          <w:rFonts w:ascii="Times New Roman" w:hAnsi="Times New Roman" w:cs="Times New Roman"/>
          <w:color w:val="000000" w:themeColor="text1"/>
          <w:sz w:val="20"/>
          <w:szCs w:val="20"/>
          <w:lang w:val="en-US"/>
        </w:rPr>
        <w:t>Continuing  education</w:t>
      </w:r>
      <w:proofErr w:type="gramEnd"/>
      <w:r>
        <w:rPr>
          <w:rFonts w:ascii="Times New Roman" w:hAnsi="Times New Roman" w:cs="Times New Roman"/>
          <w:color w:val="000000" w:themeColor="text1"/>
          <w:sz w:val="20"/>
          <w:szCs w:val="20"/>
          <w:lang w:val="en-US"/>
        </w:rPr>
        <w:t xml:space="preserve"> of librarians in </w:t>
      </w:r>
      <w:proofErr w:type="spellStart"/>
      <w:r>
        <w:rPr>
          <w:rFonts w:ascii="Times New Roman" w:hAnsi="Times New Roman" w:cs="Times New Roman"/>
          <w:color w:val="000000" w:themeColor="text1"/>
          <w:sz w:val="20"/>
          <w:szCs w:val="20"/>
          <w:lang w:val="en-US"/>
        </w:rPr>
        <w:t>Croatia:problems</w:t>
      </w:r>
      <w:proofErr w:type="spellEnd"/>
      <w:r>
        <w:rPr>
          <w:rFonts w:ascii="Times New Roman" w:hAnsi="Times New Roman" w:cs="Times New Roman"/>
          <w:color w:val="000000" w:themeColor="text1"/>
          <w:sz w:val="20"/>
          <w:szCs w:val="20"/>
          <w:lang w:val="en-US"/>
        </w:rPr>
        <w:t xml:space="preserve"> and prospects. New Library World, </w:t>
      </w:r>
    </w:p>
    <w:p w:rsidR="00686781" w:rsidRPr="00F84065" w:rsidRDefault="00686781" w:rsidP="00541BD4">
      <w:pPr>
        <w:spacing w:line="240" w:lineRule="auto"/>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               Vol.105, no 1204/1205:370-375</w:t>
      </w:r>
    </w:p>
    <w:p w:rsidR="00E61666" w:rsidRPr="000146A8" w:rsidRDefault="00E61666" w:rsidP="00541BD4">
      <w:pPr>
        <w:autoSpaceDE w:val="0"/>
        <w:autoSpaceDN w:val="0"/>
        <w:adjustRightInd w:val="0"/>
        <w:spacing w:after="0" w:line="240" w:lineRule="auto"/>
        <w:jc w:val="both"/>
        <w:rPr>
          <w:rFonts w:ascii="Times New Roman" w:hAnsi="Times New Roman" w:cs="Times New Roman"/>
          <w:sz w:val="20"/>
          <w:szCs w:val="20"/>
        </w:rPr>
      </w:pPr>
      <w:r w:rsidRPr="000146A8">
        <w:rPr>
          <w:rFonts w:ascii="Times New Roman" w:hAnsi="Times New Roman" w:cs="Times New Roman"/>
          <w:sz w:val="20"/>
          <w:szCs w:val="20"/>
        </w:rPr>
        <w:t>Harvey, R. (2004). Changes in the librarianship curriculum: Where are we heading? Australian Law</w:t>
      </w:r>
      <w:r w:rsidRPr="000146A8">
        <w:rPr>
          <w:rFonts w:ascii="Times New Roman" w:hAnsi="Times New Roman" w:cs="Times New Roman"/>
          <w:sz w:val="20"/>
          <w:szCs w:val="20"/>
        </w:rPr>
        <w:br/>
      </w:r>
      <w:r w:rsidR="000146A8">
        <w:rPr>
          <w:rFonts w:ascii="Times New Roman" w:hAnsi="Times New Roman" w:cs="Times New Roman"/>
          <w:sz w:val="20"/>
          <w:szCs w:val="20"/>
        </w:rPr>
        <w:t xml:space="preserve">             </w:t>
      </w:r>
      <w:r w:rsidRPr="000146A8">
        <w:rPr>
          <w:rFonts w:ascii="Times New Roman" w:hAnsi="Times New Roman" w:cs="Times New Roman"/>
          <w:sz w:val="20"/>
          <w:szCs w:val="20"/>
        </w:rPr>
        <w:t>Librarian 12(2), 33-36</w:t>
      </w:r>
    </w:p>
    <w:p w:rsidR="00B81263" w:rsidRPr="000146A8" w:rsidRDefault="00B81263" w:rsidP="00541BD4">
      <w:pPr>
        <w:autoSpaceDE w:val="0"/>
        <w:autoSpaceDN w:val="0"/>
        <w:adjustRightInd w:val="0"/>
        <w:spacing w:after="0" w:line="240" w:lineRule="auto"/>
        <w:jc w:val="both"/>
        <w:rPr>
          <w:rFonts w:ascii="Times New Roman" w:hAnsi="Times New Roman" w:cs="Times New Roman"/>
          <w:color w:val="000000" w:themeColor="text1"/>
          <w:sz w:val="20"/>
          <w:szCs w:val="20"/>
        </w:rPr>
      </w:pPr>
    </w:p>
    <w:p w:rsidR="00B81263" w:rsidRPr="00F84065" w:rsidRDefault="00B81263" w:rsidP="00541BD4">
      <w:pPr>
        <w:pStyle w:val="NoSpacing"/>
        <w:ind w:left="720" w:hanging="720"/>
        <w:jc w:val="both"/>
        <w:rPr>
          <w:rFonts w:ascii="Times New Roman" w:hAnsi="Times New Roman" w:cs="Times New Roman"/>
          <w:sz w:val="20"/>
          <w:szCs w:val="20"/>
        </w:rPr>
      </w:pPr>
      <w:proofErr w:type="spellStart"/>
      <w:r w:rsidRPr="00F84065">
        <w:rPr>
          <w:rFonts w:ascii="Times New Roman" w:hAnsi="Times New Roman" w:cs="Times New Roman"/>
          <w:sz w:val="20"/>
          <w:szCs w:val="20"/>
        </w:rPr>
        <w:t>Horvat</w:t>
      </w:r>
      <w:proofErr w:type="spellEnd"/>
      <w:r w:rsidRPr="00F84065">
        <w:rPr>
          <w:rFonts w:ascii="Times New Roman" w:hAnsi="Times New Roman" w:cs="Times New Roman"/>
          <w:sz w:val="20"/>
          <w:szCs w:val="20"/>
        </w:rPr>
        <w:t xml:space="preserve">, </w:t>
      </w:r>
      <w:proofErr w:type="gramStart"/>
      <w:r w:rsidRPr="00F84065">
        <w:rPr>
          <w:rFonts w:ascii="Times New Roman" w:hAnsi="Times New Roman" w:cs="Times New Roman"/>
          <w:sz w:val="20"/>
          <w:szCs w:val="20"/>
        </w:rPr>
        <w:t>A</w:t>
      </w:r>
      <w:proofErr w:type="gramEnd"/>
      <w:r w:rsidRPr="00F84065">
        <w:rPr>
          <w:rFonts w:ascii="Times New Roman" w:hAnsi="Times New Roman" w:cs="Times New Roman"/>
          <w:sz w:val="20"/>
          <w:szCs w:val="20"/>
        </w:rPr>
        <w:t xml:space="preserve"> 2014. Continuing education of librarians in Croatia: problems and</w:t>
      </w:r>
    </w:p>
    <w:p w:rsidR="00B81263" w:rsidRPr="00F84065" w:rsidRDefault="00B81263" w:rsidP="00541BD4">
      <w:pPr>
        <w:pStyle w:val="NoSpacing"/>
        <w:ind w:left="720" w:hanging="720"/>
        <w:jc w:val="both"/>
        <w:rPr>
          <w:rFonts w:ascii="Times New Roman" w:hAnsi="Times New Roman" w:cs="Times New Roman"/>
          <w:i/>
          <w:iCs/>
          <w:sz w:val="20"/>
          <w:szCs w:val="20"/>
        </w:rPr>
      </w:pPr>
      <w:r w:rsidRPr="00F84065">
        <w:rPr>
          <w:rFonts w:ascii="Times New Roman" w:hAnsi="Times New Roman" w:cs="Times New Roman"/>
          <w:sz w:val="20"/>
          <w:szCs w:val="20"/>
        </w:rPr>
        <w:t xml:space="preserve">             </w:t>
      </w:r>
      <w:proofErr w:type="gramStart"/>
      <w:r w:rsidRPr="00F84065">
        <w:rPr>
          <w:rFonts w:ascii="Times New Roman" w:hAnsi="Times New Roman" w:cs="Times New Roman"/>
          <w:sz w:val="20"/>
          <w:szCs w:val="20"/>
        </w:rPr>
        <w:t>prospects</w:t>
      </w:r>
      <w:proofErr w:type="gramEnd"/>
      <w:r w:rsidRPr="00F84065">
        <w:rPr>
          <w:rFonts w:ascii="Times New Roman" w:hAnsi="Times New Roman" w:cs="Times New Roman"/>
          <w:sz w:val="20"/>
          <w:szCs w:val="20"/>
        </w:rPr>
        <w:t xml:space="preserve">. </w:t>
      </w:r>
      <w:r w:rsidRPr="00F84065">
        <w:rPr>
          <w:rFonts w:ascii="Times New Roman" w:hAnsi="Times New Roman" w:cs="Times New Roman"/>
          <w:i/>
          <w:iCs/>
          <w:sz w:val="20"/>
          <w:szCs w:val="20"/>
        </w:rPr>
        <w:t xml:space="preserve">New Library World, </w:t>
      </w:r>
      <w:r w:rsidRPr="00F84065">
        <w:rPr>
          <w:rFonts w:ascii="Times New Roman" w:hAnsi="Times New Roman" w:cs="Times New Roman"/>
          <w:sz w:val="20"/>
          <w:szCs w:val="20"/>
        </w:rPr>
        <w:t xml:space="preserve">Vol. 105, no. </w:t>
      </w:r>
      <w:r w:rsidRPr="00F84065">
        <w:rPr>
          <w:rFonts w:ascii="Times New Roman" w:hAnsi="Times New Roman" w:cs="Times New Roman"/>
          <w:i/>
          <w:iCs/>
          <w:sz w:val="20"/>
          <w:szCs w:val="20"/>
        </w:rPr>
        <w:t>1204/1205: 370-375</w:t>
      </w:r>
    </w:p>
    <w:p w:rsidR="00B81263" w:rsidRPr="00F84065" w:rsidRDefault="00B81263" w:rsidP="00541BD4">
      <w:pPr>
        <w:pStyle w:val="NoSpacing"/>
        <w:ind w:left="720" w:hanging="720"/>
        <w:jc w:val="both"/>
        <w:rPr>
          <w:rFonts w:ascii="Times New Roman" w:hAnsi="Times New Roman" w:cs="Times New Roman"/>
          <w:color w:val="000000" w:themeColor="text1"/>
          <w:sz w:val="20"/>
          <w:szCs w:val="20"/>
        </w:rPr>
      </w:pPr>
    </w:p>
    <w:p w:rsidR="00B81263" w:rsidRPr="00F84065" w:rsidRDefault="00B81263" w:rsidP="00541BD4">
      <w:pPr>
        <w:pStyle w:val="NoSpacing"/>
        <w:ind w:left="720" w:hanging="720"/>
        <w:jc w:val="both"/>
        <w:rPr>
          <w:rFonts w:ascii="Times New Roman" w:hAnsi="Times New Roman" w:cs="Times New Roman"/>
          <w:color w:val="000000" w:themeColor="text1"/>
          <w:sz w:val="20"/>
          <w:szCs w:val="20"/>
        </w:rPr>
      </w:pPr>
      <w:r w:rsidRPr="00F84065">
        <w:rPr>
          <w:rFonts w:ascii="Times New Roman" w:hAnsi="Times New Roman" w:cs="Times New Roman"/>
          <w:color w:val="000000" w:themeColor="text1"/>
          <w:sz w:val="20"/>
          <w:szCs w:val="20"/>
        </w:rPr>
        <w:t xml:space="preserve">Holley, O (2013). </w:t>
      </w:r>
      <w:proofErr w:type="gramStart"/>
      <w:r w:rsidRPr="00F84065">
        <w:rPr>
          <w:rFonts w:ascii="Times New Roman" w:hAnsi="Times New Roman" w:cs="Times New Roman"/>
          <w:color w:val="000000" w:themeColor="text1"/>
          <w:sz w:val="20"/>
          <w:szCs w:val="20"/>
        </w:rPr>
        <w:t>Academic  libraries</w:t>
      </w:r>
      <w:proofErr w:type="gramEnd"/>
      <w:r w:rsidRPr="00F84065">
        <w:rPr>
          <w:rFonts w:ascii="Times New Roman" w:hAnsi="Times New Roman" w:cs="Times New Roman"/>
          <w:color w:val="000000" w:themeColor="text1"/>
          <w:sz w:val="20"/>
          <w:szCs w:val="20"/>
        </w:rPr>
        <w:t xml:space="preserve"> in developing countries. Retrieved </w:t>
      </w:r>
    </w:p>
    <w:p w:rsidR="00B81263" w:rsidRPr="00F84065" w:rsidRDefault="00B81263" w:rsidP="00541BD4">
      <w:pPr>
        <w:pStyle w:val="NoSpacing"/>
        <w:ind w:left="720" w:hanging="720"/>
        <w:jc w:val="both"/>
        <w:rPr>
          <w:rFonts w:ascii="Times New Roman" w:hAnsi="Times New Roman" w:cs="Times New Roman"/>
          <w:color w:val="000000" w:themeColor="text1"/>
          <w:sz w:val="20"/>
          <w:szCs w:val="20"/>
        </w:rPr>
      </w:pPr>
      <w:r w:rsidRPr="00F84065">
        <w:rPr>
          <w:rFonts w:ascii="Times New Roman" w:hAnsi="Times New Roman" w:cs="Times New Roman"/>
          <w:color w:val="000000" w:themeColor="text1"/>
          <w:sz w:val="20"/>
          <w:szCs w:val="20"/>
        </w:rPr>
        <w:t xml:space="preserve">         October 19, 2015   from http: //www. </w:t>
      </w:r>
      <w:proofErr w:type="spellStart"/>
      <w:proofErr w:type="gramStart"/>
      <w:r w:rsidRPr="00F84065">
        <w:rPr>
          <w:rFonts w:ascii="Times New Roman" w:hAnsi="Times New Roman" w:cs="Times New Roman"/>
          <w:color w:val="000000" w:themeColor="text1"/>
          <w:sz w:val="20"/>
          <w:szCs w:val="20"/>
        </w:rPr>
        <w:t>Epdes</w:t>
      </w:r>
      <w:proofErr w:type="spellEnd"/>
      <w:r w:rsidRPr="00F84065">
        <w:rPr>
          <w:rFonts w:ascii="Times New Roman" w:hAnsi="Times New Roman" w:cs="Times New Roman"/>
          <w:color w:val="000000" w:themeColor="text1"/>
          <w:sz w:val="20"/>
          <w:szCs w:val="20"/>
        </w:rPr>
        <w:t>.</w:t>
      </w:r>
      <w:proofErr w:type="gramEnd"/>
      <w:r w:rsidRPr="00F84065">
        <w:rPr>
          <w:rFonts w:ascii="Times New Roman" w:hAnsi="Times New Roman" w:cs="Times New Roman"/>
          <w:color w:val="000000" w:themeColor="text1"/>
          <w:sz w:val="20"/>
          <w:szCs w:val="20"/>
        </w:rPr>
        <w:t xml:space="preserve"> ac.uk/report.pdf </w:t>
      </w:r>
    </w:p>
    <w:p w:rsidR="00E73D6B" w:rsidRPr="00F84065" w:rsidRDefault="00E73D6B" w:rsidP="00541BD4">
      <w:pPr>
        <w:spacing w:after="0" w:line="240" w:lineRule="auto"/>
        <w:jc w:val="both"/>
        <w:rPr>
          <w:rFonts w:ascii="Times New Roman" w:hAnsi="Times New Roman" w:cs="Times New Roman"/>
          <w:color w:val="000000" w:themeColor="text1"/>
          <w:sz w:val="20"/>
          <w:szCs w:val="20"/>
        </w:rPr>
      </w:pPr>
    </w:p>
    <w:p w:rsidR="00160C08" w:rsidRDefault="00A82535" w:rsidP="00541BD4">
      <w:pPr>
        <w:spacing w:after="0" w:line="240" w:lineRule="auto"/>
        <w:jc w:val="both"/>
        <w:rPr>
          <w:rFonts w:ascii="Times New Roman" w:hAnsi="Times New Roman" w:cs="Times New Roman"/>
          <w:color w:val="000000" w:themeColor="text1"/>
          <w:sz w:val="20"/>
          <w:szCs w:val="20"/>
        </w:rPr>
      </w:pPr>
      <w:proofErr w:type="gramStart"/>
      <w:r w:rsidRPr="00F84065">
        <w:rPr>
          <w:rFonts w:ascii="Times New Roman" w:hAnsi="Times New Roman" w:cs="Times New Roman"/>
          <w:color w:val="000000" w:themeColor="text1"/>
          <w:sz w:val="20"/>
          <w:szCs w:val="20"/>
        </w:rPr>
        <w:t xml:space="preserve">Harris, R. </w:t>
      </w:r>
      <w:proofErr w:type="spellStart"/>
      <w:r w:rsidRPr="00F84065">
        <w:rPr>
          <w:rFonts w:ascii="Times New Roman" w:hAnsi="Times New Roman" w:cs="Times New Roman"/>
          <w:color w:val="000000" w:themeColor="text1"/>
          <w:sz w:val="20"/>
          <w:szCs w:val="20"/>
        </w:rPr>
        <w:t>Melgoza</w:t>
      </w:r>
      <w:proofErr w:type="spellEnd"/>
      <w:r w:rsidRPr="00F84065">
        <w:rPr>
          <w:rFonts w:ascii="Times New Roman" w:hAnsi="Times New Roman" w:cs="Times New Roman"/>
          <w:color w:val="000000" w:themeColor="text1"/>
          <w:sz w:val="20"/>
          <w:szCs w:val="20"/>
        </w:rPr>
        <w:t>, P. Seeger, C &amp; Wan, G. G. (2012).</w:t>
      </w:r>
      <w:proofErr w:type="gramEnd"/>
      <w:r w:rsidRPr="00F84065">
        <w:rPr>
          <w:rFonts w:ascii="Times New Roman" w:hAnsi="Times New Roman" w:cs="Times New Roman"/>
          <w:color w:val="000000" w:themeColor="text1"/>
          <w:sz w:val="20"/>
          <w:szCs w:val="20"/>
        </w:rPr>
        <w:t xml:space="preserve"> Meeting our </w:t>
      </w:r>
      <w:proofErr w:type="gramStart"/>
      <w:r w:rsidRPr="00F84065">
        <w:rPr>
          <w:rFonts w:ascii="Times New Roman" w:hAnsi="Times New Roman" w:cs="Times New Roman"/>
          <w:color w:val="000000" w:themeColor="text1"/>
          <w:sz w:val="20"/>
          <w:szCs w:val="20"/>
        </w:rPr>
        <w:t>users  where</w:t>
      </w:r>
      <w:proofErr w:type="gramEnd"/>
      <w:r w:rsidRPr="00F84065">
        <w:rPr>
          <w:rFonts w:ascii="Times New Roman" w:hAnsi="Times New Roman" w:cs="Times New Roman"/>
          <w:color w:val="000000" w:themeColor="text1"/>
          <w:sz w:val="20"/>
          <w:szCs w:val="20"/>
        </w:rPr>
        <w:t xml:space="preserve"> they </w:t>
      </w:r>
      <w:r w:rsidR="003B3BAA" w:rsidRPr="00F84065">
        <w:rPr>
          <w:rFonts w:ascii="Times New Roman" w:hAnsi="Times New Roman" w:cs="Times New Roman"/>
          <w:color w:val="000000" w:themeColor="text1"/>
          <w:sz w:val="20"/>
          <w:szCs w:val="20"/>
        </w:rPr>
        <w:t xml:space="preserve"> </w:t>
      </w:r>
      <w:r w:rsidR="00BC24AA" w:rsidRPr="00F84065">
        <w:rPr>
          <w:rFonts w:ascii="Times New Roman" w:hAnsi="Times New Roman" w:cs="Times New Roman"/>
          <w:color w:val="000000" w:themeColor="text1"/>
          <w:sz w:val="20"/>
          <w:szCs w:val="20"/>
        </w:rPr>
        <w:t xml:space="preserve">  </w:t>
      </w:r>
      <w:r w:rsidRPr="00F84065">
        <w:rPr>
          <w:rFonts w:ascii="Times New Roman" w:hAnsi="Times New Roman" w:cs="Times New Roman"/>
          <w:color w:val="000000" w:themeColor="text1"/>
          <w:sz w:val="20"/>
          <w:szCs w:val="20"/>
        </w:rPr>
        <w:t xml:space="preserve">conference: A </w:t>
      </w:r>
      <w:proofErr w:type="spellStart"/>
      <w:r w:rsidRPr="00F84065">
        <w:rPr>
          <w:rFonts w:ascii="Times New Roman" w:hAnsi="Times New Roman" w:cs="Times New Roman"/>
          <w:color w:val="000000" w:themeColor="text1"/>
          <w:sz w:val="20"/>
          <w:szCs w:val="20"/>
        </w:rPr>
        <w:t>texas</w:t>
      </w:r>
      <w:proofErr w:type="spellEnd"/>
      <w:r w:rsidRPr="00F84065">
        <w:rPr>
          <w:rFonts w:ascii="Times New Roman" w:hAnsi="Times New Roman" w:cs="Times New Roman"/>
          <w:color w:val="000000" w:themeColor="text1"/>
          <w:sz w:val="20"/>
          <w:szCs w:val="20"/>
        </w:rPr>
        <w:t xml:space="preserve"> A&amp;</w:t>
      </w:r>
    </w:p>
    <w:p w:rsidR="00160C08" w:rsidRDefault="00160C08" w:rsidP="00541BD4">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A82535" w:rsidRPr="00F84065">
        <w:rPr>
          <w:rFonts w:ascii="Times New Roman" w:hAnsi="Times New Roman" w:cs="Times New Roman"/>
          <w:color w:val="000000" w:themeColor="text1"/>
          <w:sz w:val="20"/>
          <w:szCs w:val="20"/>
        </w:rPr>
        <w:t xml:space="preserve"> </w:t>
      </w:r>
      <w:proofErr w:type="gramStart"/>
      <w:r w:rsidR="00A82535" w:rsidRPr="00F84065">
        <w:rPr>
          <w:rFonts w:ascii="Times New Roman" w:hAnsi="Times New Roman" w:cs="Times New Roman"/>
          <w:color w:val="000000" w:themeColor="text1"/>
          <w:sz w:val="20"/>
          <w:szCs w:val="20"/>
        </w:rPr>
        <w:t xml:space="preserve">Model to </w:t>
      </w:r>
      <w:proofErr w:type="spellStart"/>
      <w:r w:rsidR="00A82535" w:rsidRPr="00F84065">
        <w:rPr>
          <w:rFonts w:ascii="Times New Roman" w:hAnsi="Times New Roman" w:cs="Times New Roman"/>
          <w:color w:val="000000" w:themeColor="text1"/>
          <w:sz w:val="20"/>
          <w:szCs w:val="20"/>
        </w:rPr>
        <w:t>suppSaphon</w:t>
      </w:r>
      <w:proofErr w:type="spellEnd"/>
      <w:r w:rsidR="00A82535" w:rsidRPr="00F84065">
        <w:rPr>
          <w:rFonts w:ascii="Times New Roman" w:hAnsi="Times New Roman" w:cs="Times New Roman"/>
          <w:color w:val="000000" w:themeColor="text1"/>
          <w:sz w:val="20"/>
          <w:szCs w:val="20"/>
        </w:rPr>
        <w:t>- White, R., King, v., &amp; Christie, A. (2004).</w:t>
      </w:r>
      <w:proofErr w:type="gramEnd"/>
      <w:r w:rsidR="00A82535" w:rsidRPr="00F84065">
        <w:rPr>
          <w:rFonts w:ascii="Times New Roman" w:hAnsi="Times New Roman" w:cs="Times New Roman"/>
          <w:color w:val="000000" w:themeColor="text1"/>
          <w:sz w:val="20"/>
          <w:szCs w:val="20"/>
        </w:rPr>
        <w:t xml:space="preserve"> Supporting a culture of Scholarship for </w:t>
      </w:r>
    </w:p>
    <w:p w:rsidR="00A82535" w:rsidRDefault="00160C08" w:rsidP="00541BD4">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roofErr w:type="gramStart"/>
      <w:r w:rsidR="00A82535" w:rsidRPr="00F84065">
        <w:rPr>
          <w:rFonts w:ascii="Times New Roman" w:hAnsi="Times New Roman" w:cs="Times New Roman"/>
          <w:color w:val="000000" w:themeColor="text1"/>
          <w:sz w:val="20"/>
          <w:szCs w:val="20"/>
        </w:rPr>
        <w:t>academic</w:t>
      </w:r>
      <w:proofErr w:type="gramEnd"/>
      <w:r w:rsidR="00A82535" w:rsidRPr="00F84065">
        <w:rPr>
          <w:rFonts w:ascii="Times New Roman" w:hAnsi="Times New Roman" w:cs="Times New Roman"/>
          <w:color w:val="000000" w:themeColor="text1"/>
          <w:sz w:val="20"/>
          <w:szCs w:val="20"/>
        </w:rPr>
        <w:t xml:space="preserve"> Librarians. Portal: Libraries</w:t>
      </w:r>
      <w:r w:rsidR="00B81263">
        <w:rPr>
          <w:rFonts w:ascii="Times New Roman" w:hAnsi="Times New Roman" w:cs="Times New Roman"/>
          <w:color w:val="000000" w:themeColor="text1"/>
          <w:sz w:val="20"/>
          <w:szCs w:val="20"/>
        </w:rPr>
        <w:t xml:space="preserve"> and </w:t>
      </w:r>
      <w:proofErr w:type="gramStart"/>
      <w:r w:rsidR="00B81263">
        <w:rPr>
          <w:rFonts w:ascii="Times New Roman" w:hAnsi="Times New Roman" w:cs="Times New Roman"/>
          <w:color w:val="000000" w:themeColor="text1"/>
          <w:sz w:val="20"/>
          <w:szCs w:val="20"/>
        </w:rPr>
        <w:t>the  Academy</w:t>
      </w:r>
      <w:proofErr w:type="gramEnd"/>
      <w:r w:rsidR="00B81263">
        <w:rPr>
          <w:rFonts w:ascii="Times New Roman" w:hAnsi="Times New Roman" w:cs="Times New Roman"/>
          <w:color w:val="000000" w:themeColor="text1"/>
          <w:sz w:val="20"/>
          <w:szCs w:val="20"/>
        </w:rPr>
        <w:t>; 4(3), 407-42</w:t>
      </w:r>
    </w:p>
    <w:p w:rsidR="001B3D80" w:rsidRPr="00F84065" w:rsidRDefault="001B3D80" w:rsidP="00541BD4">
      <w:pPr>
        <w:spacing w:after="0" w:line="240" w:lineRule="auto"/>
        <w:jc w:val="both"/>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Koonz</w:t>
      </w:r>
      <w:proofErr w:type="spellEnd"/>
      <w:r>
        <w:rPr>
          <w:rFonts w:ascii="Times New Roman" w:hAnsi="Times New Roman" w:cs="Times New Roman"/>
          <w:color w:val="000000" w:themeColor="text1"/>
          <w:sz w:val="20"/>
          <w:szCs w:val="20"/>
        </w:rPr>
        <w:t xml:space="preserve">, C &amp; </w:t>
      </w:r>
      <w:proofErr w:type="spellStart"/>
      <w:r>
        <w:rPr>
          <w:rFonts w:ascii="Times New Roman" w:hAnsi="Times New Roman" w:cs="Times New Roman"/>
          <w:color w:val="000000" w:themeColor="text1"/>
          <w:sz w:val="20"/>
          <w:szCs w:val="20"/>
        </w:rPr>
        <w:t>Gubbin</w:t>
      </w:r>
      <w:proofErr w:type="spellEnd"/>
      <w:r>
        <w:rPr>
          <w:rFonts w:ascii="Times New Roman" w:hAnsi="Times New Roman" w:cs="Times New Roman"/>
          <w:color w:val="000000" w:themeColor="text1"/>
          <w:sz w:val="20"/>
          <w:szCs w:val="20"/>
        </w:rPr>
        <w:t>, B</w:t>
      </w:r>
      <w:proofErr w:type="gramStart"/>
      <w:r>
        <w:rPr>
          <w:rFonts w:ascii="Times New Roman" w:hAnsi="Times New Roman" w:cs="Times New Roman"/>
          <w:color w:val="000000" w:themeColor="text1"/>
          <w:sz w:val="20"/>
          <w:szCs w:val="20"/>
        </w:rPr>
        <w:t>.(</w:t>
      </w:r>
      <w:proofErr w:type="spellStart"/>
      <w:proofErr w:type="gramEnd"/>
      <w:r>
        <w:rPr>
          <w:rFonts w:ascii="Times New Roman" w:hAnsi="Times New Roman" w:cs="Times New Roman"/>
          <w:color w:val="000000" w:themeColor="text1"/>
          <w:sz w:val="20"/>
          <w:szCs w:val="20"/>
        </w:rPr>
        <w:t>Eds</w:t>
      </w:r>
      <w:proofErr w:type="spellEnd"/>
      <w:r>
        <w:rPr>
          <w:rFonts w:ascii="Times New Roman" w:hAnsi="Times New Roman" w:cs="Times New Roman"/>
          <w:color w:val="000000" w:themeColor="text1"/>
          <w:sz w:val="20"/>
          <w:szCs w:val="20"/>
        </w:rPr>
        <w:t xml:space="preserve">). (2010) IFLA public library service </w:t>
      </w:r>
      <w:proofErr w:type="gramStart"/>
      <w:r>
        <w:rPr>
          <w:rFonts w:ascii="Times New Roman" w:hAnsi="Times New Roman" w:cs="Times New Roman"/>
          <w:color w:val="000000" w:themeColor="text1"/>
          <w:sz w:val="20"/>
          <w:szCs w:val="20"/>
        </w:rPr>
        <w:t>guidelines(</w:t>
      </w:r>
      <w:proofErr w:type="gramEnd"/>
      <w:r>
        <w:rPr>
          <w:rFonts w:ascii="Times New Roman" w:hAnsi="Times New Roman" w:cs="Times New Roman"/>
          <w:color w:val="000000" w:themeColor="text1"/>
          <w:sz w:val="20"/>
          <w:szCs w:val="20"/>
        </w:rPr>
        <w:t>2</w:t>
      </w:r>
      <w:r w:rsidRPr="001B3D80">
        <w:rPr>
          <w:rFonts w:ascii="Times New Roman" w:hAnsi="Times New Roman" w:cs="Times New Roman"/>
          <w:color w:val="000000" w:themeColor="text1"/>
          <w:sz w:val="20"/>
          <w:szCs w:val="20"/>
          <w:vertAlign w:val="superscript"/>
        </w:rPr>
        <w:t>nd</w:t>
      </w:r>
      <w:r>
        <w:rPr>
          <w:rFonts w:ascii="Times New Roman" w:hAnsi="Times New Roman" w:cs="Times New Roman"/>
          <w:color w:val="000000" w:themeColor="text1"/>
          <w:sz w:val="20"/>
          <w:szCs w:val="20"/>
        </w:rPr>
        <w:t xml:space="preserve">.ed.) </w:t>
      </w:r>
      <w:proofErr w:type="spellStart"/>
      <w:r>
        <w:rPr>
          <w:rFonts w:ascii="Times New Roman" w:hAnsi="Times New Roman" w:cs="Times New Roman"/>
          <w:color w:val="000000" w:themeColor="text1"/>
          <w:sz w:val="20"/>
          <w:szCs w:val="20"/>
        </w:rPr>
        <w:t>Berlin</w:t>
      </w:r>
      <w:proofErr w:type="gramStart"/>
      <w:r>
        <w:rPr>
          <w:rFonts w:ascii="Times New Roman" w:hAnsi="Times New Roman" w:cs="Times New Roman"/>
          <w:color w:val="000000" w:themeColor="text1"/>
          <w:sz w:val="20"/>
          <w:szCs w:val="20"/>
        </w:rPr>
        <w:t>:De</w:t>
      </w:r>
      <w:proofErr w:type="spellEnd"/>
      <w:proofErr w:type="gram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Gruyter</w:t>
      </w:r>
      <w:proofErr w:type="spellEnd"/>
      <w:r>
        <w:rPr>
          <w:rFonts w:ascii="Times New Roman" w:hAnsi="Times New Roman" w:cs="Times New Roman"/>
          <w:color w:val="000000" w:themeColor="text1"/>
          <w:sz w:val="20"/>
          <w:szCs w:val="20"/>
        </w:rPr>
        <w:t>/Saur</w:t>
      </w:r>
    </w:p>
    <w:p w:rsidR="00160C08" w:rsidRDefault="00160C08" w:rsidP="00541BD4">
      <w:pPr>
        <w:autoSpaceDE w:val="0"/>
        <w:autoSpaceDN w:val="0"/>
        <w:adjustRightInd w:val="0"/>
        <w:spacing w:after="0" w:line="240" w:lineRule="auto"/>
        <w:jc w:val="both"/>
        <w:rPr>
          <w:rFonts w:ascii="Times New Roman" w:hAnsi="Times New Roman" w:cs="Times New Roman"/>
          <w:color w:val="000000" w:themeColor="text1"/>
          <w:sz w:val="20"/>
          <w:szCs w:val="20"/>
        </w:rPr>
      </w:pPr>
    </w:p>
    <w:p w:rsidR="00160C08" w:rsidRDefault="00ED4F03" w:rsidP="00541BD4">
      <w:pPr>
        <w:autoSpaceDE w:val="0"/>
        <w:autoSpaceDN w:val="0"/>
        <w:adjustRightInd w:val="0"/>
        <w:spacing w:after="0" w:line="240" w:lineRule="auto"/>
        <w:jc w:val="both"/>
        <w:rPr>
          <w:rFonts w:ascii="Times New Roman" w:hAnsi="Times New Roman" w:cs="Times New Roman"/>
          <w:color w:val="000000" w:themeColor="text1"/>
          <w:sz w:val="20"/>
          <w:szCs w:val="20"/>
        </w:rPr>
      </w:pPr>
      <w:proofErr w:type="gramStart"/>
      <w:r w:rsidRPr="00F84065">
        <w:rPr>
          <w:rFonts w:ascii="Times New Roman" w:hAnsi="Times New Roman" w:cs="Times New Roman"/>
          <w:color w:val="000000" w:themeColor="text1"/>
          <w:sz w:val="20"/>
          <w:szCs w:val="20"/>
        </w:rPr>
        <w:t>Lake Macquarie City Council (2012).</w:t>
      </w:r>
      <w:proofErr w:type="gramEnd"/>
      <w:r w:rsidRPr="00F84065">
        <w:rPr>
          <w:rFonts w:ascii="Times New Roman" w:hAnsi="Times New Roman" w:cs="Times New Roman"/>
          <w:color w:val="000000" w:themeColor="text1"/>
          <w:sz w:val="20"/>
          <w:szCs w:val="20"/>
        </w:rPr>
        <w:t xml:space="preserve"> </w:t>
      </w:r>
      <w:proofErr w:type="gramStart"/>
      <w:r w:rsidRPr="00F84065">
        <w:rPr>
          <w:rFonts w:ascii="Times New Roman" w:hAnsi="Times New Roman" w:cs="Times New Roman"/>
          <w:color w:val="000000" w:themeColor="text1"/>
          <w:sz w:val="20"/>
          <w:szCs w:val="20"/>
        </w:rPr>
        <w:t xml:space="preserve">“Types of </w:t>
      </w:r>
      <w:proofErr w:type="spellStart"/>
      <w:r w:rsidRPr="00F84065">
        <w:rPr>
          <w:rFonts w:ascii="Times New Roman" w:hAnsi="Times New Roman" w:cs="Times New Roman"/>
          <w:color w:val="000000" w:themeColor="text1"/>
          <w:sz w:val="20"/>
          <w:szCs w:val="20"/>
        </w:rPr>
        <w:t>Development”www.lakemac.com.au</w:t>
      </w:r>
      <w:proofErr w:type="spellEnd"/>
      <w:r w:rsidRPr="00F84065">
        <w:rPr>
          <w:rFonts w:ascii="Times New Roman" w:hAnsi="Times New Roman" w:cs="Times New Roman"/>
          <w:color w:val="000000" w:themeColor="text1"/>
          <w:sz w:val="20"/>
          <w:szCs w:val="20"/>
        </w:rPr>
        <w:t>/development/process/types.</w:t>
      </w:r>
      <w:proofErr w:type="gramEnd"/>
      <w:r w:rsidRPr="00F84065">
        <w:rPr>
          <w:rFonts w:ascii="Times New Roman" w:hAnsi="Times New Roman" w:cs="Times New Roman"/>
          <w:color w:val="000000" w:themeColor="text1"/>
          <w:sz w:val="20"/>
          <w:szCs w:val="20"/>
        </w:rPr>
        <w:t xml:space="preserve"> </w:t>
      </w:r>
    </w:p>
    <w:p w:rsidR="00ED4F03" w:rsidRPr="00F84065" w:rsidRDefault="00160C08" w:rsidP="00541BD4">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roofErr w:type="spellStart"/>
      <w:r w:rsidR="00ED4F03" w:rsidRPr="00F84065">
        <w:rPr>
          <w:rFonts w:ascii="Times New Roman" w:hAnsi="Times New Roman" w:cs="Times New Roman"/>
          <w:color w:val="000000" w:themeColor="text1"/>
          <w:sz w:val="20"/>
          <w:szCs w:val="20"/>
        </w:rPr>
        <w:t>Sitevisited</w:t>
      </w:r>
      <w:proofErr w:type="spellEnd"/>
      <w:r w:rsidR="00ED4F03" w:rsidRPr="00F84065">
        <w:rPr>
          <w:rFonts w:ascii="Times New Roman" w:hAnsi="Times New Roman" w:cs="Times New Roman"/>
          <w:color w:val="000000" w:themeColor="text1"/>
          <w:sz w:val="20"/>
          <w:szCs w:val="20"/>
        </w:rPr>
        <w:t xml:space="preserve"> August 28, 2012.</w:t>
      </w:r>
    </w:p>
    <w:p w:rsidR="00966AB5" w:rsidRPr="00F84065" w:rsidRDefault="00966AB5" w:rsidP="00541BD4">
      <w:pPr>
        <w:pStyle w:val="NoSpacing"/>
        <w:jc w:val="both"/>
        <w:rPr>
          <w:color w:val="000000" w:themeColor="text1"/>
          <w:sz w:val="20"/>
          <w:szCs w:val="20"/>
        </w:rPr>
      </w:pPr>
    </w:p>
    <w:p w:rsidR="00966AB5" w:rsidRPr="00F84065" w:rsidRDefault="00966AB5" w:rsidP="00541BD4">
      <w:pPr>
        <w:pStyle w:val="NoSpacing"/>
        <w:ind w:left="720" w:hanging="720"/>
        <w:jc w:val="both"/>
        <w:rPr>
          <w:rFonts w:ascii="Times New Roman" w:hAnsi="Times New Roman" w:cs="Times New Roman"/>
          <w:color w:val="000000" w:themeColor="text1"/>
          <w:sz w:val="20"/>
          <w:szCs w:val="20"/>
        </w:rPr>
      </w:pPr>
      <w:proofErr w:type="spellStart"/>
      <w:r w:rsidRPr="00F84065">
        <w:rPr>
          <w:rFonts w:ascii="Times New Roman" w:hAnsi="Times New Roman" w:cs="Times New Roman"/>
          <w:color w:val="000000" w:themeColor="text1"/>
          <w:sz w:val="20"/>
          <w:szCs w:val="20"/>
        </w:rPr>
        <w:t>Lampey</w:t>
      </w:r>
      <w:proofErr w:type="gramStart"/>
      <w:r w:rsidRPr="00F84065">
        <w:rPr>
          <w:rFonts w:ascii="Times New Roman" w:hAnsi="Times New Roman" w:cs="Times New Roman"/>
          <w:color w:val="000000" w:themeColor="text1"/>
          <w:sz w:val="20"/>
          <w:szCs w:val="20"/>
        </w:rPr>
        <w:t>,R</w:t>
      </w:r>
      <w:proofErr w:type="spellEnd"/>
      <w:proofErr w:type="gramEnd"/>
      <w:r w:rsidRPr="00F84065">
        <w:rPr>
          <w:rFonts w:ascii="Times New Roman" w:hAnsi="Times New Roman" w:cs="Times New Roman"/>
          <w:color w:val="000000" w:themeColor="text1"/>
          <w:sz w:val="20"/>
          <w:szCs w:val="20"/>
        </w:rPr>
        <w:t xml:space="preserve">.&amp; </w:t>
      </w:r>
      <w:proofErr w:type="spellStart"/>
      <w:r w:rsidRPr="00F84065">
        <w:rPr>
          <w:rFonts w:ascii="Times New Roman" w:hAnsi="Times New Roman" w:cs="Times New Roman"/>
          <w:color w:val="000000" w:themeColor="text1"/>
          <w:sz w:val="20"/>
          <w:szCs w:val="20"/>
        </w:rPr>
        <w:t>Agyen-Gyasi,K</w:t>
      </w:r>
      <w:proofErr w:type="spellEnd"/>
      <w:r w:rsidRPr="00F84065">
        <w:rPr>
          <w:rFonts w:ascii="Times New Roman" w:hAnsi="Times New Roman" w:cs="Times New Roman"/>
          <w:color w:val="000000" w:themeColor="text1"/>
          <w:sz w:val="20"/>
          <w:szCs w:val="20"/>
        </w:rPr>
        <w:t xml:space="preserve">. (2010) Academic Library role in maximizing library use in </w:t>
      </w:r>
    </w:p>
    <w:p w:rsidR="00966AB5" w:rsidRDefault="00966AB5" w:rsidP="00541BD4">
      <w:pPr>
        <w:pStyle w:val="NoSpacing"/>
        <w:ind w:left="720" w:hanging="720"/>
        <w:jc w:val="both"/>
        <w:rPr>
          <w:rFonts w:ascii="Times New Roman" w:hAnsi="Times New Roman" w:cs="Times New Roman"/>
          <w:color w:val="000000" w:themeColor="text1"/>
          <w:sz w:val="20"/>
          <w:szCs w:val="20"/>
        </w:rPr>
      </w:pPr>
      <w:r w:rsidRPr="00F84065">
        <w:rPr>
          <w:rFonts w:ascii="Times New Roman" w:hAnsi="Times New Roman" w:cs="Times New Roman"/>
          <w:color w:val="000000" w:themeColor="text1"/>
          <w:sz w:val="20"/>
          <w:szCs w:val="20"/>
        </w:rPr>
        <w:t xml:space="preserve">            </w:t>
      </w:r>
      <w:r w:rsidR="00B81263">
        <w:rPr>
          <w:rFonts w:ascii="Times New Roman" w:hAnsi="Times New Roman" w:cs="Times New Roman"/>
          <w:color w:val="000000" w:themeColor="text1"/>
          <w:sz w:val="20"/>
          <w:szCs w:val="20"/>
        </w:rPr>
        <w:t xml:space="preserve">  </w:t>
      </w:r>
      <w:proofErr w:type="spellStart"/>
      <w:r w:rsidRPr="00F84065">
        <w:rPr>
          <w:rFonts w:ascii="Times New Roman" w:hAnsi="Times New Roman" w:cs="Times New Roman"/>
          <w:color w:val="000000" w:themeColor="text1"/>
          <w:sz w:val="20"/>
          <w:szCs w:val="20"/>
        </w:rPr>
        <w:t>Ghana.Proceedings</w:t>
      </w:r>
      <w:proofErr w:type="spellEnd"/>
      <w:r w:rsidRPr="00F84065">
        <w:rPr>
          <w:rFonts w:ascii="Times New Roman" w:hAnsi="Times New Roman" w:cs="Times New Roman"/>
          <w:color w:val="000000" w:themeColor="text1"/>
          <w:sz w:val="20"/>
          <w:szCs w:val="20"/>
        </w:rPr>
        <w:t xml:space="preserve"> of the seminar for academic librarians organized by the committee </w:t>
      </w:r>
      <w:proofErr w:type="gramStart"/>
      <w:r w:rsidRPr="00F84065">
        <w:rPr>
          <w:rFonts w:ascii="Times New Roman" w:hAnsi="Times New Roman" w:cs="Times New Roman"/>
          <w:color w:val="000000" w:themeColor="text1"/>
          <w:sz w:val="20"/>
          <w:szCs w:val="20"/>
        </w:rPr>
        <w:t>of  university</w:t>
      </w:r>
      <w:proofErr w:type="gramEnd"/>
      <w:r w:rsidRPr="00F84065">
        <w:rPr>
          <w:rFonts w:ascii="Times New Roman" w:hAnsi="Times New Roman" w:cs="Times New Roman"/>
          <w:color w:val="000000" w:themeColor="text1"/>
          <w:sz w:val="20"/>
          <w:szCs w:val="20"/>
        </w:rPr>
        <w:t xml:space="preserve"> librarians and their deputies. (CULD) held at university library Kwame Nkrumah University of Science and Technology Ghana. 2010 </w:t>
      </w:r>
    </w:p>
    <w:p w:rsidR="00B81263" w:rsidRPr="00F84065" w:rsidRDefault="00B81263" w:rsidP="00541BD4">
      <w:pPr>
        <w:pStyle w:val="NoSpacing"/>
        <w:ind w:left="720" w:hanging="720"/>
        <w:jc w:val="both"/>
        <w:rPr>
          <w:rFonts w:ascii="Times New Roman" w:hAnsi="Times New Roman" w:cs="Times New Roman"/>
          <w:sz w:val="20"/>
          <w:szCs w:val="20"/>
        </w:rPr>
      </w:pPr>
      <w:r w:rsidRPr="00F84065">
        <w:rPr>
          <w:rFonts w:ascii="Times New Roman" w:hAnsi="Times New Roman" w:cs="Times New Roman"/>
          <w:color w:val="000000" w:themeColor="text1"/>
          <w:sz w:val="20"/>
          <w:szCs w:val="20"/>
        </w:rPr>
        <w:t xml:space="preserve">Morris, W. (2017) “Superhero Librarians are </w:t>
      </w:r>
      <w:proofErr w:type="gramStart"/>
      <w:r w:rsidRPr="00F84065">
        <w:rPr>
          <w:rFonts w:ascii="Times New Roman" w:hAnsi="Times New Roman" w:cs="Times New Roman"/>
          <w:color w:val="000000" w:themeColor="text1"/>
          <w:sz w:val="20"/>
          <w:szCs w:val="20"/>
        </w:rPr>
        <w:t>Coming</w:t>
      </w:r>
      <w:proofErr w:type="gramEnd"/>
      <w:r w:rsidRPr="00F84065">
        <w:rPr>
          <w:rFonts w:ascii="Times New Roman" w:hAnsi="Times New Roman" w:cs="Times New Roman"/>
          <w:color w:val="000000" w:themeColor="text1"/>
          <w:sz w:val="20"/>
          <w:szCs w:val="20"/>
        </w:rPr>
        <w:t>: Get Your Capes On!” </w:t>
      </w:r>
      <w:r w:rsidRPr="00F84065">
        <w:rPr>
          <w:rFonts w:ascii="Times New Roman" w:hAnsi="Times New Roman" w:cs="Times New Roman"/>
          <w:i/>
          <w:iCs/>
          <w:color w:val="000000" w:themeColor="text1"/>
          <w:sz w:val="20"/>
          <w:szCs w:val="20"/>
        </w:rPr>
        <w:t>SCONUL Focus</w:t>
      </w:r>
      <w:proofErr w:type="gramStart"/>
      <w:r w:rsidRPr="00F84065">
        <w:rPr>
          <w:rFonts w:ascii="Times New Roman" w:hAnsi="Times New Roman" w:cs="Times New Roman"/>
          <w:color w:val="000000" w:themeColor="text1"/>
          <w:sz w:val="20"/>
          <w:szCs w:val="20"/>
        </w:rPr>
        <w:t>,issue70</w:t>
      </w:r>
      <w:proofErr w:type="gramEnd"/>
      <w:r w:rsidRPr="00F84065">
        <w:rPr>
          <w:rFonts w:ascii="Times New Roman" w:hAnsi="Times New Roman" w:cs="Times New Roman"/>
          <w:color w:val="000000" w:themeColor="text1"/>
          <w:sz w:val="20"/>
          <w:szCs w:val="20"/>
        </w:rPr>
        <w:t>, </w:t>
      </w:r>
      <w:r w:rsidRPr="00F84065">
        <w:rPr>
          <w:rFonts w:ascii="Times New Roman" w:hAnsi="Times New Roman" w:cs="Times New Roman"/>
          <w:sz w:val="20"/>
          <w:szCs w:val="20"/>
        </w:rPr>
        <w:t xml:space="preserve">https://www.sconul.ac.uk/sites/default/files/documents/77.Superhero%20librarians%20ar </w:t>
      </w:r>
      <w:proofErr w:type="spellStart"/>
      <w:r w:rsidRPr="00F84065">
        <w:rPr>
          <w:rFonts w:ascii="Times New Roman" w:hAnsi="Times New Roman" w:cs="Times New Roman"/>
          <w:sz w:val="20"/>
          <w:szCs w:val="20"/>
        </w:rPr>
        <w:t>Horvat</w:t>
      </w:r>
      <w:proofErr w:type="spellEnd"/>
      <w:r w:rsidRPr="00F84065">
        <w:rPr>
          <w:rFonts w:ascii="Times New Roman" w:hAnsi="Times New Roman" w:cs="Times New Roman"/>
          <w:sz w:val="20"/>
          <w:szCs w:val="20"/>
        </w:rPr>
        <w:t>, A 2004. Continuing education of librarians in Croatia: problems and</w:t>
      </w:r>
    </w:p>
    <w:p w:rsidR="00B81263" w:rsidRDefault="00B81263" w:rsidP="00541BD4">
      <w:pPr>
        <w:pStyle w:val="NoSpacing"/>
        <w:ind w:left="720" w:hanging="720"/>
        <w:jc w:val="both"/>
        <w:rPr>
          <w:rFonts w:ascii="Times New Roman" w:hAnsi="Times New Roman" w:cs="Times New Roman"/>
          <w:i/>
          <w:iCs/>
          <w:sz w:val="20"/>
          <w:szCs w:val="20"/>
        </w:rPr>
      </w:pPr>
      <w:r w:rsidRPr="00F8406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84065">
        <w:rPr>
          <w:rFonts w:ascii="Times New Roman" w:hAnsi="Times New Roman" w:cs="Times New Roman"/>
          <w:sz w:val="20"/>
          <w:szCs w:val="20"/>
        </w:rPr>
        <w:t xml:space="preserve">  </w:t>
      </w:r>
      <w:proofErr w:type="gramStart"/>
      <w:r w:rsidRPr="00F84065">
        <w:rPr>
          <w:rFonts w:ascii="Times New Roman" w:hAnsi="Times New Roman" w:cs="Times New Roman"/>
          <w:sz w:val="20"/>
          <w:szCs w:val="20"/>
        </w:rPr>
        <w:t>prospects</w:t>
      </w:r>
      <w:proofErr w:type="gramEnd"/>
      <w:r w:rsidRPr="00F84065">
        <w:rPr>
          <w:rFonts w:ascii="Times New Roman" w:hAnsi="Times New Roman" w:cs="Times New Roman"/>
          <w:sz w:val="20"/>
          <w:szCs w:val="20"/>
        </w:rPr>
        <w:t xml:space="preserve">. </w:t>
      </w:r>
      <w:r w:rsidRPr="00F84065">
        <w:rPr>
          <w:rFonts w:ascii="Times New Roman" w:hAnsi="Times New Roman" w:cs="Times New Roman"/>
          <w:i/>
          <w:iCs/>
          <w:sz w:val="20"/>
          <w:szCs w:val="20"/>
        </w:rPr>
        <w:t xml:space="preserve">New Library World, </w:t>
      </w:r>
      <w:r w:rsidRPr="00F84065">
        <w:rPr>
          <w:rFonts w:ascii="Times New Roman" w:hAnsi="Times New Roman" w:cs="Times New Roman"/>
          <w:sz w:val="20"/>
          <w:szCs w:val="20"/>
        </w:rPr>
        <w:t xml:space="preserve">Vol. 105, no. </w:t>
      </w:r>
      <w:r w:rsidRPr="00F84065">
        <w:rPr>
          <w:rFonts w:ascii="Times New Roman" w:hAnsi="Times New Roman" w:cs="Times New Roman"/>
          <w:i/>
          <w:iCs/>
          <w:sz w:val="20"/>
          <w:szCs w:val="20"/>
        </w:rPr>
        <w:t>1204/1205: 370-375</w:t>
      </w:r>
    </w:p>
    <w:p w:rsidR="000146A8" w:rsidRPr="000146A8" w:rsidRDefault="000146A8" w:rsidP="00541BD4">
      <w:pPr>
        <w:pStyle w:val="NoSpacing"/>
        <w:ind w:left="720" w:hanging="720"/>
        <w:jc w:val="both"/>
        <w:rPr>
          <w:rFonts w:ascii="Times New Roman" w:hAnsi="Times New Roman" w:cs="Times New Roman"/>
          <w:iCs/>
          <w:sz w:val="20"/>
          <w:szCs w:val="20"/>
        </w:rPr>
      </w:pPr>
    </w:p>
    <w:p w:rsidR="004333E6" w:rsidRPr="000146A8" w:rsidRDefault="004333E6" w:rsidP="00541BD4">
      <w:pPr>
        <w:pStyle w:val="NoSpacing"/>
        <w:ind w:left="720" w:hanging="720"/>
        <w:jc w:val="both"/>
        <w:rPr>
          <w:rFonts w:ascii="Times New Roman" w:hAnsi="Times New Roman" w:cs="Times New Roman"/>
          <w:iCs/>
          <w:sz w:val="20"/>
          <w:szCs w:val="20"/>
        </w:rPr>
      </w:pPr>
      <w:r w:rsidRPr="000146A8">
        <w:rPr>
          <w:rFonts w:ascii="Times New Roman" w:hAnsi="Times New Roman" w:cs="Times New Roman"/>
          <w:iCs/>
          <w:sz w:val="20"/>
          <w:szCs w:val="20"/>
        </w:rPr>
        <w:t>National Petroleum Development Cooperation (2008)</w:t>
      </w:r>
    </w:p>
    <w:p w:rsidR="00B81263" w:rsidRPr="000146A8" w:rsidRDefault="00B81263" w:rsidP="00541BD4">
      <w:pPr>
        <w:pStyle w:val="NoSpacing"/>
        <w:ind w:left="720" w:hanging="720"/>
        <w:jc w:val="both"/>
        <w:rPr>
          <w:rFonts w:ascii="Times New Roman" w:hAnsi="Times New Roman" w:cs="Times New Roman"/>
          <w:color w:val="000000" w:themeColor="text1"/>
          <w:sz w:val="20"/>
          <w:szCs w:val="20"/>
        </w:rPr>
      </w:pPr>
    </w:p>
    <w:p w:rsidR="00966AB5" w:rsidRPr="00F84065" w:rsidRDefault="00966AB5" w:rsidP="00541BD4">
      <w:pPr>
        <w:pStyle w:val="NoSpacing"/>
        <w:ind w:left="720" w:hanging="720"/>
        <w:jc w:val="both"/>
        <w:rPr>
          <w:rFonts w:ascii="Times New Roman" w:hAnsi="Times New Roman" w:cs="Times New Roman"/>
          <w:color w:val="000000" w:themeColor="text1"/>
          <w:sz w:val="20"/>
          <w:szCs w:val="20"/>
        </w:rPr>
      </w:pPr>
      <w:proofErr w:type="spellStart"/>
      <w:r w:rsidRPr="00F84065">
        <w:rPr>
          <w:rFonts w:ascii="Times New Roman" w:hAnsi="Times New Roman" w:cs="Times New Roman"/>
          <w:color w:val="000000" w:themeColor="text1"/>
          <w:sz w:val="20"/>
          <w:szCs w:val="20"/>
        </w:rPr>
        <w:t>Ohnstone</w:t>
      </w:r>
      <w:proofErr w:type="spellEnd"/>
      <w:r w:rsidRPr="00F84065">
        <w:rPr>
          <w:rFonts w:ascii="Times New Roman" w:hAnsi="Times New Roman" w:cs="Times New Roman"/>
          <w:color w:val="000000" w:themeColor="text1"/>
          <w:sz w:val="20"/>
          <w:szCs w:val="20"/>
        </w:rPr>
        <w:t xml:space="preserve">, L. (2019) </w:t>
      </w:r>
      <w:proofErr w:type="gramStart"/>
      <w:r w:rsidRPr="00F84065">
        <w:rPr>
          <w:rFonts w:ascii="Times New Roman" w:hAnsi="Times New Roman" w:cs="Times New Roman"/>
          <w:color w:val="000000" w:themeColor="text1"/>
          <w:sz w:val="20"/>
          <w:szCs w:val="20"/>
        </w:rPr>
        <w:t>What</w:t>
      </w:r>
      <w:proofErr w:type="gramEnd"/>
      <w:r w:rsidRPr="00F84065">
        <w:rPr>
          <w:rFonts w:ascii="Times New Roman" w:hAnsi="Times New Roman" w:cs="Times New Roman"/>
          <w:color w:val="000000" w:themeColor="text1"/>
          <w:sz w:val="20"/>
          <w:szCs w:val="20"/>
        </w:rPr>
        <w:t xml:space="preserve"> is Continuing Professional Development (CPD)? At </w:t>
      </w:r>
    </w:p>
    <w:p w:rsidR="00966AB5" w:rsidRDefault="00B81263" w:rsidP="00541BD4">
      <w:pPr>
        <w:pStyle w:val="NoSpacing"/>
        <w:ind w:left="720" w:hanging="720"/>
        <w:jc w:val="both"/>
        <w:rPr>
          <w:rFonts w:ascii="Times New Roman" w:hAnsi="Times New Roman" w:cs="Times New Roman"/>
          <w:color w:val="000000" w:themeColor="text1"/>
          <w:sz w:val="20"/>
          <w:szCs w:val="20"/>
        </w:rPr>
      </w:pPr>
      <w:r>
        <w:t xml:space="preserve">           </w:t>
      </w:r>
      <w:hyperlink w:history="1">
        <w:r w:rsidR="00966AB5" w:rsidRPr="00F84065">
          <w:rPr>
            <w:rStyle w:val="Hyperlink"/>
            <w:rFonts w:ascii="Times New Roman" w:hAnsi="Times New Roman" w:cs="Times New Roman"/>
            <w:color w:val="000000" w:themeColor="text1"/>
            <w:sz w:val="20"/>
            <w:szCs w:val="20"/>
          </w:rPr>
          <w:t>https://career-  advice.jobs.ac.uk/career-development/what-is-continuing-professional-development-cpd/</w:t>
        </w:r>
      </w:hyperlink>
      <w:r w:rsidR="00966AB5" w:rsidRPr="00F84065">
        <w:rPr>
          <w:rFonts w:ascii="Times New Roman" w:hAnsi="Times New Roman" w:cs="Times New Roman"/>
          <w:color w:val="000000" w:themeColor="text1"/>
          <w:sz w:val="20"/>
          <w:szCs w:val="20"/>
        </w:rPr>
        <w:t xml:space="preserve"> [accessed 23rd February 2021</w:t>
      </w:r>
    </w:p>
    <w:p w:rsidR="0063221A" w:rsidRDefault="0063221A" w:rsidP="00541BD4">
      <w:pPr>
        <w:pStyle w:val="NoSpacing"/>
        <w:ind w:left="720" w:hanging="720"/>
        <w:jc w:val="both"/>
        <w:rPr>
          <w:rFonts w:ascii="Times New Roman" w:hAnsi="Times New Roman" w:cs="Times New Roman"/>
          <w:color w:val="000000" w:themeColor="text1"/>
          <w:sz w:val="20"/>
          <w:szCs w:val="20"/>
        </w:rPr>
      </w:pPr>
    </w:p>
    <w:p w:rsidR="0083566C" w:rsidRDefault="0083566C" w:rsidP="00541BD4">
      <w:pPr>
        <w:pStyle w:val="NoSpacing"/>
        <w:ind w:left="720" w:hanging="720"/>
        <w:jc w:val="both"/>
        <w:rPr>
          <w:rFonts w:ascii="Times New Roman" w:hAnsi="Times New Roman" w:cs="Times New Roman"/>
          <w:sz w:val="20"/>
          <w:szCs w:val="20"/>
        </w:rPr>
      </w:pPr>
      <w:r w:rsidRPr="0063221A">
        <w:rPr>
          <w:rFonts w:ascii="Times New Roman" w:hAnsi="Times New Roman" w:cs="Times New Roman"/>
          <w:sz w:val="20"/>
          <w:szCs w:val="20"/>
        </w:rPr>
        <w:t>Roy,</w:t>
      </w:r>
      <w:r w:rsidR="0063221A" w:rsidRPr="0063221A">
        <w:rPr>
          <w:rFonts w:ascii="Times New Roman" w:hAnsi="Times New Roman" w:cs="Times New Roman"/>
          <w:sz w:val="20"/>
          <w:szCs w:val="20"/>
        </w:rPr>
        <w:t xml:space="preserve"> L., Bonnie, B. </w:t>
      </w:r>
      <w:proofErr w:type="gramStart"/>
      <w:r w:rsidR="0063221A" w:rsidRPr="0063221A">
        <w:rPr>
          <w:rFonts w:ascii="Times New Roman" w:hAnsi="Times New Roman" w:cs="Times New Roman"/>
          <w:sz w:val="20"/>
          <w:szCs w:val="20"/>
        </w:rPr>
        <w:t>&amp;  Nick</w:t>
      </w:r>
      <w:proofErr w:type="gramEnd"/>
      <w:r w:rsidR="0063221A" w:rsidRPr="0063221A">
        <w:rPr>
          <w:rFonts w:ascii="Times New Roman" w:hAnsi="Times New Roman" w:cs="Times New Roman"/>
          <w:sz w:val="20"/>
          <w:szCs w:val="20"/>
        </w:rPr>
        <w:t xml:space="preserve"> </w:t>
      </w:r>
      <w:proofErr w:type="spellStart"/>
      <w:r w:rsidR="0063221A" w:rsidRPr="0063221A">
        <w:rPr>
          <w:rFonts w:ascii="Times New Roman" w:hAnsi="Times New Roman" w:cs="Times New Roman"/>
          <w:sz w:val="20"/>
          <w:szCs w:val="20"/>
        </w:rPr>
        <w:t>Homenda</w:t>
      </w:r>
      <w:proofErr w:type="spellEnd"/>
      <w:r w:rsidR="0063221A" w:rsidRPr="0063221A">
        <w:rPr>
          <w:rFonts w:ascii="Times New Roman" w:hAnsi="Times New Roman" w:cs="Times New Roman"/>
          <w:sz w:val="20"/>
          <w:szCs w:val="20"/>
        </w:rPr>
        <w:t xml:space="preserve"> (2012)</w:t>
      </w:r>
      <w:r w:rsidRPr="0063221A">
        <w:rPr>
          <w:rFonts w:ascii="Times New Roman" w:hAnsi="Times New Roman" w:cs="Times New Roman"/>
          <w:sz w:val="20"/>
          <w:szCs w:val="20"/>
        </w:rPr>
        <w:t xml:space="preserve"> “The Value of Service Learning Projects in Preparing LIS Students for Public Services Careers in Public Libraries,” The Reference L</w:t>
      </w:r>
      <w:r w:rsidR="0063221A" w:rsidRPr="0063221A">
        <w:rPr>
          <w:rFonts w:ascii="Times New Roman" w:hAnsi="Times New Roman" w:cs="Times New Roman"/>
          <w:sz w:val="20"/>
          <w:szCs w:val="20"/>
        </w:rPr>
        <w:t>ibrarian 53 (1). Pp.</w:t>
      </w:r>
      <w:r w:rsidRPr="0063221A">
        <w:rPr>
          <w:rFonts w:ascii="Times New Roman" w:hAnsi="Times New Roman" w:cs="Times New Roman"/>
          <w:sz w:val="20"/>
          <w:szCs w:val="20"/>
        </w:rPr>
        <w:t xml:space="preserve"> 24-40.</w:t>
      </w:r>
    </w:p>
    <w:p w:rsidR="0063221A" w:rsidRPr="0063221A" w:rsidRDefault="0063221A" w:rsidP="00541BD4">
      <w:pPr>
        <w:pStyle w:val="NoSpacing"/>
        <w:ind w:left="720" w:hanging="720"/>
        <w:jc w:val="both"/>
        <w:rPr>
          <w:rFonts w:ascii="Times New Roman" w:hAnsi="Times New Roman" w:cs="Times New Roman"/>
          <w:sz w:val="20"/>
          <w:szCs w:val="20"/>
        </w:rPr>
      </w:pPr>
    </w:p>
    <w:p w:rsidR="00E46A92" w:rsidRPr="000146A8" w:rsidRDefault="000146A8" w:rsidP="00541BD4">
      <w:pPr>
        <w:pStyle w:val="NoSpacing"/>
        <w:ind w:left="720" w:hanging="720"/>
        <w:jc w:val="both"/>
        <w:rPr>
          <w:rFonts w:ascii="Times New Roman" w:hAnsi="Times New Roman" w:cs="Times New Roman"/>
          <w:color w:val="000000" w:themeColor="text1"/>
          <w:sz w:val="20"/>
          <w:szCs w:val="20"/>
        </w:rPr>
      </w:pPr>
      <w:proofErr w:type="gramStart"/>
      <w:r>
        <w:rPr>
          <w:rStyle w:val="markedcontent"/>
          <w:rFonts w:ascii="Times New Roman" w:hAnsi="Times New Roman" w:cs="Times New Roman"/>
          <w:sz w:val="20"/>
          <w:szCs w:val="20"/>
        </w:rPr>
        <w:t>Ramirez, R. &amp;</w:t>
      </w:r>
      <w:r w:rsidR="00E46A92" w:rsidRPr="000146A8">
        <w:rPr>
          <w:rStyle w:val="markedcontent"/>
          <w:rFonts w:ascii="Times New Roman" w:hAnsi="Times New Roman" w:cs="Times New Roman"/>
          <w:sz w:val="20"/>
          <w:szCs w:val="20"/>
        </w:rPr>
        <w:t xml:space="preserve"> </w:t>
      </w:r>
      <w:proofErr w:type="spellStart"/>
      <w:r w:rsidR="00E46A92" w:rsidRPr="000146A8">
        <w:rPr>
          <w:rStyle w:val="markedcontent"/>
          <w:rFonts w:ascii="Times New Roman" w:hAnsi="Times New Roman" w:cs="Times New Roman"/>
          <w:sz w:val="20"/>
          <w:szCs w:val="20"/>
        </w:rPr>
        <w:t>Selin</w:t>
      </w:r>
      <w:proofErr w:type="spellEnd"/>
      <w:r w:rsidR="00E46A92" w:rsidRPr="000146A8">
        <w:rPr>
          <w:rStyle w:val="markedcontent"/>
          <w:rFonts w:ascii="Times New Roman" w:hAnsi="Times New Roman" w:cs="Times New Roman"/>
          <w:sz w:val="20"/>
          <w:szCs w:val="20"/>
        </w:rPr>
        <w:t xml:space="preserve">, S. </w:t>
      </w:r>
      <w:r>
        <w:rPr>
          <w:rStyle w:val="markedcontent"/>
          <w:rFonts w:ascii="Times New Roman" w:hAnsi="Times New Roman" w:cs="Times New Roman"/>
          <w:sz w:val="20"/>
          <w:szCs w:val="20"/>
        </w:rPr>
        <w:t>(</w:t>
      </w:r>
      <w:r w:rsidR="00E46A92" w:rsidRPr="000146A8">
        <w:rPr>
          <w:rStyle w:val="markedcontent"/>
          <w:rFonts w:ascii="Times New Roman" w:hAnsi="Times New Roman" w:cs="Times New Roman"/>
          <w:sz w:val="20"/>
          <w:szCs w:val="20"/>
        </w:rPr>
        <w:t>2014</w:t>
      </w:r>
      <w:r>
        <w:rPr>
          <w:rStyle w:val="markedcontent"/>
          <w:rFonts w:ascii="Times New Roman" w:hAnsi="Times New Roman" w:cs="Times New Roman"/>
          <w:sz w:val="20"/>
          <w:szCs w:val="20"/>
        </w:rPr>
        <w:t>)</w:t>
      </w:r>
      <w:r w:rsidR="00E46A92" w:rsidRPr="000146A8">
        <w:rPr>
          <w:rStyle w:val="markedcontent"/>
          <w:rFonts w:ascii="Times New Roman" w:hAnsi="Times New Roman" w:cs="Times New Roman"/>
          <w:sz w:val="20"/>
          <w:szCs w:val="20"/>
        </w:rPr>
        <w:t xml:space="preserve"> Plausibility and probability in scenario planning.</w:t>
      </w:r>
      <w:proofErr w:type="gramEnd"/>
      <w:r w:rsidR="00E46A92" w:rsidRPr="000146A8">
        <w:rPr>
          <w:rStyle w:val="markedcontent"/>
          <w:rFonts w:ascii="Times New Roman" w:hAnsi="Times New Roman" w:cs="Times New Roman"/>
          <w:sz w:val="20"/>
          <w:szCs w:val="20"/>
        </w:rPr>
        <w:t xml:space="preserve"> Foresight 16 (1):</w:t>
      </w:r>
      <w:r w:rsidR="00E46A92" w:rsidRPr="000146A8">
        <w:rPr>
          <w:rFonts w:ascii="Times New Roman" w:hAnsi="Times New Roman" w:cs="Times New Roman"/>
          <w:sz w:val="20"/>
          <w:szCs w:val="20"/>
        </w:rPr>
        <w:br/>
      </w:r>
      <w:r w:rsidR="00E46A92" w:rsidRPr="000146A8">
        <w:rPr>
          <w:rStyle w:val="markedcontent"/>
          <w:rFonts w:ascii="Times New Roman" w:hAnsi="Times New Roman" w:cs="Times New Roman"/>
          <w:sz w:val="20"/>
          <w:szCs w:val="20"/>
        </w:rPr>
        <w:t>54-74</w:t>
      </w:r>
    </w:p>
    <w:p w:rsidR="00966AB5" w:rsidRPr="00F84065" w:rsidRDefault="00966AB5" w:rsidP="00541BD4">
      <w:pPr>
        <w:pStyle w:val="NoSpacing"/>
        <w:ind w:left="720" w:hanging="720"/>
        <w:jc w:val="both"/>
        <w:rPr>
          <w:rFonts w:ascii="Times New Roman" w:hAnsi="Times New Roman" w:cs="Times New Roman"/>
          <w:color w:val="000000" w:themeColor="text1"/>
          <w:sz w:val="20"/>
          <w:szCs w:val="20"/>
        </w:rPr>
      </w:pPr>
      <w:r w:rsidRPr="00F84065">
        <w:rPr>
          <w:rFonts w:ascii="Times New Roman" w:hAnsi="Times New Roman" w:cs="Times New Roman"/>
          <w:color w:val="000000" w:themeColor="text1"/>
          <w:sz w:val="20"/>
          <w:szCs w:val="20"/>
        </w:rPr>
        <w:t xml:space="preserve">Rooney, M.P. (2010). The current state of middle management preparation, training, and </w:t>
      </w:r>
    </w:p>
    <w:p w:rsidR="00966AB5" w:rsidRPr="00F84065" w:rsidRDefault="00966AB5" w:rsidP="00541BD4">
      <w:pPr>
        <w:pStyle w:val="NoSpacing"/>
        <w:ind w:left="720" w:hanging="720"/>
        <w:jc w:val="both"/>
        <w:rPr>
          <w:rFonts w:ascii="Times New Roman" w:hAnsi="Times New Roman" w:cs="Times New Roman"/>
          <w:color w:val="000000" w:themeColor="text1"/>
          <w:sz w:val="20"/>
          <w:szCs w:val="20"/>
        </w:rPr>
      </w:pPr>
      <w:r w:rsidRPr="00F84065">
        <w:rPr>
          <w:rFonts w:ascii="Times New Roman" w:hAnsi="Times New Roman" w:cs="Times New Roman"/>
          <w:color w:val="000000" w:themeColor="text1"/>
          <w:sz w:val="20"/>
          <w:szCs w:val="20"/>
        </w:rPr>
        <w:t xml:space="preserve">         </w:t>
      </w:r>
      <w:r w:rsidR="00B81263">
        <w:rPr>
          <w:rFonts w:ascii="Times New Roman" w:hAnsi="Times New Roman" w:cs="Times New Roman"/>
          <w:color w:val="000000" w:themeColor="text1"/>
          <w:sz w:val="20"/>
          <w:szCs w:val="20"/>
        </w:rPr>
        <w:t xml:space="preserve"> </w:t>
      </w:r>
      <w:proofErr w:type="gramStart"/>
      <w:r w:rsidRPr="00F84065">
        <w:rPr>
          <w:rFonts w:ascii="Times New Roman" w:hAnsi="Times New Roman" w:cs="Times New Roman"/>
          <w:color w:val="000000" w:themeColor="text1"/>
          <w:sz w:val="20"/>
          <w:szCs w:val="20"/>
        </w:rPr>
        <w:t>development</w:t>
      </w:r>
      <w:proofErr w:type="gramEnd"/>
      <w:r w:rsidRPr="00F84065">
        <w:rPr>
          <w:rFonts w:ascii="Times New Roman" w:hAnsi="Times New Roman" w:cs="Times New Roman"/>
          <w:color w:val="000000" w:themeColor="text1"/>
          <w:sz w:val="20"/>
          <w:szCs w:val="20"/>
        </w:rPr>
        <w:t xml:space="preserve"> in academic libraries.  Journal of Academic Librarianship, 36(5), 383-393. </w:t>
      </w:r>
    </w:p>
    <w:p w:rsidR="00966AB5" w:rsidRPr="00F84065" w:rsidRDefault="00966AB5" w:rsidP="00541BD4">
      <w:pPr>
        <w:pStyle w:val="NoSpacing"/>
        <w:ind w:left="720" w:hanging="720"/>
        <w:jc w:val="both"/>
        <w:rPr>
          <w:rFonts w:ascii="Times New Roman" w:hAnsi="Times New Roman" w:cs="Times New Roman"/>
          <w:color w:val="000000" w:themeColor="text1"/>
          <w:sz w:val="20"/>
          <w:szCs w:val="20"/>
        </w:rPr>
      </w:pPr>
    </w:p>
    <w:p w:rsidR="00966AB5" w:rsidRPr="00F84065" w:rsidRDefault="00966AB5" w:rsidP="00541BD4">
      <w:pPr>
        <w:pStyle w:val="NoSpacing"/>
        <w:ind w:left="720" w:hanging="720"/>
        <w:jc w:val="both"/>
        <w:rPr>
          <w:rFonts w:ascii="Times New Roman" w:eastAsia="Calibri" w:hAnsi="Times New Roman" w:cs="Times New Roman"/>
          <w:color w:val="000000" w:themeColor="text1"/>
          <w:sz w:val="20"/>
          <w:szCs w:val="20"/>
        </w:rPr>
      </w:pPr>
      <w:proofErr w:type="gramStart"/>
      <w:r w:rsidRPr="00F84065">
        <w:rPr>
          <w:rFonts w:ascii="Times New Roman" w:eastAsia="Calibri" w:hAnsi="Times New Roman" w:cs="Times New Roman"/>
          <w:color w:val="000000" w:themeColor="text1"/>
          <w:sz w:val="20"/>
          <w:szCs w:val="20"/>
        </w:rPr>
        <w:t>Tan, S., Gorman, G., &amp; Singh, D. (2012).</w:t>
      </w:r>
      <w:proofErr w:type="gramEnd"/>
      <w:r w:rsidRPr="00F84065">
        <w:rPr>
          <w:rFonts w:ascii="Times New Roman" w:eastAsia="Calibri" w:hAnsi="Times New Roman" w:cs="Times New Roman"/>
          <w:color w:val="000000" w:themeColor="text1"/>
          <w:sz w:val="20"/>
          <w:szCs w:val="20"/>
        </w:rPr>
        <w:t xml:space="preserve"> </w:t>
      </w:r>
      <w:proofErr w:type="gramStart"/>
      <w:r w:rsidRPr="00F84065">
        <w:rPr>
          <w:rFonts w:ascii="Times New Roman" w:eastAsia="Calibri" w:hAnsi="Times New Roman" w:cs="Times New Roman"/>
          <w:color w:val="000000" w:themeColor="text1"/>
          <w:sz w:val="20"/>
          <w:szCs w:val="20"/>
        </w:rPr>
        <w:t>Information literacy competencies among school librarians in Malaysia.</w:t>
      </w:r>
      <w:proofErr w:type="gramEnd"/>
      <w:r w:rsidRPr="00F84065">
        <w:rPr>
          <w:rFonts w:ascii="Times New Roman" w:eastAsia="Calibri" w:hAnsi="Times New Roman" w:cs="Times New Roman"/>
          <w:color w:val="000000" w:themeColor="text1"/>
          <w:sz w:val="20"/>
          <w:szCs w:val="20"/>
        </w:rPr>
        <w:t xml:space="preserve"> </w:t>
      </w:r>
      <w:proofErr w:type="spellStart"/>
      <w:r w:rsidRPr="00F84065">
        <w:rPr>
          <w:rFonts w:ascii="Times New Roman" w:eastAsia="Calibri" w:hAnsi="Times New Roman" w:cs="Times New Roman"/>
          <w:color w:val="000000" w:themeColor="text1"/>
          <w:sz w:val="20"/>
          <w:szCs w:val="20"/>
        </w:rPr>
        <w:t>Libri</w:t>
      </w:r>
      <w:proofErr w:type="spellEnd"/>
      <w:r w:rsidRPr="00F84065">
        <w:rPr>
          <w:rFonts w:ascii="Times New Roman" w:eastAsia="Calibri" w:hAnsi="Times New Roman" w:cs="Times New Roman"/>
          <w:color w:val="000000" w:themeColor="text1"/>
          <w:sz w:val="20"/>
          <w:szCs w:val="20"/>
        </w:rPr>
        <w:t xml:space="preserve">, 62(1), 98-107. </w:t>
      </w:r>
    </w:p>
    <w:p w:rsidR="00B81263" w:rsidRPr="00F84065" w:rsidRDefault="00B81263" w:rsidP="00541BD4">
      <w:pPr>
        <w:pStyle w:val="NoSpacing"/>
        <w:ind w:left="720" w:hanging="720"/>
        <w:jc w:val="both"/>
        <w:rPr>
          <w:rFonts w:ascii="Times New Roman" w:hAnsi="Times New Roman" w:cs="Times New Roman"/>
          <w:i/>
          <w:iCs/>
          <w:sz w:val="20"/>
          <w:szCs w:val="20"/>
        </w:rPr>
      </w:pPr>
    </w:p>
    <w:p w:rsidR="00B81263" w:rsidRPr="00F84065" w:rsidRDefault="00B81263" w:rsidP="00541BD4">
      <w:pPr>
        <w:spacing w:after="0" w:line="240" w:lineRule="auto"/>
        <w:jc w:val="both"/>
        <w:rPr>
          <w:rFonts w:ascii="Times New Roman" w:eastAsia="Times New Roman" w:hAnsi="Times New Roman" w:cs="Times New Roman"/>
          <w:color w:val="000000" w:themeColor="text1"/>
          <w:sz w:val="20"/>
          <w:szCs w:val="20"/>
        </w:rPr>
      </w:pPr>
      <w:proofErr w:type="spellStart"/>
      <w:r w:rsidRPr="00F84065">
        <w:rPr>
          <w:rFonts w:ascii="Times New Roman" w:eastAsia="Times New Roman" w:hAnsi="Times New Roman" w:cs="Times New Roman"/>
          <w:color w:val="000000" w:themeColor="text1"/>
          <w:sz w:val="20"/>
          <w:szCs w:val="20"/>
        </w:rPr>
        <w:t>Varalakshmi</w:t>
      </w:r>
      <w:proofErr w:type="spellEnd"/>
      <w:r w:rsidRPr="00F84065">
        <w:rPr>
          <w:rFonts w:ascii="Times New Roman" w:eastAsia="Times New Roman" w:hAnsi="Times New Roman" w:cs="Times New Roman"/>
          <w:color w:val="000000" w:themeColor="text1"/>
          <w:sz w:val="20"/>
          <w:szCs w:val="20"/>
        </w:rPr>
        <w:t xml:space="preserve">, R.S.R. (2006). Educating 21st Century LIS Professionals-Needs and Expectations: </w:t>
      </w:r>
    </w:p>
    <w:p w:rsidR="00B81263" w:rsidRPr="00F84065" w:rsidRDefault="00B81263" w:rsidP="00541BD4">
      <w:pPr>
        <w:spacing w:after="0" w:line="240" w:lineRule="auto"/>
        <w:ind w:left="720"/>
        <w:jc w:val="both"/>
        <w:rPr>
          <w:rFonts w:ascii="Times New Roman" w:eastAsia="Times New Roman" w:hAnsi="Times New Roman" w:cs="Times New Roman"/>
          <w:color w:val="000000" w:themeColor="text1"/>
          <w:sz w:val="20"/>
          <w:szCs w:val="20"/>
        </w:rPr>
      </w:pPr>
      <w:r w:rsidRPr="00F84065">
        <w:rPr>
          <w:rFonts w:ascii="Times New Roman" w:eastAsia="Times New Roman" w:hAnsi="Times New Roman" w:cs="Times New Roman"/>
          <w:color w:val="000000" w:themeColor="text1"/>
          <w:sz w:val="20"/>
          <w:szCs w:val="20"/>
        </w:rPr>
        <w:t xml:space="preserve">A Survey of Indian LIS Professionals and </w:t>
      </w:r>
      <w:proofErr w:type="spellStart"/>
      <w:r w:rsidRPr="00F84065">
        <w:rPr>
          <w:rFonts w:ascii="Times New Roman" w:eastAsia="Times New Roman" w:hAnsi="Times New Roman" w:cs="Times New Roman"/>
          <w:color w:val="000000" w:themeColor="text1"/>
          <w:sz w:val="20"/>
          <w:szCs w:val="20"/>
        </w:rPr>
        <w:t>Alumni.</w:t>
      </w:r>
      <w:r w:rsidRPr="00F84065">
        <w:rPr>
          <w:rFonts w:ascii="Times New Roman" w:eastAsia="Times New Roman" w:hAnsi="Times New Roman" w:cs="Times New Roman"/>
          <w:i/>
          <w:iCs/>
          <w:color w:val="000000" w:themeColor="text1"/>
          <w:sz w:val="20"/>
          <w:szCs w:val="20"/>
        </w:rPr>
        <w:t>Journal</w:t>
      </w:r>
      <w:proofErr w:type="spellEnd"/>
      <w:r w:rsidRPr="00F84065">
        <w:rPr>
          <w:rFonts w:ascii="Times New Roman" w:eastAsia="Times New Roman" w:hAnsi="Times New Roman" w:cs="Times New Roman"/>
          <w:i/>
          <w:iCs/>
          <w:color w:val="000000" w:themeColor="text1"/>
          <w:sz w:val="20"/>
          <w:szCs w:val="20"/>
        </w:rPr>
        <w:t xml:space="preserve"> of Education for Library and Information Science, 47</w:t>
      </w:r>
      <w:r w:rsidRPr="00F84065">
        <w:rPr>
          <w:rFonts w:ascii="Times New Roman" w:eastAsia="Times New Roman" w:hAnsi="Times New Roman" w:cs="Times New Roman"/>
          <w:color w:val="000000" w:themeColor="text1"/>
          <w:sz w:val="20"/>
          <w:szCs w:val="20"/>
        </w:rPr>
        <w:t>(3), 181-199</w:t>
      </w:r>
    </w:p>
    <w:p w:rsidR="00B81263" w:rsidRPr="00F84065" w:rsidRDefault="00B81263" w:rsidP="00541BD4">
      <w:pPr>
        <w:spacing w:after="0" w:line="240" w:lineRule="auto"/>
        <w:ind w:left="720"/>
        <w:jc w:val="both"/>
        <w:rPr>
          <w:rFonts w:ascii="Times New Roman" w:eastAsia="Times New Roman" w:hAnsi="Times New Roman" w:cs="Times New Roman"/>
          <w:color w:val="000000" w:themeColor="text1"/>
          <w:sz w:val="20"/>
          <w:szCs w:val="20"/>
        </w:rPr>
      </w:pPr>
    </w:p>
    <w:p w:rsidR="00B81263" w:rsidRDefault="00B81263" w:rsidP="00541BD4">
      <w:pPr>
        <w:pStyle w:val="NoSpacing"/>
        <w:ind w:left="720" w:hanging="720"/>
        <w:jc w:val="both"/>
        <w:rPr>
          <w:rFonts w:ascii="Times New Roman" w:eastAsia="Times New Roman" w:hAnsi="Times New Roman" w:cs="Times New Roman"/>
          <w:color w:val="000000" w:themeColor="text1"/>
          <w:sz w:val="20"/>
          <w:szCs w:val="20"/>
        </w:rPr>
      </w:pPr>
      <w:r w:rsidRPr="00F84065">
        <w:rPr>
          <w:rFonts w:ascii="Times New Roman" w:eastAsia="Times New Roman" w:hAnsi="Times New Roman" w:cs="Times New Roman"/>
          <w:color w:val="000000" w:themeColor="text1"/>
          <w:sz w:val="20"/>
          <w:szCs w:val="20"/>
        </w:rPr>
        <w:t xml:space="preserve">Victoria, O., </w:t>
      </w:r>
      <w:proofErr w:type="spellStart"/>
      <w:r w:rsidRPr="00F84065">
        <w:rPr>
          <w:rFonts w:ascii="Times New Roman" w:eastAsia="Times New Roman" w:hAnsi="Times New Roman" w:cs="Times New Roman"/>
          <w:color w:val="000000" w:themeColor="text1"/>
          <w:sz w:val="20"/>
          <w:szCs w:val="20"/>
        </w:rPr>
        <w:t>ItsekorA</w:t>
      </w:r>
      <w:proofErr w:type="spellEnd"/>
      <w:r w:rsidRPr="00F84065">
        <w:rPr>
          <w:rFonts w:ascii="Times New Roman" w:eastAsia="Times New Roman" w:hAnsi="Times New Roman" w:cs="Times New Roman"/>
          <w:color w:val="000000" w:themeColor="text1"/>
          <w:sz w:val="20"/>
          <w:szCs w:val="20"/>
        </w:rPr>
        <w:t xml:space="preserve">. </w:t>
      </w:r>
      <w:proofErr w:type="gramStart"/>
      <w:r w:rsidRPr="00F84065">
        <w:rPr>
          <w:rFonts w:ascii="Times New Roman" w:eastAsia="Times New Roman" w:hAnsi="Times New Roman" w:cs="Times New Roman"/>
          <w:color w:val="000000" w:themeColor="text1"/>
          <w:sz w:val="20"/>
          <w:szCs w:val="20"/>
        </w:rPr>
        <w:t xml:space="preserve">&amp; </w:t>
      </w:r>
      <w:proofErr w:type="spellStart"/>
      <w:r w:rsidRPr="00F84065">
        <w:rPr>
          <w:rFonts w:ascii="Times New Roman" w:eastAsia="Times New Roman" w:hAnsi="Times New Roman" w:cs="Times New Roman"/>
          <w:color w:val="000000" w:themeColor="text1"/>
          <w:sz w:val="20"/>
          <w:szCs w:val="20"/>
        </w:rPr>
        <w:t>Ugwunna</w:t>
      </w:r>
      <w:proofErr w:type="spellEnd"/>
      <w:r w:rsidRPr="00F84065">
        <w:rPr>
          <w:rFonts w:ascii="Times New Roman" w:eastAsia="Times New Roman" w:hAnsi="Times New Roman" w:cs="Times New Roman"/>
          <w:color w:val="000000" w:themeColor="text1"/>
          <w:sz w:val="20"/>
          <w:szCs w:val="20"/>
        </w:rPr>
        <w:t>, I. S. (2014).ICT competencies in the 2lst century library profession; a departure from the past.</w:t>
      </w:r>
      <w:proofErr w:type="gramEnd"/>
      <w:r w:rsidRPr="00F84065">
        <w:rPr>
          <w:rFonts w:ascii="Times New Roman" w:eastAsia="Times New Roman" w:hAnsi="Times New Roman" w:cs="Times New Roman"/>
          <w:color w:val="000000" w:themeColor="text1"/>
          <w:sz w:val="20"/>
          <w:szCs w:val="20"/>
        </w:rPr>
        <w:t xml:space="preserve"> </w:t>
      </w:r>
      <w:r w:rsidRPr="00F84065">
        <w:rPr>
          <w:rFonts w:ascii="Times New Roman" w:eastAsia="Times New Roman" w:hAnsi="Times New Roman" w:cs="Times New Roman"/>
          <w:i/>
          <w:color w:val="000000" w:themeColor="text1"/>
          <w:sz w:val="20"/>
          <w:szCs w:val="20"/>
        </w:rPr>
        <w:t>International Journal of academic library and information science</w:t>
      </w:r>
      <w:r w:rsidRPr="00F84065">
        <w:rPr>
          <w:rFonts w:ascii="Times New Roman" w:eastAsia="Times New Roman" w:hAnsi="Times New Roman" w:cs="Times New Roman"/>
          <w:color w:val="000000" w:themeColor="text1"/>
          <w:sz w:val="20"/>
          <w:szCs w:val="20"/>
        </w:rPr>
        <w:t xml:space="preserve">. 2(5), 51-55. </w:t>
      </w:r>
    </w:p>
    <w:p w:rsidR="008B07BE" w:rsidRPr="00F84065" w:rsidRDefault="008B07BE" w:rsidP="00541BD4">
      <w:pPr>
        <w:pStyle w:val="NoSpacing"/>
        <w:ind w:left="720" w:hanging="720"/>
        <w:jc w:val="both"/>
        <w:rPr>
          <w:rFonts w:ascii="Times New Roman" w:eastAsia="Times New Roman" w:hAnsi="Times New Roman" w:cs="Times New Roman"/>
          <w:color w:val="000000" w:themeColor="text1"/>
          <w:sz w:val="20"/>
          <w:szCs w:val="20"/>
        </w:rPr>
      </w:pPr>
    </w:p>
    <w:p w:rsidR="00966AB5" w:rsidRPr="00F84065" w:rsidRDefault="008B07BE" w:rsidP="008B07BE">
      <w:pPr>
        <w:pStyle w:val="NoSpacing"/>
        <w:jc w:val="both"/>
        <w:rPr>
          <w:color w:val="000000" w:themeColor="text1"/>
          <w:sz w:val="20"/>
          <w:szCs w:val="20"/>
          <w:u w:val="single"/>
        </w:rPr>
      </w:pPr>
      <w:proofErr w:type="gramStart"/>
      <w:r w:rsidRPr="000146A8">
        <w:rPr>
          <w:rStyle w:val="markedcontent"/>
          <w:rFonts w:ascii="Times New Roman" w:hAnsi="Times New Roman" w:cs="Times New Roman"/>
          <w:sz w:val="20"/>
          <w:szCs w:val="20"/>
        </w:rPr>
        <w:t>Yao, Y., Liao, Y., &amp; Wang, H. (2015).</w:t>
      </w:r>
      <w:proofErr w:type="gramEnd"/>
      <w:r w:rsidRPr="000146A8">
        <w:rPr>
          <w:rStyle w:val="markedcontent"/>
          <w:rFonts w:ascii="Times New Roman" w:hAnsi="Times New Roman" w:cs="Times New Roman"/>
          <w:sz w:val="20"/>
          <w:szCs w:val="20"/>
        </w:rPr>
        <w:t xml:space="preserve"> </w:t>
      </w:r>
      <w:proofErr w:type="gramStart"/>
      <w:r w:rsidRPr="000146A8">
        <w:rPr>
          <w:rStyle w:val="markedcontent"/>
          <w:rFonts w:ascii="Times New Roman" w:hAnsi="Times New Roman" w:cs="Times New Roman"/>
          <w:sz w:val="20"/>
          <w:szCs w:val="20"/>
        </w:rPr>
        <w:t>Current situation of freshmen column in “985 Project” academic libraries.</w:t>
      </w:r>
      <w:proofErr w:type="gramEnd"/>
      <w:r w:rsidRPr="000146A8">
        <w:rPr>
          <w:rFonts w:ascii="Times New Roman" w:hAnsi="Times New Roman" w:cs="Times New Roman"/>
          <w:sz w:val="20"/>
          <w:szCs w:val="20"/>
        </w:rPr>
        <w:br/>
      </w:r>
      <w:r w:rsidR="000146A8">
        <w:rPr>
          <w:rStyle w:val="markedcontent"/>
          <w:rFonts w:ascii="Times New Roman" w:hAnsi="Times New Roman" w:cs="Times New Roman"/>
          <w:sz w:val="20"/>
          <w:szCs w:val="20"/>
        </w:rPr>
        <w:t xml:space="preserve">           </w:t>
      </w:r>
      <w:r w:rsidRPr="000146A8">
        <w:rPr>
          <w:rStyle w:val="markedcontent"/>
          <w:rFonts w:ascii="Times New Roman" w:hAnsi="Times New Roman" w:cs="Times New Roman"/>
          <w:sz w:val="20"/>
          <w:szCs w:val="20"/>
        </w:rPr>
        <w:t>Chinese Journal of Medical Library Information Science, 24(3), 71-</w:t>
      </w:r>
      <w:r w:rsidR="000146A8">
        <w:rPr>
          <w:rStyle w:val="markedcontent"/>
          <w:rFonts w:ascii="Times New Roman" w:hAnsi="Times New Roman" w:cs="Times New Roman"/>
          <w:sz w:val="20"/>
          <w:szCs w:val="20"/>
        </w:rPr>
        <w:t xml:space="preserve">74&amp;79 </w:t>
      </w:r>
    </w:p>
    <w:p w:rsidR="00966AB5" w:rsidRPr="00F84065" w:rsidRDefault="00966AB5" w:rsidP="00541BD4">
      <w:pPr>
        <w:pStyle w:val="NoSpacing"/>
        <w:ind w:left="720" w:hanging="720"/>
        <w:jc w:val="both"/>
        <w:rPr>
          <w:rFonts w:ascii="Times New Roman" w:hAnsi="Times New Roman" w:cs="Times New Roman"/>
          <w:color w:val="000000" w:themeColor="text1"/>
          <w:sz w:val="20"/>
          <w:szCs w:val="20"/>
          <w:u w:val="single"/>
        </w:rPr>
      </w:pPr>
      <w:r w:rsidRPr="00F84065">
        <w:rPr>
          <w:rFonts w:ascii="Times New Roman" w:hAnsi="Times New Roman" w:cs="Times New Roman"/>
          <w:color w:val="000000" w:themeColor="text1"/>
          <w:sz w:val="20"/>
          <w:szCs w:val="20"/>
          <w:u w:val="single"/>
        </w:rPr>
        <w:t xml:space="preserve"> </w:t>
      </w:r>
    </w:p>
    <w:p w:rsidR="00966AB5" w:rsidRPr="00F84065" w:rsidRDefault="00966AB5" w:rsidP="00541BD4">
      <w:pPr>
        <w:pStyle w:val="NoSpacing"/>
        <w:ind w:left="720" w:hanging="720"/>
        <w:jc w:val="both"/>
        <w:rPr>
          <w:color w:val="000000" w:themeColor="text1"/>
          <w:sz w:val="20"/>
          <w:szCs w:val="20"/>
          <w:u w:val="single"/>
        </w:rPr>
      </w:pPr>
    </w:p>
    <w:p w:rsidR="00966AB5" w:rsidRPr="00F84065" w:rsidRDefault="00966AB5" w:rsidP="00541BD4">
      <w:pPr>
        <w:spacing w:line="240" w:lineRule="auto"/>
        <w:jc w:val="both"/>
        <w:rPr>
          <w:rFonts w:ascii="Times New Roman" w:hAnsi="Times New Roman" w:cs="Times New Roman"/>
          <w:color w:val="000000" w:themeColor="text1"/>
          <w:sz w:val="20"/>
          <w:szCs w:val="20"/>
          <w:lang w:val="en-US"/>
        </w:rPr>
      </w:pPr>
    </w:p>
    <w:p w:rsidR="00ED4F03" w:rsidRPr="00F84065" w:rsidRDefault="00ED4F03" w:rsidP="00541BD4">
      <w:pPr>
        <w:spacing w:line="240" w:lineRule="auto"/>
        <w:jc w:val="both"/>
        <w:rPr>
          <w:rFonts w:ascii="Times New Roman" w:hAnsi="Times New Roman" w:cs="Times New Roman"/>
          <w:color w:val="000000" w:themeColor="text1"/>
          <w:sz w:val="20"/>
          <w:szCs w:val="20"/>
          <w:lang w:val="en-US"/>
        </w:rPr>
      </w:pPr>
    </w:p>
    <w:sectPr w:rsidR="00ED4F03" w:rsidRPr="00F84065" w:rsidSect="002129D2">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E9D" w:rsidRDefault="00541E9D" w:rsidP="00E543E1">
      <w:pPr>
        <w:spacing w:after="0" w:line="240" w:lineRule="auto"/>
      </w:pPr>
      <w:r>
        <w:separator/>
      </w:r>
    </w:p>
  </w:endnote>
  <w:endnote w:type="continuationSeparator" w:id="0">
    <w:p w:rsidR="00541E9D" w:rsidRDefault="00541E9D" w:rsidP="00E54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920313"/>
      <w:docPartObj>
        <w:docPartGallery w:val="Page Numbers (Bottom of Page)"/>
        <w:docPartUnique/>
      </w:docPartObj>
    </w:sdtPr>
    <w:sdtEndPr>
      <w:rPr>
        <w:noProof/>
      </w:rPr>
    </w:sdtEndPr>
    <w:sdtContent>
      <w:p w:rsidR="00E543E1" w:rsidRDefault="00643F5F">
        <w:pPr>
          <w:pStyle w:val="Footer"/>
          <w:jc w:val="center"/>
        </w:pPr>
        <w:r>
          <w:fldChar w:fldCharType="begin"/>
        </w:r>
        <w:r w:rsidR="00E543E1">
          <w:instrText xml:space="preserve"> PAGE   \* MERGEFORMAT </w:instrText>
        </w:r>
        <w:r>
          <w:fldChar w:fldCharType="separate"/>
        </w:r>
        <w:r w:rsidR="00872A83">
          <w:rPr>
            <w:noProof/>
          </w:rPr>
          <w:t>1</w:t>
        </w:r>
        <w:r>
          <w:rPr>
            <w:noProof/>
          </w:rPr>
          <w:fldChar w:fldCharType="end"/>
        </w:r>
      </w:p>
    </w:sdtContent>
  </w:sdt>
  <w:p w:rsidR="00E543E1" w:rsidRDefault="00E543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E9D" w:rsidRDefault="00541E9D" w:rsidP="00E543E1">
      <w:pPr>
        <w:spacing w:after="0" w:line="240" w:lineRule="auto"/>
      </w:pPr>
      <w:r>
        <w:separator/>
      </w:r>
    </w:p>
  </w:footnote>
  <w:footnote w:type="continuationSeparator" w:id="0">
    <w:p w:rsidR="00541E9D" w:rsidRDefault="00541E9D" w:rsidP="00E543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D52B6"/>
    <w:multiLevelType w:val="hybridMultilevel"/>
    <w:tmpl w:val="6E308496"/>
    <w:lvl w:ilvl="0" w:tplc="EE0E4C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E02CD5"/>
    <w:multiLevelType w:val="hybridMultilevel"/>
    <w:tmpl w:val="E44849E6"/>
    <w:lvl w:ilvl="0" w:tplc="628ADE0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C95D1E"/>
    <w:multiLevelType w:val="hybridMultilevel"/>
    <w:tmpl w:val="E472820A"/>
    <w:lvl w:ilvl="0" w:tplc="55D4F976">
      <w:start w:val="1"/>
      <w:numFmt w:val="lowerLetter"/>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B5757D"/>
    <w:multiLevelType w:val="hybridMultilevel"/>
    <w:tmpl w:val="357089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F6129A"/>
    <w:multiLevelType w:val="hybridMultilevel"/>
    <w:tmpl w:val="E472820A"/>
    <w:lvl w:ilvl="0" w:tplc="55D4F976">
      <w:start w:val="1"/>
      <w:numFmt w:val="lowerLetter"/>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EA2024"/>
    <w:multiLevelType w:val="hybridMultilevel"/>
    <w:tmpl w:val="B50AC5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136234"/>
    <w:multiLevelType w:val="multilevel"/>
    <w:tmpl w:val="12FE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141BA2"/>
    <w:multiLevelType w:val="hybridMultilevel"/>
    <w:tmpl w:val="FD986C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2C1277"/>
    <w:multiLevelType w:val="hybridMultilevel"/>
    <w:tmpl w:val="0CBCE2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AA526A"/>
    <w:multiLevelType w:val="hybridMultilevel"/>
    <w:tmpl w:val="4A981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9"/>
  </w:num>
  <w:num w:numId="5">
    <w:abstractNumId w:val="7"/>
  </w:num>
  <w:num w:numId="6">
    <w:abstractNumId w:val="2"/>
  </w:num>
  <w:num w:numId="7">
    <w:abstractNumId w:val="0"/>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BAB"/>
    <w:rsid w:val="00000D87"/>
    <w:rsid w:val="00000E40"/>
    <w:rsid w:val="00012070"/>
    <w:rsid w:val="000146A8"/>
    <w:rsid w:val="00014FB9"/>
    <w:rsid w:val="00015864"/>
    <w:rsid w:val="000160E1"/>
    <w:rsid w:val="0001773C"/>
    <w:rsid w:val="0002369D"/>
    <w:rsid w:val="000301CF"/>
    <w:rsid w:val="00041D1B"/>
    <w:rsid w:val="00042F0F"/>
    <w:rsid w:val="00047CAC"/>
    <w:rsid w:val="000516AC"/>
    <w:rsid w:val="000532E5"/>
    <w:rsid w:val="000603F1"/>
    <w:rsid w:val="0006510E"/>
    <w:rsid w:val="000805DC"/>
    <w:rsid w:val="00081877"/>
    <w:rsid w:val="000876E2"/>
    <w:rsid w:val="000922CE"/>
    <w:rsid w:val="0009601C"/>
    <w:rsid w:val="000A1900"/>
    <w:rsid w:val="000A2BE7"/>
    <w:rsid w:val="000B084D"/>
    <w:rsid w:val="000B5027"/>
    <w:rsid w:val="000C62D1"/>
    <w:rsid w:val="000D410D"/>
    <w:rsid w:val="000D5099"/>
    <w:rsid w:val="000D5465"/>
    <w:rsid w:val="000D5533"/>
    <w:rsid w:val="000D72F6"/>
    <w:rsid w:val="000E1635"/>
    <w:rsid w:val="000E7C5B"/>
    <w:rsid w:val="000F0267"/>
    <w:rsid w:val="000F719A"/>
    <w:rsid w:val="000F7686"/>
    <w:rsid w:val="00104D26"/>
    <w:rsid w:val="00105262"/>
    <w:rsid w:val="00105400"/>
    <w:rsid w:val="00106EAD"/>
    <w:rsid w:val="00107C18"/>
    <w:rsid w:val="00107E9E"/>
    <w:rsid w:val="00120399"/>
    <w:rsid w:val="00121A36"/>
    <w:rsid w:val="001249E5"/>
    <w:rsid w:val="0012572A"/>
    <w:rsid w:val="00137BF2"/>
    <w:rsid w:val="00151515"/>
    <w:rsid w:val="001552F4"/>
    <w:rsid w:val="00160C08"/>
    <w:rsid w:val="00160D78"/>
    <w:rsid w:val="00164048"/>
    <w:rsid w:val="0016454D"/>
    <w:rsid w:val="00164605"/>
    <w:rsid w:val="00167852"/>
    <w:rsid w:val="00171534"/>
    <w:rsid w:val="0017286F"/>
    <w:rsid w:val="00182ACC"/>
    <w:rsid w:val="001831CA"/>
    <w:rsid w:val="001859DC"/>
    <w:rsid w:val="0018651C"/>
    <w:rsid w:val="001879AC"/>
    <w:rsid w:val="00187BD6"/>
    <w:rsid w:val="00190D8E"/>
    <w:rsid w:val="00192056"/>
    <w:rsid w:val="001930B1"/>
    <w:rsid w:val="00194A13"/>
    <w:rsid w:val="001969D9"/>
    <w:rsid w:val="001974AB"/>
    <w:rsid w:val="001A03B7"/>
    <w:rsid w:val="001A2212"/>
    <w:rsid w:val="001A3943"/>
    <w:rsid w:val="001B3D80"/>
    <w:rsid w:val="001C14A5"/>
    <w:rsid w:val="001C3603"/>
    <w:rsid w:val="001C4DEC"/>
    <w:rsid w:val="001D0B25"/>
    <w:rsid w:val="001D19B0"/>
    <w:rsid w:val="001D45FF"/>
    <w:rsid w:val="001D6CB1"/>
    <w:rsid w:val="001E6E2F"/>
    <w:rsid w:val="001F0F9B"/>
    <w:rsid w:val="00207DFB"/>
    <w:rsid w:val="00207E57"/>
    <w:rsid w:val="00210047"/>
    <w:rsid w:val="0021068C"/>
    <w:rsid w:val="002107EF"/>
    <w:rsid w:val="00210BB6"/>
    <w:rsid w:val="00215BD5"/>
    <w:rsid w:val="00216E26"/>
    <w:rsid w:val="00217D30"/>
    <w:rsid w:val="00220F5F"/>
    <w:rsid w:val="0022753D"/>
    <w:rsid w:val="002314A6"/>
    <w:rsid w:val="00233278"/>
    <w:rsid w:val="002366E0"/>
    <w:rsid w:val="0024083D"/>
    <w:rsid w:val="00241841"/>
    <w:rsid w:val="0024701C"/>
    <w:rsid w:val="002561EB"/>
    <w:rsid w:val="00261F8D"/>
    <w:rsid w:val="00263C73"/>
    <w:rsid w:val="002643C5"/>
    <w:rsid w:val="0027181F"/>
    <w:rsid w:val="00274894"/>
    <w:rsid w:val="00276DF3"/>
    <w:rsid w:val="00282E3B"/>
    <w:rsid w:val="00283353"/>
    <w:rsid w:val="00295C64"/>
    <w:rsid w:val="002A04AE"/>
    <w:rsid w:val="002A22EA"/>
    <w:rsid w:val="002A3A99"/>
    <w:rsid w:val="002A6843"/>
    <w:rsid w:val="002B0FA6"/>
    <w:rsid w:val="002D41DA"/>
    <w:rsid w:val="002E36D0"/>
    <w:rsid w:val="002E3818"/>
    <w:rsid w:val="002E4ACF"/>
    <w:rsid w:val="002E5261"/>
    <w:rsid w:val="002F05CF"/>
    <w:rsid w:val="002F4E55"/>
    <w:rsid w:val="002F5EB9"/>
    <w:rsid w:val="002F63FF"/>
    <w:rsid w:val="003002BB"/>
    <w:rsid w:val="00303CD0"/>
    <w:rsid w:val="00304C7E"/>
    <w:rsid w:val="003054CB"/>
    <w:rsid w:val="0031347C"/>
    <w:rsid w:val="003156D5"/>
    <w:rsid w:val="0031753F"/>
    <w:rsid w:val="00324F04"/>
    <w:rsid w:val="00332B63"/>
    <w:rsid w:val="00334FF3"/>
    <w:rsid w:val="00336A3D"/>
    <w:rsid w:val="00341C54"/>
    <w:rsid w:val="003423E6"/>
    <w:rsid w:val="00350F1A"/>
    <w:rsid w:val="0036359A"/>
    <w:rsid w:val="0036784F"/>
    <w:rsid w:val="0037207B"/>
    <w:rsid w:val="00373F31"/>
    <w:rsid w:val="0037507B"/>
    <w:rsid w:val="003758A8"/>
    <w:rsid w:val="00382A9B"/>
    <w:rsid w:val="00387D54"/>
    <w:rsid w:val="003949C4"/>
    <w:rsid w:val="003A109E"/>
    <w:rsid w:val="003A26B7"/>
    <w:rsid w:val="003A5456"/>
    <w:rsid w:val="003B160F"/>
    <w:rsid w:val="003B3BAA"/>
    <w:rsid w:val="003B4D89"/>
    <w:rsid w:val="003B7C3A"/>
    <w:rsid w:val="003C1D88"/>
    <w:rsid w:val="003D10F2"/>
    <w:rsid w:val="003D2B9A"/>
    <w:rsid w:val="003D4D89"/>
    <w:rsid w:val="003D50E3"/>
    <w:rsid w:val="003E0827"/>
    <w:rsid w:val="003E2BBD"/>
    <w:rsid w:val="003F03F4"/>
    <w:rsid w:val="003F2103"/>
    <w:rsid w:val="003F2DE5"/>
    <w:rsid w:val="003F40A3"/>
    <w:rsid w:val="00406BB1"/>
    <w:rsid w:val="00413F3E"/>
    <w:rsid w:val="00420535"/>
    <w:rsid w:val="004218EF"/>
    <w:rsid w:val="00423AEC"/>
    <w:rsid w:val="004264D1"/>
    <w:rsid w:val="00427C26"/>
    <w:rsid w:val="0043130F"/>
    <w:rsid w:val="0043261A"/>
    <w:rsid w:val="004333E6"/>
    <w:rsid w:val="00433946"/>
    <w:rsid w:val="004352F8"/>
    <w:rsid w:val="00436A68"/>
    <w:rsid w:val="00441F90"/>
    <w:rsid w:val="004429B7"/>
    <w:rsid w:val="00444913"/>
    <w:rsid w:val="0044522A"/>
    <w:rsid w:val="00445BA1"/>
    <w:rsid w:val="00453AC2"/>
    <w:rsid w:val="00461507"/>
    <w:rsid w:val="00467270"/>
    <w:rsid w:val="00471FB9"/>
    <w:rsid w:val="0047769C"/>
    <w:rsid w:val="0049031D"/>
    <w:rsid w:val="0049104F"/>
    <w:rsid w:val="0049351E"/>
    <w:rsid w:val="00497397"/>
    <w:rsid w:val="00497427"/>
    <w:rsid w:val="0049762D"/>
    <w:rsid w:val="004A1370"/>
    <w:rsid w:val="004A546E"/>
    <w:rsid w:val="004A73B5"/>
    <w:rsid w:val="004A79AC"/>
    <w:rsid w:val="004B2634"/>
    <w:rsid w:val="004C4B84"/>
    <w:rsid w:val="004D33E6"/>
    <w:rsid w:val="004D590F"/>
    <w:rsid w:val="004E0B51"/>
    <w:rsid w:val="004E1DAC"/>
    <w:rsid w:val="004E27C2"/>
    <w:rsid w:val="004E2827"/>
    <w:rsid w:val="004E44E6"/>
    <w:rsid w:val="004E5C8E"/>
    <w:rsid w:val="004F48BD"/>
    <w:rsid w:val="00500941"/>
    <w:rsid w:val="00500F20"/>
    <w:rsid w:val="00507496"/>
    <w:rsid w:val="0051143D"/>
    <w:rsid w:val="005208DF"/>
    <w:rsid w:val="00522153"/>
    <w:rsid w:val="00525FA1"/>
    <w:rsid w:val="00526A68"/>
    <w:rsid w:val="00533D4C"/>
    <w:rsid w:val="00533EA3"/>
    <w:rsid w:val="0053503A"/>
    <w:rsid w:val="00541285"/>
    <w:rsid w:val="00541BD4"/>
    <w:rsid w:val="00541E9D"/>
    <w:rsid w:val="005434F0"/>
    <w:rsid w:val="0054366B"/>
    <w:rsid w:val="00546ACB"/>
    <w:rsid w:val="00557EA8"/>
    <w:rsid w:val="0056622A"/>
    <w:rsid w:val="005715A7"/>
    <w:rsid w:val="00586EE0"/>
    <w:rsid w:val="0058744B"/>
    <w:rsid w:val="005902FC"/>
    <w:rsid w:val="005906A8"/>
    <w:rsid w:val="00590E8F"/>
    <w:rsid w:val="005A4FC8"/>
    <w:rsid w:val="005B1CA3"/>
    <w:rsid w:val="005C4D99"/>
    <w:rsid w:val="005E0903"/>
    <w:rsid w:val="005E40A2"/>
    <w:rsid w:val="005E6109"/>
    <w:rsid w:val="005E72BA"/>
    <w:rsid w:val="005F02A8"/>
    <w:rsid w:val="005F3D35"/>
    <w:rsid w:val="0060195A"/>
    <w:rsid w:val="006062F8"/>
    <w:rsid w:val="00606757"/>
    <w:rsid w:val="00607D4D"/>
    <w:rsid w:val="006176D4"/>
    <w:rsid w:val="00627348"/>
    <w:rsid w:val="0063221A"/>
    <w:rsid w:val="00633855"/>
    <w:rsid w:val="006353C6"/>
    <w:rsid w:val="006437B3"/>
    <w:rsid w:val="00643F5F"/>
    <w:rsid w:val="0064610A"/>
    <w:rsid w:val="00647B3C"/>
    <w:rsid w:val="006502CB"/>
    <w:rsid w:val="0065073F"/>
    <w:rsid w:val="00657AB5"/>
    <w:rsid w:val="006619E6"/>
    <w:rsid w:val="006631D4"/>
    <w:rsid w:val="00663A3F"/>
    <w:rsid w:val="00667046"/>
    <w:rsid w:val="00670534"/>
    <w:rsid w:val="00671A11"/>
    <w:rsid w:val="00674021"/>
    <w:rsid w:val="006756EA"/>
    <w:rsid w:val="006844FF"/>
    <w:rsid w:val="00685BCF"/>
    <w:rsid w:val="00686781"/>
    <w:rsid w:val="006907EB"/>
    <w:rsid w:val="0069461D"/>
    <w:rsid w:val="00694ED6"/>
    <w:rsid w:val="006A4A69"/>
    <w:rsid w:val="006A77A1"/>
    <w:rsid w:val="006B03DB"/>
    <w:rsid w:val="006B1091"/>
    <w:rsid w:val="006B13BD"/>
    <w:rsid w:val="006B3B4E"/>
    <w:rsid w:val="006B6F0F"/>
    <w:rsid w:val="006B7606"/>
    <w:rsid w:val="006B7634"/>
    <w:rsid w:val="006B7922"/>
    <w:rsid w:val="006C55B3"/>
    <w:rsid w:val="006D0347"/>
    <w:rsid w:val="006D23AD"/>
    <w:rsid w:val="006E2EE5"/>
    <w:rsid w:val="006E351E"/>
    <w:rsid w:val="006E5893"/>
    <w:rsid w:val="006F301B"/>
    <w:rsid w:val="006F3E5C"/>
    <w:rsid w:val="006F406A"/>
    <w:rsid w:val="006F63E6"/>
    <w:rsid w:val="006F6489"/>
    <w:rsid w:val="00702761"/>
    <w:rsid w:val="007068FC"/>
    <w:rsid w:val="00712476"/>
    <w:rsid w:val="00715012"/>
    <w:rsid w:val="00723715"/>
    <w:rsid w:val="00732864"/>
    <w:rsid w:val="00735899"/>
    <w:rsid w:val="00735A99"/>
    <w:rsid w:val="00737CE2"/>
    <w:rsid w:val="00744CBE"/>
    <w:rsid w:val="00745008"/>
    <w:rsid w:val="00752FC5"/>
    <w:rsid w:val="00753121"/>
    <w:rsid w:val="00753C0E"/>
    <w:rsid w:val="00756BAB"/>
    <w:rsid w:val="007603EB"/>
    <w:rsid w:val="00763696"/>
    <w:rsid w:val="00771FC6"/>
    <w:rsid w:val="00781751"/>
    <w:rsid w:val="00785623"/>
    <w:rsid w:val="007876C9"/>
    <w:rsid w:val="00793362"/>
    <w:rsid w:val="007A66EC"/>
    <w:rsid w:val="007B2243"/>
    <w:rsid w:val="007C28A1"/>
    <w:rsid w:val="007C4DA1"/>
    <w:rsid w:val="007D35B6"/>
    <w:rsid w:val="007D552B"/>
    <w:rsid w:val="007D690A"/>
    <w:rsid w:val="007D7392"/>
    <w:rsid w:val="007E2233"/>
    <w:rsid w:val="007E40AB"/>
    <w:rsid w:val="007E4AE0"/>
    <w:rsid w:val="007E7DB0"/>
    <w:rsid w:val="007F07F2"/>
    <w:rsid w:val="007F0BE7"/>
    <w:rsid w:val="0080411E"/>
    <w:rsid w:val="008172B4"/>
    <w:rsid w:val="00817C47"/>
    <w:rsid w:val="00826E79"/>
    <w:rsid w:val="00826F7B"/>
    <w:rsid w:val="008304AE"/>
    <w:rsid w:val="0083566C"/>
    <w:rsid w:val="008361E5"/>
    <w:rsid w:val="0083782F"/>
    <w:rsid w:val="00842658"/>
    <w:rsid w:val="00846389"/>
    <w:rsid w:val="0085251A"/>
    <w:rsid w:val="008561E4"/>
    <w:rsid w:val="00860B95"/>
    <w:rsid w:val="00871E3C"/>
    <w:rsid w:val="00872A83"/>
    <w:rsid w:val="00875323"/>
    <w:rsid w:val="00875518"/>
    <w:rsid w:val="00877787"/>
    <w:rsid w:val="00882B82"/>
    <w:rsid w:val="008839BC"/>
    <w:rsid w:val="00885CFF"/>
    <w:rsid w:val="00885D8F"/>
    <w:rsid w:val="00886544"/>
    <w:rsid w:val="008A014F"/>
    <w:rsid w:val="008A2624"/>
    <w:rsid w:val="008A53DA"/>
    <w:rsid w:val="008A53EC"/>
    <w:rsid w:val="008A7117"/>
    <w:rsid w:val="008B07BE"/>
    <w:rsid w:val="008C12B1"/>
    <w:rsid w:val="008C2091"/>
    <w:rsid w:val="008C2C87"/>
    <w:rsid w:val="008C76F1"/>
    <w:rsid w:val="008C7807"/>
    <w:rsid w:val="008D24B0"/>
    <w:rsid w:val="008D3A7E"/>
    <w:rsid w:val="008D4744"/>
    <w:rsid w:val="008D4835"/>
    <w:rsid w:val="008D4C50"/>
    <w:rsid w:val="008D7408"/>
    <w:rsid w:val="008D778D"/>
    <w:rsid w:val="008E43E9"/>
    <w:rsid w:val="008E54F1"/>
    <w:rsid w:val="008F0D99"/>
    <w:rsid w:val="008F23AF"/>
    <w:rsid w:val="00902E4A"/>
    <w:rsid w:val="00917902"/>
    <w:rsid w:val="00921705"/>
    <w:rsid w:val="00922547"/>
    <w:rsid w:val="00930B02"/>
    <w:rsid w:val="00944CB3"/>
    <w:rsid w:val="009564C1"/>
    <w:rsid w:val="00966AB5"/>
    <w:rsid w:val="00966DCE"/>
    <w:rsid w:val="009676A6"/>
    <w:rsid w:val="00970653"/>
    <w:rsid w:val="00972527"/>
    <w:rsid w:val="00980F30"/>
    <w:rsid w:val="00982E1B"/>
    <w:rsid w:val="00991FA9"/>
    <w:rsid w:val="00992F07"/>
    <w:rsid w:val="00995CAF"/>
    <w:rsid w:val="009A0588"/>
    <w:rsid w:val="009A26C1"/>
    <w:rsid w:val="009A3C2F"/>
    <w:rsid w:val="009A4F08"/>
    <w:rsid w:val="009A54F4"/>
    <w:rsid w:val="009A6A2C"/>
    <w:rsid w:val="009B61CC"/>
    <w:rsid w:val="009C4782"/>
    <w:rsid w:val="009C5B95"/>
    <w:rsid w:val="009D3FB5"/>
    <w:rsid w:val="009D54E8"/>
    <w:rsid w:val="009E1EB1"/>
    <w:rsid w:val="009E2BBD"/>
    <w:rsid w:val="009E314A"/>
    <w:rsid w:val="009E4192"/>
    <w:rsid w:val="009E5008"/>
    <w:rsid w:val="00A05845"/>
    <w:rsid w:val="00A11957"/>
    <w:rsid w:val="00A162E5"/>
    <w:rsid w:val="00A2663C"/>
    <w:rsid w:val="00A26DE6"/>
    <w:rsid w:val="00A33A19"/>
    <w:rsid w:val="00A40968"/>
    <w:rsid w:val="00A42882"/>
    <w:rsid w:val="00A431B3"/>
    <w:rsid w:val="00A500D0"/>
    <w:rsid w:val="00A512AC"/>
    <w:rsid w:val="00A54C3B"/>
    <w:rsid w:val="00A56E65"/>
    <w:rsid w:val="00A57061"/>
    <w:rsid w:val="00A7165A"/>
    <w:rsid w:val="00A724C4"/>
    <w:rsid w:val="00A77EEB"/>
    <w:rsid w:val="00A82535"/>
    <w:rsid w:val="00A868FF"/>
    <w:rsid w:val="00A86E85"/>
    <w:rsid w:val="00A917CD"/>
    <w:rsid w:val="00A93602"/>
    <w:rsid w:val="00A94B34"/>
    <w:rsid w:val="00AA1ECF"/>
    <w:rsid w:val="00AB2C36"/>
    <w:rsid w:val="00AB3EEE"/>
    <w:rsid w:val="00AB5B6C"/>
    <w:rsid w:val="00AC05EC"/>
    <w:rsid w:val="00AC0DDB"/>
    <w:rsid w:val="00AC1C11"/>
    <w:rsid w:val="00AC442B"/>
    <w:rsid w:val="00AC5CE8"/>
    <w:rsid w:val="00AC6BC5"/>
    <w:rsid w:val="00AD0C78"/>
    <w:rsid w:val="00AE3520"/>
    <w:rsid w:val="00AE66F4"/>
    <w:rsid w:val="00B01936"/>
    <w:rsid w:val="00B04808"/>
    <w:rsid w:val="00B06A9D"/>
    <w:rsid w:val="00B125FE"/>
    <w:rsid w:val="00B15DA0"/>
    <w:rsid w:val="00B17D14"/>
    <w:rsid w:val="00B20147"/>
    <w:rsid w:val="00B25F4D"/>
    <w:rsid w:val="00B329A2"/>
    <w:rsid w:val="00B32A35"/>
    <w:rsid w:val="00B4061B"/>
    <w:rsid w:val="00B409A2"/>
    <w:rsid w:val="00B40DF8"/>
    <w:rsid w:val="00B41B04"/>
    <w:rsid w:val="00B42511"/>
    <w:rsid w:val="00B433CB"/>
    <w:rsid w:val="00B46539"/>
    <w:rsid w:val="00B47EAD"/>
    <w:rsid w:val="00B5400A"/>
    <w:rsid w:val="00B54070"/>
    <w:rsid w:val="00B56D76"/>
    <w:rsid w:val="00B75AB2"/>
    <w:rsid w:val="00B81263"/>
    <w:rsid w:val="00B928CD"/>
    <w:rsid w:val="00BA37E9"/>
    <w:rsid w:val="00BA6A77"/>
    <w:rsid w:val="00BB18BC"/>
    <w:rsid w:val="00BC24AA"/>
    <w:rsid w:val="00BC3E87"/>
    <w:rsid w:val="00BC552B"/>
    <w:rsid w:val="00BC6036"/>
    <w:rsid w:val="00BC64AF"/>
    <w:rsid w:val="00BD279D"/>
    <w:rsid w:val="00BD3B6E"/>
    <w:rsid w:val="00BD4031"/>
    <w:rsid w:val="00BD7EB5"/>
    <w:rsid w:val="00BE1AC2"/>
    <w:rsid w:val="00BE1F9D"/>
    <w:rsid w:val="00BE2A6F"/>
    <w:rsid w:val="00BE5A77"/>
    <w:rsid w:val="00BF0846"/>
    <w:rsid w:val="00BF589D"/>
    <w:rsid w:val="00BF79A0"/>
    <w:rsid w:val="00BF7E6C"/>
    <w:rsid w:val="00C11457"/>
    <w:rsid w:val="00C11810"/>
    <w:rsid w:val="00C12DEF"/>
    <w:rsid w:val="00C1350E"/>
    <w:rsid w:val="00C17FD0"/>
    <w:rsid w:val="00C26E94"/>
    <w:rsid w:val="00C26F08"/>
    <w:rsid w:val="00C27FC6"/>
    <w:rsid w:val="00C30C27"/>
    <w:rsid w:val="00C36014"/>
    <w:rsid w:val="00C37E0B"/>
    <w:rsid w:val="00C407D1"/>
    <w:rsid w:val="00C40F13"/>
    <w:rsid w:val="00C451D2"/>
    <w:rsid w:val="00C45C79"/>
    <w:rsid w:val="00C54DF2"/>
    <w:rsid w:val="00C556FF"/>
    <w:rsid w:val="00C55B78"/>
    <w:rsid w:val="00C55E48"/>
    <w:rsid w:val="00C56D4E"/>
    <w:rsid w:val="00C61275"/>
    <w:rsid w:val="00C63BFB"/>
    <w:rsid w:val="00C63E78"/>
    <w:rsid w:val="00C702D2"/>
    <w:rsid w:val="00C71B63"/>
    <w:rsid w:val="00C71E4D"/>
    <w:rsid w:val="00C8166E"/>
    <w:rsid w:val="00C86C7E"/>
    <w:rsid w:val="00C92DFA"/>
    <w:rsid w:val="00CA14C1"/>
    <w:rsid w:val="00CA70C1"/>
    <w:rsid w:val="00CB4ED5"/>
    <w:rsid w:val="00CB6E85"/>
    <w:rsid w:val="00CC1A83"/>
    <w:rsid w:val="00CC2AAC"/>
    <w:rsid w:val="00CC45E6"/>
    <w:rsid w:val="00CC53E2"/>
    <w:rsid w:val="00CC63BD"/>
    <w:rsid w:val="00CD0912"/>
    <w:rsid w:val="00CF059C"/>
    <w:rsid w:val="00CF20F3"/>
    <w:rsid w:val="00D04533"/>
    <w:rsid w:val="00D10824"/>
    <w:rsid w:val="00D108F1"/>
    <w:rsid w:val="00D11199"/>
    <w:rsid w:val="00D161FC"/>
    <w:rsid w:val="00D209CB"/>
    <w:rsid w:val="00D2244A"/>
    <w:rsid w:val="00D22F27"/>
    <w:rsid w:val="00D33B2F"/>
    <w:rsid w:val="00D35A27"/>
    <w:rsid w:val="00D3632C"/>
    <w:rsid w:val="00D36631"/>
    <w:rsid w:val="00D42F03"/>
    <w:rsid w:val="00D47C42"/>
    <w:rsid w:val="00D50F51"/>
    <w:rsid w:val="00D616FF"/>
    <w:rsid w:val="00D620C9"/>
    <w:rsid w:val="00D62675"/>
    <w:rsid w:val="00D66433"/>
    <w:rsid w:val="00D763E5"/>
    <w:rsid w:val="00D8583B"/>
    <w:rsid w:val="00D9076C"/>
    <w:rsid w:val="00D94EE8"/>
    <w:rsid w:val="00D96D8B"/>
    <w:rsid w:val="00DA2693"/>
    <w:rsid w:val="00DA34D6"/>
    <w:rsid w:val="00DA5C2B"/>
    <w:rsid w:val="00DB0085"/>
    <w:rsid w:val="00DB0C0D"/>
    <w:rsid w:val="00DB253C"/>
    <w:rsid w:val="00DB5E95"/>
    <w:rsid w:val="00DC0290"/>
    <w:rsid w:val="00DC089D"/>
    <w:rsid w:val="00DC40FF"/>
    <w:rsid w:val="00DC5E91"/>
    <w:rsid w:val="00DD15AA"/>
    <w:rsid w:val="00DD2F35"/>
    <w:rsid w:val="00DD6DDE"/>
    <w:rsid w:val="00DD74EA"/>
    <w:rsid w:val="00DE085A"/>
    <w:rsid w:val="00DE0E2F"/>
    <w:rsid w:val="00DE1D2F"/>
    <w:rsid w:val="00DE621C"/>
    <w:rsid w:val="00DF167F"/>
    <w:rsid w:val="00DF19B2"/>
    <w:rsid w:val="00DF5E82"/>
    <w:rsid w:val="00DF7948"/>
    <w:rsid w:val="00E00A13"/>
    <w:rsid w:val="00E01FA3"/>
    <w:rsid w:val="00E04CB1"/>
    <w:rsid w:val="00E0684E"/>
    <w:rsid w:val="00E0724D"/>
    <w:rsid w:val="00E208A7"/>
    <w:rsid w:val="00E241E8"/>
    <w:rsid w:val="00E34D6B"/>
    <w:rsid w:val="00E35BB2"/>
    <w:rsid w:val="00E4690E"/>
    <w:rsid w:val="00E46A92"/>
    <w:rsid w:val="00E543E1"/>
    <w:rsid w:val="00E57517"/>
    <w:rsid w:val="00E612E8"/>
    <w:rsid w:val="00E61666"/>
    <w:rsid w:val="00E709AF"/>
    <w:rsid w:val="00E7175E"/>
    <w:rsid w:val="00E721CC"/>
    <w:rsid w:val="00E73D6B"/>
    <w:rsid w:val="00E74AE1"/>
    <w:rsid w:val="00E77409"/>
    <w:rsid w:val="00E8430A"/>
    <w:rsid w:val="00E92A12"/>
    <w:rsid w:val="00E9420A"/>
    <w:rsid w:val="00E950F1"/>
    <w:rsid w:val="00E95542"/>
    <w:rsid w:val="00EB2AEF"/>
    <w:rsid w:val="00EB4844"/>
    <w:rsid w:val="00EB54BC"/>
    <w:rsid w:val="00EC0D85"/>
    <w:rsid w:val="00EC2E00"/>
    <w:rsid w:val="00ED0952"/>
    <w:rsid w:val="00ED23C5"/>
    <w:rsid w:val="00ED4743"/>
    <w:rsid w:val="00ED4F03"/>
    <w:rsid w:val="00ED7D1D"/>
    <w:rsid w:val="00EE0431"/>
    <w:rsid w:val="00EE08AE"/>
    <w:rsid w:val="00EE0B89"/>
    <w:rsid w:val="00EE4CC7"/>
    <w:rsid w:val="00EE5186"/>
    <w:rsid w:val="00EE5346"/>
    <w:rsid w:val="00EE544B"/>
    <w:rsid w:val="00EE7BEA"/>
    <w:rsid w:val="00EF0681"/>
    <w:rsid w:val="00EF2211"/>
    <w:rsid w:val="00EF2317"/>
    <w:rsid w:val="00EF5D5F"/>
    <w:rsid w:val="00F0519A"/>
    <w:rsid w:val="00F05F69"/>
    <w:rsid w:val="00F07934"/>
    <w:rsid w:val="00F119C0"/>
    <w:rsid w:val="00F13690"/>
    <w:rsid w:val="00F21CA2"/>
    <w:rsid w:val="00F30036"/>
    <w:rsid w:val="00F30D07"/>
    <w:rsid w:val="00F379C1"/>
    <w:rsid w:val="00F40BB7"/>
    <w:rsid w:val="00F42E6A"/>
    <w:rsid w:val="00F5084E"/>
    <w:rsid w:val="00F52FCD"/>
    <w:rsid w:val="00F53070"/>
    <w:rsid w:val="00F54DAE"/>
    <w:rsid w:val="00F61A3F"/>
    <w:rsid w:val="00F679B4"/>
    <w:rsid w:val="00F70A77"/>
    <w:rsid w:val="00F71542"/>
    <w:rsid w:val="00F71E1C"/>
    <w:rsid w:val="00F82EC5"/>
    <w:rsid w:val="00F84065"/>
    <w:rsid w:val="00F95A9A"/>
    <w:rsid w:val="00F95E63"/>
    <w:rsid w:val="00F963FD"/>
    <w:rsid w:val="00FA13D8"/>
    <w:rsid w:val="00FA1999"/>
    <w:rsid w:val="00FA6DF0"/>
    <w:rsid w:val="00FA71FC"/>
    <w:rsid w:val="00FB3FCE"/>
    <w:rsid w:val="00FB5AE4"/>
    <w:rsid w:val="00FC270B"/>
    <w:rsid w:val="00FC5F3A"/>
    <w:rsid w:val="00FD08FB"/>
    <w:rsid w:val="00FD0BF8"/>
    <w:rsid w:val="00FD2503"/>
    <w:rsid w:val="00FD535C"/>
    <w:rsid w:val="00FD590D"/>
    <w:rsid w:val="00FD643B"/>
    <w:rsid w:val="00FE0DCA"/>
    <w:rsid w:val="00FE213A"/>
    <w:rsid w:val="00FF1058"/>
    <w:rsid w:val="00FF1663"/>
    <w:rsid w:val="00FF33CC"/>
    <w:rsid w:val="00FF5D33"/>
    <w:rsid w:val="00FF7C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40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ference-text">
    <w:name w:val="reference-text"/>
    <w:basedOn w:val="DefaultParagraphFont"/>
    <w:rsid w:val="009E1EB1"/>
  </w:style>
  <w:style w:type="character" w:styleId="Hyperlink">
    <w:name w:val="Hyperlink"/>
    <w:basedOn w:val="DefaultParagraphFont"/>
    <w:uiPriority w:val="99"/>
    <w:unhideWhenUsed/>
    <w:rsid w:val="00E77409"/>
    <w:rPr>
      <w:color w:val="0000FF" w:themeColor="hyperlink"/>
      <w:u w:val="single"/>
    </w:rPr>
  </w:style>
  <w:style w:type="paragraph" w:styleId="BalloonText">
    <w:name w:val="Balloon Text"/>
    <w:basedOn w:val="Normal"/>
    <w:link w:val="BalloonTextChar"/>
    <w:uiPriority w:val="99"/>
    <w:semiHidden/>
    <w:unhideWhenUsed/>
    <w:rsid w:val="000120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070"/>
    <w:rPr>
      <w:rFonts w:ascii="Tahoma" w:hAnsi="Tahoma" w:cs="Tahoma"/>
      <w:sz w:val="16"/>
      <w:szCs w:val="16"/>
    </w:rPr>
  </w:style>
  <w:style w:type="paragraph" w:styleId="ListParagraph">
    <w:name w:val="List Paragraph"/>
    <w:basedOn w:val="Normal"/>
    <w:uiPriority w:val="34"/>
    <w:qFormat/>
    <w:rsid w:val="00012070"/>
    <w:pPr>
      <w:ind w:left="720"/>
      <w:contextualSpacing/>
    </w:pPr>
  </w:style>
  <w:style w:type="paragraph" w:customStyle="1" w:styleId="text">
    <w:name w:val="text"/>
    <w:basedOn w:val="Normal"/>
    <w:rsid w:val="00991FA9"/>
    <w:pPr>
      <w:spacing w:before="120" w:after="0" w:line="480" w:lineRule="auto"/>
    </w:pPr>
    <w:rPr>
      <w:rFonts w:ascii="Century Schoolbook" w:eastAsia="SimSun" w:hAnsi="Century Schoolbook" w:cs="Times New Roman"/>
      <w:sz w:val="24"/>
      <w:szCs w:val="20"/>
      <w:lang w:eastAsia="zh-CN"/>
    </w:rPr>
  </w:style>
  <w:style w:type="character" w:styleId="Emphasis">
    <w:name w:val="Emphasis"/>
    <w:basedOn w:val="DefaultParagraphFont"/>
    <w:uiPriority w:val="20"/>
    <w:qFormat/>
    <w:rsid w:val="00CB6E85"/>
    <w:rPr>
      <w:i/>
      <w:iCs/>
    </w:rPr>
  </w:style>
  <w:style w:type="character" w:customStyle="1" w:styleId="citation">
    <w:name w:val="citation"/>
    <w:basedOn w:val="DefaultParagraphFont"/>
    <w:rsid w:val="000D410D"/>
  </w:style>
  <w:style w:type="character" w:customStyle="1" w:styleId="labset1">
    <w:name w:val="labset1"/>
    <w:basedOn w:val="DefaultParagraphFont"/>
    <w:rsid w:val="001E6E2F"/>
    <w:rPr>
      <w:i w:val="0"/>
      <w:iCs w:val="0"/>
      <w:vanish w:val="0"/>
      <w:webHidden w:val="0"/>
      <w:color w:val="333333"/>
      <w:specVanish w:val="0"/>
    </w:rPr>
  </w:style>
  <w:style w:type="character" w:customStyle="1" w:styleId="hwc">
    <w:name w:val="hwc"/>
    <w:basedOn w:val="DefaultParagraphFont"/>
    <w:rsid w:val="001E6E2F"/>
  </w:style>
  <w:style w:type="character" w:customStyle="1" w:styleId="dnindex1">
    <w:name w:val="dnindex1"/>
    <w:basedOn w:val="DefaultParagraphFont"/>
    <w:rsid w:val="001E6E2F"/>
    <w:rPr>
      <w:b/>
      <w:bCs/>
      <w:vanish w:val="0"/>
      <w:webHidden w:val="0"/>
      <w:color w:val="7B7B7B"/>
      <w:specVanish w:val="0"/>
    </w:rPr>
  </w:style>
  <w:style w:type="character" w:customStyle="1" w:styleId="ital-inline2">
    <w:name w:val="ital-inline2"/>
    <w:basedOn w:val="DefaultParagraphFont"/>
    <w:rsid w:val="001E6E2F"/>
    <w:rPr>
      <w:rFonts w:ascii="Georgia" w:hAnsi="Georgia" w:hint="default"/>
      <w:i/>
      <w:iCs/>
      <w:vanish w:val="0"/>
      <w:webHidden w:val="0"/>
      <w:specVanish w:val="0"/>
    </w:rPr>
  </w:style>
  <w:style w:type="paragraph" w:styleId="Header">
    <w:name w:val="header"/>
    <w:basedOn w:val="Normal"/>
    <w:link w:val="HeaderChar"/>
    <w:uiPriority w:val="99"/>
    <w:unhideWhenUsed/>
    <w:rsid w:val="00E543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3E1"/>
  </w:style>
  <w:style w:type="paragraph" w:styleId="Footer">
    <w:name w:val="footer"/>
    <w:basedOn w:val="Normal"/>
    <w:link w:val="FooterChar"/>
    <w:uiPriority w:val="99"/>
    <w:unhideWhenUsed/>
    <w:rsid w:val="00E543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3E1"/>
  </w:style>
  <w:style w:type="character" w:styleId="FollowedHyperlink">
    <w:name w:val="FollowedHyperlink"/>
    <w:basedOn w:val="DefaultParagraphFont"/>
    <w:uiPriority w:val="99"/>
    <w:semiHidden/>
    <w:unhideWhenUsed/>
    <w:rsid w:val="003B3BAA"/>
    <w:rPr>
      <w:color w:val="800080" w:themeColor="followedHyperlink"/>
      <w:u w:val="single"/>
    </w:rPr>
  </w:style>
  <w:style w:type="paragraph" w:styleId="NoSpacing">
    <w:name w:val="No Spacing"/>
    <w:uiPriority w:val="1"/>
    <w:qFormat/>
    <w:rsid w:val="00ED4743"/>
    <w:pPr>
      <w:spacing w:after="0" w:line="240" w:lineRule="auto"/>
    </w:pPr>
    <w:rPr>
      <w:lang w:val="en-US"/>
    </w:rPr>
  </w:style>
  <w:style w:type="character" w:customStyle="1" w:styleId="markedcontent">
    <w:name w:val="markedcontent"/>
    <w:basedOn w:val="DefaultParagraphFont"/>
    <w:rsid w:val="008B07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40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ference-text">
    <w:name w:val="reference-text"/>
    <w:basedOn w:val="DefaultParagraphFont"/>
    <w:rsid w:val="009E1EB1"/>
  </w:style>
  <w:style w:type="character" w:styleId="Hyperlink">
    <w:name w:val="Hyperlink"/>
    <w:basedOn w:val="DefaultParagraphFont"/>
    <w:uiPriority w:val="99"/>
    <w:unhideWhenUsed/>
    <w:rsid w:val="00E77409"/>
    <w:rPr>
      <w:color w:val="0000FF" w:themeColor="hyperlink"/>
      <w:u w:val="single"/>
    </w:rPr>
  </w:style>
  <w:style w:type="paragraph" w:styleId="BalloonText">
    <w:name w:val="Balloon Text"/>
    <w:basedOn w:val="Normal"/>
    <w:link w:val="BalloonTextChar"/>
    <w:uiPriority w:val="99"/>
    <w:semiHidden/>
    <w:unhideWhenUsed/>
    <w:rsid w:val="000120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070"/>
    <w:rPr>
      <w:rFonts w:ascii="Tahoma" w:hAnsi="Tahoma" w:cs="Tahoma"/>
      <w:sz w:val="16"/>
      <w:szCs w:val="16"/>
    </w:rPr>
  </w:style>
  <w:style w:type="paragraph" w:styleId="ListParagraph">
    <w:name w:val="List Paragraph"/>
    <w:basedOn w:val="Normal"/>
    <w:uiPriority w:val="34"/>
    <w:qFormat/>
    <w:rsid w:val="00012070"/>
    <w:pPr>
      <w:ind w:left="720"/>
      <w:contextualSpacing/>
    </w:pPr>
  </w:style>
  <w:style w:type="paragraph" w:customStyle="1" w:styleId="text">
    <w:name w:val="text"/>
    <w:basedOn w:val="Normal"/>
    <w:rsid w:val="00991FA9"/>
    <w:pPr>
      <w:spacing w:before="120" w:after="0" w:line="480" w:lineRule="auto"/>
    </w:pPr>
    <w:rPr>
      <w:rFonts w:ascii="Century Schoolbook" w:eastAsia="SimSun" w:hAnsi="Century Schoolbook" w:cs="Times New Roman"/>
      <w:sz w:val="24"/>
      <w:szCs w:val="20"/>
      <w:lang w:eastAsia="zh-CN"/>
    </w:rPr>
  </w:style>
  <w:style w:type="character" w:styleId="Emphasis">
    <w:name w:val="Emphasis"/>
    <w:basedOn w:val="DefaultParagraphFont"/>
    <w:uiPriority w:val="20"/>
    <w:qFormat/>
    <w:rsid w:val="00CB6E85"/>
    <w:rPr>
      <w:i/>
      <w:iCs/>
    </w:rPr>
  </w:style>
  <w:style w:type="character" w:customStyle="1" w:styleId="citation">
    <w:name w:val="citation"/>
    <w:basedOn w:val="DefaultParagraphFont"/>
    <w:rsid w:val="000D410D"/>
  </w:style>
  <w:style w:type="character" w:customStyle="1" w:styleId="labset1">
    <w:name w:val="labset1"/>
    <w:basedOn w:val="DefaultParagraphFont"/>
    <w:rsid w:val="001E6E2F"/>
    <w:rPr>
      <w:i w:val="0"/>
      <w:iCs w:val="0"/>
      <w:vanish w:val="0"/>
      <w:webHidden w:val="0"/>
      <w:color w:val="333333"/>
      <w:specVanish w:val="0"/>
    </w:rPr>
  </w:style>
  <w:style w:type="character" w:customStyle="1" w:styleId="hwc">
    <w:name w:val="hwc"/>
    <w:basedOn w:val="DefaultParagraphFont"/>
    <w:rsid w:val="001E6E2F"/>
  </w:style>
  <w:style w:type="character" w:customStyle="1" w:styleId="dnindex1">
    <w:name w:val="dnindex1"/>
    <w:basedOn w:val="DefaultParagraphFont"/>
    <w:rsid w:val="001E6E2F"/>
    <w:rPr>
      <w:b/>
      <w:bCs/>
      <w:vanish w:val="0"/>
      <w:webHidden w:val="0"/>
      <w:color w:val="7B7B7B"/>
      <w:specVanish w:val="0"/>
    </w:rPr>
  </w:style>
  <w:style w:type="character" w:customStyle="1" w:styleId="ital-inline2">
    <w:name w:val="ital-inline2"/>
    <w:basedOn w:val="DefaultParagraphFont"/>
    <w:rsid w:val="001E6E2F"/>
    <w:rPr>
      <w:rFonts w:ascii="Georgia" w:hAnsi="Georgia" w:hint="default"/>
      <w:i/>
      <w:iCs/>
      <w:vanish w:val="0"/>
      <w:webHidden w:val="0"/>
      <w:specVanish w:val="0"/>
    </w:rPr>
  </w:style>
  <w:style w:type="paragraph" w:styleId="Header">
    <w:name w:val="header"/>
    <w:basedOn w:val="Normal"/>
    <w:link w:val="HeaderChar"/>
    <w:uiPriority w:val="99"/>
    <w:unhideWhenUsed/>
    <w:rsid w:val="00E543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3E1"/>
  </w:style>
  <w:style w:type="paragraph" w:styleId="Footer">
    <w:name w:val="footer"/>
    <w:basedOn w:val="Normal"/>
    <w:link w:val="FooterChar"/>
    <w:uiPriority w:val="99"/>
    <w:unhideWhenUsed/>
    <w:rsid w:val="00E543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3E1"/>
  </w:style>
  <w:style w:type="character" w:styleId="FollowedHyperlink">
    <w:name w:val="FollowedHyperlink"/>
    <w:basedOn w:val="DefaultParagraphFont"/>
    <w:uiPriority w:val="99"/>
    <w:semiHidden/>
    <w:unhideWhenUsed/>
    <w:rsid w:val="003B3BAA"/>
    <w:rPr>
      <w:color w:val="800080" w:themeColor="followedHyperlink"/>
      <w:u w:val="single"/>
    </w:rPr>
  </w:style>
  <w:style w:type="paragraph" w:styleId="NoSpacing">
    <w:name w:val="No Spacing"/>
    <w:uiPriority w:val="1"/>
    <w:qFormat/>
    <w:rsid w:val="00ED4743"/>
    <w:pPr>
      <w:spacing w:after="0" w:line="240" w:lineRule="auto"/>
    </w:pPr>
    <w:rPr>
      <w:lang w:val="en-US"/>
    </w:rPr>
  </w:style>
  <w:style w:type="character" w:customStyle="1" w:styleId="markedcontent">
    <w:name w:val="markedcontent"/>
    <w:basedOn w:val="DefaultParagraphFont"/>
    <w:rsid w:val="008B0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61560">
      <w:bodyDiv w:val="1"/>
      <w:marLeft w:val="0"/>
      <w:marRight w:val="0"/>
      <w:marTop w:val="0"/>
      <w:marBottom w:val="0"/>
      <w:divBdr>
        <w:top w:val="none" w:sz="0" w:space="0" w:color="auto"/>
        <w:left w:val="none" w:sz="0" w:space="0" w:color="auto"/>
        <w:bottom w:val="none" w:sz="0" w:space="0" w:color="auto"/>
        <w:right w:val="none" w:sz="0" w:space="0" w:color="auto"/>
      </w:divBdr>
      <w:divsChild>
        <w:div w:id="1626958492">
          <w:marLeft w:val="0"/>
          <w:marRight w:val="0"/>
          <w:marTop w:val="0"/>
          <w:marBottom w:val="0"/>
          <w:divBdr>
            <w:top w:val="none" w:sz="0" w:space="0" w:color="auto"/>
            <w:left w:val="none" w:sz="0" w:space="0" w:color="auto"/>
            <w:bottom w:val="none" w:sz="0" w:space="0" w:color="auto"/>
            <w:right w:val="none" w:sz="0" w:space="0" w:color="auto"/>
          </w:divBdr>
          <w:divsChild>
            <w:div w:id="734938466">
              <w:marLeft w:val="0"/>
              <w:marRight w:val="0"/>
              <w:marTop w:val="0"/>
              <w:marBottom w:val="0"/>
              <w:divBdr>
                <w:top w:val="none" w:sz="0" w:space="0" w:color="auto"/>
                <w:left w:val="none" w:sz="0" w:space="0" w:color="auto"/>
                <w:bottom w:val="none" w:sz="0" w:space="0" w:color="auto"/>
                <w:right w:val="none" w:sz="0" w:space="0" w:color="auto"/>
              </w:divBdr>
              <w:divsChild>
                <w:div w:id="865095193">
                  <w:marLeft w:val="0"/>
                  <w:marRight w:val="0"/>
                  <w:marTop w:val="0"/>
                  <w:marBottom w:val="0"/>
                  <w:divBdr>
                    <w:top w:val="none" w:sz="0" w:space="0" w:color="auto"/>
                    <w:left w:val="none" w:sz="0" w:space="0" w:color="auto"/>
                    <w:bottom w:val="none" w:sz="0" w:space="0" w:color="auto"/>
                    <w:right w:val="none" w:sz="0" w:space="0" w:color="auto"/>
                  </w:divBdr>
                  <w:divsChild>
                    <w:div w:id="666597359">
                      <w:marLeft w:val="0"/>
                      <w:marRight w:val="0"/>
                      <w:marTop w:val="0"/>
                      <w:marBottom w:val="0"/>
                      <w:divBdr>
                        <w:top w:val="none" w:sz="0" w:space="0" w:color="auto"/>
                        <w:left w:val="none" w:sz="0" w:space="0" w:color="auto"/>
                        <w:bottom w:val="none" w:sz="0" w:space="0" w:color="auto"/>
                        <w:right w:val="none" w:sz="0" w:space="0" w:color="auto"/>
                      </w:divBdr>
                      <w:divsChild>
                        <w:div w:id="1213735763">
                          <w:marLeft w:val="0"/>
                          <w:marRight w:val="0"/>
                          <w:marTop w:val="0"/>
                          <w:marBottom w:val="0"/>
                          <w:divBdr>
                            <w:top w:val="none" w:sz="0" w:space="0" w:color="auto"/>
                            <w:left w:val="none" w:sz="0" w:space="0" w:color="auto"/>
                            <w:bottom w:val="none" w:sz="0" w:space="0" w:color="auto"/>
                            <w:right w:val="none" w:sz="0" w:space="0" w:color="auto"/>
                          </w:divBdr>
                          <w:divsChild>
                            <w:div w:id="1497918653">
                              <w:marLeft w:val="0"/>
                              <w:marRight w:val="0"/>
                              <w:marTop w:val="0"/>
                              <w:marBottom w:val="0"/>
                              <w:divBdr>
                                <w:top w:val="none" w:sz="0" w:space="0" w:color="auto"/>
                                <w:left w:val="none" w:sz="0" w:space="0" w:color="auto"/>
                                <w:bottom w:val="none" w:sz="0" w:space="0" w:color="auto"/>
                                <w:right w:val="none" w:sz="0" w:space="0" w:color="auto"/>
                              </w:divBdr>
                              <w:divsChild>
                                <w:div w:id="1971549341">
                                  <w:marLeft w:val="0"/>
                                  <w:marRight w:val="0"/>
                                  <w:marTop w:val="0"/>
                                  <w:marBottom w:val="0"/>
                                  <w:divBdr>
                                    <w:top w:val="none" w:sz="0" w:space="0" w:color="auto"/>
                                    <w:left w:val="none" w:sz="0" w:space="0" w:color="auto"/>
                                    <w:bottom w:val="none" w:sz="0" w:space="0" w:color="auto"/>
                                    <w:right w:val="none" w:sz="0" w:space="0" w:color="auto"/>
                                  </w:divBdr>
                                  <w:divsChild>
                                    <w:div w:id="646975672">
                                      <w:marLeft w:val="0"/>
                                      <w:marRight w:val="0"/>
                                      <w:marTop w:val="0"/>
                                      <w:marBottom w:val="0"/>
                                      <w:divBdr>
                                        <w:top w:val="none" w:sz="0" w:space="0" w:color="auto"/>
                                        <w:left w:val="none" w:sz="0" w:space="0" w:color="auto"/>
                                        <w:bottom w:val="none" w:sz="0" w:space="0" w:color="auto"/>
                                        <w:right w:val="none" w:sz="0" w:space="0" w:color="auto"/>
                                      </w:divBdr>
                                      <w:divsChild>
                                        <w:div w:id="2977277">
                                          <w:marLeft w:val="0"/>
                                          <w:marRight w:val="0"/>
                                          <w:marTop w:val="0"/>
                                          <w:marBottom w:val="0"/>
                                          <w:divBdr>
                                            <w:top w:val="none" w:sz="0" w:space="0" w:color="auto"/>
                                            <w:left w:val="none" w:sz="0" w:space="0" w:color="auto"/>
                                            <w:bottom w:val="none" w:sz="0" w:space="0" w:color="auto"/>
                                            <w:right w:val="none" w:sz="0" w:space="0" w:color="auto"/>
                                          </w:divBdr>
                                          <w:divsChild>
                                            <w:div w:id="796029303">
                                              <w:marLeft w:val="0"/>
                                              <w:marRight w:val="0"/>
                                              <w:marTop w:val="0"/>
                                              <w:marBottom w:val="0"/>
                                              <w:divBdr>
                                                <w:top w:val="none" w:sz="0" w:space="0" w:color="auto"/>
                                                <w:left w:val="none" w:sz="0" w:space="0" w:color="auto"/>
                                                <w:bottom w:val="none" w:sz="0" w:space="0" w:color="auto"/>
                                                <w:right w:val="none" w:sz="0" w:space="0" w:color="auto"/>
                                              </w:divBdr>
                                              <w:divsChild>
                                                <w:div w:id="1922637721">
                                                  <w:marLeft w:val="0"/>
                                                  <w:marRight w:val="0"/>
                                                  <w:marTop w:val="0"/>
                                                  <w:marBottom w:val="0"/>
                                                  <w:divBdr>
                                                    <w:top w:val="none" w:sz="0" w:space="0" w:color="auto"/>
                                                    <w:left w:val="none" w:sz="0" w:space="0" w:color="auto"/>
                                                    <w:bottom w:val="none" w:sz="0" w:space="0" w:color="auto"/>
                                                    <w:right w:val="none" w:sz="0" w:space="0" w:color="auto"/>
                                                  </w:divBdr>
                                                  <w:divsChild>
                                                    <w:div w:id="296642190">
                                                      <w:marLeft w:val="0"/>
                                                      <w:marRight w:val="0"/>
                                                      <w:marTop w:val="0"/>
                                                      <w:marBottom w:val="0"/>
                                                      <w:divBdr>
                                                        <w:top w:val="none" w:sz="0" w:space="0" w:color="auto"/>
                                                        <w:left w:val="none" w:sz="0" w:space="0" w:color="auto"/>
                                                        <w:bottom w:val="none" w:sz="0" w:space="0" w:color="auto"/>
                                                        <w:right w:val="none" w:sz="0" w:space="0" w:color="auto"/>
                                                      </w:divBdr>
                                                      <w:divsChild>
                                                        <w:div w:id="810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627627">
      <w:bodyDiv w:val="1"/>
      <w:marLeft w:val="0"/>
      <w:marRight w:val="0"/>
      <w:marTop w:val="0"/>
      <w:marBottom w:val="0"/>
      <w:divBdr>
        <w:top w:val="none" w:sz="0" w:space="0" w:color="auto"/>
        <w:left w:val="none" w:sz="0" w:space="0" w:color="auto"/>
        <w:bottom w:val="none" w:sz="0" w:space="0" w:color="auto"/>
        <w:right w:val="none" w:sz="0" w:space="0" w:color="auto"/>
      </w:divBdr>
      <w:divsChild>
        <w:div w:id="284043991">
          <w:marLeft w:val="0"/>
          <w:marRight w:val="0"/>
          <w:marTop w:val="0"/>
          <w:marBottom w:val="0"/>
          <w:divBdr>
            <w:top w:val="none" w:sz="0" w:space="0" w:color="auto"/>
            <w:left w:val="none" w:sz="0" w:space="0" w:color="auto"/>
            <w:bottom w:val="none" w:sz="0" w:space="0" w:color="auto"/>
            <w:right w:val="none" w:sz="0" w:space="0" w:color="auto"/>
          </w:divBdr>
          <w:divsChild>
            <w:div w:id="1170288033">
              <w:marLeft w:val="0"/>
              <w:marRight w:val="0"/>
              <w:marTop w:val="0"/>
              <w:marBottom w:val="0"/>
              <w:divBdr>
                <w:top w:val="none" w:sz="0" w:space="0" w:color="auto"/>
                <w:left w:val="none" w:sz="0" w:space="0" w:color="auto"/>
                <w:bottom w:val="none" w:sz="0" w:space="0" w:color="auto"/>
                <w:right w:val="none" w:sz="0" w:space="0" w:color="auto"/>
              </w:divBdr>
              <w:divsChild>
                <w:div w:id="719206969">
                  <w:marLeft w:val="0"/>
                  <w:marRight w:val="0"/>
                  <w:marTop w:val="0"/>
                  <w:marBottom w:val="0"/>
                  <w:divBdr>
                    <w:top w:val="none" w:sz="0" w:space="0" w:color="auto"/>
                    <w:left w:val="none" w:sz="0" w:space="0" w:color="auto"/>
                    <w:bottom w:val="none" w:sz="0" w:space="0" w:color="auto"/>
                    <w:right w:val="none" w:sz="0" w:space="0" w:color="auto"/>
                  </w:divBdr>
                  <w:divsChild>
                    <w:div w:id="655568774">
                      <w:marLeft w:val="0"/>
                      <w:marRight w:val="0"/>
                      <w:marTop w:val="0"/>
                      <w:marBottom w:val="0"/>
                      <w:divBdr>
                        <w:top w:val="none" w:sz="0" w:space="0" w:color="auto"/>
                        <w:left w:val="none" w:sz="0" w:space="0" w:color="auto"/>
                        <w:bottom w:val="none" w:sz="0" w:space="0" w:color="auto"/>
                        <w:right w:val="none" w:sz="0" w:space="0" w:color="auto"/>
                      </w:divBdr>
                      <w:divsChild>
                        <w:div w:id="359476421">
                          <w:marLeft w:val="0"/>
                          <w:marRight w:val="0"/>
                          <w:marTop w:val="0"/>
                          <w:marBottom w:val="0"/>
                          <w:divBdr>
                            <w:top w:val="none" w:sz="0" w:space="0" w:color="auto"/>
                            <w:left w:val="none" w:sz="0" w:space="0" w:color="auto"/>
                            <w:bottom w:val="none" w:sz="0" w:space="0" w:color="auto"/>
                            <w:right w:val="none" w:sz="0" w:space="0" w:color="auto"/>
                          </w:divBdr>
                          <w:divsChild>
                            <w:div w:id="145170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162770">
      <w:bodyDiv w:val="1"/>
      <w:marLeft w:val="0"/>
      <w:marRight w:val="0"/>
      <w:marTop w:val="0"/>
      <w:marBottom w:val="0"/>
      <w:divBdr>
        <w:top w:val="none" w:sz="0" w:space="0" w:color="auto"/>
        <w:left w:val="none" w:sz="0" w:space="0" w:color="auto"/>
        <w:bottom w:val="none" w:sz="0" w:space="0" w:color="auto"/>
        <w:right w:val="none" w:sz="0" w:space="0" w:color="auto"/>
      </w:divBdr>
      <w:divsChild>
        <w:div w:id="834148699">
          <w:marLeft w:val="0"/>
          <w:marRight w:val="0"/>
          <w:marTop w:val="0"/>
          <w:marBottom w:val="0"/>
          <w:divBdr>
            <w:top w:val="none" w:sz="0" w:space="0" w:color="auto"/>
            <w:left w:val="none" w:sz="0" w:space="0" w:color="auto"/>
            <w:bottom w:val="none" w:sz="0" w:space="0" w:color="auto"/>
            <w:right w:val="none" w:sz="0" w:space="0" w:color="auto"/>
          </w:divBdr>
          <w:divsChild>
            <w:div w:id="692419013">
              <w:marLeft w:val="0"/>
              <w:marRight w:val="0"/>
              <w:marTop w:val="0"/>
              <w:marBottom w:val="0"/>
              <w:divBdr>
                <w:top w:val="none" w:sz="0" w:space="0" w:color="auto"/>
                <w:left w:val="none" w:sz="0" w:space="0" w:color="auto"/>
                <w:bottom w:val="none" w:sz="0" w:space="0" w:color="auto"/>
                <w:right w:val="none" w:sz="0" w:space="0" w:color="auto"/>
              </w:divBdr>
              <w:divsChild>
                <w:div w:id="1633167627">
                  <w:marLeft w:val="0"/>
                  <w:marRight w:val="0"/>
                  <w:marTop w:val="0"/>
                  <w:marBottom w:val="0"/>
                  <w:divBdr>
                    <w:top w:val="none" w:sz="0" w:space="0" w:color="auto"/>
                    <w:left w:val="none" w:sz="0" w:space="0" w:color="auto"/>
                    <w:bottom w:val="none" w:sz="0" w:space="0" w:color="auto"/>
                    <w:right w:val="none" w:sz="0" w:space="0" w:color="auto"/>
                  </w:divBdr>
                  <w:divsChild>
                    <w:div w:id="1586256194">
                      <w:marLeft w:val="0"/>
                      <w:marRight w:val="0"/>
                      <w:marTop w:val="0"/>
                      <w:marBottom w:val="0"/>
                      <w:divBdr>
                        <w:top w:val="none" w:sz="0" w:space="0" w:color="auto"/>
                        <w:left w:val="none" w:sz="0" w:space="0" w:color="auto"/>
                        <w:bottom w:val="none" w:sz="0" w:space="0" w:color="auto"/>
                        <w:right w:val="none" w:sz="0" w:space="0" w:color="auto"/>
                      </w:divBdr>
                      <w:divsChild>
                        <w:div w:id="555048972">
                          <w:marLeft w:val="0"/>
                          <w:marRight w:val="0"/>
                          <w:marTop w:val="0"/>
                          <w:marBottom w:val="0"/>
                          <w:divBdr>
                            <w:top w:val="none" w:sz="0" w:space="0" w:color="auto"/>
                            <w:left w:val="none" w:sz="0" w:space="0" w:color="auto"/>
                            <w:bottom w:val="none" w:sz="0" w:space="0" w:color="auto"/>
                            <w:right w:val="none" w:sz="0" w:space="0" w:color="auto"/>
                          </w:divBdr>
                          <w:divsChild>
                            <w:div w:id="928349324">
                              <w:marLeft w:val="0"/>
                              <w:marRight w:val="0"/>
                              <w:marTop w:val="0"/>
                              <w:marBottom w:val="0"/>
                              <w:divBdr>
                                <w:top w:val="none" w:sz="0" w:space="0" w:color="auto"/>
                                <w:left w:val="none" w:sz="0" w:space="0" w:color="auto"/>
                                <w:bottom w:val="none" w:sz="0" w:space="0" w:color="auto"/>
                                <w:right w:val="none" w:sz="0" w:space="0" w:color="auto"/>
                              </w:divBdr>
                              <w:divsChild>
                                <w:div w:id="1335111027">
                                  <w:marLeft w:val="0"/>
                                  <w:marRight w:val="0"/>
                                  <w:marTop w:val="0"/>
                                  <w:marBottom w:val="0"/>
                                  <w:divBdr>
                                    <w:top w:val="none" w:sz="0" w:space="0" w:color="auto"/>
                                    <w:left w:val="none" w:sz="0" w:space="0" w:color="auto"/>
                                    <w:bottom w:val="none" w:sz="0" w:space="0" w:color="auto"/>
                                    <w:right w:val="none" w:sz="0" w:space="0" w:color="auto"/>
                                  </w:divBdr>
                                  <w:divsChild>
                                    <w:div w:id="1193345129">
                                      <w:marLeft w:val="0"/>
                                      <w:marRight w:val="0"/>
                                      <w:marTop w:val="0"/>
                                      <w:marBottom w:val="0"/>
                                      <w:divBdr>
                                        <w:top w:val="none" w:sz="0" w:space="0" w:color="auto"/>
                                        <w:left w:val="none" w:sz="0" w:space="0" w:color="auto"/>
                                        <w:bottom w:val="none" w:sz="0" w:space="0" w:color="auto"/>
                                        <w:right w:val="none" w:sz="0" w:space="0" w:color="auto"/>
                                      </w:divBdr>
                                      <w:divsChild>
                                        <w:div w:id="1338390587">
                                          <w:marLeft w:val="0"/>
                                          <w:marRight w:val="0"/>
                                          <w:marTop w:val="0"/>
                                          <w:marBottom w:val="0"/>
                                          <w:divBdr>
                                            <w:top w:val="none" w:sz="0" w:space="0" w:color="auto"/>
                                            <w:left w:val="none" w:sz="0" w:space="0" w:color="auto"/>
                                            <w:bottom w:val="none" w:sz="0" w:space="0" w:color="auto"/>
                                            <w:right w:val="none" w:sz="0" w:space="0" w:color="auto"/>
                                          </w:divBdr>
                                          <w:divsChild>
                                            <w:div w:id="1279920648">
                                              <w:marLeft w:val="0"/>
                                              <w:marRight w:val="0"/>
                                              <w:marTop w:val="0"/>
                                              <w:marBottom w:val="0"/>
                                              <w:divBdr>
                                                <w:top w:val="none" w:sz="0" w:space="0" w:color="auto"/>
                                                <w:left w:val="none" w:sz="0" w:space="0" w:color="auto"/>
                                                <w:bottom w:val="none" w:sz="0" w:space="0" w:color="auto"/>
                                                <w:right w:val="none" w:sz="0" w:space="0" w:color="auto"/>
                                              </w:divBdr>
                                              <w:divsChild>
                                                <w:div w:id="1353338681">
                                                  <w:marLeft w:val="30"/>
                                                  <w:marRight w:val="30"/>
                                                  <w:marTop w:val="30"/>
                                                  <w:marBottom w:val="30"/>
                                                  <w:divBdr>
                                                    <w:top w:val="single" w:sz="2" w:space="6" w:color="CCCCCC"/>
                                                    <w:left w:val="single" w:sz="6" w:space="11" w:color="CCCCCC"/>
                                                    <w:bottom w:val="single" w:sz="6" w:space="6" w:color="CCCCCC"/>
                                                    <w:right w:val="single" w:sz="6" w:space="11" w:color="CCCCCC"/>
                                                  </w:divBdr>
                                                  <w:divsChild>
                                                    <w:div w:id="56367641">
                                                      <w:marLeft w:val="0"/>
                                                      <w:marRight w:val="0"/>
                                                      <w:marTop w:val="0"/>
                                                      <w:marBottom w:val="0"/>
                                                      <w:divBdr>
                                                        <w:top w:val="none" w:sz="0" w:space="0" w:color="auto"/>
                                                        <w:left w:val="none" w:sz="0" w:space="0" w:color="auto"/>
                                                        <w:bottom w:val="none" w:sz="0" w:space="0" w:color="auto"/>
                                                        <w:right w:val="none" w:sz="0" w:space="0" w:color="auto"/>
                                                      </w:divBdr>
                                                      <w:divsChild>
                                                        <w:div w:id="13233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1671010">
      <w:bodyDiv w:val="1"/>
      <w:marLeft w:val="0"/>
      <w:marRight w:val="0"/>
      <w:marTop w:val="0"/>
      <w:marBottom w:val="0"/>
      <w:divBdr>
        <w:top w:val="none" w:sz="0" w:space="0" w:color="auto"/>
        <w:left w:val="none" w:sz="0" w:space="0" w:color="auto"/>
        <w:bottom w:val="none" w:sz="0" w:space="0" w:color="auto"/>
        <w:right w:val="none" w:sz="0" w:space="0" w:color="auto"/>
      </w:divBdr>
    </w:div>
    <w:div w:id="1942296788">
      <w:bodyDiv w:val="1"/>
      <w:marLeft w:val="0"/>
      <w:marRight w:val="0"/>
      <w:marTop w:val="0"/>
      <w:marBottom w:val="0"/>
      <w:divBdr>
        <w:top w:val="none" w:sz="0" w:space="0" w:color="auto"/>
        <w:left w:val="none" w:sz="0" w:space="0" w:color="auto"/>
        <w:bottom w:val="none" w:sz="0" w:space="0" w:color="auto"/>
        <w:right w:val="none" w:sz="0" w:space="0" w:color="auto"/>
      </w:divBdr>
      <w:divsChild>
        <w:div w:id="250549733">
          <w:marLeft w:val="0"/>
          <w:marRight w:val="0"/>
          <w:marTop w:val="100"/>
          <w:marBottom w:val="16"/>
          <w:divBdr>
            <w:top w:val="none" w:sz="0" w:space="0" w:color="auto"/>
            <w:left w:val="single" w:sz="6" w:space="0" w:color="EAEAEA"/>
            <w:bottom w:val="none" w:sz="0" w:space="0" w:color="auto"/>
            <w:right w:val="single" w:sz="6" w:space="0" w:color="EAEAEA"/>
          </w:divBdr>
          <w:divsChild>
            <w:div w:id="274406295">
              <w:marLeft w:val="0"/>
              <w:marRight w:val="0"/>
              <w:marTop w:val="100"/>
              <w:marBottom w:val="100"/>
              <w:divBdr>
                <w:top w:val="none" w:sz="0" w:space="0" w:color="auto"/>
                <w:left w:val="none" w:sz="0" w:space="0" w:color="auto"/>
                <w:bottom w:val="none" w:sz="0" w:space="0" w:color="auto"/>
                <w:right w:val="none" w:sz="0" w:space="0" w:color="auto"/>
              </w:divBdr>
              <w:divsChild>
                <w:div w:id="1300305395">
                  <w:marLeft w:val="0"/>
                  <w:marRight w:val="0"/>
                  <w:marTop w:val="235"/>
                  <w:marBottom w:val="0"/>
                  <w:divBdr>
                    <w:top w:val="none" w:sz="0" w:space="0" w:color="auto"/>
                    <w:left w:val="none" w:sz="0" w:space="0" w:color="auto"/>
                    <w:bottom w:val="none" w:sz="0" w:space="0" w:color="auto"/>
                    <w:right w:val="none" w:sz="0" w:space="0" w:color="auto"/>
                  </w:divBdr>
                  <w:divsChild>
                    <w:div w:id="200478906">
                      <w:marLeft w:val="0"/>
                      <w:marRight w:val="0"/>
                      <w:marTop w:val="0"/>
                      <w:marBottom w:val="0"/>
                      <w:divBdr>
                        <w:top w:val="none" w:sz="0" w:space="0" w:color="auto"/>
                        <w:left w:val="none" w:sz="0" w:space="0" w:color="auto"/>
                        <w:bottom w:val="none" w:sz="0" w:space="0" w:color="auto"/>
                        <w:right w:val="none" w:sz="0" w:space="0" w:color="auto"/>
                      </w:divBdr>
                      <w:divsChild>
                        <w:div w:id="396127153">
                          <w:marLeft w:val="0"/>
                          <w:marRight w:val="0"/>
                          <w:marTop w:val="0"/>
                          <w:marBottom w:val="0"/>
                          <w:divBdr>
                            <w:top w:val="none" w:sz="0" w:space="0" w:color="auto"/>
                            <w:left w:val="none" w:sz="0" w:space="0" w:color="auto"/>
                            <w:bottom w:val="none" w:sz="0" w:space="0" w:color="auto"/>
                            <w:right w:val="none" w:sz="0" w:space="0" w:color="auto"/>
                          </w:divBdr>
                          <w:divsChild>
                            <w:div w:id="1022627678">
                              <w:marLeft w:val="0"/>
                              <w:marRight w:val="0"/>
                              <w:marTop w:val="0"/>
                              <w:marBottom w:val="0"/>
                              <w:divBdr>
                                <w:top w:val="none" w:sz="0" w:space="0" w:color="auto"/>
                                <w:left w:val="none" w:sz="0" w:space="0" w:color="auto"/>
                                <w:bottom w:val="none" w:sz="0" w:space="0" w:color="auto"/>
                                <w:right w:val="none" w:sz="0" w:space="0" w:color="auto"/>
                              </w:divBdr>
                              <w:divsChild>
                                <w:div w:id="1910649037">
                                  <w:marLeft w:val="0"/>
                                  <w:marRight w:val="0"/>
                                  <w:marTop w:val="0"/>
                                  <w:marBottom w:val="0"/>
                                  <w:divBdr>
                                    <w:top w:val="none" w:sz="0" w:space="0" w:color="auto"/>
                                    <w:left w:val="none" w:sz="0" w:space="0" w:color="auto"/>
                                    <w:bottom w:val="none" w:sz="0" w:space="0" w:color="auto"/>
                                    <w:right w:val="none" w:sz="0" w:space="0" w:color="auto"/>
                                  </w:divBdr>
                                  <w:divsChild>
                                    <w:div w:id="558323387">
                                      <w:marLeft w:val="0"/>
                                      <w:marRight w:val="0"/>
                                      <w:marTop w:val="0"/>
                                      <w:marBottom w:val="0"/>
                                      <w:divBdr>
                                        <w:top w:val="none" w:sz="0" w:space="0" w:color="auto"/>
                                        <w:left w:val="none" w:sz="0" w:space="0" w:color="auto"/>
                                        <w:bottom w:val="none" w:sz="0" w:space="0" w:color="auto"/>
                                        <w:right w:val="none" w:sz="0" w:space="0" w:color="auto"/>
                                      </w:divBdr>
                                      <w:divsChild>
                                        <w:div w:id="1186402212">
                                          <w:marLeft w:val="0"/>
                                          <w:marRight w:val="0"/>
                                          <w:marTop w:val="0"/>
                                          <w:marBottom w:val="0"/>
                                          <w:divBdr>
                                            <w:top w:val="single" w:sz="6" w:space="6" w:color="E4E4E4"/>
                                            <w:left w:val="none" w:sz="0" w:space="0" w:color="auto"/>
                                            <w:bottom w:val="none" w:sz="0" w:space="0" w:color="auto"/>
                                            <w:right w:val="none" w:sz="0" w:space="0" w:color="auto"/>
                                          </w:divBdr>
                                          <w:divsChild>
                                            <w:div w:id="518350483">
                                              <w:marLeft w:val="0"/>
                                              <w:marRight w:val="0"/>
                                              <w:marTop w:val="0"/>
                                              <w:marBottom w:val="0"/>
                                              <w:divBdr>
                                                <w:top w:val="none" w:sz="0" w:space="0" w:color="auto"/>
                                                <w:left w:val="none" w:sz="0" w:space="0" w:color="auto"/>
                                                <w:bottom w:val="none" w:sz="0" w:space="0" w:color="auto"/>
                                                <w:right w:val="none" w:sz="0" w:space="0" w:color="auto"/>
                                              </w:divBdr>
                                              <w:divsChild>
                                                <w:div w:id="1889609091">
                                                  <w:marLeft w:val="0"/>
                                                  <w:marRight w:val="0"/>
                                                  <w:marTop w:val="0"/>
                                                  <w:marBottom w:val="0"/>
                                                  <w:divBdr>
                                                    <w:top w:val="none" w:sz="0" w:space="0" w:color="auto"/>
                                                    <w:left w:val="none" w:sz="0" w:space="0" w:color="auto"/>
                                                    <w:bottom w:val="none" w:sz="0" w:space="0" w:color="auto"/>
                                                    <w:right w:val="none" w:sz="0" w:space="0" w:color="auto"/>
                                                  </w:divBdr>
                                                  <w:divsChild>
                                                    <w:div w:id="576017807">
                                                      <w:marLeft w:val="0"/>
                                                      <w:marRight w:val="0"/>
                                                      <w:marTop w:val="0"/>
                                                      <w:marBottom w:val="0"/>
                                                      <w:divBdr>
                                                        <w:top w:val="none" w:sz="0" w:space="0" w:color="auto"/>
                                                        <w:left w:val="none" w:sz="0" w:space="0" w:color="auto"/>
                                                        <w:bottom w:val="none" w:sz="0" w:space="0" w:color="auto"/>
                                                        <w:right w:val="none" w:sz="0" w:space="0" w:color="auto"/>
                                                      </w:divBdr>
                                                      <w:divsChild>
                                                        <w:div w:id="1105733562">
                                                          <w:marLeft w:val="0"/>
                                                          <w:marRight w:val="0"/>
                                                          <w:marTop w:val="0"/>
                                                          <w:marBottom w:val="0"/>
                                                          <w:divBdr>
                                                            <w:top w:val="none" w:sz="0" w:space="0" w:color="auto"/>
                                                            <w:left w:val="none" w:sz="0" w:space="0" w:color="auto"/>
                                                            <w:bottom w:val="none" w:sz="0" w:space="0" w:color="auto"/>
                                                            <w:right w:val="none" w:sz="0" w:space="0" w:color="auto"/>
                                                          </w:divBdr>
                                                          <w:divsChild>
                                                            <w:div w:id="531957689">
                                                              <w:marLeft w:val="0"/>
                                                              <w:marRight w:val="0"/>
                                                              <w:marTop w:val="0"/>
                                                              <w:marBottom w:val="0"/>
                                                              <w:divBdr>
                                                                <w:top w:val="none" w:sz="0" w:space="0" w:color="auto"/>
                                                                <w:left w:val="none" w:sz="0" w:space="0" w:color="auto"/>
                                                                <w:bottom w:val="none" w:sz="0" w:space="0" w:color="auto"/>
                                                                <w:right w:val="none" w:sz="0" w:space="0" w:color="auto"/>
                                                              </w:divBdr>
                                                              <w:divsChild>
                                                                <w:div w:id="56320520">
                                                                  <w:marLeft w:val="0"/>
                                                                  <w:marRight w:val="0"/>
                                                                  <w:marTop w:val="0"/>
                                                                  <w:marBottom w:val="0"/>
                                                                  <w:divBdr>
                                                                    <w:top w:val="none" w:sz="0" w:space="0" w:color="auto"/>
                                                                    <w:left w:val="none" w:sz="0" w:space="0" w:color="auto"/>
                                                                    <w:bottom w:val="none" w:sz="0" w:space="0" w:color="auto"/>
                                                                    <w:right w:val="none" w:sz="0" w:space="0" w:color="auto"/>
                                                                  </w:divBdr>
                                                                  <w:divsChild>
                                                                    <w:div w:id="1800175281">
                                                                      <w:marLeft w:val="0"/>
                                                                      <w:marRight w:val="0"/>
                                                                      <w:marTop w:val="0"/>
                                                                      <w:marBottom w:val="0"/>
                                                                      <w:divBdr>
                                                                        <w:top w:val="none" w:sz="0" w:space="0" w:color="auto"/>
                                                                        <w:left w:val="none" w:sz="0" w:space="0" w:color="auto"/>
                                                                        <w:bottom w:val="none" w:sz="0" w:space="0" w:color="auto"/>
                                                                        <w:right w:val="none" w:sz="0" w:space="0" w:color="auto"/>
                                                                      </w:divBdr>
                                                                    </w:div>
                                                                  </w:divsChild>
                                                                </w:div>
                                                                <w:div w:id="697392670">
                                                                  <w:marLeft w:val="0"/>
                                                                  <w:marRight w:val="0"/>
                                                                  <w:marTop w:val="0"/>
                                                                  <w:marBottom w:val="0"/>
                                                                  <w:divBdr>
                                                                    <w:top w:val="none" w:sz="0" w:space="0" w:color="auto"/>
                                                                    <w:left w:val="none" w:sz="0" w:space="0" w:color="auto"/>
                                                                    <w:bottom w:val="none" w:sz="0" w:space="0" w:color="auto"/>
                                                                    <w:right w:val="none" w:sz="0" w:space="0" w:color="auto"/>
                                                                  </w:divBdr>
                                                                  <w:divsChild>
                                                                    <w:div w:id="1661272455">
                                                                      <w:marLeft w:val="0"/>
                                                                      <w:marRight w:val="0"/>
                                                                      <w:marTop w:val="0"/>
                                                                      <w:marBottom w:val="0"/>
                                                                      <w:divBdr>
                                                                        <w:top w:val="none" w:sz="0" w:space="0" w:color="auto"/>
                                                                        <w:left w:val="none" w:sz="0" w:space="0" w:color="auto"/>
                                                                        <w:bottom w:val="none" w:sz="0" w:space="0" w:color="auto"/>
                                                                        <w:right w:val="none" w:sz="0" w:space="0" w:color="auto"/>
                                                                      </w:divBdr>
                                                                    </w:div>
                                                                  </w:divsChild>
                                                                </w:div>
                                                                <w:div w:id="2053727486">
                                                                  <w:marLeft w:val="0"/>
                                                                  <w:marRight w:val="0"/>
                                                                  <w:marTop w:val="0"/>
                                                                  <w:marBottom w:val="0"/>
                                                                  <w:divBdr>
                                                                    <w:top w:val="none" w:sz="0" w:space="0" w:color="auto"/>
                                                                    <w:left w:val="none" w:sz="0" w:space="0" w:color="auto"/>
                                                                    <w:bottom w:val="none" w:sz="0" w:space="0" w:color="auto"/>
                                                                    <w:right w:val="none" w:sz="0" w:space="0" w:color="auto"/>
                                                                  </w:divBdr>
                                                                  <w:divsChild>
                                                                    <w:div w:id="1136029847">
                                                                      <w:marLeft w:val="0"/>
                                                                      <w:marRight w:val="0"/>
                                                                      <w:marTop w:val="0"/>
                                                                      <w:marBottom w:val="0"/>
                                                                      <w:divBdr>
                                                                        <w:top w:val="none" w:sz="0" w:space="0" w:color="auto"/>
                                                                        <w:left w:val="none" w:sz="0" w:space="0" w:color="auto"/>
                                                                        <w:bottom w:val="none" w:sz="0" w:space="0" w:color="auto"/>
                                                                        <w:right w:val="none" w:sz="0" w:space="0" w:color="auto"/>
                                                                      </w:divBdr>
                                                                    </w:div>
                                                                  </w:divsChild>
                                                                </w:div>
                                                                <w:div w:id="1148672812">
                                                                  <w:marLeft w:val="0"/>
                                                                  <w:marRight w:val="0"/>
                                                                  <w:marTop w:val="0"/>
                                                                  <w:marBottom w:val="0"/>
                                                                  <w:divBdr>
                                                                    <w:top w:val="none" w:sz="0" w:space="0" w:color="auto"/>
                                                                    <w:left w:val="none" w:sz="0" w:space="0" w:color="auto"/>
                                                                    <w:bottom w:val="none" w:sz="0" w:space="0" w:color="auto"/>
                                                                    <w:right w:val="none" w:sz="0" w:space="0" w:color="auto"/>
                                                                  </w:divBdr>
                                                                  <w:divsChild>
                                                                    <w:div w:id="183137930">
                                                                      <w:marLeft w:val="0"/>
                                                                      <w:marRight w:val="0"/>
                                                                      <w:marTop w:val="0"/>
                                                                      <w:marBottom w:val="0"/>
                                                                      <w:divBdr>
                                                                        <w:top w:val="none" w:sz="0" w:space="0" w:color="auto"/>
                                                                        <w:left w:val="none" w:sz="0" w:space="0" w:color="auto"/>
                                                                        <w:bottom w:val="none" w:sz="0" w:space="0" w:color="auto"/>
                                                                        <w:right w:val="none" w:sz="0" w:space="0" w:color="auto"/>
                                                                      </w:divBdr>
                                                                    </w:div>
                                                                  </w:divsChild>
                                                                </w:div>
                                                                <w:div w:id="1023554971">
                                                                  <w:marLeft w:val="0"/>
                                                                  <w:marRight w:val="0"/>
                                                                  <w:marTop w:val="0"/>
                                                                  <w:marBottom w:val="0"/>
                                                                  <w:divBdr>
                                                                    <w:top w:val="none" w:sz="0" w:space="0" w:color="auto"/>
                                                                    <w:left w:val="none" w:sz="0" w:space="0" w:color="auto"/>
                                                                    <w:bottom w:val="none" w:sz="0" w:space="0" w:color="auto"/>
                                                                    <w:right w:val="none" w:sz="0" w:space="0" w:color="auto"/>
                                                                  </w:divBdr>
                                                                  <w:divsChild>
                                                                    <w:div w:id="10001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6392727">
      <w:bodyDiv w:val="1"/>
      <w:marLeft w:val="0"/>
      <w:marRight w:val="0"/>
      <w:marTop w:val="0"/>
      <w:marBottom w:val="0"/>
      <w:divBdr>
        <w:top w:val="none" w:sz="0" w:space="0" w:color="auto"/>
        <w:left w:val="none" w:sz="0" w:space="0" w:color="auto"/>
        <w:bottom w:val="none" w:sz="0" w:space="0" w:color="auto"/>
        <w:right w:val="none" w:sz="0" w:space="0" w:color="auto"/>
      </w:divBdr>
      <w:divsChild>
        <w:div w:id="969363101">
          <w:marLeft w:val="0"/>
          <w:marRight w:val="0"/>
          <w:marTop w:val="0"/>
          <w:marBottom w:val="0"/>
          <w:divBdr>
            <w:top w:val="none" w:sz="0" w:space="0" w:color="auto"/>
            <w:left w:val="none" w:sz="0" w:space="0" w:color="auto"/>
            <w:bottom w:val="none" w:sz="0" w:space="0" w:color="auto"/>
            <w:right w:val="none" w:sz="0" w:space="0" w:color="auto"/>
          </w:divBdr>
          <w:divsChild>
            <w:div w:id="2001156425">
              <w:marLeft w:val="0"/>
              <w:marRight w:val="0"/>
              <w:marTop w:val="0"/>
              <w:marBottom w:val="0"/>
              <w:divBdr>
                <w:top w:val="none" w:sz="0" w:space="0" w:color="auto"/>
                <w:left w:val="none" w:sz="0" w:space="0" w:color="auto"/>
                <w:bottom w:val="none" w:sz="0" w:space="0" w:color="auto"/>
                <w:right w:val="none" w:sz="0" w:space="0" w:color="auto"/>
              </w:divBdr>
              <w:divsChild>
                <w:div w:id="19584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awusa.77@gmail.com" TargetMode="External"/><Relationship Id="rId13" Type="http://schemas.openxmlformats.org/officeDocument/2006/relationships/hyperlink" Target="http://en.wikipedia.org/wiki/Higher_education_in_Canada" TargetMode="External"/><Relationship Id="rId18" Type="http://schemas.openxmlformats.org/officeDocument/2006/relationships/hyperlink" Target="http://en.wikipedia.org/wiki/Student" TargetMode="External"/><Relationship Id="rId26" Type="http://schemas.openxmlformats.org/officeDocument/2006/relationships/hyperlink" Target="http://www.pnla.org" TargetMode="External"/><Relationship Id="rId3" Type="http://schemas.microsoft.com/office/2007/relationships/stylesWithEffects" Target="stylesWithEffects.xml"/><Relationship Id="rId21" Type="http://schemas.openxmlformats.org/officeDocument/2006/relationships/hyperlink" Target="http://en.wikipedia.org/wiki/University" TargetMode="External"/><Relationship Id="rId7" Type="http://schemas.openxmlformats.org/officeDocument/2006/relationships/endnotes" Target="endnotes.xml"/><Relationship Id="rId12" Type="http://schemas.openxmlformats.org/officeDocument/2006/relationships/hyperlink" Target="http://en.wikipedia.org/wiki/Social_capital" TargetMode="External"/><Relationship Id="rId17" Type="http://schemas.openxmlformats.org/officeDocument/2006/relationships/hyperlink" Target="http://en.wikipedia.org/wiki/Professor" TargetMode="External"/><Relationship Id="rId25" Type="http://schemas.openxmlformats.org/officeDocument/2006/relationships/hyperlink" Target="http://www.ucd.ie/t4cms/sils-cpd-exec-summary.pdf" TargetMode="External"/><Relationship Id="rId2" Type="http://schemas.openxmlformats.org/officeDocument/2006/relationships/styles" Target="styles.xml"/><Relationship Id="rId16" Type="http://schemas.openxmlformats.org/officeDocument/2006/relationships/hyperlink" Target="http://en.wikipedia.org/wiki/Teacher" TargetMode="External"/><Relationship Id="rId20" Type="http://schemas.openxmlformats.org/officeDocument/2006/relationships/hyperlink" Target="http://en.wikipedia.org/wiki/Credit_(educatio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la.org" TargetMode="External"/><Relationship Id="rId24" Type="http://schemas.openxmlformats.org/officeDocument/2006/relationships/hyperlink" Target="http://www.ajol.info/index.php/sjis/article/view/90708" TargetMode="External"/><Relationship Id="rId5" Type="http://schemas.openxmlformats.org/officeDocument/2006/relationships/webSettings" Target="webSettings.xml"/><Relationship Id="rId15" Type="http://schemas.openxmlformats.org/officeDocument/2006/relationships/hyperlink" Target="http://en.wikipedia.org/wiki/Academic_term" TargetMode="External"/><Relationship Id="rId23" Type="http://schemas.openxmlformats.org/officeDocument/2006/relationships/hyperlink" Target="https://www.uksg.org/sites/uksg.org/files/Editorial408.pdf" TargetMode="External"/><Relationship Id="rId28" Type="http://schemas.openxmlformats.org/officeDocument/2006/relationships/fontTable" Target="fontTable.xml"/><Relationship Id="rId10" Type="http://schemas.openxmlformats.org/officeDocument/2006/relationships/hyperlink" Target="mailto:tirona2003@gmail.com" TargetMode="External"/><Relationship Id="rId19" Type="http://schemas.openxmlformats.org/officeDocument/2006/relationships/hyperlink" Target="http://en.wikipedia.org/wiki/Grade_(education)" TargetMode="External"/><Relationship Id="rId4" Type="http://schemas.openxmlformats.org/officeDocument/2006/relationships/settings" Target="settings.xml"/><Relationship Id="rId9" Type="http://schemas.openxmlformats.org/officeDocument/2006/relationships/hyperlink" Target="mailto:shatuindo@gmail.com" TargetMode="External"/><Relationship Id="rId14" Type="http://schemas.openxmlformats.org/officeDocument/2006/relationships/hyperlink" Target="http://en.wikipedia.org/wiki/Higher_education_in_the_United_States" TargetMode="External"/><Relationship Id="rId22" Type="http://schemas.openxmlformats.org/officeDocument/2006/relationships/hyperlink" Target="http://www.worlib.org/vol17no1/ajidahunprint-v17n1shtml"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6316</Words>
  <Characters>36002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42234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Rhoda PC</dc:creator>
  <cp:lastModifiedBy>Rhoda</cp:lastModifiedBy>
  <cp:revision>4</cp:revision>
  <cp:lastPrinted>2014-03-24T18:42:00Z</cp:lastPrinted>
  <dcterms:created xsi:type="dcterms:W3CDTF">2023-06-09T22:05:00Z</dcterms:created>
  <dcterms:modified xsi:type="dcterms:W3CDTF">2024-01-12T12:17:00Z</dcterms:modified>
</cp:coreProperties>
</file>