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0CE8" w:rsidRDefault="00BE0CE8" w:rsidP="00B859A9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3602">
        <w:rPr>
          <w:rFonts w:ascii="Times New Roman" w:hAnsi="Times New Roman" w:cs="Times New Roman"/>
          <w:b/>
          <w:bCs/>
          <w:sz w:val="24"/>
          <w:szCs w:val="24"/>
        </w:rPr>
        <w:t xml:space="preserve">Fabrication of dye sensitized solar cell using produced </w:t>
      </w:r>
      <w:r w:rsidRPr="00CB3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platinum doped multiwall carbon nanotube as counter electrode</w:t>
      </w:r>
      <w:r w:rsidRPr="00913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0CE8" w:rsidRPr="00160161" w:rsidRDefault="00BE0CE8" w:rsidP="00B859A9">
      <w:pPr>
        <w:spacing w:line="360" w:lineRule="auto"/>
      </w:pPr>
    </w:p>
    <w:p w:rsidR="00BE0CE8" w:rsidRPr="00160161" w:rsidRDefault="00BE0CE8" w:rsidP="00B859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160161">
        <w:rPr>
          <w:rFonts w:ascii="Times New Roman" w:hAnsi="Times New Roman"/>
          <w:bCs/>
          <w:color w:val="000000"/>
          <w:sz w:val="24"/>
          <w:szCs w:val="24"/>
        </w:rPr>
        <w:t>Ibrahim S. O.</w:t>
      </w:r>
    </w:p>
    <w:p w:rsidR="00BE0CE8" w:rsidRPr="00160161" w:rsidRDefault="00BE0CE8" w:rsidP="00B859A9">
      <w:pPr>
        <w:spacing w:after="0" w:line="360" w:lineRule="auto"/>
        <w:jc w:val="center"/>
        <w:rPr>
          <w:bCs/>
        </w:rPr>
      </w:pPr>
      <w:r w:rsidRPr="00160161">
        <w:rPr>
          <w:bCs/>
        </w:rPr>
        <w:t>Department of Physics, Federal university of Technology, Minna, Nigeria</w:t>
      </w:r>
    </w:p>
    <w:p w:rsidR="00BE0CE8" w:rsidRPr="00160161" w:rsidRDefault="00BE0CE8" w:rsidP="00B859A9">
      <w:pPr>
        <w:spacing w:line="360" w:lineRule="auto"/>
        <w:ind w:left="720"/>
        <w:rPr>
          <w:bCs/>
        </w:rPr>
      </w:pPr>
    </w:p>
    <w:p w:rsidR="00BE0CE8" w:rsidRPr="00160161" w:rsidRDefault="00EC69B3" w:rsidP="00B859A9">
      <w:pPr>
        <w:spacing w:line="360" w:lineRule="auto"/>
        <w:jc w:val="center"/>
        <w:rPr>
          <w:bCs/>
          <w:u w:val="single"/>
        </w:rPr>
      </w:pPr>
      <w:hyperlink r:id="rId4" w:history="1">
        <w:r w:rsidRPr="000520EE">
          <w:rPr>
            <w:rStyle w:val="Hyperlink"/>
          </w:rPr>
          <w:t>sharifat.ibr@futmina.edu.ng</w:t>
        </w:r>
      </w:hyperlink>
      <w:r w:rsidR="00BE0CE8" w:rsidRPr="00160161">
        <w:rPr>
          <w:bCs/>
          <w:u w:val="single"/>
        </w:rPr>
        <w:t>,</w:t>
      </w:r>
    </w:p>
    <w:p w:rsidR="00BE0CE8" w:rsidRDefault="00BE0CE8" w:rsidP="00B859A9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0CE8" w:rsidRPr="00BE0CE8" w:rsidRDefault="00BE0CE8" w:rsidP="00B859A9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0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Carbon nanotubes (CNTs) were synthesised by catalytic chemical vapour deposition (CCVD) method. The synthesised CNTs was purified with acid to remove the catalyst impurities and to </w:t>
      </w:r>
      <w:r w:rsidRPr="00BE0CE8">
        <w:rPr>
          <w:rFonts w:ascii="Times New Roman" w:hAnsi="Times New Roman" w:cs="Times New Roman"/>
          <w:sz w:val="24"/>
          <w:szCs w:val="24"/>
        </w:rPr>
        <w:t>enhanced</w:t>
      </w:r>
      <w:r w:rsidRPr="00BE0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deposition platinum (Pt) onto the CNTs surface. Platinum multiwall (Pt-MWCNTs) nanocomposites were produced by a wet impregnation technique and a known amount (0.5 g) nanocomposites was dispersed in </w:t>
      </w:r>
      <w:r w:rsidRPr="00BE0CE8">
        <w:rPr>
          <w:rFonts w:ascii="Times New Roman" w:eastAsia="Calibri" w:hAnsi="Times New Roman" w:cs="Times New Roman"/>
          <w:sz w:val="24"/>
          <w:szCs w:val="24"/>
        </w:rPr>
        <w:t>Texanol</w:t>
      </w:r>
      <w:r w:rsidRPr="00BE0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</w:t>
      </w:r>
      <w:r w:rsidRPr="00BE0CE8">
        <w:rPr>
          <w:rFonts w:ascii="Times New Roman" w:eastAsia="Calibri" w:hAnsi="Times New Roman" w:cs="Times New Roman"/>
          <w:sz w:val="24"/>
          <w:szCs w:val="24"/>
        </w:rPr>
        <w:t xml:space="preserve">Acrylic resins to form a paste. The paste was screen printed on an FTO glass substrate. </w:t>
      </w:r>
      <w:r w:rsidRPr="00BE0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Surface morphology, chemical composition, crystallographic structure electrical performance of the obtained Pt-MWCNTs nanocomposites were confirmed by HRSEM, HRTEM, EDS, XRD. </w:t>
      </w:r>
      <w:r w:rsidRPr="00BE0CE8">
        <w:rPr>
          <w:rFonts w:ascii="Times New Roman" w:eastAsia="Calibri" w:hAnsi="Times New Roman" w:cs="Times New Roman"/>
          <w:sz w:val="24"/>
          <w:szCs w:val="24"/>
        </w:rPr>
        <w:t>The produced MWCNTs and Pt-MWCNTs were used as counter electrode to fabricate the dye s</w:t>
      </w:r>
      <w:r w:rsidRPr="00BE0CE8">
        <w:rPr>
          <w:rFonts w:ascii="Times New Roman" w:hAnsi="Times New Roman" w:cs="Times New Roman"/>
          <w:sz w:val="24"/>
          <w:szCs w:val="24"/>
        </w:rPr>
        <w:t>ensitized solar cell. The efficiency of MWCNTs, Pt-MWCNTs solar cell were found to be 0.28 and 1.71 respectively and the cell with Eco</w:t>
      </w:r>
      <w:r w:rsidR="0085233E">
        <w:rPr>
          <w:rFonts w:ascii="Times New Roman" w:hAnsi="Times New Roman" w:cs="Times New Roman"/>
          <w:sz w:val="24"/>
          <w:szCs w:val="24"/>
        </w:rPr>
        <w:t>l</w:t>
      </w:r>
      <w:r w:rsidRPr="00BE0CE8">
        <w:rPr>
          <w:rFonts w:ascii="Times New Roman" w:hAnsi="Times New Roman" w:cs="Times New Roman"/>
          <w:sz w:val="24"/>
          <w:szCs w:val="24"/>
        </w:rPr>
        <w:t>ca</w:t>
      </w:r>
      <w:r w:rsidR="0085233E">
        <w:rPr>
          <w:rFonts w:ascii="Times New Roman" w:hAnsi="Times New Roman" w:cs="Times New Roman"/>
          <w:sz w:val="24"/>
          <w:szCs w:val="24"/>
        </w:rPr>
        <w:t>r</w:t>
      </w:r>
      <w:r w:rsidRPr="00BE0CE8">
        <w:rPr>
          <w:rFonts w:ascii="Times New Roman" w:hAnsi="Times New Roman" w:cs="Times New Roman"/>
          <w:sz w:val="24"/>
          <w:szCs w:val="24"/>
        </w:rPr>
        <w:t xml:space="preserve">b was found to: </w:t>
      </w:r>
      <m:oMath>
        <m:r>
          <w:rPr>
            <w:rFonts w:ascii="Cambria Math" w:hAnsi="Cambria Math" w:cs="Times New Roman"/>
            <w:sz w:val="24"/>
            <w:szCs w:val="24"/>
          </w:rPr>
          <m:t>η=0.16%.</m:t>
        </m:r>
      </m:oMath>
    </w:p>
    <w:p w:rsidR="00BE0CE8" w:rsidRPr="00BE0CE8" w:rsidRDefault="00BE0CE8" w:rsidP="00B859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2ED5" w:rsidRPr="009A589A" w:rsidRDefault="00662ED5" w:rsidP="00B859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A589A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</w:p>
    <w:p w:rsidR="00662ED5" w:rsidRPr="00083F49" w:rsidRDefault="00662ED5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3F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ye sensitized solar cells (DSSCs) have attracted much attention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recently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and becomes potential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alternatives to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conventional silicon solar cells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is due to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their ease fabrication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, environment friendly materials,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relatively low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cost and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moderately power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efficiency values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83F49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O’Regan and Gratzel, 1991; Nakade, </w:t>
      </w:r>
      <w:r w:rsidRPr="00083F49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et al,</w:t>
      </w:r>
      <w:r w:rsidRPr="00083F49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2002</w:t>
      </w:r>
      <w:r w:rsidRPr="00083F49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;</w:t>
      </w:r>
      <w:r w:rsidRPr="00083F49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Siwach </w:t>
      </w:r>
      <w:r w:rsidRPr="00083F49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et al</w:t>
      </w:r>
      <w:r w:rsidRPr="00083F49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., 2017; Siwach </w:t>
      </w:r>
      <w:r w:rsidRPr="00083F49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et al</w:t>
      </w:r>
      <w:r w:rsidRPr="00083F49">
        <w:rPr>
          <w:rFonts w:ascii="Times New Roman" w:hAnsi="Times New Roman" w:cs="Times New Roman"/>
          <w:kern w:val="0"/>
          <w:sz w:val="24"/>
          <w:szCs w:val="24"/>
          <w:lang w:val="en-US"/>
        </w:rPr>
        <w:t>., 2019)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. A typical DSSC device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is made up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of four main components: a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photoanode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(TiO</w:t>
      </w:r>
      <w:r w:rsidRPr="00083F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or ZnO),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sensitizer which is the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dye, a redox coupled electrolyte, and a counter electrode (CE). The photoanode is usually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fabricated from titanium oxide (TiO</w:t>
      </w:r>
      <w:r w:rsidRPr="00DB20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zinc oxide (ZnO) nanoparticles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and the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surface is covered with the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sensitizer dye molecules.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redox couple made up of iodide/triiodide ions dissolved in acetonitrile serves as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a liquid electrolyte in DSSCs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As a result of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high catalytic activity towards reduction of electrolyte, platinum (Pt) is the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most common material be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employed as a CE in this device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83F49">
        <w:rPr>
          <w:rFonts w:ascii="Times New Roman" w:hAnsi="Times New Roman" w:cs="Times New Roman"/>
          <w:kern w:val="0"/>
          <w:sz w:val="24"/>
          <w:szCs w:val="24"/>
          <w:lang w:val="en-US"/>
        </w:rPr>
        <w:t>Sedghi and Miankushki, 2014; Siwach, 2019)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. Pt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lastRenderedPageBreak/>
        <w:t>based DSSCs have achieved high efficiency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values of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about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A829C0" w:rsidRPr="00A829C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29C0" w:rsidRPr="00A829C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9C0"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="00A829C0">
        <w:rPr>
          <w:rFonts w:ascii="Times New Roman" w:hAnsi="Times New Roman" w:cs="Times New Roman"/>
          <w:sz w:val="24"/>
          <w:szCs w:val="24"/>
          <w:lang w:val="en-US"/>
        </w:rPr>
        <w:t xml:space="preserve">(NREL 2024)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but high cost and limited stores of this metal are the major factors that increase the overall cost of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DSSCs and hence hinders the commercialization of this cell on large scale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83F49">
        <w:rPr>
          <w:rFonts w:ascii="Times New Roman" w:hAnsi="Times New Roman" w:cs="Times New Roman"/>
          <w:kern w:val="0"/>
          <w:sz w:val="24"/>
          <w:szCs w:val="24"/>
          <w:lang w:val="en-US"/>
        </w:rPr>
        <w:t>Chiba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3F49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., 2006)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Recently, m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carbonaceous materials such as carbon black, graphene, carbon nanotubes etc. are being studied and introduced into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DSSCs system as a low-cost replacement of Pt CEs owing to their special properties such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high surface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area, good corrosion resistance towards iodine, high catalysis for triiodide reduction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and low cost when compare with the cost of platinum metal (</w:t>
      </w:r>
      <w:r w:rsidRPr="00083F49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Siriroj, </w:t>
      </w:r>
      <w:r w:rsidRPr="00083F49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et al</w:t>
      </w:r>
      <w:r w:rsidRPr="00083F49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., 2012; Siwach </w:t>
      </w:r>
      <w:r w:rsidRPr="00083F49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et al</w:t>
      </w:r>
      <w:r w:rsidRPr="00083F49">
        <w:rPr>
          <w:rFonts w:ascii="Times New Roman" w:hAnsi="Times New Roman" w:cs="Times New Roman"/>
          <w:kern w:val="0"/>
          <w:sz w:val="24"/>
          <w:szCs w:val="24"/>
          <w:lang w:val="en-US"/>
        </w:rPr>
        <w:t>., 2019)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. Among them carbon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nanotubes (CNTs) have attracted huge attention due to their outstanding properties like excellent electronic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properties, high mechanical strength, and good thermal stability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83F49">
        <w:rPr>
          <w:rFonts w:ascii="Times New Roman" w:hAnsi="Times New Roman" w:cs="Times New Roman"/>
          <w:kern w:val="0"/>
          <w:sz w:val="24"/>
          <w:szCs w:val="24"/>
          <w:lang w:val="en-US"/>
        </w:rPr>
        <w:t>Zheng,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083F49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et al</w:t>
      </w:r>
      <w:r w:rsidRPr="00083F49">
        <w:rPr>
          <w:rFonts w:ascii="Times New Roman" w:hAnsi="Times New Roman" w:cs="Times New Roman"/>
          <w:kern w:val="0"/>
          <w:sz w:val="24"/>
          <w:szCs w:val="24"/>
          <w:lang w:val="en-US"/>
        </w:rPr>
        <w:t>., 2015)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. Lee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and his group</w:t>
      </w:r>
      <w:r w:rsidRPr="00DB20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employed single wall carbon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nanotubes (SWCNTs) and multi wall carbon nanotubes (MWCNTs) as CEs in DSSCs and obtained efficiency of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4.03 % and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4.36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SWCNTs and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MWCNTs CE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respectively (Lee </w:t>
      </w:r>
      <w:r w:rsidRPr="00083F49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., 2010; </w:t>
      </w:r>
      <w:r w:rsidRPr="00083F49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Siwach </w:t>
      </w:r>
      <w:r w:rsidRPr="00083F49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et al</w:t>
      </w:r>
      <w:r w:rsidRPr="00083F49">
        <w:rPr>
          <w:rFonts w:ascii="Times New Roman" w:hAnsi="Times New Roman" w:cs="Times New Roman"/>
          <w:kern w:val="0"/>
          <w:sz w:val="24"/>
          <w:szCs w:val="24"/>
          <w:lang w:val="en-US"/>
        </w:rPr>
        <w:t>., 2019).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This value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which is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higher than the DSSC based on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Pt based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counter electrode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Hence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there is a crucial need for a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low-cost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CE which possess high catalytic activity that can significantly increases the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practical applications as well as commercialization of DSSCs.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62ED5" w:rsidRDefault="00662ED5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In this paper, CE based on Pt, MWCNTs, and Pt/MWCNTs were 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Synthesized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and their effect on photoconversion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>efficiency of DSSCs w</w:t>
      </w:r>
      <w:r w:rsidRPr="00083F49"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Pr="00DB20A5">
        <w:rPr>
          <w:rFonts w:ascii="Times New Roman" w:hAnsi="Times New Roman" w:cs="Times New Roman"/>
          <w:sz w:val="24"/>
          <w:szCs w:val="24"/>
          <w:lang w:val="en-US"/>
        </w:rPr>
        <w:t xml:space="preserve"> investigated.</w:t>
      </w:r>
    </w:p>
    <w:p w:rsidR="00B859A9" w:rsidRPr="00B859A9" w:rsidRDefault="00B859A9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5499" w:rsidRPr="00360346" w:rsidRDefault="008C5499" w:rsidP="00B859A9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0346">
        <w:rPr>
          <w:rFonts w:ascii="Times New Roman" w:eastAsia="Times New Roman" w:hAnsi="Times New Roman" w:cs="Times New Roman"/>
          <w:b/>
          <w:sz w:val="24"/>
          <w:szCs w:val="24"/>
        </w:rPr>
        <w:t>MATERIALS AND METHOD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8C5499" w:rsidRPr="00360346" w:rsidRDefault="008C5499" w:rsidP="00B859A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498509068"/>
      <w:r w:rsidRPr="00360346">
        <w:rPr>
          <w:rFonts w:ascii="Times New Roman" w:eastAsia="TimesNewRoman" w:hAnsi="Times New Roman" w:cs="Times New Roman"/>
          <w:b/>
          <w:sz w:val="24"/>
          <w:szCs w:val="24"/>
        </w:rPr>
        <w:t xml:space="preserve">Materials for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Dye sensitized </w:t>
      </w:r>
      <w:r w:rsidRPr="00360346">
        <w:rPr>
          <w:rFonts w:ascii="Times New Roman" w:eastAsia="Times New Roman" w:hAnsi="Times New Roman" w:cs="Times New Roman"/>
          <w:b/>
          <w:sz w:val="24"/>
          <w:szCs w:val="24"/>
        </w:rPr>
        <w:t>Solar Cells</w:t>
      </w:r>
      <w:r w:rsidRPr="0036034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DSSCs</w:t>
      </w:r>
      <w:r w:rsidRPr="0036034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). </w:t>
      </w:r>
    </w:p>
    <w:bookmarkEnd w:id="0"/>
    <w:p w:rsidR="00EB08DB" w:rsidRPr="00811E9C" w:rsidRDefault="008C5499" w:rsidP="00B85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11E9C">
        <w:rPr>
          <w:rFonts w:ascii="Times New Roman" w:eastAsia="TimesNewRoman" w:hAnsi="Times New Roman" w:cs="Times New Roman"/>
          <w:sz w:val="24"/>
          <w:szCs w:val="24"/>
        </w:rPr>
        <w:t xml:space="preserve">All chemicals that were employed for this study were analytical grade, ranging from 98.0 to 99.9 % purity. </w:t>
      </w:r>
    </w:p>
    <w:p w:rsidR="00372CC9" w:rsidRPr="00811E9C" w:rsidRDefault="00EB08DB" w:rsidP="00B85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11E9C">
        <w:rPr>
          <w:rFonts w:ascii="Times New Roman" w:hAnsi="Times New Roman" w:cs="Times New Roman"/>
          <w:sz w:val="24"/>
          <w:szCs w:val="24"/>
        </w:rPr>
        <w:t xml:space="preserve">Synthesis </w:t>
      </w:r>
      <w:r w:rsidR="00E82B63" w:rsidRPr="00811E9C">
        <w:rPr>
          <w:rFonts w:ascii="Times New Roman" w:hAnsi="Times New Roman" w:cs="Times New Roman"/>
          <w:sz w:val="24"/>
          <w:szCs w:val="24"/>
        </w:rPr>
        <w:t>and characterization of MWCNTs and Pt/MWCNTs counter electrodes for dye sensitized solar cells</w:t>
      </w:r>
      <w:r w:rsidRPr="00811E9C">
        <w:rPr>
          <w:rFonts w:ascii="Times New Roman" w:hAnsi="Times New Roman" w:cs="Times New Roman"/>
          <w:sz w:val="24"/>
          <w:szCs w:val="24"/>
        </w:rPr>
        <w:t xml:space="preserve"> was previously do</w:t>
      </w:r>
      <w:r w:rsidR="000A52C8" w:rsidRPr="00811E9C">
        <w:rPr>
          <w:rFonts w:ascii="Times New Roman" w:hAnsi="Times New Roman" w:cs="Times New Roman"/>
          <w:sz w:val="24"/>
          <w:szCs w:val="24"/>
        </w:rPr>
        <w:t xml:space="preserve">ne in our earlier study (Ibrahim </w:t>
      </w:r>
      <w:r w:rsidR="000A52C8" w:rsidRPr="00811E9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9D06FE" w:rsidRPr="00811E9C">
        <w:rPr>
          <w:rFonts w:ascii="Times New Roman" w:hAnsi="Times New Roman" w:cs="Times New Roman"/>
          <w:sz w:val="24"/>
          <w:szCs w:val="24"/>
        </w:rPr>
        <w:t>.</w:t>
      </w:r>
      <w:r w:rsidR="000A52C8" w:rsidRPr="00811E9C">
        <w:rPr>
          <w:rFonts w:ascii="Times New Roman" w:hAnsi="Times New Roman" w:cs="Times New Roman"/>
          <w:sz w:val="24"/>
          <w:szCs w:val="24"/>
        </w:rPr>
        <w:t xml:space="preserve">, 2017; </w:t>
      </w:r>
      <w:r w:rsidR="00C32914">
        <w:rPr>
          <w:rFonts w:ascii="Times New Roman" w:hAnsi="Times New Roman" w:cs="Times New Roman"/>
          <w:sz w:val="24"/>
          <w:szCs w:val="24"/>
        </w:rPr>
        <w:t xml:space="preserve">Aliyu </w:t>
      </w:r>
      <w:r w:rsidR="00C3291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C32914">
        <w:rPr>
          <w:rFonts w:ascii="Times New Roman" w:hAnsi="Times New Roman" w:cs="Times New Roman"/>
          <w:sz w:val="24"/>
          <w:szCs w:val="24"/>
        </w:rPr>
        <w:t xml:space="preserve">., 2017; </w:t>
      </w:r>
      <w:r w:rsidR="000A52C8" w:rsidRPr="00811E9C">
        <w:rPr>
          <w:rFonts w:ascii="Times New Roman" w:hAnsi="Times New Roman" w:cs="Times New Roman"/>
          <w:sz w:val="24"/>
          <w:szCs w:val="24"/>
        </w:rPr>
        <w:t>Afolabi, 2009).</w:t>
      </w:r>
      <w:r w:rsidR="009D06FE" w:rsidRPr="00811E9C">
        <w:rPr>
          <w:rFonts w:ascii="Times New Roman" w:hAnsi="Times New Roman" w:cs="Times New Roman"/>
          <w:sz w:val="24"/>
          <w:szCs w:val="24"/>
        </w:rPr>
        <w:t xml:space="preserve"> </w:t>
      </w:r>
      <w:r w:rsidR="009B0388"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N749 dye (Black dye), </w:t>
      </w:r>
      <w:r w:rsidR="009B0388" w:rsidRPr="00811E9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B0388" w:rsidRPr="009B0388">
        <w:rPr>
          <w:rFonts w:ascii="Times New Roman" w:hAnsi="Times New Roman" w:cs="Times New Roman"/>
          <w:sz w:val="24"/>
          <w:szCs w:val="24"/>
          <w:lang w:val="en-US"/>
        </w:rPr>
        <w:t>TO (15 Ω sq-1)</w:t>
      </w:r>
      <w:r w:rsidR="000A52C8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were purchase from Solaronix in </w:t>
      </w:r>
      <w:r w:rsidR="000A52C8" w:rsidRPr="00811E9C">
        <w:rPr>
          <w:rFonts w:ascii="Times New Roman" w:hAnsi="Times New Roman" w:cs="Times New Roman"/>
          <w:sz w:val="24"/>
          <w:szCs w:val="24"/>
        </w:rPr>
        <w:t>Switzerland</w:t>
      </w:r>
      <w:r w:rsidR="009B0388"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372CC9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MWCNTs which was previously </w:t>
      </w:r>
      <w:r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synthesized </w:t>
      </w:r>
      <w:r w:rsidR="000A52C8" w:rsidRPr="00811E9C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CC9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used to produced Pt-MWCNTs and </w:t>
      </w:r>
      <w:r w:rsidR="000A52C8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finaly </w:t>
      </w:r>
      <w:r w:rsidR="00372CC9" w:rsidRPr="00811E9C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811E9C">
        <w:rPr>
          <w:rFonts w:ascii="Times New Roman" w:hAnsi="Times New Roman" w:cs="Times New Roman"/>
          <w:sz w:val="24"/>
          <w:szCs w:val="24"/>
          <w:lang w:val="en-US"/>
        </w:rPr>
        <w:t>e prepared Pt-MWCNTs</w:t>
      </w:r>
      <w:r w:rsidR="00372CC9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was used as counter electrode </w:t>
      </w:r>
      <w:r w:rsidR="005952DA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(CE) </w:t>
      </w:r>
      <w:r w:rsidR="00372CC9" w:rsidRPr="00811E9C">
        <w:rPr>
          <w:rFonts w:ascii="Times New Roman" w:hAnsi="Times New Roman" w:cs="Times New Roman"/>
          <w:sz w:val="24"/>
          <w:szCs w:val="24"/>
          <w:lang w:val="en-US"/>
        </w:rPr>
        <w:t>material.</w:t>
      </w:r>
      <w:r w:rsidR="00015D57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</w:p>
    <w:p w:rsidR="009D06FE" w:rsidRPr="00811E9C" w:rsidRDefault="00372CC9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0388" w:rsidRPr="009B0388">
        <w:rPr>
          <w:rFonts w:ascii="Times New Roman" w:hAnsi="Times New Roman" w:cs="Times New Roman"/>
          <w:sz w:val="24"/>
          <w:szCs w:val="24"/>
          <w:lang w:val="en-US"/>
        </w:rPr>
        <w:t>Polyethylene glycol (PEG</w:t>
      </w:r>
      <w:r w:rsidR="009B0388" w:rsidRPr="009B03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20000</w:t>
      </w:r>
      <w:r w:rsidR="009B0388" w:rsidRPr="009B0388">
        <w:rPr>
          <w:rFonts w:ascii="Times New Roman" w:hAnsi="Times New Roman" w:cs="Times New Roman"/>
          <w:sz w:val="24"/>
          <w:szCs w:val="24"/>
          <w:lang w:val="en-US"/>
        </w:rPr>
        <w:t>) was purchased from Himedia (India).</w:t>
      </w:r>
      <w:r w:rsidR="009B0388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0388"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De-ionized water was used </w:t>
      </w:r>
      <w:r w:rsidR="005952DA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throughout </w:t>
      </w:r>
      <w:r w:rsidR="009B0388" w:rsidRPr="009B0388">
        <w:rPr>
          <w:rFonts w:ascii="Times New Roman" w:hAnsi="Times New Roman" w:cs="Times New Roman"/>
          <w:sz w:val="24"/>
          <w:szCs w:val="24"/>
          <w:lang w:val="en-US"/>
        </w:rPr>
        <w:t>the experiment</w:t>
      </w:r>
      <w:r w:rsidR="005952DA" w:rsidRPr="00811E9C">
        <w:rPr>
          <w:rFonts w:ascii="Times New Roman" w:hAnsi="Times New Roman" w:cs="Times New Roman"/>
          <w:sz w:val="24"/>
          <w:szCs w:val="24"/>
          <w:lang w:val="en-US"/>
        </w:rPr>
        <w:t>al procedure</w:t>
      </w:r>
      <w:r w:rsidR="009B0388"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 to avoid contamination. The DSSC photoanodes were </w:t>
      </w:r>
      <w:r w:rsidR="009B0388" w:rsidRPr="009B0388">
        <w:rPr>
          <w:rFonts w:ascii="Times New Roman" w:hAnsi="Times New Roman" w:cs="Times New Roman"/>
          <w:sz w:val="24"/>
          <w:szCs w:val="24"/>
          <w:lang w:val="en-US"/>
        </w:rPr>
        <w:lastRenderedPageBreak/>
        <w:t>fabricated</w:t>
      </w:r>
      <w:r w:rsidR="009B0388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0388"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by doctor blading the </w:t>
      </w:r>
      <w:r w:rsidR="009D06FE" w:rsidRPr="00811E9C">
        <w:rPr>
          <w:rFonts w:ascii="Times New Roman" w:hAnsi="Times New Roman" w:cs="Times New Roman"/>
          <w:sz w:val="24"/>
          <w:szCs w:val="24"/>
          <w:lang w:val="en-US"/>
        </w:rPr>
        <w:t>TiO</w:t>
      </w:r>
      <w:r w:rsidR="009D06FE" w:rsidRPr="00811E9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9B0388"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6FE" w:rsidRPr="00811E9C">
        <w:rPr>
          <w:rFonts w:ascii="Times New Roman" w:hAnsi="Times New Roman" w:cs="Times New Roman"/>
          <w:sz w:val="24"/>
          <w:szCs w:val="24"/>
          <w:lang w:val="en-US"/>
        </w:rPr>
        <w:t>nano powder</w:t>
      </w:r>
      <w:r w:rsidR="009B0388"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 on pre-cleaned </w:t>
      </w:r>
      <w:r w:rsidRPr="00811E9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B0388"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TO substrate </w:t>
      </w:r>
      <w:r w:rsidR="009D06FE" w:rsidRPr="00811E9C">
        <w:rPr>
          <w:rFonts w:ascii="Times New Roman" w:hAnsi="Times New Roman" w:cs="Times New Roman"/>
          <w:sz w:val="24"/>
          <w:szCs w:val="24"/>
          <w:lang w:val="en-US"/>
        </w:rPr>
        <w:t>as it was discussed by (</w:t>
      </w:r>
      <w:r w:rsidR="009D06FE" w:rsidRPr="00811E9C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Siwach, </w:t>
      </w:r>
      <w:r w:rsidR="009D06FE" w:rsidRPr="00811E9C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et al.,</w:t>
      </w:r>
      <w:r w:rsidR="009D06FE" w:rsidRPr="00811E9C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2017). </w:t>
      </w:r>
      <w:r w:rsidR="009D06FE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3AF2" w:rsidRPr="00811E9C" w:rsidRDefault="009B0388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The MWCNTs </w:t>
      </w:r>
      <w:r w:rsidR="00C27557" w:rsidRPr="00811E9C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0388">
        <w:rPr>
          <w:rFonts w:ascii="Times New Roman" w:hAnsi="Times New Roman" w:cs="Times New Roman"/>
          <w:sz w:val="24"/>
          <w:szCs w:val="24"/>
          <w:lang w:val="en-US"/>
        </w:rPr>
        <w:t>treated with acid before their use as CE of DSSCs. The procedure for acid treatment of MWCNTs was described in</w:t>
      </w:r>
      <w:r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7557" w:rsidRPr="00811E9C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 previous studies </w:t>
      </w:r>
      <w:r w:rsidR="00C27557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(Ibrahim, </w:t>
      </w:r>
      <w:r w:rsidR="00C27557" w:rsidRPr="00811E9C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="00C27557" w:rsidRPr="00811E9C">
        <w:rPr>
          <w:rFonts w:ascii="Times New Roman" w:hAnsi="Times New Roman" w:cs="Times New Roman"/>
          <w:sz w:val="24"/>
          <w:szCs w:val="24"/>
          <w:lang w:val="en-US"/>
        </w:rPr>
        <w:t>., 2017</w:t>
      </w:r>
      <w:r w:rsidR="00C32914">
        <w:rPr>
          <w:rFonts w:ascii="Times New Roman" w:hAnsi="Times New Roman" w:cs="Times New Roman"/>
          <w:sz w:val="24"/>
          <w:szCs w:val="24"/>
          <w:lang w:val="en-US"/>
        </w:rPr>
        <w:t xml:space="preserve">; Afolabi </w:t>
      </w:r>
      <w:r w:rsidR="00C32914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="00C27557" w:rsidRPr="00811E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43198">
        <w:rPr>
          <w:rFonts w:ascii="Times New Roman" w:hAnsi="Times New Roman" w:cs="Times New Roman"/>
          <w:sz w:val="24"/>
          <w:szCs w:val="24"/>
          <w:lang w:val="en-US"/>
        </w:rPr>
        <w:t>, 2011)</w:t>
      </w:r>
      <w:r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 The Pt CE film was prepared by </w:t>
      </w:r>
      <w:r w:rsidR="00E03AF2" w:rsidRPr="00811E9C">
        <w:rPr>
          <w:rFonts w:ascii="Times New Roman" w:hAnsi="Times New Roman" w:cs="Times New Roman"/>
          <w:sz w:val="24"/>
          <w:szCs w:val="24"/>
          <w:lang w:val="en-US"/>
        </w:rPr>
        <w:t>dropping H</w:t>
      </w:r>
      <w:r w:rsidR="00E03AF2" w:rsidRPr="00811E9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03AF2" w:rsidRPr="00811E9C">
        <w:rPr>
          <w:rFonts w:ascii="Times New Roman" w:hAnsi="Times New Roman" w:cs="Times New Roman"/>
          <w:sz w:val="24"/>
          <w:szCs w:val="24"/>
          <w:lang w:val="en-US"/>
        </w:rPr>
        <w:t>PtCl</w:t>
      </w:r>
      <w:r w:rsidR="00E03AF2" w:rsidRPr="00811E9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E03AF2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solution on the </w:t>
      </w:r>
      <w:r w:rsidR="00E03AF2" w:rsidRPr="00811E9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B0388">
        <w:rPr>
          <w:rFonts w:ascii="Times New Roman" w:hAnsi="Times New Roman" w:cs="Times New Roman"/>
          <w:sz w:val="24"/>
          <w:szCs w:val="24"/>
          <w:lang w:val="en-US"/>
        </w:rPr>
        <w:t>TO glass</w:t>
      </w:r>
      <w:r w:rsidR="00E03AF2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and then annealed</w:t>
      </w:r>
      <w:r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 at 400 °C for 30 min. The MWCNTs CE and Pt/MWCNTs CE films were prepared by coating their</w:t>
      </w:r>
      <w:r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pastes on the conducting side of the </w:t>
      </w:r>
      <w:r w:rsidR="00E03AF2" w:rsidRPr="00811E9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TO glass with doctor blade method and annealed at 400 °C for 30 min. </w:t>
      </w:r>
    </w:p>
    <w:p w:rsidR="00C933CB" w:rsidRPr="00811E9C" w:rsidRDefault="009B0388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03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0388">
        <w:rPr>
          <w:rFonts w:ascii="Times New Roman" w:hAnsi="Times New Roman" w:cs="Times New Roman"/>
          <w:sz w:val="24"/>
          <w:szCs w:val="24"/>
          <w:lang w:val="en-US"/>
        </w:rPr>
        <w:t>paste of MWCNTs was prepared by grinding the acid treated MWCNTs powder and the binder carboxymethyl</w:t>
      </w:r>
      <w:r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cellulose (CMC) with de-ionized water in a mortar &amp; pestle for </w:t>
      </w:r>
      <w:r w:rsidR="00E03AF2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Pr="009B0388">
        <w:rPr>
          <w:rFonts w:ascii="Times New Roman" w:hAnsi="Times New Roman" w:cs="Times New Roman"/>
          <w:sz w:val="24"/>
          <w:szCs w:val="24"/>
          <w:lang w:val="en-US"/>
        </w:rPr>
        <w:t>1 h. Similarly, Pt/MWCNTs paste</w:t>
      </w:r>
      <w:r w:rsidR="00165F81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was also prepared by treating </w:t>
      </w:r>
      <w:r w:rsidR="00C933CB" w:rsidRPr="00811E9C">
        <w:rPr>
          <w:rFonts w:ascii="Times New Roman" w:hAnsi="Times New Roman" w:cs="Times New Roman"/>
          <w:sz w:val="24"/>
          <w:szCs w:val="24"/>
          <w:lang w:val="en-US"/>
        </w:rPr>
        <w:t>MWCNTs (</w:t>
      </w:r>
      <w:r w:rsidR="00165F81" w:rsidRPr="00811E9C">
        <w:rPr>
          <w:rFonts w:ascii="Times New Roman" w:hAnsi="Times New Roman" w:cs="Times New Roman"/>
          <w:sz w:val="24"/>
          <w:szCs w:val="24"/>
          <w:lang w:val="en-US"/>
        </w:rPr>
        <w:t>0.2 wt%), CMC and H</w:t>
      </w:r>
      <w:r w:rsidR="00165F81" w:rsidRPr="00811E9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65F81" w:rsidRPr="00811E9C">
        <w:rPr>
          <w:rFonts w:ascii="Times New Roman" w:hAnsi="Times New Roman" w:cs="Times New Roman"/>
          <w:sz w:val="24"/>
          <w:szCs w:val="24"/>
          <w:lang w:val="en-US"/>
        </w:rPr>
        <w:t>PtCl</w:t>
      </w:r>
      <w:r w:rsidR="00165F81" w:rsidRPr="00811E9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165F81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(0.2 wt%) with acid</w:t>
      </w:r>
      <w:r w:rsidR="00C933CB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using pestle and mortar for about an hour.</w:t>
      </w:r>
      <w:r w:rsidR="00D43198">
        <w:rPr>
          <w:rFonts w:ascii="Times New Roman" w:hAnsi="Times New Roman" w:cs="Times New Roman"/>
          <w:sz w:val="24"/>
          <w:szCs w:val="24"/>
          <w:lang w:val="en-US"/>
        </w:rPr>
        <w:t xml:space="preserve"> (Ibrahim </w:t>
      </w:r>
      <w:r w:rsidR="00D431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et </w:t>
      </w:r>
      <w:r w:rsidR="00D43198" w:rsidRPr="00D4319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D43198">
        <w:rPr>
          <w:rFonts w:ascii="Times New Roman" w:hAnsi="Times New Roman" w:cs="Times New Roman"/>
          <w:sz w:val="24"/>
          <w:szCs w:val="24"/>
          <w:lang w:val="en-US"/>
        </w:rPr>
        <w:t xml:space="preserve">., 2020: </w:t>
      </w:r>
      <w:r w:rsidR="00D43198" w:rsidRPr="00D43198">
        <w:rPr>
          <w:rFonts w:ascii="Times New Roman" w:hAnsi="Times New Roman" w:cs="Times New Roman"/>
          <w:sz w:val="24"/>
          <w:szCs w:val="24"/>
          <w:lang w:val="en-US"/>
        </w:rPr>
        <w:t>Abdulkareem</w:t>
      </w:r>
      <w:r w:rsidR="00D431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3198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="00D43198">
        <w:rPr>
          <w:rFonts w:ascii="Times New Roman" w:hAnsi="Times New Roman" w:cs="Times New Roman"/>
          <w:sz w:val="24"/>
          <w:szCs w:val="24"/>
          <w:lang w:val="en-US"/>
        </w:rPr>
        <w:t>.,2016)</w:t>
      </w:r>
      <w:r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952DA" w:rsidRPr="00811E9C" w:rsidRDefault="009B0388" w:rsidP="00B859A9">
      <w:pPr>
        <w:spacing w:line="360" w:lineRule="auto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9B0388">
        <w:rPr>
          <w:rFonts w:ascii="Times New Roman" w:hAnsi="Times New Roman" w:cs="Times New Roman"/>
          <w:sz w:val="24"/>
          <w:szCs w:val="24"/>
          <w:lang w:val="en-US"/>
        </w:rPr>
        <w:t>The DSSCs having different CEs were assembled by using a sandwich-type configuration. Now, the</w:t>
      </w:r>
      <w:r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0388">
        <w:rPr>
          <w:rFonts w:ascii="Times New Roman" w:hAnsi="Times New Roman" w:cs="Times New Roman"/>
          <w:sz w:val="24"/>
          <w:szCs w:val="24"/>
          <w:lang w:val="en-US"/>
        </w:rPr>
        <w:t>DSSCs with different CEs such as Pt CE, MWCNTs CE, and Pt/MWCNTs CE were assembled in a sandwiched</w:t>
      </w:r>
      <w:r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configuration i.e. by putting dye loaded </w:t>
      </w:r>
      <w:r w:rsidR="00C933CB" w:rsidRPr="00811E9C">
        <w:rPr>
          <w:rFonts w:ascii="Times New Roman" w:hAnsi="Times New Roman" w:cs="Times New Roman"/>
          <w:sz w:val="24"/>
          <w:szCs w:val="24"/>
          <w:lang w:val="en-US"/>
        </w:rPr>
        <w:t>TiO</w:t>
      </w:r>
      <w:r w:rsidR="00C933CB" w:rsidRPr="00811E9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 photoanodes on the top of each CE, respectively and finally filled with</w:t>
      </w:r>
      <w:r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0388">
        <w:rPr>
          <w:rFonts w:ascii="Times New Roman" w:hAnsi="Times New Roman" w:cs="Times New Roman"/>
          <w:sz w:val="24"/>
          <w:szCs w:val="24"/>
          <w:lang w:val="en-US"/>
        </w:rPr>
        <w:t xml:space="preserve">an iodide/triiodide based liquid electrolyte to complete the cell structure. </w:t>
      </w:r>
      <w:r w:rsidR="005E0D96" w:rsidRPr="00811E9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933CB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olar simulator </w:t>
      </w:r>
      <w:r w:rsidR="005E0D96" w:rsidRPr="00811E9C">
        <w:rPr>
          <w:rFonts w:ascii="Times New Roman" w:hAnsi="Times New Roman" w:cs="Times New Roman"/>
          <w:sz w:val="24"/>
          <w:szCs w:val="24"/>
          <w:lang w:val="en-US"/>
        </w:rPr>
        <w:t xml:space="preserve">was used to </w:t>
      </w:r>
      <w:r w:rsidR="005952DA" w:rsidRPr="00811E9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to determine the current-voltage(I-V) characteristics of the cell.</w:t>
      </w:r>
    </w:p>
    <w:p w:rsidR="005952DA" w:rsidRDefault="005952DA" w:rsidP="00B859A9">
      <w:pPr>
        <w:spacing w:line="360" w:lineRule="auto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811E9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For UV- Spectroscopy measurement, UV-VIS Spectrometer, 1800</w:t>
      </w:r>
      <w:r w:rsidR="008C5499" w:rsidRPr="00811E9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0C17C3" w:rsidRPr="00811E9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series was</w:t>
      </w:r>
      <w:r w:rsidR="008C5499" w:rsidRPr="00811E9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used to measure the absorbance of the particular layer</w:t>
      </w:r>
      <w:r w:rsidR="00662ED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:</w:t>
      </w:r>
    </w:p>
    <w:p w:rsidR="00662ED5" w:rsidRDefault="00662ED5" w:rsidP="00B859A9">
      <w:pPr>
        <w:spacing w:line="360" w:lineRule="auto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B859A9" w:rsidRDefault="00B859A9" w:rsidP="00B859A9">
      <w:pPr>
        <w:spacing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br w:type="page"/>
      </w:r>
    </w:p>
    <w:p w:rsidR="00A16B65" w:rsidRPr="00662ED5" w:rsidRDefault="00662ED5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645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lastRenderedPageBreak/>
        <w:t>RESULTS AND DISCUSSION</w:t>
      </w:r>
    </w:p>
    <w:p w:rsidR="00811E9C" w:rsidRDefault="00811E9C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1E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3F7628" wp14:editId="4E17DBBA">
            <wp:extent cx="4572000" cy="2713563"/>
            <wp:effectExtent l="0" t="0" r="0" b="10795"/>
            <wp:docPr id="12445062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BF8DD81-4710-DA58-E236-98E1C76111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16B65" w:rsidRDefault="00A16B65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1: The peak absorbance of MWCNTs and Pt-MWCNTs. </w:t>
      </w:r>
    </w:p>
    <w:p w:rsidR="00033E2A" w:rsidRDefault="00033E2A" w:rsidP="00B859A9">
      <w:pPr>
        <w:pStyle w:val="NormalWeb"/>
        <w:spacing w:before="0" w:beforeAutospacing="0" w:after="200" w:afterAutospacing="0" w:line="360" w:lineRule="auto"/>
        <w:rPr>
          <w:rFonts w:eastAsia="Calibri"/>
          <w:color w:val="000000"/>
          <w:kern w:val="24"/>
          <w:lang w:val="en-GB"/>
        </w:rPr>
      </w:pPr>
      <w:r w:rsidRPr="00033E2A">
        <w:rPr>
          <w:rFonts w:eastAsia="Calibri"/>
          <w:color w:val="000000"/>
          <w:kern w:val="24"/>
          <w:lang w:val="en-GB"/>
        </w:rPr>
        <w:t>The optical band gap of CNTs and Pt-MWCNT were evaluated from the absorption spectra using Tauc plot and using the equation (1) below.</w:t>
      </w:r>
    </w:p>
    <w:p w:rsidR="00033E2A" w:rsidRPr="00BE36DD" w:rsidRDefault="00BE36DD" w:rsidP="00B859A9">
      <w:pPr>
        <w:pStyle w:val="NormalWeb"/>
        <w:spacing w:before="0" w:beforeAutospacing="0" w:after="200" w:afterAutospacing="0" w:line="360" w:lineRule="auto"/>
      </w:pPr>
      <m:oMathPara>
        <m:oMath>
          <m:r>
            <w:rPr>
              <w:rFonts w:ascii="Cambria Math" w:hAnsi="Cambria Math"/>
            </w:rPr>
            <m:t>αhv=A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hv-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 xml:space="preserve">                                            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</m:oMath>
      </m:oMathPara>
    </w:p>
    <w:p w:rsidR="00033E2A" w:rsidRPr="00033E2A" w:rsidRDefault="00033E2A" w:rsidP="00B859A9">
      <w:pPr>
        <w:pStyle w:val="NormalWeb"/>
        <w:spacing w:before="0" w:beforeAutospacing="0" w:after="0" w:afterAutospacing="0" w:line="360" w:lineRule="auto"/>
      </w:pPr>
      <w:r w:rsidRPr="00033E2A">
        <w:rPr>
          <w:rFonts w:eastAsia="+mn-ea" w:cs="+mn-cs"/>
          <w:color w:val="000000"/>
          <w:kern w:val="24"/>
          <w:lang w:val="en-GB"/>
        </w:rPr>
        <w:t>Where:</w:t>
      </w:r>
    </w:p>
    <w:p w:rsidR="00033E2A" w:rsidRPr="00033E2A" w:rsidRDefault="00033E2A" w:rsidP="00B859A9">
      <w:pPr>
        <w:pStyle w:val="NormalWeb"/>
        <w:spacing w:before="0" w:beforeAutospacing="0" w:after="0" w:afterAutospacing="0" w:line="360" w:lineRule="auto"/>
      </w:pPr>
      <w:r w:rsidRPr="00033E2A">
        <w:rPr>
          <w:rFonts w:eastAsia="+mn-ea" w:cs="+mn-cs"/>
          <w:color w:val="000000"/>
          <w:kern w:val="24"/>
          <w:lang w:val="en-GB"/>
        </w:rPr>
        <w:t xml:space="preserve">A is </w:t>
      </w:r>
      <w:r w:rsidR="00BE36DD">
        <w:rPr>
          <w:rFonts w:eastAsia="+mn-ea" w:cs="+mn-cs"/>
          <w:color w:val="000000"/>
          <w:kern w:val="24"/>
          <w:lang w:val="en-GB"/>
        </w:rPr>
        <w:t xml:space="preserve">a </w:t>
      </w:r>
      <w:r w:rsidRPr="00033E2A">
        <w:rPr>
          <w:rFonts w:eastAsia="+mn-ea" w:cs="+mn-cs"/>
          <w:color w:val="000000"/>
          <w:kern w:val="24"/>
          <w:lang w:val="en-GB"/>
        </w:rPr>
        <w:t>constant, Eg is band gap, n is different allowed transition</w:t>
      </w:r>
    </w:p>
    <w:p w:rsidR="00811E9C" w:rsidRPr="00811E9C" w:rsidRDefault="00811E9C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1E9C" w:rsidRDefault="00033E2A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E2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4423CDD" wp14:editId="5AE86A96">
            <wp:extent cx="4740051" cy="2766300"/>
            <wp:effectExtent l="0" t="0" r="381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339847F-E040-6CC6-033A-884DD59ECC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1339847F-E040-6CC6-033A-884DD59ECC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0051" cy="27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DD" w:rsidRDefault="00BE36DD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2: </w:t>
      </w:r>
      <w:r w:rsidR="005D5833">
        <w:rPr>
          <w:rFonts w:ascii="Times New Roman" w:hAnsi="Times New Roman" w:cs="Times New Roman"/>
          <w:sz w:val="24"/>
          <w:szCs w:val="24"/>
          <w:lang w:val="en-US"/>
        </w:rPr>
        <w:t>Optical band gap of MWCNTs</w:t>
      </w:r>
      <w:r w:rsidR="00AF7D09">
        <w:rPr>
          <w:rFonts w:ascii="Times New Roman" w:hAnsi="Times New Roman" w:cs="Times New Roman"/>
          <w:sz w:val="24"/>
          <w:szCs w:val="24"/>
          <w:lang w:val="en-US"/>
        </w:rPr>
        <w:t xml:space="preserve"> was found to be 1.62 eV</w:t>
      </w:r>
    </w:p>
    <w:p w:rsidR="005D5833" w:rsidRPr="00811E9C" w:rsidRDefault="005D5833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33CB" w:rsidRDefault="00811E9C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E2A">
        <w:rPr>
          <w:noProof/>
        </w:rPr>
        <w:drawing>
          <wp:inline distT="0" distB="0" distL="0" distR="0" wp14:anchorId="4C859D31" wp14:editId="3CEC4BE0">
            <wp:extent cx="4724809" cy="2819644"/>
            <wp:effectExtent l="0" t="0" r="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79A861EE-DFA1-EC4E-174A-906CC326DB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79A861EE-DFA1-EC4E-174A-906CC326DB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809" cy="281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2DA" w:rsidRPr="00662ED5" w:rsidRDefault="00AF7D09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Figure 3: Optical band gap of Pt-MWCNTs was found to be 2.52 eV</w:t>
      </w:r>
    </w:p>
    <w:p w:rsidR="00033E2A" w:rsidRPr="00033E2A" w:rsidRDefault="00033E2A" w:rsidP="00B859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3E2A">
        <w:rPr>
          <w:rFonts w:ascii="Times New Roman" w:hAnsi="Times New Roman" w:cs="Times New Roman"/>
          <w:b/>
          <w:bCs/>
          <w:sz w:val="24"/>
          <w:szCs w:val="24"/>
        </w:rPr>
        <w:t>Current-voltage analysis</w:t>
      </w:r>
    </w:p>
    <w:p w:rsidR="00033E2A" w:rsidRPr="00033E2A" w:rsidRDefault="00033E2A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E2A">
        <w:rPr>
          <w:rFonts w:ascii="Times New Roman" w:hAnsi="Times New Roman" w:cs="Times New Roman"/>
          <w:sz w:val="24"/>
          <w:szCs w:val="24"/>
        </w:rPr>
        <w:t xml:space="preserve">The efficiency of the cells was calculated by the product of Voc, Jsc and </w:t>
      </w:r>
      <w:r w:rsidRPr="00033E2A">
        <w:rPr>
          <w:rFonts w:ascii="Times New Roman" w:hAnsi="Times New Roman" w:cs="Times New Roman"/>
          <w:i/>
          <w:iCs/>
          <w:sz w:val="24"/>
          <w:szCs w:val="24"/>
        </w:rPr>
        <w:t xml:space="preserve">FF </w:t>
      </w:r>
      <w:r w:rsidRPr="00033E2A">
        <w:rPr>
          <w:rFonts w:ascii="Times New Roman" w:hAnsi="Times New Roman" w:cs="Times New Roman"/>
          <w:sz w:val="24"/>
          <w:szCs w:val="24"/>
        </w:rPr>
        <w:t>divided by a Voc of 100mW/cm</w:t>
      </w:r>
      <w:r w:rsidRPr="00033E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3E2A">
        <w:rPr>
          <w:rFonts w:ascii="Times New Roman" w:hAnsi="Times New Roman" w:cs="Times New Roman"/>
          <w:sz w:val="24"/>
          <w:szCs w:val="24"/>
        </w:rPr>
        <w:t>. It was under an illumination of AM 1.5 (P</w:t>
      </w:r>
      <w:r w:rsidRPr="00033E2A">
        <w:rPr>
          <w:rFonts w:ascii="Times New Roman" w:hAnsi="Times New Roman" w:cs="Times New Roman"/>
          <w:sz w:val="24"/>
          <w:szCs w:val="24"/>
          <w:vertAlign w:val="subscript"/>
        </w:rPr>
        <w:t>in</w:t>
      </w:r>
      <w:r w:rsidRPr="00033E2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3E2A" w:rsidRPr="00033E2A" w:rsidRDefault="00033E2A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E2A">
        <w:rPr>
          <w:rFonts w:ascii="Times New Roman" w:hAnsi="Times New Roman" w:cs="Times New Roman"/>
          <w:sz w:val="24"/>
          <w:szCs w:val="24"/>
        </w:rPr>
        <w:t>The formula that was used for the fill factor (FF) and efficiency are:</w:t>
      </w:r>
    </w:p>
    <w:p w:rsidR="00033E2A" w:rsidRPr="00033E2A" w:rsidRDefault="00033E2A" w:rsidP="00B859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33E2A">
        <w:rPr>
          <w:rFonts w:ascii="Times New Roman" w:hAnsi="Times New Roman" w:cs="Times New Roman"/>
          <w:sz w:val="24"/>
          <w:szCs w:val="24"/>
        </w:rPr>
        <w:lastRenderedPageBreak/>
        <w:t xml:space="preserve">FF (fill factor)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max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oc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 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sc</m:t>
                    </m:r>
                  </m:sub>
                </m:sSub>
              </m:e>
            </m:d>
          </m:den>
        </m:f>
      </m:oMath>
    </w:p>
    <w:p w:rsidR="00033E2A" w:rsidRDefault="00033E2A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2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</m:oMath>
      <w:r w:rsidRPr="00033E2A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in</m:t>
                    </m:r>
                  </m:sub>
                </m:sSub>
              </m:den>
            </m:f>
          </m:e>
        </m:d>
      </m:oMath>
      <w:r w:rsidRPr="00033E2A">
        <w:rPr>
          <w:rFonts w:ascii="Times New Roman" w:hAnsi="Times New Roman" w:cs="Times New Roman"/>
          <w:sz w:val="24"/>
          <w:szCs w:val="24"/>
        </w:rPr>
        <w:t xml:space="preserve"> x 100</w:t>
      </w:r>
    </w:p>
    <w:p w:rsidR="0024012F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12F" w:rsidRPr="00033E2A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2F">
        <w:rPr>
          <w:rFonts w:ascii="Times New Roman" w:hAnsi="Times New Roman" w:cs="Times New Roman"/>
          <w:b/>
          <w:bCs/>
          <w:sz w:val="24"/>
          <w:szCs w:val="24"/>
        </w:rPr>
        <w:t>ECOLCARB</w:t>
      </w:r>
      <w:r w:rsidR="0075599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5599E" w:rsidRPr="0075599E">
        <w:rPr>
          <w:rFonts w:ascii="Times New Roman" w:hAnsi="Times New Roman" w:cs="Times New Roman"/>
          <w:sz w:val="28"/>
          <w:szCs w:val="28"/>
        </w:rPr>
        <w:t>-</w:t>
      </w:r>
      <w:r w:rsidR="00203C00" w:rsidRPr="00203C00">
        <w:rPr>
          <w:rFonts w:ascii="Times New Roman" w:hAnsi="Times New Roman" w:cs="Times New Roman"/>
          <w:sz w:val="28"/>
          <w:szCs w:val="28"/>
        </w:rPr>
        <w:t xml:space="preserve"> </w:t>
      </w:r>
      <w:r w:rsidR="00203C00" w:rsidRPr="0075599E">
        <w:rPr>
          <w:rFonts w:ascii="Times New Roman" w:hAnsi="Times New Roman" w:cs="Times New Roman"/>
          <w:sz w:val="28"/>
          <w:szCs w:val="28"/>
        </w:rPr>
        <w:t xml:space="preserve">Current </w:t>
      </w:r>
      <w:r w:rsidR="0075599E" w:rsidRPr="0075599E">
        <w:rPr>
          <w:rFonts w:ascii="Times New Roman" w:hAnsi="Times New Roman" w:cs="Times New Roman"/>
          <w:sz w:val="28"/>
          <w:szCs w:val="28"/>
        </w:rPr>
        <w:t>voltage analysis</w:t>
      </w:r>
    </w:p>
    <w:p w:rsidR="009B0388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1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50E0F5" wp14:editId="4C374024">
            <wp:extent cx="4740051" cy="2911092"/>
            <wp:effectExtent l="0" t="0" r="3810" b="381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E6CC8DDB-3288-0A5E-6CF1-F470F66EF2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E6CC8DDB-3288-0A5E-6CF1-F470F66EF2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0051" cy="291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99E" w:rsidRPr="0075599E" w:rsidRDefault="0075599E" w:rsidP="00B85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9E">
        <w:rPr>
          <w:rFonts w:ascii="Times New Roman" w:hAnsi="Times New Roman" w:cs="Times New Roman"/>
          <w:sz w:val="28"/>
          <w:szCs w:val="28"/>
          <w:lang w:val="en-US"/>
        </w:rPr>
        <w:t xml:space="preserve">Figure 4: </w:t>
      </w:r>
      <w:r w:rsidRPr="0075599E">
        <w:rPr>
          <w:rFonts w:ascii="Times New Roman" w:hAnsi="Times New Roman" w:cs="Times New Roman"/>
          <w:sz w:val="28"/>
          <w:szCs w:val="28"/>
        </w:rPr>
        <w:t xml:space="preserve">Current-voltage </w:t>
      </w:r>
      <w:r>
        <w:rPr>
          <w:rFonts w:ascii="Times New Roman" w:hAnsi="Times New Roman" w:cs="Times New Roman"/>
          <w:sz w:val="28"/>
          <w:szCs w:val="28"/>
        </w:rPr>
        <w:t>Curve for Ecolcarb</w:t>
      </w:r>
    </w:p>
    <w:p w:rsidR="0024012F" w:rsidRPr="0024012F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12F">
        <w:rPr>
          <w:rFonts w:ascii="Times New Roman" w:hAnsi="Times New Roman" w:cs="Times New Roman"/>
          <w:b/>
          <w:bCs/>
          <w:sz w:val="24"/>
          <w:szCs w:val="24"/>
          <w:lang w:val="en-US"/>
        </w:rPr>
        <w:t>DSSC Efficiency FOR ECOLCARB WAS CALCULATED AS:</w:t>
      </w:r>
    </w:p>
    <w:p w:rsidR="0024012F" w:rsidRPr="0024012F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  <w:t>J</w:t>
      </w:r>
      <w:r w:rsidRPr="002401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 xml:space="preserve"> = 0.39 mAcm</w:t>
      </w:r>
      <w:r w:rsidRPr="0024012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</w:t>
      </w:r>
    </w:p>
    <w:p w:rsidR="0024012F" w:rsidRPr="0024012F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  <w:t>V</w:t>
      </w:r>
      <w:r w:rsidRPr="002401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 xml:space="preserve"> = 0.41V</w:t>
      </w:r>
    </w:p>
    <w:p w:rsidR="0024012F" w:rsidRPr="0024012F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  <w:t>J</w:t>
      </w:r>
      <w:r w:rsidRPr="002401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sc</w:t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 xml:space="preserve"> = 0.62 mAcm</w:t>
      </w:r>
      <w:r w:rsidRPr="0024012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</w:t>
      </w:r>
    </w:p>
    <w:p w:rsidR="0024012F" w:rsidRPr="0024012F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  <w:t>V</w:t>
      </w:r>
      <w:r w:rsidRPr="002401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oc</w:t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 xml:space="preserve"> = 0.46V</w:t>
      </w:r>
    </w:p>
    <w:p w:rsidR="0024012F" w:rsidRPr="0024012F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 Fill</m:t>
        </m:r>
        <m:r>
          <m:rPr>
            <m:nor/>
          </m:rPr>
          <w:rPr>
            <w:rFonts w:ascii="Times New Roman" w:hAnsi="Times New Roman" w:cs="Times New Roman"/>
            <w:i/>
            <w:iCs/>
            <w:sz w:val="28"/>
            <w:szCs w:val="28"/>
            <w:lang w:val="en-US"/>
          </w:rPr>
          <m:t> 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factor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 (FF)=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OC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ax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OC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SC</m:t>
                </m:r>
              </m:sub>
            </m:sSub>
          </m:den>
        </m:f>
      </m:oMath>
    </w:p>
    <w:p w:rsidR="0024012F" w:rsidRPr="0024012F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FF= 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0.</m:t>
            </m:r>
            <m:r>
              <w:rPr>
                <w:rFonts w:ascii="Cambria Math" w:hAnsi="Cambria Math" w:cs="Times New Roman"/>
                <w:sz w:val="28"/>
                <w:szCs w:val="28"/>
              </w:rPr>
              <m:t>41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×0</m:t>
            </m:r>
            <m:r>
              <w:rPr>
                <w:rFonts w:ascii="Cambria Math" w:hAnsi="Cambria Math" w:cs="Times New Roman"/>
                <w:sz w:val="28"/>
                <w:szCs w:val="28"/>
              </w:rPr>
              <m:t>.39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0.46×0.</m:t>
            </m:r>
            <m:r>
              <w:rPr>
                <w:rFonts w:ascii="Cambria Math" w:hAnsi="Cambria Math" w:cs="Times New Roman"/>
                <w:sz w:val="28"/>
                <w:szCs w:val="28"/>
              </w:rPr>
              <m:t>62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 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0.</m:t>
            </m:r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0.35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=0. </m:t>
        </m:r>
        <m:r>
          <w:rPr>
            <w:rFonts w:ascii="Cambria Math" w:hAnsi="Cambria Math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6</m:t>
        </m:r>
      </m:oMath>
    </w:p>
    <w:p w:rsidR="0024012F" w:rsidRPr="00203C00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w:lastRenderedPageBreak/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FF.V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oc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.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in</m:t>
                </m:r>
              </m:sub>
            </m:sSub>
          </m:den>
        </m:f>
      </m:oMath>
      <w:r w:rsidRPr="00203C00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0.</m:t>
            </m:r>
            <m:r>
              <w:rPr>
                <w:rFonts w:ascii="Cambria Math" w:hAnsi="Cambria Math" w:cs="Times New Roman"/>
                <w:sz w:val="28"/>
                <w:szCs w:val="28"/>
              </w:rPr>
              <m:t>56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×0.46×0.</m:t>
            </m:r>
            <m:r>
              <w:rPr>
                <w:rFonts w:ascii="Cambria Math" w:hAnsi="Cambria Math" w:cs="Times New Roman"/>
                <w:sz w:val="28"/>
                <w:szCs w:val="28"/>
              </w:rPr>
              <m:t>62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×100 =0.</m:t>
        </m:r>
      </m:oMath>
      <w:r w:rsidRPr="00203C00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203C00">
        <w:rPr>
          <w:rFonts w:ascii="Times New Roman" w:hAnsi="Times New Roman" w:cs="Times New Roman"/>
          <w:sz w:val="28"/>
          <w:szCs w:val="28"/>
          <w:lang w:val="en-US"/>
        </w:rPr>
        <w:t xml:space="preserve"> %</w:t>
      </w:r>
    </w:p>
    <w:p w:rsidR="0024012F" w:rsidRPr="0024012F" w:rsidRDefault="0024012F" w:rsidP="00B859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4012F">
        <w:rPr>
          <w:rFonts w:ascii="Times New Roman" w:hAnsi="Times New Roman" w:cs="Times New Roman"/>
          <w:b/>
          <w:bCs/>
          <w:sz w:val="24"/>
          <w:szCs w:val="24"/>
          <w:lang w:val="en-US"/>
        </w:rPr>
        <w:t>MWCNTs</w:t>
      </w:r>
      <w:r w:rsidR="00203C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203C00" w:rsidRPr="0075599E">
        <w:rPr>
          <w:rFonts w:ascii="Times New Roman" w:hAnsi="Times New Roman" w:cs="Times New Roman"/>
          <w:sz w:val="28"/>
          <w:szCs w:val="28"/>
        </w:rPr>
        <w:t>Current voltage analysis</w:t>
      </w:r>
      <w:r w:rsidR="00203C00">
        <w:rPr>
          <w:rFonts w:ascii="Times New Roman" w:hAnsi="Times New Roman" w:cs="Times New Roman"/>
          <w:sz w:val="28"/>
          <w:szCs w:val="28"/>
        </w:rPr>
        <w:t xml:space="preserve"> of MWCNTs</w:t>
      </w:r>
    </w:p>
    <w:p w:rsidR="00033E2A" w:rsidRDefault="00033E2A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E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B1DECA" wp14:editId="702D7CE7">
            <wp:extent cx="4572000" cy="2636520"/>
            <wp:effectExtent l="0" t="0" r="0" b="11430"/>
            <wp:docPr id="77277719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3E2A" w:rsidRPr="00203C00" w:rsidRDefault="00203C00" w:rsidP="00B85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9E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5599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5599E">
        <w:rPr>
          <w:rFonts w:ascii="Times New Roman" w:hAnsi="Times New Roman" w:cs="Times New Roman"/>
          <w:sz w:val="28"/>
          <w:szCs w:val="28"/>
        </w:rPr>
        <w:t xml:space="preserve">Current-voltage </w:t>
      </w:r>
      <w:r>
        <w:rPr>
          <w:rFonts w:ascii="Times New Roman" w:hAnsi="Times New Roman" w:cs="Times New Roman"/>
          <w:sz w:val="28"/>
          <w:szCs w:val="28"/>
        </w:rPr>
        <w:t>Curve for MWCNT</w:t>
      </w:r>
    </w:p>
    <w:p w:rsidR="00033E2A" w:rsidRPr="00033E2A" w:rsidRDefault="00033E2A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E2A">
        <w:rPr>
          <w:rFonts w:ascii="Times New Roman" w:hAnsi="Times New Roman" w:cs="Times New Roman"/>
          <w:b/>
          <w:bCs/>
          <w:sz w:val="24"/>
          <w:szCs w:val="24"/>
          <w:lang w:val="en-US"/>
        </w:rPr>
        <w:t>DSSC Efficiency FOR MWCNTS WAS CALCULATED AS:</w:t>
      </w:r>
    </w:p>
    <w:p w:rsidR="00033E2A" w:rsidRPr="00033E2A" w:rsidRDefault="00033E2A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E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3E2A">
        <w:rPr>
          <w:rFonts w:ascii="Times New Roman" w:hAnsi="Times New Roman" w:cs="Times New Roman"/>
          <w:sz w:val="24"/>
          <w:szCs w:val="24"/>
          <w:lang w:val="en-US"/>
        </w:rPr>
        <w:tab/>
        <w:t>J</w:t>
      </w:r>
      <w:r w:rsidRPr="00033E2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033E2A">
        <w:rPr>
          <w:rFonts w:ascii="Times New Roman" w:hAnsi="Times New Roman" w:cs="Times New Roman"/>
          <w:sz w:val="24"/>
          <w:szCs w:val="24"/>
          <w:lang w:val="en-US"/>
        </w:rPr>
        <w:t xml:space="preserve"> = 0.61 mAcm</w:t>
      </w:r>
      <w:r w:rsidRPr="00033E2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</w:t>
      </w:r>
    </w:p>
    <w:p w:rsidR="00033E2A" w:rsidRPr="00033E2A" w:rsidRDefault="00033E2A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E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3E2A">
        <w:rPr>
          <w:rFonts w:ascii="Times New Roman" w:hAnsi="Times New Roman" w:cs="Times New Roman"/>
          <w:sz w:val="24"/>
          <w:szCs w:val="24"/>
          <w:lang w:val="en-US"/>
        </w:rPr>
        <w:tab/>
        <w:t>V</w:t>
      </w:r>
      <w:r w:rsidRPr="00033E2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033E2A">
        <w:rPr>
          <w:rFonts w:ascii="Times New Roman" w:hAnsi="Times New Roman" w:cs="Times New Roman"/>
          <w:sz w:val="24"/>
          <w:szCs w:val="24"/>
          <w:lang w:val="en-US"/>
        </w:rPr>
        <w:t xml:space="preserve"> = 0.38V</w:t>
      </w:r>
    </w:p>
    <w:p w:rsidR="00033E2A" w:rsidRPr="00033E2A" w:rsidRDefault="00033E2A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E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3E2A">
        <w:rPr>
          <w:rFonts w:ascii="Times New Roman" w:hAnsi="Times New Roman" w:cs="Times New Roman"/>
          <w:sz w:val="24"/>
          <w:szCs w:val="24"/>
          <w:lang w:val="en-US"/>
        </w:rPr>
        <w:tab/>
        <w:t>J</w:t>
      </w:r>
      <w:r w:rsidRPr="00033E2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sc</w:t>
      </w:r>
      <w:r w:rsidRPr="00033E2A">
        <w:rPr>
          <w:rFonts w:ascii="Times New Roman" w:hAnsi="Times New Roman" w:cs="Times New Roman"/>
          <w:sz w:val="24"/>
          <w:szCs w:val="24"/>
          <w:lang w:val="en-US"/>
        </w:rPr>
        <w:t xml:space="preserve"> = 0.75 mAcm</w:t>
      </w:r>
      <w:r w:rsidRPr="00033E2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</w:t>
      </w:r>
    </w:p>
    <w:p w:rsidR="00033E2A" w:rsidRPr="00033E2A" w:rsidRDefault="00033E2A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E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3E2A">
        <w:rPr>
          <w:rFonts w:ascii="Times New Roman" w:hAnsi="Times New Roman" w:cs="Times New Roman"/>
          <w:sz w:val="24"/>
          <w:szCs w:val="24"/>
          <w:lang w:val="en-US"/>
        </w:rPr>
        <w:tab/>
        <w:t>V</w:t>
      </w:r>
      <w:r w:rsidRPr="00033E2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oc</w:t>
      </w:r>
      <w:r w:rsidRPr="00033E2A">
        <w:rPr>
          <w:rFonts w:ascii="Times New Roman" w:hAnsi="Times New Roman" w:cs="Times New Roman"/>
          <w:sz w:val="24"/>
          <w:szCs w:val="24"/>
          <w:lang w:val="en-US"/>
        </w:rPr>
        <w:t xml:space="preserve"> = 0.46V</w:t>
      </w:r>
    </w:p>
    <w:p w:rsidR="00033E2A" w:rsidRPr="00033E2A" w:rsidRDefault="00033E2A" w:rsidP="00B85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3E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E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3E2A"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 Fill</m:t>
        </m:r>
        <m:r>
          <m:rPr>
            <m:nor/>
          </m:rPr>
          <w:rPr>
            <w:rFonts w:ascii="Times New Roman" w:hAnsi="Times New Roman" w:cs="Times New Roman"/>
            <w:i/>
            <w:iCs/>
            <w:sz w:val="28"/>
            <w:szCs w:val="28"/>
            <w:lang w:val="en-US"/>
          </w:rPr>
          <m:t> 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factor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 (FF)=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OC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ax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OC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SC</m:t>
                </m:r>
              </m:sub>
            </m:sSub>
          </m:den>
        </m:f>
      </m:oMath>
    </w:p>
    <w:p w:rsidR="00033E2A" w:rsidRPr="00033E2A" w:rsidRDefault="00033E2A" w:rsidP="00B85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3E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3E2A"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FF= 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0.38×0.61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0.46×0.75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 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0.23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0.35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=0. 66 </m:t>
        </m:r>
      </m:oMath>
    </w:p>
    <w:p w:rsidR="00203C00" w:rsidRPr="00214CB9" w:rsidRDefault="00033E2A" w:rsidP="00B85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FF.V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oc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.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in</m:t>
                </m:r>
              </m:sub>
            </m:sSub>
          </m:den>
        </m:f>
      </m:oMath>
      <w:r w:rsidRPr="00033E2A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0.66×0.46×0.75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×100 =0.28%</m:t>
        </m:r>
      </m:oMath>
      <w:r w:rsidRPr="00033E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03C00" w:rsidRPr="00033E2A" w:rsidRDefault="00203C00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99E">
        <w:rPr>
          <w:rFonts w:ascii="Times New Roman" w:hAnsi="Times New Roman" w:cs="Times New Roman"/>
          <w:sz w:val="28"/>
          <w:szCs w:val="28"/>
        </w:rPr>
        <w:t>Current voltage analysis</w:t>
      </w:r>
      <w:r>
        <w:rPr>
          <w:rFonts w:ascii="Times New Roman" w:hAnsi="Times New Roman" w:cs="Times New Roman"/>
          <w:sz w:val="28"/>
          <w:szCs w:val="28"/>
        </w:rPr>
        <w:t xml:space="preserve"> of Pt-MWCNT</w:t>
      </w:r>
    </w:p>
    <w:p w:rsidR="00033E2A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12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76D6E2E" wp14:editId="1C28B141">
            <wp:extent cx="4999153" cy="3048264"/>
            <wp:effectExtent l="0" t="0" r="0" b="0"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A1D45E3F-951E-D296-3796-D97964A9C0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A1D45E3F-951E-D296-3796-D97964A9C0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9153" cy="304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C00" w:rsidRPr="0075599E" w:rsidRDefault="00203C00" w:rsidP="00B85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9E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75599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5599E">
        <w:rPr>
          <w:rFonts w:ascii="Times New Roman" w:hAnsi="Times New Roman" w:cs="Times New Roman"/>
          <w:sz w:val="28"/>
          <w:szCs w:val="28"/>
        </w:rPr>
        <w:t xml:space="preserve">Current-voltage </w:t>
      </w:r>
      <w:r>
        <w:rPr>
          <w:rFonts w:ascii="Times New Roman" w:hAnsi="Times New Roman" w:cs="Times New Roman"/>
          <w:sz w:val="28"/>
          <w:szCs w:val="28"/>
        </w:rPr>
        <w:t>Curve for Pt-MWCNT</w:t>
      </w:r>
    </w:p>
    <w:p w:rsidR="0024012F" w:rsidRPr="0024012F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12F">
        <w:rPr>
          <w:rFonts w:ascii="Times New Roman" w:hAnsi="Times New Roman" w:cs="Times New Roman"/>
          <w:b/>
          <w:bCs/>
          <w:sz w:val="24"/>
          <w:szCs w:val="24"/>
          <w:lang w:val="en-US"/>
        </w:rPr>
        <w:t>DSSC Efficiency FOR Pt-MWCNTS WAS CALCULATED AS:</w:t>
      </w:r>
    </w:p>
    <w:p w:rsidR="0024012F" w:rsidRPr="0024012F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  <w:t>J</w:t>
      </w:r>
      <w:r w:rsidRPr="002401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 xml:space="preserve"> = 0.40 mAcm</w:t>
      </w:r>
      <w:r w:rsidRPr="0024012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</w:t>
      </w:r>
    </w:p>
    <w:p w:rsidR="0024012F" w:rsidRPr="0024012F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  <w:t>V</w:t>
      </w:r>
      <w:r w:rsidRPr="002401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 xml:space="preserve"> = 0.41V</w:t>
      </w:r>
    </w:p>
    <w:p w:rsidR="0024012F" w:rsidRPr="0024012F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  <w:t>J</w:t>
      </w:r>
      <w:r w:rsidRPr="002401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sc</w:t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 xml:space="preserve"> = 0.72 mAcm</w:t>
      </w:r>
      <w:r w:rsidRPr="0024012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</w:t>
      </w:r>
    </w:p>
    <w:p w:rsidR="0024012F" w:rsidRPr="0024012F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  <w:t>V</w:t>
      </w:r>
      <w:r w:rsidRPr="002401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oc</w:t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 xml:space="preserve"> = 0.46V</w:t>
      </w:r>
    </w:p>
    <w:p w:rsidR="0024012F" w:rsidRPr="0024012F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 Fill</m:t>
        </m:r>
        <m:r>
          <m:rPr>
            <m:nor/>
          </m:rPr>
          <w:rPr>
            <w:rFonts w:ascii="Times New Roman" w:hAnsi="Times New Roman" w:cs="Times New Roman"/>
            <w:i/>
            <w:iCs/>
            <w:sz w:val="28"/>
            <w:szCs w:val="28"/>
            <w:lang w:val="en-US"/>
          </w:rPr>
          <m:t> 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factor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 (FF)=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OC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ax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OC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SC</m:t>
                </m:r>
              </m:sub>
            </m:sSub>
          </m:den>
        </m:f>
      </m:oMath>
    </w:p>
    <w:p w:rsidR="0024012F" w:rsidRPr="0024012F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012F"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FF= 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0.</m:t>
            </m:r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×0.</m:t>
            </m:r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0.46×0.7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 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0.3</m:t>
            </m:r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5.15</m:t>
        </m:r>
      </m:oMath>
    </w:p>
    <w:p w:rsidR="0024012F" w:rsidRPr="0024012F" w:rsidRDefault="0024012F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en-US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 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FF.V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oc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.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in</m:t>
                </m:r>
              </m:sub>
            </m:sSub>
          </m:den>
        </m:f>
      </m:oMath>
      <w:r w:rsidRPr="0024012F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 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5.15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×0.46×0.7</m:t>
            </m:r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100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×100 =</m:t>
        </m:r>
        <m:r>
          <w:rPr>
            <w:rFonts w:ascii="Cambria Math" w:hAnsi="Cambria Math" w:cs="Times New Roman"/>
            <w:sz w:val="24"/>
            <w:szCs w:val="24"/>
          </w:rPr>
          <m:t>1.71 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%</m:t>
        </m:r>
      </m:oMath>
      <w:r w:rsidRPr="00240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1D61" w:rsidRDefault="009A1D61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D61">
        <w:rPr>
          <w:rFonts w:ascii="Times New Roman" w:hAnsi="Times New Roman" w:cs="Times New Roman"/>
          <w:b/>
          <w:bCs/>
          <w:sz w:val="24"/>
          <w:szCs w:val="24"/>
        </w:rPr>
        <w:t>Table :</w:t>
      </w:r>
      <w:r w:rsidRPr="009A1D61">
        <w:rPr>
          <w:rFonts w:ascii="Times New Roman" w:hAnsi="Times New Roman" w:cs="Times New Roman"/>
          <w:sz w:val="24"/>
          <w:szCs w:val="24"/>
        </w:rPr>
        <w:t xml:space="preserve">  I-V Characterisation Parameters of DSSC with MWCNTs, Pt- MWCNT and Ecocarb </w:t>
      </w:r>
    </w:p>
    <w:p w:rsidR="009A1D61" w:rsidRPr="009A1D61" w:rsidRDefault="009A1D61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page" w:horzAnchor="margin" w:tblpY="256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400"/>
        <w:gridCol w:w="1870"/>
        <w:gridCol w:w="2130"/>
        <w:gridCol w:w="1610"/>
      </w:tblGrid>
      <w:tr w:rsidR="009A1D61" w:rsidRPr="00EB4625" w:rsidTr="00136A26">
        <w:trPr>
          <w:trHeight w:val="35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A1D61" w:rsidRPr="00EB4625" w:rsidRDefault="000F6692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Counter</w:t>
            </w:r>
            <w:r w:rsidR="009A1D61"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Electrode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9A1D61" w:rsidRPr="00EB4625" w:rsidRDefault="009A1D61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462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0C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9A1D61" w:rsidRPr="00EB4625" w:rsidRDefault="009A1D61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vertAlign w:val="subscript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B462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SC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9A1D61" w:rsidRPr="00EB4625" w:rsidRDefault="009A1D61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A1D61" w:rsidRPr="000F6692" w:rsidRDefault="009A1D61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η</m:t>
              </m:r>
            </m:oMath>
            <w:r w:rsidR="000F66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9A1D61" w:rsidRPr="00EB4625" w:rsidTr="00136A26">
        <w:tc>
          <w:tcPr>
            <w:tcW w:w="2340" w:type="dxa"/>
            <w:tcBorders>
              <w:top w:val="single" w:sz="4" w:space="0" w:color="auto"/>
            </w:tcBorders>
          </w:tcPr>
          <w:p w:rsidR="009A1D61" w:rsidRPr="00EB4625" w:rsidRDefault="009A1D61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ECOCALB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9A1D61" w:rsidRPr="00EB4625" w:rsidRDefault="00EB4625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0.46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9A1D61" w:rsidRPr="00EB4625" w:rsidRDefault="00EB4625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9A1D61" w:rsidRPr="00EB4625" w:rsidRDefault="00EB4625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9A1D61" w:rsidRPr="00EB4625" w:rsidRDefault="00EB4625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</w:t>
            </w:r>
          </w:p>
        </w:tc>
      </w:tr>
      <w:tr w:rsidR="009A1D61" w:rsidRPr="00EB4625" w:rsidTr="00136A26">
        <w:tc>
          <w:tcPr>
            <w:tcW w:w="2340" w:type="dxa"/>
          </w:tcPr>
          <w:p w:rsidR="009A1D61" w:rsidRPr="00EB4625" w:rsidRDefault="00EB4625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MWCNTs</w:t>
            </w:r>
          </w:p>
        </w:tc>
        <w:tc>
          <w:tcPr>
            <w:tcW w:w="1400" w:type="dxa"/>
          </w:tcPr>
          <w:p w:rsidR="009A1D61" w:rsidRPr="00EB4625" w:rsidRDefault="00EB4625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0.46</w:t>
            </w:r>
          </w:p>
        </w:tc>
        <w:tc>
          <w:tcPr>
            <w:tcW w:w="1870" w:type="dxa"/>
          </w:tcPr>
          <w:p w:rsidR="009A1D61" w:rsidRPr="00EB4625" w:rsidRDefault="00EB4625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</w:t>
            </w:r>
          </w:p>
        </w:tc>
        <w:tc>
          <w:tcPr>
            <w:tcW w:w="2130" w:type="dxa"/>
          </w:tcPr>
          <w:p w:rsidR="009A1D61" w:rsidRPr="00EB4625" w:rsidRDefault="00EB4625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0.66</w:t>
            </w:r>
          </w:p>
        </w:tc>
        <w:tc>
          <w:tcPr>
            <w:tcW w:w="1610" w:type="dxa"/>
          </w:tcPr>
          <w:p w:rsidR="009A1D61" w:rsidRPr="00EB4625" w:rsidRDefault="00EB4625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</w:t>
            </w:r>
          </w:p>
        </w:tc>
      </w:tr>
      <w:tr w:rsidR="009A1D61" w:rsidRPr="00EB4625" w:rsidTr="00136A26">
        <w:tc>
          <w:tcPr>
            <w:tcW w:w="2340" w:type="dxa"/>
          </w:tcPr>
          <w:p w:rsidR="009A1D61" w:rsidRPr="00EB4625" w:rsidRDefault="00EB4625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Pt-MWCNTs</w:t>
            </w:r>
          </w:p>
        </w:tc>
        <w:tc>
          <w:tcPr>
            <w:tcW w:w="1400" w:type="dxa"/>
          </w:tcPr>
          <w:p w:rsidR="009A1D61" w:rsidRPr="00EB4625" w:rsidRDefault="00EB4625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0.46</w:t>
            </w:r>
          </w:p>
        </w:tc>
        <w:tc>
          <w:tcPr>
            <w:tcW w:w="1870" w:type="dxa"/>
          </w:tcPr>
          <w:p w:rsidR="009A1D61" w:rsidRPr="00EB4625" w:rsidRDefault="00EB4625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0.72</w:t>
            </w:r>
          </w:p>
        </w:tc>
        <w:tc>
          <w:tcPr>
            <w:tcW w:w="2130" w:type="dxa"/>
          </w:tcPr>
          <w:p w:rsidR="009A1D61" w:rsidRPr="00EB4625" w:rsidRDefault="00EB4625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5.15</w:t>
            </w:r>
          </w:p>
        </w:tc>
        <w:tc>
          <w:tcPr>
            <w:tcW w:w="1610" w:type="dxa"/>
          </w:tcPr>
          <w:p w:rsidR="009A1D61" w:rsidRPr="00EB4625" w:rsidRDefault="00EB4625" w:rsidP="00B8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1-71</w:t>
            </w:r>
          </w:p>
        </w:tc>
      </w:tr>
    </w:tbl>
    <w:p w:rsidR="00136A26" w:rsidRPr="00C32914" w:rsidRDefault="00136A26" w:rsidP="00B859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914">
        <w:rPr>
          <w:rFonts w:ascii="Times New Roman" w:hAnsi="Times New Roman" w:cs="Times New Roman"/>
          <w:b/>
          <w:bCs/>
          <w:sz w:val="28"/>
          <w:szCs w:val="28"/>
        </w:rPr>
        <w:t xml:space="preserve">SUMMARY: Current-Voltage Analysis </w:t>
      </w:r>
    </w:p>
    <w:p w:rsidR="00136A26" w:rsidRPr="00136A26" w:rsidRDefault="00136A26" w:rsidP="00B85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6A26">
        <w:rPr>
          <w:rFonts w:ascii="Times New Roman" w:hAnsi="Times New Roman" w:cs="Times New Roman"/>
          <w:b/>
          <w:bCs/>
          <w:sz w:val="24"/>
          <w:szCs w:val="24"/>
        </w:rPr>
        <w:t>Table :</w:t>
      </w:r>
      <w:r w:rsidRPr="00136A26">
        <w:rPr>
          <w:rFonts w:ascii="Times New Roman" w:hAnsi="Times New Roman" w:cs="Times New Roman"/>
          <w:sz w:val="24"/>
          <w:szCs w:val="24"/>
        </w:rPr>
        <w:t xml:space="preserve">  I-V Characterisation Parameters of DSSC with </w:t>
      </w:r>
      <w:r>
        <w:rPr>
          <w:rFonts w:ascii="Times New Roman" w:hAnsi="Times New Roman" w:cs="Times New Roman"/>
          <w:sz w:val="24"/>
          <w:szCs w:val="24"/>
        </w:rPr>
        <w:t xml:space="preserve"> ECOLCARB; </w:t>
      </w:r>
      <w:r w:rsidRPr="00136A26">
        <w:rPr>
          <w:rFonts w:ascii="Times New Roman" w:hAnsi="Times New Roman" w:cs="Times New Roman"/>
          <w:sz w:val="24"/>
          <w:szCs w:val="24"/>
        </w:rPr>
        <w:t xml:space="preserve">MWCNTs, Pt- MWCNT </w:t>
      </w:r>
    </w:p>
    <w:p w:rsidR="0024012F" w:rsidRPr="00C32914" w:rsidRDefault="0024012F" w:rsidP="00B859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859A9" w:rsidRDefault="00B859A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C32914" w:rsidRDefault="00C32914" w:rsidP="00B859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291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REFERENCE</w:t>
      </w:r>
    </w:p>
    <w:p w:rsidR="00B859A9" w:rsidRDefault="00B859A9" w:rsidP="00B859A9">
      <w:pPr>
        <w:pStyle w:val="NormalWeb"/>
        <w:kinsoku w:val="0"/>
        <w:overflowPunct w:val="0"/>
        <w:spacing w:before="240" w:beforeAutospacing="0" w:after="200" w:afterAutospacing="0" w:line="276" w:lineRule="auto"/>
        <w:ind w:left="720" w:hanging="720"/>
        <w:jc w:val="both"/>
        <w:textAlignment w:val="baseline"/>
        <w:rPr>
          <w:rFonts w:eastAsia="+mn-ea"/>
          <w:color w:val="000000"/>
          <w:kern w:val="24"/>
        </w:rPr>
      </w:pPr>
      <w:r w:rsidRPr="004E5D1D">
        <w:rPr>
          <w:rFonts w:eastAsia="+mn-ea"/>
          <w:color w:val="000000"/>
          <w:kern w:val="24"/>
        </w:rPr>
        <w:t>Abdulkareem, A. S., Suleiman, B., Abdulazeez, A. T., Kariim, I., Abubakre, O. K. and Afolabi, A. S., (2016). Synthesis and Characterisation of Carbon nanotubes on Fe/Al</w:t>
      </w:r>
      <w:r w:rsidRPr="004E5D1D">
        <w:rPr>
          <w:rFonts w:eastAsia="+mn-ea"/>
          <w:color w:val="000000"/>
          <w:kern w:val="24"/>
          <w:position w:val="-9"/>
          <w:vertAlign w:val="subscript"/>
        </w:rPr>
        <w:t>2</w:t>
      </w:r>
      <w:r w:rsidRPr="004E5D1D">
        <w:rPr>
          <w:rFonts w:eastAsia="+mn-ea"/>
          <w:color w:val="000000"/>
          <w:kern w:val="24"/>
        </w:rPr>
        <w:t>O</w:t>
      </w:r>
      <w:r w:rsidRPr="004E5D1D">
        <w:rPr>
          <w:rFonts w:eastAsia="+mn-ea"/>
          <w:color w:val="000000"/>
          <w:kern w:val="24"/>
          <w:position w:val="-9"/>
          <w:vertAlign w:val="subscript"/>
        </w:rPr>
        <w:t>3</w:t>
      </w:r>
      <w:r w:rsidRPr="004E5D1D">
        <w:rPr>
          <w:rFonts w:eastAsia="+mn-ea"/>
          <w:color w:val="000000"/>
          <w:kern w:val="24"/>
        </w:rPr>
        <w:t xml:space="preserve"> Composite Catalyst by Chemical Vapour deposition Method. </w:t>
      </w:r>
      <w:r w:rsidRPr="004E5D1D">
        <w:rPr>
          <w:rFonts w:eastAsia="+mn-ea"/>
          <w:i/>
          <w:iCs/>
          <w:color w:val="000000"/>
          <w:kern w:val="24"/>
        </w:rPr>
        <w:t>Proceedings of the World Congress on Engineering and Computer Science, San Francisco, USA,</w:t>
      </w:r>
      <w:r w:rsidRPr="004E5D1D">
        <w:rPr>
          <w:rFonts w:eastAsia="+mn-ea"/>
          <w:color w:val="000000"/>
          <w:kern w:val="24"/>
        </w:rPr>
        <w:t xml:space="preserve"> 11. Retrieved February 2017. ISBN: 978-988-14048-2-4</w:t>
      </w:r>
    </w:p>
    <w:p w:rsidR="008357EB" w:rsidRPr="004E5D1D" w:rsidRDefault="008357EB" w:rsidP="00B859A9">
      <w:pPr>
        <w:pStyle w:val="NormalWeb"/>
        <w:kinsoku w:val="0"/>
        <w:overflowPunct w:val="0"/>
        <w:spacing w:before="240" w:beforeAutospacing="0" w:after="200" w:afterAutospacing="0" w:line="276" w:lineRule="auto"/>
        <w:ind w:left="720" w:hanging="720"/>
        <w:jc w:val="both"/>
        <w:textAlignment w:val="baseline"/>
      </w:pPr>
      <w:r w:rsidRPr="008357EB">
        <w:t>Afolabi, A. S. (2009). Development of carbon nanotubes platinum electro catalytic electrodes for</w:t>
      </w:r>
      <w:r>
        <w:t xml:space="preserve"> </w:t>
      </w:r>
      <w:r w:rsidRPr="008357EB">
        <w:t xml:space="preserve">proton exchange membrane fuel cell. Unpublished PhD thesis, </w:t>
      </w:r>
      <w:r w:rsidRPr="008357EB">
        <w:rPr>
          <w:i/>
          <w:iCs/>
        </w:rPr>
        <w:t>University of the Witwatersrand, Faculty of Engineering and the Built Environment. Johannesburg, South Africa</w:t>
      </w:r>
      <w:r w:rsidRPr="008357EB">
        <w:t>, 65-80.</w:t>
      </w:r>
    </w:p>
    <w:p w:rsidR="00B859A9" w:rsidRPr="004E5D1D" w:rsidRDefault="00B859A9" w:rsidP="00B859A9">
      <w:pPr>
        <w:pStyle w:val="NormalWeb"/>
        <w:kinsoku w:val="0"/>
        <w:overflowPunct w:val="0"/>
        <w:spacing w:before="240" w:beforeAutospacing="0" w:after="200" w:afterAutospacing="0" w:line="276" w:lineRule="auto"/>
        <w:ind w:left="720" w:hanging="720"/>
        <w:textAlignment w:val="baseline"/>
      </w:pPr>
      <w:r w:rsidRPr="004E5D1D">
        <w:rPr>
          <w:color w:val="000000"/>
          <w:kern w:val="24"/>
          <w:lang w:val="en-GB"/>
        </w:rPr>
        <w:t xml:space="preserve">Afolabi, A. S., Abdulkareem, A. S., Mhlanga, S. D., &amp; Iyuke, S. E. (2011). “Synthesis and purification of bimetallic catalysed carbon nanotubes in a horizontal CVD reactor”. </w:t>
      </w:r>
      <w:r w:rsidRPr="004E5D1D">
        <w:rPr>
          <w:i/>
          <w:iCs/>
          <w:color w:val="000000"/>
          <w:kern w:val="24"/>
          <w:lang w:val="en-GB"/>
        </w:rPr>
        <w:t>Journal of Experimental Nanoscience</w:t>
      </w:r>
      <w:r w:rsidRPr="00174060">
        <w:rPr>
          <w:color w:val="000000"/>
          <w:kern w:val="24"/>
          <w:lang w:val="en-GB"/>
        </w:rPr>
        <w:t>,</w:t>
      </w:r>
      <w:r w:rsidRPr="004E5D1D">
        <w:rPr>
          <w:i/>
          <w:iCs/>
          <w:color w:val="000000"/>
          <w:kern w:val="24"/>
          <w:lang w:val="en-GB"/>
        </w:rPr>
        <w:t xml:space="preserve"> 6</w:t>
      </w:r>
      <w:r w:rsidRPr="004E5D1D">
        <w:rPr>
          <w:color w:val="000000"/>
          <w:kern w:val="24"/>
          <w:lang w:val="en-GB"/>
        </w:rPr>
        <w:t>(3), 248-262</w:t>
      </w:r>
    </w:p>
    <w:p w:rsidR="00B859A9" w:rsidRPr="00B859A9" w:rsidRDefault="00B859A9" w:rsidP="00B859A9">
      <w:pPr>
        <w:pStyle w:val="NormalWeb"/>
        <w:kinsoku w:val="0"/>
        <w:overflowPunct w:val="0"/>
        <w:spacing w:before="240" w:beforeAutospacing="0" w:after="200" w:afterAutospacing="0" w:line="276" w:lineRule="auto"/>
        <w:ind w:left="720" w:hanging="720"/>
        <w:jc w:val="both"/>
        <w:textAlignment w:val="baseline"/>
        <w:rPr>
          <w:rFonts w:eastAsia="+mn-ea"/>
          <w:color w:val="000000"/>
          <w:kern w:val="24"/>
          <w:lang w:val="sv-SE"/>
        </w:rPr>
      </w:pPr>
      <w:r w:rsidRPr="004E5D1D">
        <w:rPr>
          <w:rFonts w:eastAsia="+mn-ea"/>
          <w:color w:val="000000"/>
          <w:kern w:val="24"/>
        </w:rPr>
        <w:t xml:space="preserve">Aliyu, A., Abdulkareem, A. S., Kovo, A. S., Abubakre, O. K., Tijani, J. O., Kariim, I.  (2017). Synthesize multi-walled carbon nanotubes via catalytic chemical vapour deposition method on Fe-Ni bimetallic catalyst supported on kaolin. </w:t>
      </w:r>
      <w:r w:rsidRPr="00B859A9">
        <w:rPr>
          <w:rFonts w:eastAsia="+mn-ea"/>
          <w:i/>
          <w:iCs/>
          <w:color w:val="000000"/>
          <w:kern w:val="24"/>
          <w:lang w:val="sv-SE"/>
        </w:rPr>
        <w:t>Carbon Letters</w:t>
      </w:r>
      <w:r w:rsidRPr="00B859A9">
        <w:rPr>
          <w:rFonts w:eastAsia="+mn-ea"/>
          <w:color w:val="000000"/>
          <w:kern w:val="24"/>
          <w:lang w:val="sv-SE"/>
        </w:rPr>
        <w:t>,</w:t>
      </w:r>
      <w:r w:rsidRPr="00B859A9">
        <w:rPr>
          <w:rFonts w:eastAsia="+mn-ea"/>
          <w:i/>
          <w:iCs/>
          <w:color w:val="000000"/>
          <w:kern w:val="24"/>
          <w:lang w:val="sv-SE"/>
        </w:rPr>
        <w:t xml:space="preserve"> 21</w:t>
      </w:r>
      <w:r w:rsidRPr="00B859A9">
        <w:rPr>
          <w:rFonts w:eastAsia="+mn-ea"/>
          <w:color w:val="000000"/>
          <w:kern w:val="24"/>
          <w:lang w:val="sv-SE"/>
        </w:rPr>
        <w:t>, 33-50.</w:t>
      </w:r>
    </w:p>
    <w:p w:rsidR="00B859A9" w:rsidRDefault="00B859A9" w:rsidP="00B859A9">
      <w:pPr>
        <w:pStyle w:val="NormalWeb"/>
        <w:kinsoku w:val="0"/>
        <w:overflowPunct w:val="0"/>
        <w:spacing w:before="240" w:beforeAutospacing="0" w:after="200" w:afterAutospacing="0" w:line="276" w:lineRule="auto"/>
        <w:ind w:left="720" w:hanging="720"/>
        <w:jc w:val="both"/>
        <w:textAlignment w:val="baseline"/>
        <w:rPr>
          <w:rFonts w:eastAsia="+mn-ea"/>
          <w:color w:val="000000"/>
          <w:kern w:val="24"/>
        </w:rPr>
      </w:pPr>
      <w:r w:rsidRPr="00940DD0">
        <w:rPr>
          <w:rFonts w:eastAsia="+mn-ea"/>
          <w:color w:val="000000"/>
          <w:kern w:val="24"/>
          <w:lang w:val="sv-SE"/>
        </w:rPr>
        <w:t xml:space="preserve">Chiba, Y., Islam, A., Watanabe, Y., Komiya, R., Koide, N., &amp; Han, L. (2006). </w:t>
      </w:r>
      <w:r w:rsidRPr="00940DD0">
        <w:rPr>
          <w:rFonts w:eastAsia="+mn-ea"/>
          <w:color w:val="000000"/>
          <w:kern w:val="24"/>
        </w:rPr>
        <w:t xml:space="preserve">Dye-sensitized solar cells with conversion efficiency of 11.1%. </w:t>
      </w:r>
      <w:r w:rsidRPr="00940DD0">
        <w:rPr>
          <w:rFonts w:eastAsia="+mn-ea"/>
          <w:i/>
          <w:iCs/>
          <w:color w:val="000000"/>
          <w:kern w:val="24"/>
        </w:rPr>
        <w:t>Japanese journal of applied physics</w:t>
      </w:r>
      <w:r w:rsidRPr="00174060">
        <w:rPr>
          <w:rFonts w:eastAsia="+mn-ea"/>
          <w:color w:val="000000"/>
          <w:kern w:val="24"/>
        </w:rPr>
        <w:t>,</w:t>
      </w:r>
      <w:r w:rsidRPr="00940DD0">
        <w:rPr>
          <w:rFonts w:eastAsia="+mn-ea"/>
          <w:color w:val="000000"/>
          <w:kern w:val="24"/>
        </w:rPr>
        <w:t xml:space="preserve"> </w:t>
      </w:r>
      <w:r w:rsidRPr="00940DD0">
        <w:rPr>
          <w:rFonts w:eastAsia="+mn-ea"/>
          <w:i/>
          <w:iCs/>
          <w:color w:val="000000"/>
          <w:kern w:val="24"/>
        </w:rPr>
        <w:t>45</w:t>
      </w:r>
      <w:r w:rsidRPr="00940DD0">
        <w:rPr>
          <w:rFonts w:eastAsia="+mn-ea"/>
          <w:color w:val="000000"/>
          <w:kern w:val="24"/>
        </w:rPr>
        <w:t>(7L), L638.</w:t>
      </w:r>
    </w:p>
    <w:p w:rsidR="002E2CCE" w:rsidRPr="002E2CCE" w:rsidRDefault="002E2CCE" w:rsidP="002E2C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48498135"/>
      <w:r>
        <w:rPr>
          <w:rFonts w:ascii="Times New Roman" w:hAnsi="Times New Roman"/>
          <w:b/>
          <w:bCs/>
          <w:color w:val="000000"/>
          <w:sz w:val="24"/>
          <w:szCs w:val="24"/>
        </w:rPr>
        <w:t>Ibrahim S. O.,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Isah, K. U., Abdulkareem A. S. and Ahmadu U., (2017).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Synthesis and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Characterisation of platinum doped multiwall carbon nanotube. </w:t>
      </w:r>
      <w:r>
        <w:rPr>
          <w:rFonts w:ascii="Times New Roman" w:hAnsi="Times New Roman"/>
          <w:i/>
          <w:sz w:val="24"/>
          <w:szCs w:val="24"/>
        </w:rPr>
        <w:t xml:space="preserve">Nigerian Institute of </w:t>
      </w:r>
      <w:r>
        <w:rPr>
          <w:rFonts w:ascii="Times New Roman" w:hAnsi="Times New Roman"/>
          <w:i/>
          <w:sz w:val="24"/>
          <w:szCs w:val="24"/>
        </w:rPr>
        <w:tab/>
        <w:t>Physics (NIP) Book of Abstract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40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Annual conference, </w:t>
      </w:r>
      <w:r>
        <w:rPr>
          <w:rFonts w:ascii="Times New Roman" w:hAnsi="Times New Roman"/>
          <w:color w:val="000000"/>
          <w:sz w:val="24"/>
          <w:szCs w:val="24"/>
        </w:rPr>
        <w:t xml:space="preserve">Federal University of </w:t>
      </w:r>
      <w:r>
        <w:rPr>
          <w:rFonts w:ascii="Times New Roman" w:hAnsi="Times New Roman"/>
          <w:color w:val="000000"/>
          <w:sz w:val="24"/>
          <w:szCs w:val="24"/>
        </w:rPr>
        <w:tab/>
        <w:t>Technology Minna. November 20-24, 2017, Pp 147.</w:t>
      </w:r>
      <w:bookmarkEnd w:id="1"/>
    </w:p>
    <w:p w:rsidR="00B859A9" w:rsidRPr="00B859A9" w:rsidRDefault="00B859A9" w:rsidP="00B859A9">
      <w:pPr>
        <w:spacing w:after="20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 w:rsidRPr="004E5D1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Ibrahim S. O.</w:t>
      </w:r>
      <w:r w:rsidRPr="004E5D1D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, Isah, K. U, Abdulkareem A. S, Ahmadu U, Tijani, J.O, Roos, W. D.</w:t>
      </w:r>
      <w:r w:rsidRPr="0051649D">
        <w:rPr>
          <w:rFonts w:ascii="Times New Roman" w:eastAsia="Calibri" w:hAnsi="Times New Roman" w:cs="Times New Roman"/>
          <w:sz w:val="24"/>
          <w:szCs w:val="24"/>
          <w:lang w:val="en-US"/>
          <w14:ligatures w14:val="none"/>
        </w:rPr>
        <w:t xml:space="preserve"> </w:t>
      </w:r>
      <w:r w:rsidRPr="004E5D1D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(2020)</w:t>
      </w:r>
      <w:r>
        <w:rPr>
          <w:rFonts w:ascii="Times New Roman" w:eastAsia="Calibri" w:hAnsi="Times New Roman" w:cs="Times New Roman"/>
          <w:sz w:val="24"/>
          <w:szCs w:val="24"/>
          <w:lang w:val="en-US"/>
          <w14:ligatures w14:val="none"/>
        </w:rPr>
        <w:t>.</w:t>
      </w:r>
      <w:r w:rsidRPr="004E5D1D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4E5D1D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Synthesis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ab/>
      </w:r>
      <w:r w:rsidRPr="004E5D1D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and Characterization of Platinum Multi-Walled Carbon Nanotubes Nanocomposite Film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ab/>
      </w:r>
      <w:r w:rsidRPr="004E5D1D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Electrode.</w:t>
      </w:r>
      <w:r w:rsidRPr="004E5D1D">
        <w:rPr>
          <w:rFonts w:ascii="ArialUnicodeMS" w:eastAsia="Calibri" w:hAnsi="ArialUnicodeMS" w:cs="ArialUnicodeMS"/>
          <w:color w:val="333666"/>
          <w:kern w:val="0"/>
          <w:sz w:val="32"/>
          <w:szCs w:val="32"/>
          <w:lang w:val="en-US"/>
          <w14:ligatures w14:val="none"/>
        </w:rPr>
        <w:t xml:space="preserve"> </w:t>
      </w:r>
      <w:r w:rsidRPr="004E5D1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Journal of Materials Science: Materials in Electronics</w:t>
      </w:r>
      <w:r w:rsidRPr="004E5D1D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  <w14:ligatures w14:val="none"/>
        </w:rPr>
        <w:t xml:space="preserve"> </w:t>
      </w:r>
      <w:hyperlink r:id="rId11" w:history="1">
        <w:r w:rsidRPr="004E5D1D">
          <w:rPr>
            <w:rStyle w:val="Hyperlink"/>
            <w:rFonts w:ascii="Times New Roman" w:hAnsi="Times New Roman" w:cs="Times New Roman"/>
            <w:sz w:val="24"/>
            <w:szCs w:val="24"/>
            <w:lang w:val="en-US"/>
            <w14:ligatures w14:val="none"/>
          </w:rPr>
          <w:t>https://doi.org/10.1007/s10854-020-03550-0</w:t>
        </w:r>
      </w:hyperlink>
      <w:r w:rsidRPr="004E5D1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:rsidR="00B859A9" w:rsidRPr="0051649D" w:rsidRDefault="00B859A9" w:rsidP="00B859A9">
      <w:pPr>
        <w:spacing w:after="20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sv-SE"/>
          <w14:ligatures w14:val="none"/>
        </w:rPr>
      </w:pPr>
      <w:r w:rsidRPr="00247281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Lee, S. U., Choi, W. S., &amp; Hong, B. (2010). A comparative study of dye-sensitized solar cells added carbon nanotubes to electrolyte and counter electrodes. </w:t>
      </w:r>
      <w:r w:rsidRPr="00247281">
        <w:rPr>
          <w:rFonts w:ascii="Times New Roman" w:hAnsi="Times New Roman" w:cs="Times New Roman"/>
          <w:i/>
          <w:iCs/>
          <w:sz w:val="24"/>
          <w:szCs w:val="24"/>
          <w:lang w:val="sv-SE"/>
          <w14:ligatures w14:val="none"/>
        </w:rPr>
        <w:t>Solar Energy Materials and Solar Cells</w:t>
      </w:r>
      <w:r w:rsidRPr="00247281">
        <w:rPr>
          <w:rFonts w:ascii="Times New Roman" w:hAnsi="Times New Roman" w:cs="Times New Roman"/>
          <w:sz w:val="24"/>
          <w:szCs w:val="24"/>
          <w:lang w:val="sv-SE"/>
          <w14:ligatures w14:val="none"/>
        </w:rPr>
        <w:t xml:space="preserve">, </w:t>
      </w:r>
      <w:r w:rsidRPr="00247281">
        <w:rPr>
          <w:rFonts w:ascii="Times New Roman" w:hAnsi="Times New Roman" w:cs="Times New Roman"/>
          <w:i/>
          <w:iCs/>
          <w:sz w:val="24"/>
          <w:szCs w:val="24"/>
          <w:lang w:val="sv-SE"/>
          <w14:ligatures w14:val="none"/>
        </w:rPr>
        <w:t>94</w:t>
      </w:r>
      <w:r w:rsidRPr="00247281">
        <w:rPr>
          <w:rFonts w:ascii="Times New Roman" w:hAnsi="Times New Roman" w:cs="Times New Roman"/>
          <w:sz w:val="24"/>
          <w:szCs w:val="24"/>
          <w:lang w:val="sv-SE"/>
          <w14:ligatures w14:val="none"/>
        </w:rPr>
        <w:t>(4), 680-685.</w:t>
      </w:r>
    </w:p>
    <w:p w:rsidR="00B859A9" w:rsidRDefault="00B859A9" w:rsidP="00B859A9">
      <w:pPr>
        <w:spacing w:after="20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49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Nakade, S., Matsuda, M., Kambe, S., Saito, Y., Kitamura, T., Sakata, T., ... </w:t>
      </w:r>
      <w:r w:rsidRPr="0051649D">
        <w:rPr>
          <w:rFonts w:ascii="Times New Roman" w:eastAsia="Times New Roman" w:hAnsi="Times New Roman" w:cs="Times New Roman"/>
          <w:sz w:val="24"/>
          <w:szCs w:val="24"/>
        </w:rPr>
        <w:t xml:space="preserve">&amp; Yanagida, S. (2002). Dependence of TiO2 nanoparticle preparation methods and annealing temperature on the efficiency of dye-sensitized solar cells. </w:t>
      </w:r>
      <w:r w:rsidRPr="0051649D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Physical Chemistry 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DD0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51649D">
        <w:rPr>
          <w:rFonts w:ascii="Times New Roman" w:eastAsia="Times New Roman" w:hAnsi="Times New Roman" w:cs="Times New Roman"/>
          <w:sz w:val="24"/>
          <w:szCs w:val="24"/>
        </w:rPr>
        <w:t>(39), 10004-10010.</w:t>
      </w:r>
    </w:p>
    <w:p w:rsidR="00B859A9" w:rsidRPr="00896AFF" w:rsidRDefault="00B859A9" w:rsidP="00B859A9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0346">
        <w:rPr>
          <w:rFonts w:ascii="Times New Roman" w:eastAsia="Times New Roman" w:hAnsi="Times New Roman" w:cs="Times New Roman"/>
          <w:sz w:val="24"/>
          <w:szCs w:val="24"/>
        </w:rPr>
        <w:lastRenderedPageBreak/>
        <w:t>National Renewable Energy Laboratory (NREL), (20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60346">
        <w:rPr>
          <w:rFonts w:ascii="Times New Roman" w:eastAsia="Times New Roman" w:hAnsi="Times New Roman" w:cs="Times New Roman"/>
          <w:sz w:val="24"/>
          <w:szCs w:val="24"/>
        </w:rPr>
        <w:t xml:space="preserve">4). Best Research-Cell Efficiency </w:t>
      </w:r>
      <w:r w:rsidRPr="00360346">
        <w:rPr>
          <w:rFonts w:ascii="Times New Roman" w:eastAsia="Times New Roman" w:hAnsi="Times New Roman" w:cs="Times New Roman"/>
          <w:sz w:val="24"/>
          <w:szCs w:val="24"/>
        </w:rPr>
        <w:tab/>
        <w:t xml:space="preserve">Chart. </w:t>
      </w:r>
      <w:r w:rsidRPr="00360346">
        <w:rPr>
          <w:rFonts w:ascii="Times New Roman" w:eastAsia="Times New Roman" w:hAnsi="Times New Roman" w:cs="Times New Roman"/>
          <w:sz w:val="24"/>
          <w:szCs w:val="24"/>
        </w:rPr>
        <w:tab/>
      </w:r>
      <w:r w:rsidRPr="00360346">
        <w:rPr>
          <w:rFonts w:ascii="Times New Roman" w:eastAsia="Times New Roman" w:hAnsi="Times New Roman" w:cs="Times New Roman"/>
          <w:i/>
          <w:color w:val="00B0F0"/>
          <w:sz w:val="24"/>
          <w:szCs w:val="24"/>
          <w:u w:val="single"/>
        </w:rPr>
        <w:t>http://www.nrel.gov/ncpv/images/efficiency_chart.jpg.</w:t>
      </w:r>
      <w:r w:rsidRPr="00360346"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  <w:t xml:space="preserve"> </w:t>
      </w:r>
    </w:p>
    <w:p w:rsidR="00B859A9" w:rsidRDefault="00B859A9" w:rsidP="00B859A9">
      <w:pPr>
        <w:spacing w:after="20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0346">
        <w:rPr>
          <w:rFonts w:ascii="Times New Roman" w:eastAsia="Times New Roman" w:hAnsi="Times New Roman" w:cs="Times New Roman"/>
          <w:sz w:val="24"/>
          <w:szCs w:val="24"/>
        </w:rPr>
        <w:t xml:space="preserve">O’Regan B,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360346">
        <w:rPr>
          <w:rFonts w:ascii="Times New Roman" w:eastAsia="Times New Roman" w:hAnsi="Times New Roman" w:cs="Times New Roman"/>
          <w:sz w:val="24"/>
          <w:szCs w:val="24"/>
        </w:rPr>
        <w:t xml:space="preserve">Gratzel M., (1991). A low-cost, high-efficiency solar cell based on dye </w:t>
      </w:r>
      <w:r w:rsidRPr="00360346">
        <w:rPr>
          <w:rFonts w:ascii="Times New Roman" w:eastAsia="Times New Roman" w:hAnsi="Times New Roman" w:cs="Times New Roman"/>
          <w:sz w:val="24"/>
          <w:szCs w:val="24"/>
        </w:rPr>
        <w:tab/>
        <w:t>sensitized Colloidal TiO</w:t>
      </w:r>
      <w:r w:rsidRPr="0036034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60346">
        <w:rPr>
          <w:rFonts w:ascii="Times New Roman" w:eastAsia="Times New Roman" w:hAnsi="Times New Roman" w:cs="Times New Roman"/>
          <w:sz w:val="24"/>
          <w:szCs w:val="24"/>
        </w:rPr>
        <w:t xml:space="preserve"> films. </w:t>
      </w:r>
      <w:r w:rsidRPr="00360346">
        <w:rPr>
          <w:rFonts w:ascii="Times New Roman" w:eastAsia="Times New Roman" w:hAnsi="Times New Roman" w:cs="Times New Roman"/>
          <w:i/>
          <w:sz w:val="24"/>
          <w:szCs w:val="24"/>
        </w:rPr>
        <w:t>Nature</w:t>
      </w:r>
      <w:r w:rsidRPr="00940DD0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174060">
        <w:rPr>
          <w:rFonts w:ascii="Times New Roman" w:eastAsia="Times New Roman" w:hAnsi="Times New Roman" w:cs="Times New Roman"/>
          <w:i/>
          <w:sz w:val="24"/>
          <w:szCs w:val="24"/>
        </w:rPr>
        <w:t>353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(6346)</w:t>
      </w:r>
      <w:r w:rsidRPr="00940DD0">
        <w:rPr>
          <w:rFonts w:ascii="Times New Roman" w:eastAsia="Times New Roman" w:hAnsi="Times New Roman" w:cs="Times New Roman"/>
          <w:iCs/>
          <w:sz w:val="24"/>
          <w:szCs w:val="24"/>
        </w:rPr>
        <w:t>, 737-740.</w:t>
      </w:r>
    </w:p>
    <w:p w:rsidR="00B859A9" w:rsidRDefault="00B859A9" w:rsidP="00B859A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40DD0">
        <w:rPr>
          <w:rFonts w:ascii="Times New Roman" w:hAnsi="Times New Roman" w:cs="Times New Roman"/>
          <w:sz w:val="24"/>
          <w:szCs w:val="24"/>
        </w:rPr>
        <w:t xml:space="preserve">Sedghi, A. (2014). Effect of multi walled carbon nanotubes as counter electrode on dye sensitized solar cells. </w:t>
      </w:r>
      <w:r w:rsidRPr="00940DD0">
        <w:rPr>
          <w:rFonts w:ascii="Times New Roman" w:hAnsi="Times New Roman" w:cs="Times New Roman"/>
          <w:i/>
          <w:iCs/>
          <w:sz w:val="24"/>
          <w:szCs w:val="24"/>
        </w:rPr>
        <w:t>International Journal of Electrochemical Science</w:t>
      </w:r>
      <w:r w:rsidRPr="00174060">
        <w:rPr>
          <w:rFonts w:ascii="Times New Roman" w:hAnsi="Times New Roman" w:cs="Times New Roman"/>
          <w:sz w:val="24"/>
          <w:szCs w:val="24"/>
        </w:rPr>
        <w:t>,</w:t>
      </w:r>
      <w:r w:rsidRPr="00940DD0">
        <w:rPr>
          <w:rFonts w:ascii="Times New Roman" w:hAnsi="Times New Roman" w:cs="Times New Roman"/>
          <w:sz w:val="24"/>
          <w:szCs w:val="24"/>
        </w:rPr>
        <w:t xml:space="preserve"> </w:t>
      </w:r>
      <w:r w:rsidRPr="00174060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940DD0">
        <w:rPr>
          <w:rFonts w:ascii="Times New Roman" w:hAnsi="Times New Roman" w:cs="Times New Roman"/>
          <w:sz w:val="24"/>
          <w:szCs w:val="24"/>
        </w:rPr>
        <w:t>(4), 2029-2037.</w:t>
      </w:r>
    </w:p>
    <w:p w:rsidR="00B859A9" w:rsidRPr="00940DD0" w:rsidRDefault="00B859A9" w:rsidP="00B859A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40DD0">
        <w:rPr>
          <w:rFonts w:ascii="Times New Roman" w:hAnsi="Times New Roman" w:cs="Times New Roman"/>
          <w:sz w:val="24"/>
          <w:szCs w:val="24"/>
        </w:rPr>
        <w:t xml:space="preserve">Siriroj, S., Pimanpang, S., Towannang, M., Maiaugree, W., Phumying, S., Jarernboon, W., &amp; Amornkitbamrung, V. (2012). High performance dye-sensitized solar cell based on hydrothermally deposited multiwall carbon nanotube counter electrode. </w:t>
      </w:r>
      <w:r w:rsidRPr="00940DD0">
        <w:rPr>
          <w:rFonts w:ascii="Times New Roman" w:hAnsi="Times New Roman" w:cs="Times New Roman"/>
          <w:i/>
          <w:iCs/>
          <w:sz w:val="24"/>
          <w:szCs w:val="24"/>
        </w:rPr>
        <w:t>Applied Physics Letters, 100</w:t>
      </w:r>
      <w:r w:rsidRPr="00940DD0">
        <w:rPr>
          <w:rFonts w:ascii="Times New Roman" w:hAnsi="Times New Roman" w:cs="Times New Roman"/>
          <w:sz w:val="24"/>
          <w:szCs w:val="24"/>
        </w:rPr>
        <w:t>(24).</w:t>
      </w:r>
    </w:p>
    <w:p w:rsidR="00B859A9" w:rsidRDefault="00B859A9" w:rsidP="00B859A9">
      <w:pPr>
        <w:spacing w:after="200" w:line="240" w:lineRule="auto"/>
        <w:ind w:left="720" w:hanging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49FC">
        <w:rPr>
          <w:rFonts w:ascii="Times New Roman" w:eastAsia="Times New Roman" w:hAnsi="Times New Roman" w:cs="Times New Roman"/>
          <w:iCs/>
          <w:sz w:val="24"/>
          <w:szCs w:val="24"/>
        </w:rPr>
        <w:t xml:space="preserve">Siwach, B., Mohan, D., &amp; Barala, M. (2019, August). Fabrication and characterization of MWCNTs and Pt/MWCNTs counter electrodes for dye sensitized solar cells. </w:t>
      </w:r>
      <w:r w:rsidRPr="00033CDD">
        <w:rPr>
          <w:rFonts w:ascii="Times New Roman" w:eastAsia="Times New Roman" w:hAnsi="Times New Roman" w:cs="Times New Roman"/>
          <w:i/>
          <w:sz w:val="24"/>
          <w:szCs w:val="24"/>
        </w:rPr>
        <w:t>In AIP Conference Proceedings</w:t>
      </w:r>
      <w:r w:rsidRPr="00D249FC">
        <w:rPr>
          <w:rFonts w:ascii="Times New Roman" w:eastAsia="Times New Roman" w:hAnsi="Times New Roman" w:cs="Times New Roman"/>
          <w:iCs/>
          <w:sz w:val="24"/>
          <w:szCs w:val="24"/>
        </w:rPr>
        <w:t xml:space="preserve"> (Vol. 2142, No. 1). AIP Publishing.</w:t>
      </w:r>
    </w:p>
    <w:p w:rsidR="00B859A9" w:rsidRDefault="00B859A9" w:rsidP="00B859A9">
      <w:pPr>
        <w:spacing w:after="200" w:line="240" w:lineRule="auto"/>
        <w:ind w:left="720" w:hanging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49FC">
        <w:rPr>
          <w:rFonts w:ascii="Times New Roman" w:eastAsia="Times New Roman" w:hAnsi="Times New Roman" w:cs="Times New Roman"/>
          <w:iCs/>
          <w:sz w:val="24"/>
          <w:szCs w:val="24"/>
        </w:rPr>
        <w:t xml:space="preserve">Siwach, B., Mohan, D., &amp; Jyoti, D. (2017). To investigate opulence of graphene in ZnO/graphene nanocomposites-based dye sensitized solar cells. </w:t>
      </w:r>
      <w:r w:rsidRPr="00033CDD">
        <w:rPr>
          <w:rFonts w:ascii="Times New Roman" w:eastAsia="Times New Roman" w:hAnsi="Times New Roman" w:cs="Times New Roman"/>
          <w:i/>
          <w:sz w:val="24"/>
          <w:szCs w:val="24"/>
        </w:rPr>
        <w:t>Journal of Materials Science: Materials in Electronics</w:t>
      </w:r>
      <w:r w:rsidRPr="0017406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D249F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74060">
        <w:rPr>
          <w:rFonts w:ascii="Times New Roman" w:eastAsia="Times New Roman" w:hAnsi="Times New Roman" w:cs="Times New Roman"/>
          <w:i/>
          <w:sz w:val="24"/>
          <w:szCs w:val="24"/>
        </w:rPr>
        <w:t>28</w:t>
      </w:r>
      <w:r w:rsidRPr="00D249FC">
        <w:rPr>
          <w:rFonts w:ascii="Times New Roman" w:eastAsia="Times New Roman" w:hAnsi="Times New Roman" w:cs="Times New Roman"/>
          <w:iCs/>
          <w:sz w:val="24"/>
          <w:szCs w:val="24"/>
        </w:rPr>
        <w:t>, 11500-11508.</w:t>
      </w:r>
    </w:p>
    <w:p w:rsidR="00B859A9" w:rsidRDefault="00B859A9" w:rsidP="00B859A9">
      <w:pPr>
        <w:spacing w:after="200" w:line="240" w:lineRule="auto"/>
        <w:ind w:left="720" w:hanging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49FC">
        <w:rPr>
          <w:rFonts w:ascii="Times New Roman" w:eastAsia="Times New Roman" w:hAnsi="Times New Roman" w:cs="Times New Roman"/>
          <w:iCs/>
          <w:sz w:val="24"/>
          <w:szCs w:val="24"/>
        </w:rPr>
        <w:t>Siwach, B., Mohan, D., Sharma, S., &amp; Jyoti, D. (2017). Process optimization of dye-sensitized solar cells using TiO</w:t>
      </w:r>
      <w:r w:rsidRPr="00033CDD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2</w:t>
      </w:r>
      <w:r w:rsidRPr="00D249FC">
        <w:rPr>
          <w:rFonts w:ascii="Times New Roman" w:eastAsia="Times New Roman" w:hAnsi="Times New Roman" w:cs="Times New Roman"/>
          <w:iCs/>
          <w:sz w:val="24"/>
          <w:szCs w:val="24"/>
        </w:rPr>
        <w:t xml:space="preserve"> TiO</w:t>
      </w:r>
      <w:r w:rsidRPr="00033CDD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2</w:t>
      </w:r>
      <w:r w:rsidRPr="00D249FC">
        <w:rPr>
          <w:rFonts w:ascii="Times New Roman" w:eastAsia="Times New Roman" w:hAnsi="Times New Roman" w:cs="Times New Roman"/>
          <w:iCs/>
          <w:sz w:val="24"/>
          <w:szCs w:val="24"/>
        </w:rPr>
        <w:t xml:space="preserve">–graphene nanocomposites. </w:t>
      </w:r>
      <w:r w:rsidRPr="00033CDD">
        <w:rPr>
          <w:rFonts w:ascii="Times New Roman" w:eastAsia="Times New Roman" w:hAnsi="Times New Roman" w:cs="Times New Roman"/>
          <w:i/>
          <w:sz w:val="24"/>
          <w:szCs w:val="24"/>
        </w:rPr>
        <w:t>Bulletin of Materials Science</w:t>
      </w:r>
      <w:r w:rsidRPr="0017406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D249F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74060">
        <w:rPr>
          <w:rFonts w:ascii="Times New Roman" w:eastAsia="Times New Roman" w:hAnsi="Times New Roman" w:cs="Times New Roman"/>
          <w:i/>
          <w:sz w:val="24"/>
          <w:szCs w:val="24"/>
        </w:rPr>
        <w:t>40</w:t>
      </w:r>
      <w:r w:rsidRPr="00D249FC">
        <w:rPr>
          <w:rFonts w:ascii="Times New Roman" w:eastAsia="Times New Roman" w:hAnsi="Times New Roman" w:cs="Times New Roman"/>
          <w:iCs/>
          <w:sz w:val="24"/>
          <w:szCs w:val="24"/>
        </w:rPr>
        <w:t>, 1371-1377.</w:t>
      </w:r>
    </w:p>
    <w:p w:rsidR="00B859A9" w:rsidRDefault="00B859A9" w:rsidP="00B859A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33CDD">
        <w:rPr>
          <w:rFonts w:ascii="Times New Roman" w:hAnsi="Times New Roman" w:cs="Times New Roman"/>
          <w:sz w:val="24"/>
          <w:szCs w:val="24"/>
        </w:rPr>
        <w:t>Siwach, B., Sharma, S., &amp; Mohan, D. (2017). Structural, optical and morphological properties of ZnO/MWCNTs nanocomposite photoanodes for Dye Sensitized Solar Cells (DSSCs) application. Journal of Integrated Science and Technology</w:t>
      </w:r>
      <w:r w:rsidRPr="00174060">
        <w:rPr>
          <w:rFonts w:ascii="Times New Roman" w:hAnsi="Times New Roman" w:cs="Times New Roman"/>
          <w:sz w:val="24"/>
          <w:szCs w:val="24"/>
        </w:rPr>
        <w:t>,</w:t>
      </w:r>
      <w:r w:rsidRPr="00174060">
        <w:rPr>
          <w:rFonts w:ascii="Times New Roman" w:hAnsi="Times New Roman" w:cs="Times New Roman"/>
          <w:i/>
          <w:iCs/>
          <w:sz w:val="24"/>
          <w:szCs w:val="24"/>
        </w:rPr>
        <w:t xml:space="preserve"> 5</w:t>
      </w:r>
      <w:r w:rsidRPr="00033CDD">
        <w:rPr>
          <w:rFonts w:ascii="Times New Roman" w:hAnsi="Times New Roman" w:cs="Times New Roman"/>
          <w:sz w:val="24"/>
          <w:szCs w:val="24"/>
        </w:rPr>
        <w:t>(1), 1-4.</w:t>
      </w:r>
    </w:p>
    <w:p w:rsidR="00B859A9" w:rsidRDefault="00B859A9" w:rsidP="00B859A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47281">
        <w:rPr>
          <w:rFonts w:ascii="Times New Roman" w:hAnsi="Times New Roman" w:cs="Times New Roman"/>
          <w:sz w:val="24"/>
          <w:szCs w:val="24"/>
        </w:rPr>
        <w:t xml:space="preserve">Zheng, W., Qi, T., Zhang, Y. C., Shi, H. Y., &amp; Tian, J. Q. (2015). Fabrication and characterization of a multi-walled carbon nanotube-based counter electrode for dye-sensitized solar cells. </w:t>
      </w:r>
      <w:r w:rsidRPr="00247281">
        <w:rPr>
          <w:rFonts w:ascii="Times New Roman" w:hAnsi="Times New Roman" w:cs="Times New Roman"/>
          <w:i/>
          <w:iCs/>
          <w:sz w:val="24"/>
          <w:szCs w:val="24"/>
        </w:rPr>
        <w:t>New Carbon Materials</w:t>
      </w:r>
      <w:r w:rsidRPr="00247281">
        <w:rPr>
          <w:rFonts w:ascii="Times New Roman" w:hAnsi="Times New Roman" w:cs="Times New Roman"/>
          <w:sz w:val="24"/>
          <w:szCs w:val="24"/>
        </w:rPr>
        <w:t xml:space="preserve">, </w:t>
      </w:r>
      <w:r w:rsidRPr="00247281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247281">
        <w:rPr>
          <w:rFonts w:ascii="Times New Roman" w:hAnsi="Times New Roman" w:cs="Times New Roman"/>
          <w:sz w:val="24"/>
          <w:szCs w:val="24"/>
        </w:rPr>
        <w:t>(5), 391-396.</w:t>
      </w:r>
    </w:p>
    <w:p w:rsidR="00C32914" w:rsidRPr="00C32914" w:rsidRDefault="00C32914" w:rsidP="00B859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C32914" w:rsidRPr="00C32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UnicodeMS">
    <w:altName w:val="Nanum Brush Script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63"/>
    <w:rsid w:val="00015D57"/>
    <w:rsid w:val="00033E2A"/>
    <w:rsid w:val="000A52C8"/>
    <w:rsid w:val="000C17C3"/>
    <w:rsid w:val="000F6692"/>
    <w:rsid w:val="00136A26"/>
    <w:rsid w:val="00165F81"/>
    <w:rsid w:val="00203C00"/>
    <w:rsid w:val="00214CB9"/>
    <w:rsid w:val="0024012F"/>
    <w:rsid w:val="002E2CCE"/>
    <w:rsid w:val="00372CC9"/>
    <w:rsid w:val="003B0E18"/>
    <w:rsid w:val="004E5D1D"/>
    <w:rsid w:val="00574554"/>
    <w:rsid w:val="005952DA"/>
    <w:rsid w:val="005D5833"/>
    <w:rsid w:val="005E0D96"/>
    <w:rsid w:val="006275BB"/>
    <w:rsid w:val="00662ED5"/>
    <w:rsid w:val="006D1837"/>
    <w:rsid w:val="0075599E"/>
    <w:rsid w:val="00811E9C"/>
    <w:rsid w:val="008357EB"/>
    <w:rsid w:val="0085233E"/>
    <w:rsid w:val="008C5499"/>
    <w:rsid w:val="009A1D61"/>
    <w:rsid w:val="009B0388"/>
    <w:rsid w:val="009D06FE"/>
    <w:rsid w:val="009D6AE8"/>
    <w:rsid w:val="009E7DFB"/>
    <w:rsid w:val="00A16B65"/>
    <w:rsid w:val="00A829C0"/>
    <w:rsid w:val="00AF7D09"/>
    <w:rsid w:val="00B859A9"/>
    <w:rsid w:val="00BE0CE8"/>
    <w:rsid w:val="00BE36DD"/>
    <w:rsid w:val="00C27557"/>
    <w:rsid w:val="00C32914"/>
    <w:rsid w:val="00C933CB"/>
    <w:rsid w:val="00D43198"/>
    <w:rsid w:val="00E03AF2"/>
    <w:rsid w:val="00E82B63"/>
    <w:rsid w:val="00EB08DB"/>
    <w:rsid w:val="00EB4625"/>
    <w:rsid w:val="00EC69B3"/>
    <w:rsid w:val="00EF1705"/>
    <w:rsid w:val="00FA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D757"/>
  <w15:chartTrackingRefBased/>
  <w15:docId w15:val="{B68050D2-ED91-4941-B124-F8972B42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0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E36DD"/>
    <w:rPr>
      <w:color w:val="666666"/>
    </w:rPr>
  </w:style>
  <w:style w:type="table" w:styleId="TableGrid">
    <w:name w:val="Table Grid"/>
    <w:basedOn w:val="TableNormal"/>
    <w:uiPriority w:val="39"/>
    <w:rsid w:val="009A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i.org/10.1007/s10854-020-03550-0" TargetMode="External"/><Relationship Id="rId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hyperlink" Target="mailto:sharifat.ibr@futmina.edu.ng" TargetMode="Externa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ARIFAT\Desktop\DESTOP%20FOLDERS\Undergraduate%20Students%20Projects%20Work\Project%20Students%202019\2019%20projec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ARIFAT\Desktop\DESTOP%20FOLDERS\Undergraduate%20Students%20Projects%20Work\Project%20Students%202019\IV%202019%20New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Sheet2!$B$1:$B$2</c:f>
              <c:strCache>
                <c:ptCount val="2"/>
                <c:pt idx="0">
                  <c:v>CNT</c:v>
                </c:pt>
                <c:pt idx="1">
                  <c:v>[a.u]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Sheet2!$A$3:$A$316</c:f>
              <c:numCache>
                <c:formatCode>General</c:formatCode>
                <c:ptCount val="314"/>
                <c:pt idx="0">
                  <c:v>230</c:v>
                </c:pt>
                <c:pt idx="1">
                  <c:v>232.78</c:v>
                </c:pt>
                <c:pt idx="2">
                  <c:v>235.56</c:v>
                </c:pt>
                <c:pt idx="3">
                  <c:v>238.34</c:v>
                </c:pt>
                <c:pt idx="4">
                  <c:v>241.12</c:v>
                </c:pt>
                <c:pt idx="5">
                  <c:v>243.9</c:v>
                </c:pt>
                <c:pt idx="6">
                  <c:v>246.68</c:v>
                </c:pt>
                <c:pt idx="7">
                  <c:v>249.46</c:v>
                </c:pt>
                <c:pt idx="8">
                  <c:v>252.24</c:v>
                </c:pt>
                <c:pt idx="9">
                  <c:v>255.02</c:v>
                </c:pt>
                <c:pt idx="10">
                  <c:v>257.8</c:v>
                </c:pt>
                <c:pt idx="11">
                  <c:v>260.58</c:v>
                </c:pt>
                <c:pt idx="12">
                  <c:v>263.36</c:v>
                </c:pt>
                <c:pt idx="13">
                  <c:v>266.14</c:v>
                </c:pt>
                <c:pt idx="14">
                  <c:v>268.92</c:v>
                </c:pt>
                <c:pt idx="15">
                  <c:v>271.7</c:v>
                </c:pt>
                <c:pt idx="16">
                  <c:v>274.48</c:v>
                </c:pt>
                <c:pt idx="17">
                  <c:v>277.26</c:v>
                </c:pt>
                <c:pt idx="18">
                  <c:v>280.04000000000002</c:v>
                </c:pt>
                <c:pt idx="19">
                  <c:v>282.82</c:v>
                </c:pt>
                <c:pt idx="20">
                  <c:v>285.60000000000002</c:v>
                </c:pt>
                <c:pt idx="21">
                  <c:v>288.38</c:v>
                </c:pt>
                <c:pt idx="22">
                  <c:v>291.16000000000003</c:v>
                </c:pt>
                <c:pt idx="23">
                  <c:v>293.94</c:v>
                </c:pt>
                <c:pt idx="24">
                  <c:v>296.72000000000003</c:v>
                </c:pt>
                <c:pt idx="25">
                  <c:v>299.5</c:v>
                </c:pt>
                <c:pt idx="26">
                  <c:v>302.27999999999997</c:v>
                </c:pt>
                <c:pt idx="27">
                  <c:v>305.06</c:v>
                </c:pt>
                <c:pt idx="28">
                  <c:v>307.83999999999997</c:v>
                </c:pt>
                <c:pt idx="29">
                  <c:v>310.62</c:v>
                </c:pt>
                <c:pt idx="30">
                  <c:v>313.39999999999998</c:v>
                </c:pt>
                <c:pt idx="31">
                  <c:v>316.18</c:v>
                </c:pt>
                <c:pt idx="32">
                  <c:v>318.95999999999998</c:v>
                </c:pt>
                <c:pt idx="33">
                  <c:v>321.74</c:v>
                </c:pt>
                <c:pt idx="34">
                  <c:v>324.52</c:v>
                </c:pt>
                <c:pt idx="35">
                  <c:v>327.3</c:v>
                </c:pt>
                <c:pt idx="36">
                  <c:v>330.08</c:v>
                </c:pt>
                <c:pt idx="37">
                  <c:v>332.86</c:v>
                </c:pt>
                <c:pt idx="38">
                  <c:v>335.64</c:v>
                </c:pt>
                <c:pt idx="39">
                  <c:v>338.42</c:v>
                </c:pt>
                <c:pt idx="40">
                  <c:v>341.2</c:v>
                </c:pt>
                <c:pt idx="41">
                  <c:v>343.98</c:v>
                </c:pt>
                <c:pt idx="42">
                  <c:v>346.76</c:v>
                </c:pt>
                <c:pt idx="43">
                  <c:v>349.54</c:v>
                </c:pt>
                <c:pt idx="44">
                  <c:v>352.32</c:v>
                </c:pt>
                <c:pt idx="45">
                  <c:v>355.1</c:v>
                </c:pt>
                <c:pt idx="46">
                  <c:v>357.88</c:v>
                </c:pt>
                <c:pt idx="47">
                  <c:v>360.66</c:v>
                </c:pt>
                <c:pt idx="48">
                  <c:v>363.44</c:v>
                </c:pt>
                <c:pt idx="49">
                  <c:v>366.22</c:v>
                </c:pt>
                <c:pt idx="50">
                  <c:v>369</c:v>
                </c:pt>
                <c:pt idx="51">
                  <c:v>371.78</c:v>
                </c:pt>
                <c:pt idx="52">
                  <c:v>374.56</c:v>
                </c:pt>
                <c:pt idx="53">
                  <c:v>377.34</c:v>
                </c:pt>
                <c:pt idx="54">
                  <c:v>380.12</c:v>
                </c:pt>
                <c:pt idx="55">
                  <c:v>382.9</c:v>
                </c:pt>
                <c:pt idx="56">
                  <c:v>385.68</c:v>
                </c:pt>
                <c:pt idx="57">
                  <c:v>388.46</c:v>
                </c:pt>
                <c:pt idx="58">
                  <c:v>391.24</c:v>
                </c:pt>
                <c:pt idx="59">
                  <c:v>394.02</c:v>
                </c:pt>
                <c:pt idx="60">
                  <c:v>396.8</c:v>
                </c:pt>
                <c:pt idx="61">
                  <c:v>399.58</c:v>
                </c:pt>
                <c:pt idx="62">
                  <c:v>402.36</c:v>
                </c:pt>
                <c:pt idx="63">
                  <c:v>405.14</c:v>
                </c:pt>
                <c:pt idx="64">
                  <c:v>407.92</c:v>
                </c:pt>
                <c:pt idx="65">
                  <c:v>410.7</c:v>
                </c:pt>
                <c:pt idx="66">
                  <c:v>413.48</c:v>
                </c:pt>
                <c:pt idx="67">
                  <c:v>416.26</c:v>
                </c:pt>
                <c:pt idx="68">
                  <c:v>419.04</c:v>
                </c:pt>
                <c:pt idx="69">
                  <c:v>421.82</c:v>
                </c:pt>
                <c:pt idx="70">
                  <c:v>424.6</c:v>
                </c:pt>
                <c:pt idx="71">
                  <c:v>427.38</c:v>
                </c:pt>
                <c:pt idx="72">
                  <c:v>430.16</c:v>
                </c:pt>
                <c:pt idx="73">
                  <c:v>432.94</c:v>
                </c:pt>
                <c:pt idx="74">
                  <c:v>435.72</c:v>
                </c:pt>
                <c:pt idx="75">
                  <c:v>438.5</c:v>
                </c:pt>
                <c:pt idx="76">
                  <c:v>441.28</c:v>
                </c:pt>
                <c:pt idx="77">
                  <c:v>444.06</c:v>
                </c:pt>
                <c:pt idx="78">
                  <c:v>446.84</c:v>
                </c:pt>
                <c:pt idx="79">
                  <c:v>449.62</c:v>
                </c:pt>
                <c:pt idx="80">
                  <c:v>452.4</c:v>
                </c:pt>
                <c:pt idx="81">
                  <c:v>455.18</c:v>
                </c:pt>
                <c:pt idx="82">
                  <c:v>457.96</c:v>
                </c:pt>
                <c:pt idx="83">
                  <c:v>460.74</c:v>
                </c:pt>
                <c:pt idx="84">
                  <c:v>463.52</c:v>
                </c:pt>
                <c:pt idx="85">
                  <c:v>466.3</c:v>
                </c:pt>
                <c:pt idx="86">
                  <c:v>469.08</c:v>
                </c:pt>
                <c:pt idx="87">
                  <c:v>471.86</c:v>
                </c:pt>
                <c:pt idx="88">
                  <c:v>474.64</c:v>
                </c:pt>
                <c:pt idx="89">
                  <c:v>477.42</c:v>
                </c:pt>
                <c:pt idx="90">
                  <c:v>480.2</c:v>
                </c:pt>
                <c:pt idx="91">
                  <c:v>482.98</c:v>
                </c:pt>
                <c:pt idx="92">
                  <c:v>485.76</c:v>
                </c:pt>
                <c:pt idx="93">
                  <c:v>488.54</c:v>
                </c:pt>
                <c:pt idx="94">
                  <c:v>491.32</c:v>
                </c:pt>
                <c:pt idx="95">
                  <c:v>494.1</c:v>
                </c:pt>
                <c:pt idx="96">
                  <c:v>496.88</c:v>
                </c:pt>
                <c:pt idx="97">
                  <c:v>499.66</c:v>
                </c:pt>
                <c:pt idx="98">
                  <c:v>502.44</c:v>
                </c:pt>
                <c:pt idx="99">
                  <c:v>505.22</c:v>
                </c:pt>
                <c:pt idx="100">
                  <c:v>508</c:v>
                </c:pt>
                <c:pt idx="101">
                  <c:v>510.78</c:v>
                </c:pt>
                <c:pt idx="102">
                  <c:v>513.55999999999995</c:v>
                </c:pt>
                <c:pt idx="103">
                  <c:v>516.34</c:v>
                </c:pt>
                <c:pt idx="104">
                  <c:v>519.12</c:v>
                </c:pt>
                <c:pt idx="105">
                  <c:v>521.9</c:v>
                </c:pt>
                <c:pt idx="106">
                  <c:v>524.67999999999995</c:v>
                </c:pt>
                <c:pt idx="107">
                  <c:v>527.46</c:v>
                </c:pt>
                <c:pt idx="108">
                  <c:v>530.24</c:v>
                </c:pt>
                <c:pt idx="109">
                  <c:v>533.02</c:v>
                </c:pt>
                <c:pt idx="110">
                  <c:v>535.79999999999995</c:v>
                </c:pt>
                <c:pt idx="111">
                  <c:v>538.58000000000004</c:v>
                </c:pt>
                <c:pt idx="112">
                  <c:v>541.36</c:v>
                </c:pt>
                <c:pt idx="113">
                  <c:v>544.14</c:v>
                </c:pt>
                <c:pt idx="114">
                  <c:v>546.91999999999996</c:v>
                </c:pt>
                <c:pt idx="115">
                  <c:v>549.70000000000005</c:v>
                </c:pt>
                <c:pt idx="116">
                  <c:v>552.48</c:v>
                </c:pt>
                <c:pt idx="117">
                  <c:v>555.26</c:v>
                </c:pt>
                <c:pt idx="118">
                  <c:v>558.04</c:v>
                </c:pt>
                <c:pt idx="119">
                  <c:v>560.82000000000005</c:v>
                </c:pt>
                <c:pt idx="120">
                  <c:v>563.6</c:v>
                </c:pt>
                <c:pt idx="121">
                  <c:v>566.38</c:v>
                </c:pt>
                <c:pt idx="122">
                  <c:v>569.16</c:v>
                </c:pt>
                <c:pt idx="123">
                  <c:v>571.94000000000005</c:v>
                </c:pt>
                <c:pt idx="124">
                  <c:v>574.72</c:v>
                </c:pt>
                <c:pt idx="125">
                  <c:v>577.5</c:v>
                </c:pt>
                <c:pt idx="126">
                  <c:v>580.28</c:v>
                </c:pt>
                <c:pt idx="127">
                  <c:v>583.05999999999995</c:v>
                </c:pt>
                <c:pt idx="128">
                  <c:v>585.84</c:v>
                </c:pt>
                <c:pt idx="129">
                  <c:v>588.62</c:v>
                </c:pt>
                <c:pt idx="130">
                  <c:v>591.4</c:v>
                </c:pt>
                <c:pt idx="131">
                  <c:v>594.17999999999995</c:v>
                </c:pt>
                <c:pt idx="132">
                  <c:v>596.96</c:v>
                </c:pt>
                <c:pt idx="133">
                  <c:v>599.74</c:v>
                </c:pt>
                <c:pt idx="134">
                  <c:v>602.52</c:v>
                </c:pt>
                <c:pt idx="135">
                  <c:v>605.29999999999995</c:v>
                </c:pt>
                <c:pt idx="136">
                  <c:v>608.08000000000004</c:v>
                </c:pt>
                <c:pt idx="137">
                  <c:v>610.86</c:v>
                </c:pt>
                <c:pt idx="138">
                  <c:v>613.64</c:v>
                </c:pt>
                <c:pt idx="139">
                  <c:v>616.41999999999996</c:v>
                </c:pt>
                <c:pt idx="140">
                  <c:v>619.20000000000005</c:v>
                </c:pt>
                <c:pt idx="141">
                  <c:v>621.98</c:v>
                </c:pt>
                <c:pt idx="142">
                  <c:v>624.76</c:v>
                </c:pt>
                <c:pt idx="143">
                  <c:v>627.54</c:v>
                </c:pt>
                <c:pt idx="144">
                  <c:v>630.32000000000005</c:v>
                </c:pt>
                <c:pt idx="145">
                  <c:v>633.1</c:v>
                </c:pt>
                <c:pt idx="146">
                  <c:v>635.88</c:v>
                </c:pt>
                <c:pt idx="147">
                  <c:v>638.66</c:v>
                </c:pt>
                <c:pt idx="148">
                  <c:v>641.44000000000005</c:v>
                </c:pt>
                <c:pt idx="149">
                  <c:v>644.22</c:v>
                </c:pt>
                <c:pt idx="150">
                  <c:v>647</c:v>
                </c:pt>
                <c:pt idx="151">
                  <c:v>649.78</c:v>
                </c:pt>
                <c:pt idx="152">
                  <c:v>652.55999999999995</c:v>
                </c:pt>
                <c:pt idx="153">
                  <c:v>655.34</c:v>
                </c:pt>
                <c:pt idx="154">
                  <c:v>658.12</c:v>
                </c:pt>
                <c:pt idx="155">
                  <c:v>660.9</c:v>
                </c:pt>
                <c:pt idx="156">
                  <c:v>663.68</c:v>
                </c:pt>
                <c:pt idx="157">
                  <c:v>666.46</c:v>
                </c:pt>
                <c:pt idx="158">
                  <c:v>669.24</c:v>
                </c:pt>
                <c:pt idx="159">
                  <c:v>672.02</c:v>
                </c:pt>
                <c:pt idx="160">
                  <c:v>674.8</c:v>
                </c:pt>
                <c:pt idx="161">
                  <c:v>677.58</c:v>
                </c:pt>
                <c:pt idx="162">
                  <c:v>680.36</c:v>
                </c:pt>
                <c:pt idx="163">
                  <c:v>683.14</c:v>
                </c:pt>
                <c:pt idx="164">
                  <c:v>685.92</c:v>
                </c:pt>
                <c:pt idx="165">
                  <c:v>688.7</c:v>
                </c:pt>
                <c:pt idx="166">
                  <c:v>691.48</c:v>
                </c:pt>
                <c:pt idx="167">
                  <c:v>694.26</c:v>
                </c:pt>
                <c:pt idx="168">
                  <c:v>697.04</c:v>
                </c:pt>
                <c:pt idx="169">
                  <c:v>699.82</c:v>
                </c:pt>
                <c:pt idx="170">
                  <c:v>702.6</c:v>
                </c:pt>
                <c:pt idx="171">
                  <c:v>705.38</c:v>
                </c:pt>
                <c:pt idx="172">
                  <c:v>708.16</c:v>
                </c:pt>
                <c:pt idx="173">
                  <c:v>710.94</c:v>
                </c:pt>
                <c:pt idx="174">
                  <c:v>713.72</c:v>
                </c:pt>
                <c:pt idx="175">
                  <c:v>716.5</c:v>
                </c:pt>
                <c:pt idx="176">
                  <c:v>719.28</c:v>
                </c:pt>
                <c:pt idx="177">
                  <c:v>722.06</c:v>
                </c:pt>
                <c:pt idx="178">
                  <c:v>724.84</c:v>
                </c:pt>
                <c:pt idx="179">
                  <c:v>727.62</c:v>
                </c:pt>
                <c:pt idx="180">
                  <c:v>730.4</c:v>
                </c:pt>
                <c:pt idx="181">
                  <c:v>733.18</c:v>
                </c:pt>
                <c:pt idx="182">
                  <c:v>735.96</c:v>
                </c:pt>
                <c:pt idx="183">
                  <c:v>738.74</c:v>
                </c:pt>
                <c:pt idx="184">
                  <c:v>741.52</c:v>
                </c:pt>
                <c:pt idx="185">
                  <c:v>744.3</c:v>
                </c:pt>
                <c:pt idx="186">
                  <c:v>747.08</c:v>
                </c:pt>
                <c:pt idx="187">
                  <c:v>749.86</c:v>
                </c:pt>
                <c:pt idx="188">
                  <c:v>752.64</c:v>
                </c:pt>
                <c:pt idx="189">
                  <c:v>755.42</c:v>
                </c:pt>
                <c:pt idx="190">
                  <c:v>758.2</c:v>
                </c:pt>
                <c:pt idx="191">
                  <c:v>760.98</c:v>
                </c:pt>
                <c:pt idx="192">
                  <c:v>763.76</c:v>
                </c:pt>
                <c:pt idx="193">
                  <c:v>766.54</c:v>
                </c:pt>
                <c:pt idx="194">
                  <c:v>769.32</c:v>
                </c:pt>
                <c:pt idx="195">
                  <c:v>772.1</c:v>
                </c:pt>
                <c:pt idx="196">
                  <c:v>774.88</c:v>
                </c:pt>
                <c:pt idx="197">
                  <c:v>777.66</c:v>
                </c:pt>
                <c:pt idx="198">
                  <c:v>780.44</c:v>
                </c:pt>
                <c:pt idx="199">
                  <c:v>783.22</c:v>
                </c:pt>
                <c:pt idx="200">
                  <c:v>786</c:v>
                </c:pt>
                <c:pt idx="201">
                  <c:v>788.78</c:v>
                </c:pt>
                <c:pt idx="202">
                  <c:v>791.56</c:v>
                </c:pt>
                <c:pt idx="203">
                  <c:v>794.34</c:v>
                </c:pt>
                <c:pt idx="204">
                  <c:v>797.12</c:v>
                </c:pt>
                <c:pt idx="205">
                  <c:v>799.9</c:v>
                </c:pt>
                <c:pt idx="206">
                  <c:v>802.68</c:v>
                </c:pt>
                <c:pt idx="207">
                  <c:v>805.46</c:v>
                </c:pt>
                <c:pt idx="208">
                  <c:v>808.24</c:v>
                </c:pt>
                <c:pt idx="209">
                  <c:v>811.02</c:v>
                </c:pt>
                <c:pt idx="210">
                  <c:v>813.8</c:v>
                </c:pt>
                <c:pt idx="211">
                  <c:v>816.58</c:v>
                </c:pt>
                <c:pt idx="212">
                  <c:v>819.36</c:v>
                </c:pt>
                <c:pt idx="213">
                  <c:v>822.14</c:v>
                </c:pt>
                <c:pt idx="214">
                  <c:v>824.92</c:v>
                </c:pt>
                <c:pt idx="215">
                  <c:v>827.7</c:v>
                </c:pt>
                <c:pt idx="216">
                  <c:v>830.48</c:v>
                </c:pt>
                <c:pt idx="217">
                  <c:v>833.26</c:v>
                </c:pt>
                <c:pt idx="218">
                  <c:v>836.04</c:v>
                </c:pt>
                <c:pt idx="219">
                  <c:v>838.82</c:v>
                </c:pt>
                <c:pt idx="220">
                  <c:v>841.6</c:v>
                </c:pt>
                <c:pt idx="221">
                  <c:v>844.38</c:v>
                </c:pt>
                <c:pt idx="222">
                  <c:v>847.16</c:v>
                </c:pt>
                <c:pt idx="223">
                  <c:v>849.94</c:v>
                </c:pt>
                <c:pt idx="224">
                  <c:v>852.72</c:v>
                </c:pt>
                <c:pt idx="225">
                  <c:v>855.5</c:v>
                </c:pt>
                <c:pt idx="226">
                  <c:v>858.28</c:v>
                </c:pt>
                <c:pt idx="227">
                  <c:v>861.06</c:v>
                </c:pt>
                <c:pt idx="228">
                  <c:v>863.84</c:v>
                </c:pt>
                <c:pt idx="229">
                  <c:v>866.62</c:v>
                </c:pt>
                <c:pt idx="230">
                  <c:v>869.4</c:v>
                </c:pt>
                <c:pt idx="231">
                  <c:v>872.18</c:v>
                </c:pt>
                <c:pt idx="232">
                  <c:v>874.96</c:v>
                </c:pt>
                <c:pt idx="233">
                  <c:v>877.74</c:v>
                </c:pt>
                <c:pt idx="234">
                  <c:v>880.52</c:v>
                </c:pt>
                <c:pt idx="235">
                  <c:v>883.3</c:v>
                </c:pt>
                <c:pt idx="236">
                  <c:v>886.08</c:v>
                </c:pt>
                <c:pt idx="237">
                  <c:v>888.86</c:v>
                </c:pt>
                <c:pt idx="238">
                  <c:v>891.64</c:v>
                </c:pt>
                <c:pt idx="239">
                  <c:v>894.42</c:v>
                </c:pt>
                <c:pt idx="240">
                  <c:v>897.2</c:v>
                </c:pt>
                <c:pt idx="241">
                  <c:v>899.98</c:v>
                </c:pt>
                <c:pt idx="242">
                  <c:v>902.76</c:v>
                </c:pt>
                <c:pt idx="243">
                  <c:v>905.54</c:v>
                </c:pt>
                <c:pt idx="244">
                  <c:v>908.32</c:v>
                </c:pt>
                <c:pt idx="245">
                  <c:v>911.1</c:v>
                </c:pt>
                <c:pt idx="246">
                  <c:v>913.88</c:v>
                </c:pt>
                <c:pt idx="247">
                  <c:v>916.66</c:v>
                </c:pt>
                <c:pt idx="248">
                  <c:v>919.44</c:v>
                </c:pt>
                <c:pt idx="249">
                  <c:v>922.22</c:v>
                </c:pt>
                <c:pt idx="250">
                  <c:v>925</c:v>
                </c:pt>
                <c:pt idx="251">
                  <c:v>927.78</c:v>
                </c:pt>
                <c:pt idx="252">
                  <c:v>930.56</c:v>
                </c:pt>
                <c:pt idx="253">
                  <c:v>933.34</c:v>
                </c:pt>
                <c:pt idx="254">
                  <c:v>936.12</c:v>
                </c:pt>
                <c:pt idx="255">
                  <c:v>938.9</c:v>
                </c:pt>
                <c:pt idx="256">
                  <c:v>941.68</c:v>
                </c:pt>
                <c:pt idx="257">
                  <c:v>944.46</c:v>
                </c:pt>
                <c:pt idx="258">
                  <c:v>947.24</c:v>
                </c:pt>
                <c:pt idx="259">
                  <c:v>950.02</c:v>
                </c:pt>
                <c:pt idx="260">
                  <c:v>952.8</c:v>
                </c:pt>
                <c:pt idx="261">
                  <c:v>955.58</c:v>
                </c:pt>
                <c:pt idx="262">
                  <c:v>958.36</c:v>
                </c:pt>
                <c:pt idx="263">
                  <c:v>961.14</c:v>
                </c:pt>
                <c:pt idx="264">
                  <c:v>963.92</c:v>
                </c:pt>
                <c:pt idx="265">
                  <c:v>966.7</c:v>
                </c:pt>
                <c:pt idx="266">
                  <c:v>969.48</c:v>
                </c:pt>
                <c:pt idx="267">
                  <c:v>972.26</c:v>
                </c:pt>
                <c:pt idx="268">
                  <c:v>975.04</c:v>
                </c:pt>
                <c:pt idx="269">
                  <c:v>977.82</c:v>
                </c:pt>
                <c:pt idx="270">
                  <c:v>980.6</c:v>
                </c:pt>
                <c:pt idx="271">
                  <c:v>983.38</c:v>
                </c:pt>
                <c:pt idx="272">
                  <c:v>986.16</c:v>
                </c:pt>
                <c:pt idx="273">
                  <c:v>988.94</c:v>
                </c:pt>
                <c:pt idx="274">
                  <c:v>991.72</c:v>
                </c:pt>
                <c:pt idx="275">
                  <c:v>994.5</c:v>
                </c:pt>
                <c:pt idx="276">
                  <c:v>997.28</c:v>
                </c:pt>
                <c:pt idx="277">
                  <c:v>1000.06</c:v>
                </c:pt>
                <c:pt idx="278">
                  <c:v>1002.84</c:v>
                </c:pt>
                <c:pt idx="279">
                  <c:v>1005.62</c:v>
                </c:pt>
                <c:pt idx="280">
                  <c:v>1008.4</c:v>
                </c:pt>
                <c:pt idx="281">
                  <c:v>1011.18</c:v>
                </c:pt>
                <c:pt idx="282">
                  <c:v>1013.96</c:v>
                </c:pt>
                <c:pt idx="283">
                  <c:v>1016.74</c:v>
                </c:pt>
                <c:pt idx="284">
                  <c:v>1019.52</c:v>
                </c:pt>
                <c:pt idx="285">
                  <c:v>1022.3</c:v>
                </c:pt>
                <c:pt idx="286">
                  <c:v>1025.08</c:v>
                </c:pt>
                <c:pt idx="287">
                  <c:v>1027.8599999999999</c:v>
                </c:pt>
                <c:pt idx="288">
                  <c:v>1030.6400000000001</c:v>
                </c:pt>
                <c:pt idx="289">
                  <c:v>1033.42</c:v>
                </c:pt>
                <c:pt idx="290">
                  <c:v>1036.2</c:v>
                </c:pt>
                <c:pt idx="291">
                  <c:v>1038.98</c:v>
                </c:pt>
                <c:pt idx="292">
                  <c:v>1041.76</c:v>
                </c:pt>
                <c:pt idx="293">
                  <c:v>1044.54</c:v>
                </c:pt>
                <c:pt idx="294">
                  <c:v>1047.32</c:v>
                </c:pt>
                <c:pt idx="295">
                  <c:v>1050.0999999999999</c:v>
                </c:pt>
                <c:pt idx="296">
                  <c:v>1052.8800000000001</c:v>
                </c:pt>
                <c:pt idx="297">
                  <c:v>1055.6600000000001</c:v>
                </c:pt>
                <c:pt idx="298">
                  <c:v>1058.44</c:v>
                </c:pt>
                <c:pt idx="299">
                  <c:v>1061.22</c:v>
                </c:pt>
                <c:pt idx="300">
                  <c:v>1064</c:v>
                </c:pt>
                <c:pt idx="301">
                  <c:v>1066.78</c:v>
                </c:pt>
                <c:pt idx="302">
                  <c:v>1069.56</c:v>
                </c:pt>
                <c:pt idx="303">
                  <c:v>1072.3399999999999</c:v>
                </c:pt>
                <c:pt idx="304">
                  <c:v>1075.1199999999999</c:v>
                </c:pt>
                <c:pt idx="305">
                  <c:v>1077.9000000000001</c:v>
                </c:pt>
                <c:pt idx="306">
                  <c:v>1080.68</c:v>
                </c:pt>
                <c:pt idx="307">
                  <c:v>1083.46</c:v>
                </c:pt>
                <c:pt idx="308">
                  <c:v>1086.24</c:v>
                </c:pt>
                <c:pt idx="309">
                  <c:v>1089.02</c:v>
                </c:pt>
                <c:pt idx="310">
                  <c:v>1091.8</c:v>
                </c:pt>
                <c:pt idx="311">
                  <c:v>1094.58</c:v>
                </c:pt>
                <c:pt idx="312">
                  <c:v>1097.3599999999999</c:v>
                </c:pt>
                <c:pt idx="313">
                  <c:v>1100.1400000000001</c:v>
                </c:pt>
              </c:numCache>
            </c:numRef>
          </c:xVal>
          <c:yVal>
            <c:numRef>
              <c:f>Sheet2!$B$3:$B$316</c:f>
              <c:numCache>
                <c:formatCode>General</c:formatCode>
                <c:ptCount val="314"/>
                <c:pt idx="0">
                  <c:v>0.27100000000000002</c:v>
                </c:pt>
                <c:pt idx="1">
                  <c:v>0.29499999999999998</c:v>
                </c:pt>
                <c:pt idx="2">
                  <c:v>0.22</c:v>
                </c:pt>
                <c:pt idx="3">
                  <c:v>0.254</c:v>
                </c:pt>
                <c:pt idx="4">
                  <c:v>0.3</c:v>
                </c:pt>
                <c:pt idx="5">
                  <c:v>0.28699999999999998</c:v>
                </c:pt>
                <c:pt idx="6">
                  <c:v>0.29899999999999999</c:v>
                </c:pt>
                <c:pt idx="7">
                  <c:v>0.29799999999999999</c:v>
                </c:pt>
                <c:pt idx="8">
                  <c:v>0.26700000000000002</c:v>
                </c:pt>
                <c:pt idx="9">
                  <c:v>0.29399999999999998</c:v>
                </c:pt>
                <c:pt idx="10">
                  <c:v>0.26400000000000001</c:v>
                </c:pt>
                <c:pt idx="11">
                  <c:v>0.33800000000000002</c:v>
                </c:pt>
                <c:pt idx="12">
                  <c:v>0.32400000000000001</c:v>
                </c:pt>
                <c:pt idx="13">
                  <c:v>0.25900000000000001</c:v>
                </c:pt>
                <c:pt idx="14">
                  <c:v>0.29199999999999998</c:v>
                </c:pt>
                <c:pt idx="15">
                  <c:v>0.26600000000000001</c:v>
                </c:pt>
                <c:pt idx="16">
                  <c:v>0.28699999999999998</c:v>
                </c:pt>
                <c:pt idx="17">
                  <c:v>0.315</c:v>
                </c:pt>
                <c:pt idx="18">
                  <c:v>0.28399999999999997</c:v>
                </c:pt>
                <c:pt idx="19">
                  <c:v>0.28899999999999998</c:v>
                </c:pt>
                <c:pt idx="20">
                  <c:v>0.28199999999999997</c:v>
                </c:pt>
                <c:pt idx="21">
                  <c:v>0.25700000000000001</c:v>
                </c:pt>
                <c:pt idx="22">
                  <c:v>0.28100000000000003</c:v>
                </c:pt>
                <c:pt idx="23">
                  <c:v>0.26100000000000001</c:v>
                </c:pt>
                <c:pt idx="24">
                  <c:v>0.28899999999999998</c:v>
                </c:pt>
                <c:pt idx="25">
                  <c:v>0.30199999999999999</c:v>
                </c:pt>
                <c:pt idx="26">
                  <c:v>0.32500000000000001</c:v>
                </c:pt>
                <c:pt idx="27">
                  <c:v>0.32300000000000001</c:v>
                </c:pt>
                <c:pt idx="28">
                  <c:v>0.33800000000000002</c:v>
                </c:pt>
                <c:pt idx="29">
                  <c:v>0.437</c:v>
                </c:pt>
                <c:pt idx="30">
                  <c:v>0.38300000000000001</c:v>
                </c:pt>
                <c:pt idx="31">
                  <c:v>0.44700000000000001</c:v>
                </c:pt>
                <c:pt idx="32">
                  <c:v>0.436</c:v>
                </c:pt>
                <c:pt idx="33">
                  <c:v>0.47199999999999998</c:v>
                </c:pt>
                <c:pt idx="34">
                  <c:v>0.55600000000000005</c:v>
                </c:pt>
                <c:pt idx="35">
                  <c:v>0.59499999999999997</c:v>
                </c:pt>
                <c:pt idx="36">
                  <c:v>0.65100000000000002</c:v>
                </c:pt>
                <c:pt idx="37">
                  <c:v>0.69</c:v>
                </c:pt>
                <c:pt idx="38">
                  <c:v>0.67500000000000004</c:v>
                </c:pt>
                <c:pt idx="39">
                  <c:v>0.70799999999999996</c:v>
                </c:pt>
                <c:pt idx="40">
                  <c:v>0.69699999999999995</c:v>
                </c:pt>
                <c:pt idx="41">
                  <c:v>0.69399999999999995</c:v>
                </c:pt>
                <c:pt idx="42">
                  <c:v>0.68500000000000005</c:v>
                </c:pt>
                <c:pt idx="43">
                  <c:v>0.7</c:v>
                </c:pt>
                <c:pt idx="44">
                  <c:v>0.69</c:v>
                </c:pt>
                <c:pt idx="45">
                  <c:v>0.69099999999999995</c:v>
                </c:pt>
                <c:pt idx="46">
                  <c:v>0.69</c:v>
                </c:pt>
                <c:pt idx="47">
                  <c:v>0.69099999999999995</c:v>
                </c:pt>
                <c:pt idx="48">
                  <c:v>0.71399999999999997</c:v>
                </c:pt>
                <c:pt idx="49">
                  <c:v>0.69699999999999995</c:v>
                </c:pt>
                <c:pt idx="50">
                  <c:v>0.70599999999999996</c:v>
                </c:pt>
                <c:pt idx="51">
                  <c:v>0.71099999999999997</c:v>
                </c:pt>
                <c:pt idx="52">
                  <c:v>0.70899999999999996</c:v>
                </c:pt>
                <c:pt idx="53">
                  <c:v>0.71699999999999997</c:v>
                </c:pt>
                <c:pt idx="54">
                  <c:v>0.71899999999999997</c:v>
                </c:pt>
                <c:pt idx="55">
                  <c:v>0.71099999999999997</c:v>
                </c:pt>
                <c:pt idx="56">
                  <c:v>0.71399999999999997</c:v>
                </c:pt>
                <c:pt idx="57">
                  <c:v>0.71699999999999997</c:v>
                </c:pt>
                <c:pt idx="58">
                  <c:v>0.72</c:v>
                </c:pt>
                <c:pt idx="59">
                  <c:v>0.70599999999999996</c:v>
                </c:pt>
                <c:pt idx="60">
                  <c:v>0.71099999999999997</c:v>
                </c:pt>
                <c:pt idx="61">
                  <c:v>0.70399999999999996</c:v>
                </c:pt>
                <c:pt idx="62">
                  <c:v>0.71</c:v>
                </c:pt>
                <c:pt idx="63">
                  <c:v>0.70899999999999996</c:v>
                </c:pt>
                <c:pt idx="64">
                  <c:v>0.71199999999999997</c:v>
                </c:pt>
                <c:pt idx="65">
                  <c:v>0.70799999999999996</c:v>
                </c:pt>
                <c:pt idx="66">
                  <c:v>0.71199999999999997</c:v>
                </c:pt>
                <c:pt idx="67">
                  <c:v>0.71399999999999997</c:v>
                </c:pt>
                <c:pt idx="68">
                  <c:v>0.71699999999999997</c:v>
                </c:pt>
                <c:pt idx="69">
                  <c:v>0.71799999999999997</c:v>
                </c:pt>
                <c:pt idx="70">
                  <c:v>0.71499999999999997</c:v>
                </c:pt>
                <c:pt idx="71">
                  <c:v>0.71799999999999997</c:v>
                </c:pt>
                <c:pt idx="72">
                  <c:v>0.71699999999999997</c:v>
                </c:pt>
                <c:pt idx="73">
                  <c:v>0.71699999999999997</c:v>
                </c:pt>
                <c:pt idx="74">
                  <c:v>0.71799999999999997</c:v>
                </c:pt>
                <c:pt idx="75">
                  <c:v>0.71399999999999997</c:v>
                </c:pt>
                <c:pt idx="76">
                  <c:v>0.71499999999999997</c:v>
                </c:pt>
                <c:pt idx="77">
                  <c:v>0.71699999999999997</c:v>
                </c:pt>
                <c:pt idx="78">
                  <c:v>0.71799999999999997</c:v>
                </c:pt>
                <c:pt idx="79">
                  <c:v>0.71</c:v>
                </c:pt>
                <c:pt idx="80">
                  <c:v>0.71</c:v>
                </c:pt>
                <c:pt idx="81">
                  <c:v>0.70699999999999996</c:v>
                </c:pt>
                <c:pt idx="82">
                  <c:v>0.70799999999999996</c:v>
                </c:pt>
                <c:pt idx="83">
                  <c:v>0.70699999999999996</c:v>
                </c:pt>
                <c:pt idx="84">
                  <c:v>0.70599999999999996</c:v>
                </c:pt>
                <c:pt idx="85">
                  <c:v>0.70899999999999996</c:v>
                </c:pt>
                <c:pt idx="86">
                  <c:v>0.70599999999999996</c:v>
                </c:pt>
                <c:pt idx="87">
                  <c:v>0.70499999999999996</c:v>
                </c:pt>
                <c:pt idx="88">
                  <c:v>0.70699999999999996</c:v>
                </c:pt>
                <c:pt idx="89">
                  <c:v>0.71099999999999997</c:v>
                </c:pt>
                <c:pt idx="90">
                  <c:v>0.71199999999999997</c:v>
                </c:pt>
                <c:pt idx="91">
                  <c:v>0.71199999999999997</c:v>
                </c:pt>
                <c:pt idx="92">
                  <c:v>0.71399999999999997</c:v>
                </c:pt>
                <c:pt idx="93">
                  <c:v>0.71299999999999997</c:v>
                </c:pt>
                <c:pt idx="94">
                  <c:v>0.71199999999999997</c:v>
                </c:pt>
                <c:pt idx="95">
                  <c:v>0.71199999999999997</c:v>
                </c:pt>
                <c:pt idx="96">
                  <c:v>0.71</c:v>
                </c:pt>
                <c:pt idx="97">
                  <c:v>0.71299999999999997</c:v>
                </c:pt>
                <c:pt idx="98">
                  <c:v>0.71199999999999997</c:v>
                </c:pt>
                <c:pt idx="99">
                  <c:v>0.71199999999999997</c:v>
                </c:pt>
                <c:pt idx="100">
                  <c:v>0.70799999999999996</c:v>
                </c:pt>
                <c:pt idx="101">
                  <c:v>0.71</c:v>
                </c:pt>
                <c:pt idx="102">
                  <c:v>0.70899999999999996</c:v>
                </c:pt>
                <c:pt idx="103">
                  <c:v>0.70799999999999996</c:v>
                </c:pt>
                <c:pt idx="104">
                  <c:v>0.70899999999999996</c:v>
                </c:pt>
                <c:pt idx="105">
                  <c:v>0.70499999999999996</c:v>
                </c:pt>
                <c:pt idx="106">
                  <c:v>0.70599999999999996</c:v>
                </c:pt>
                <c:pt idx="107">
                  <c:v>0.70399999999999996</c:v>
                </c:pt>
                <c:pt idx="108">
                  <c:v>0.70599999999999996</c:v>
                </c:pt>
                <c:pt idx="109">
                  <c:v>0.70299999999999996</c:v>
                </c:pt>
                <c:pt idx="110">
                  <c:v>0.70099999999999996</c:v>
                </c:pt>
                <c:pt idx="111">
                  <c:v>0.70199999999999996</c:v>
                </c:pt>
                <c:pt idx="112">
                  <c:v>0.70199999999999996</c:v>
                </c:pt>
                <c:pt idx="113">
                  <c:v>0.7</c:v>
                </c:pt>
                <c:pt idx="114">
                  <c:v>0.7</c:v>
                </c:pt>
                <c:pt idx="115">
                  <c:v>0.70099999999999996</c:v>
                </c:pt>
                <c:pt idx="116">
                  <c:v>0.69799999999999995</c:v>
                </c:pt>
                <c:pt idx="117">
                  <c:v>0.69399999999999995</c:v>
                </c:pt>
                <c:pt idx="118">
                  <c:v>0.69199999999999995</c:v>
                </c:pt>
                <c:pt idx="119">
                  <c:v>0.69299999999999995</c:v>
                </c:pt>
                <c:pt idx="120">
                  <c:v>0.68899999999999995</c:v>
                </c:pt>
                <c:pt idx="121">
                  <c:v>0.68700000000000006</c:v>
                </c:pt>
                <c:pt idx="122">
                  <c:v>0.68300000000000005</c:v>
                </c:pt>
                <c:pt idx="123">
                  <c:v>0.68100000000000005</c:v>
                </c:pt>
                <c:pt idx="124">
                  <c:v>0.67900000000000005</c:v>
                </c:pt>
                <c:pt idx="125">
                  <c:v>0.67700000000000005</c:v>
                </c:pt>
                <c:pt idx="126">
                  <c:v>0.67600000000000005</c:v>
                </c:pt>
                <c:pt idx="127">
                  <c:v>0.67600000000000005</c:v>
                </c:pt>
                <c:pt idx="128">
                  <c:v>0.67700000000000005</c:v>
                </c:pt>
                <c:pt idx="129">
                  <c:v>0.67800000000000005</c:v>
                </c:pt>
                <c:pt idx="130">
                  <c:v>0.67700000000000005</c:v>
                </c:pt>
                <c:pt idx="131">
                  <c:v>0.67600000000000005</c:v>
                </c:pt>
                <c:pt idx="132">
                  <c:v>0.67600000000000005</c:v>
                </c:pt>
                <c:pt idx="133">
                  <c:v>0.67800000000000005</c:v>
                </c:pt>
                <c:pt idx="134">
                  <c:v>0.67500000000000004</c:v>
                </c:pt>
                <c:pt idx="135">
                  <c:v>0.67200000000000004</c:v>
                </c:pt>
                <c:pt idx="136">
                  <c:v>0.67200000000000004</c:v>
                </c:pt>
                <c:pt idx="137">
                  <c:v>0.67</c:v>
                </c:pt>
                <c:pt idx="138">
                  <c:v>0.66700000000000004</c:v>
                </c:pt>
                <c:pt idx="139">
                  <c:v>0.66400000000000003</c:v>
                </c:pt>
                <c:pt idx="140">
                  <c:v>0.66200000000000003</c:v>
                </c:pt>
                <c:pt idx="141">
                  <c:v>0.65800000000000003</c:v>
                </c:pt>
                <c:pt idx="142">
                  <c:v>0.65500000000000003</c:v>
                </c:pt>
                <c:pt idx="143">
                  <c:v>0.65200000000000002</c:v>
                </c:pt>
                <c:pt idx="144">
                  <c:v>0.64800000000000002</c:v>
                </c:pt>
                <c:pt idx="145">
                  <c:v>0.64200000000000002</c:v>
                </c:pt>
                <c:pt idx="146">
                  <c:v>0.63800000000000001</c:v>
                </c:pt>
                <c:pt idx="147">
                  <c:v>0.63100000000000001</c:v>
                </c:pt>
                <c:pt idx="148">
                  <c:v>0.625</c:v>
                </c:pt>
                <c:pt idx="149">
                  <c:v>0.61699999999999999</c:v>
                </c:pt>
                <c:pt idx="150">
                  <c:v>0.61099999999999999</c:v>
                </c:pt>
                <c:pt idx="151">
                  <c:v>0.60299999999999998</c:v>
                </c:pt>
                <c:pt idx="152">
                  <c:v>0.57999999999999996</c:v>
                </c:pt>
                <c:pt idx="153">
                  <c:v>0.55200000000000005</c:v>
                </c:pt>
                <c:pt idx="154">
                  <c:v>0.52300000000000002</c:v>
                </c:pt>
                <c:pt idx="155">
                  <c:v>0.497</c:v>
                </c:pt>
                <c:pt idx="156">
                  <c:v>0.48099999999999998</c:v>
                </c:pt>
                <c:pt idx="157">
                  <c:v>0.47299999999999998</c:v>
                </c:pt>
                <c:pt idx="158">
                  <c:v>0.46800000000000003</c:v>
                </c:pt>
                <c:pt idx="159">
                  <c:v>0.46200000000000002</c:v>
                </c:pt>
                <c:pt idx="160">
                  <c:v>0.45800000000000002</c:v>
                </c:pt>
                <c:pt idx="161">
                  <c:v>0.45500000000000002</c:v>
                </c:pt>
                <c:pt idx="162">
                  <c:v>0.44900000000000001</c:v>
                </c:pt>
                <c:pt idx="163">
                  <c:v>0.44500000000000001</c:v>
                </c:pt>
                <c:pt idx="164">
                  <c:v>0.44</c:v>
                </c:pt>
                <c:pt idx="165">
                  <c:v>0.435</c:v>
                </c:pt>
                <c:pt idx="166">
                  <c:v>0.42899999999999999</c:v>
                </c:pt>
                <c:pt idx="167">
                  <c:v>0.42399999999999999</c:v>
                </c:pt>
                <c:pt idx="168">
                  <c:v>0.42199999999999999</c:v>
                </c:pt>
                <c:pt idx="169">
                  <c:v>0.41799999999999998</c:v>
                </c:pt>
                <c:pt idx="170">
                  <c:v>0.41399999999999998</c:v>
                </c:pt>
                <c:pt idx="171">
                  <c:v>0.40899999999999997</c:v>
                </c:pt>
                <c:pt idx="172">
                  <c:v>0.40899999999999997</c:v>
                </c:pt>
                <c:pt idx="173">
                  <c:v>0.40699999999999997</c:v>
                </c:pt>
                <c:pt idx="174">
                  <c:v>0.40400000000000003</c:v>
                </c:pt>
                <c:pt idx="175">
                  <c:v>0.40300000000000002</c:v>
                </c:pt>
                <c:pt idx="176">
                  <c:v>0.40200000000000002</c:v>
                </c:pt>
                <c:pt idx="177">
                  <c:v>0.4</c:v>
                </c:pt>
                <c:pt idx="178">
                  <c:v>0.39900000000000002</c:v>
                </c:pt>
                <c:pt idx="179">
                  <c:v>0.39900000000000002</c:v>
                </c:pt>
                <c:pt idx="180">
                  <c:v>0.39800000000000002</c:v>
                </c:pt>
                <c:pt idx="181">
                  <c:v>0.39600000000000002</c:v>
                </c:pt>
                <c:pt idx="182">
                  <c:v>0.39500000000000002</c:v>
                </c:pt>
                <c:pt idx="183">
                  <c:v>0.39400000000000002</c:v>
                </c:pt>
                <c:pt idx="184">
                  <c:v>0.39200000000000002</c:v>
                </c:pt>
                <c:pt idx="185">
                  <c:v>0.39100000000000001</c:v>
                </c:pt>
                <c:pt idx="186">
                  <c:v>0.38900000000000001</c:v>
                </c:pt>
                <c:pt idx="187">
                  <c:v>0.38800000000000001</c:v>
                </c:pt>
                <c:pt idx="188">
                  <c:v>0.38500000000000001</c:v>
                </c:pt>
                <c:pt idx="189">
                  <c:v>0.38300000000000001</c:v>
                </c:pt>
                <c:pt idx="190">
                  <c:v>0.38200000000000001</c:v>
                </c:pt>
                <c:pt idx="191">
                  <c:v>0.378</c:v>
                </c:pt>
                <c:pt idx="192">
                  <c:v>0.375</c:v>
                </c:pt>
                <c:pt idx="193">
                  <c:v>0.372</c:v>
                </c:pt>
                <c:pt idx="194">
                  <c:v>0.36899999999999999</c:v>
                </c:pt>
                <c:pt idx="195">
                  <c:v>0.36499999999999999</c:v>
                </c:pt>
                <c:pt idx="196">
                  <c:v>0.36099999999999999</c:v>
                </c:pt>
                <c:pt idx="197">
                  <c:v>0.35799999999999998</c:v>
                </c:pt>
                <c:pt idx="198">
                  <c:v>0.35399999999999998</c:v>
                </c:pt>
                <c:pt idx="199">
                  <c:v>0.34899999999999998</c:v>
                </c:pt>
                <c:pt idx="200">
                  <c:v>0.34300000000000003</c:v>
                </c:pt>
                <c:pt idx="201">
                  <c:v>0.33700000000000002</c:v>
                </c:pt>
                <c:pt idx="202">
                  <c:v>0.33200000000000002</c:v>
                </c:pt>
                <c:pt idx="203">
                  <c:v>0.32500000000000001</c:v>
                </c:pt>
                <c:pt idx="204">
                  <c:v>0.32</c:v>
                </c:pt>
                <c:pt idx="205">
                  <c:v>0.314</c:v>
                </c:pt>
                <c:pt idx="206">
                  <c:v>0.307</c:v>
                </c:pt>
                <c:pt idx="207">
                  <c:v>0.30199999999999999</c:v>
                </c:pt>
                <c:pt idx="208">
                  <c:v>0.29599999999999999</c:v>
                </c:pt>
                <c:pt idx="209">
                  <c:v>0.29099999999999998</c:v>
                </c:pt>
                <c:pt idx="210">
                  <c:v>0.28299999999999997</c:v>
                </c:pt>
                <c:pt idx="211">
                  <c:v>0.27800000000000002</c:v>
                </c:pt>
                <c:pt idx="212">
                  <c:v>0.27200000000000002</c:v>
                </c:pt>
                <c:pt idx="213">
                  <c:v>0.26400000000000001</c:v>
                </c:pt>
                <c:pt idx="214">
                  <c:v>0.25800000000000001</c:v>
                </c:pt>
                <c:pt idx="215">
                  <c:v>0.251</c:v>
                </c:pt>
                <c:pt idx="216">
                  <c:v>0.24399999999999999</c:v>
                </c:pt>
                <c:pt idx="217">
                  <c:v>0.23499999999999999</c:v>
                </c:pt>
                <c:pt idx="218">
                  <c:v>0.22800000000000001</c:v>
                </c:pt>
                <c:pt idx="219">
                  <c:v>0.219</c:v>
                </c:pt>
                <c:pt idx="220">
                  <c:v>0.21099999999999999</c:v>
                </c:pt>
                <c:pt idx="221">
                  <c:v>0.20200000000000001</c:v>
                </c:pt>
                <c:pt idx="222">
                  <c:v>0.192</c:v>
                </c:pt>
                <c:pt idx="223">
                  <c:v>0.184</c:v>
                </c:pt>
                <c:pt idx="224">
                  <c:v>0.17499999999999999</c:v>
                </c:pt>
                <c:pt idx="225">
                  <c:v>0.16600000000000001</c:v>
                </c:pt>
                <c:pt idx="226">
                  <c:v>0.157</c:v>
                </c:pt>
                <c:pt idx="227">
                  <c:v>0.14799999999999999</c:v>
                </c:pt>
                <c:pt idx="228">
                  <c:v>0.13900000000000001</c:v>
                </c:pt>
                <c:pt idx="229">
                  <c:v>0.13100000000000001</c:v>
                </c:pt>
                <c:pt idx="230">
                  <c:v>0.123</c:v>
                </c:pt>
                <c:pt idx="231">
                  <c:v>0.115</c:v>
                </c:pt>
                <c:pt idx="232">
                  <c:v>0.108</c:v>
                </c:pt>
                <c:pt idx="233">
                  <c:v>0.10100000000000001</c:v>
                </c:pt>
                <c:pt idx="234">
                  <c:v>9.6000000000000002E-2</c:v>
                </c:pt>
                <c:pt idx="235">
                  <c:v>0.09</c:v>
                </c:pt>
                <c:pt idx="236">
                  <c:v>8.5999999999999993E-2</c:v>
                </c:pt>
                <c:pt idx="237">
                  <c:v>8.1000000000000003E-2</c:v>
                </c:pt>
                <c:pt idx="238">
                  <c:v>7.5999999999999998E-2</c:v>
                </c:pt>
                <c:pt idx="239">
                  <c:v>7.1999999999999995E-2</c:v>
                </c:pt>
                <c:pt idx="240">
                  <c:v>6.9000000000000006E-2</c:v>
                </c:pt>
                <c:pt idx="241">
                  <c:v>6.6000000000000003E-2</c:v>
                </c:pt>
                <c:pt idx="242">
                  <c:v>6.4000000000000001E-2</c:v>
                </c:pt>
                <c:pt idx="243">
                  <c:v>6.0999999999999999E-2</c:v>
                </c:pt>
                <c:pt idx="244">
                  <c:v>5.8999999999999997E-2</c:v>
                </c:pt>
                <c:pt idx="245">
                  <c:v>5.6000000000000001E-2</c:v>
                </c:pt>
                <c:pt idx="246">
                  <c:v>5.3999999999999999E-2</c:v>
                </c:pt>
                <c:pt idx="247">
                  <c:v>5.1999999999999998E-2</c:v>
                </c:pt>
                <c:pt idx="248">
                  <c:v>0.05</c:v>
                </c:pt>
                <c:pt idx="249">
                  <c:v>4.9000000000000002E-2</c:v>
                </c:pt>
                <c:pt idx="250">
                  <c:v>4.7E-2</c:v>
                </c:pt>
                <c:pt idx="251">
                  <c:v>4.7E-2</c:v>
                </c:pt>
                <c:pt idx="252">
                  <c:v>4.5999999999999999E-2</c:v>
                </c:pt>
                <c:pt idx="253">
                  <c:v>4.3999999999999997E-2</c:v>
                </c:pt>
                <c:pt idx="254">
                  <c:v>4.2999999999999997E-2</c:v>
                </c:pt>
                <c:pt idx="255">
                  <c:v>4.2000000000000003E-2</c:v>
                </c:pt>
                <c:pt idx="256">
                  <c:v>4.1000000000000002E-2</c:v>
                </c:pt>
                <c:pt idx="257">
                  <c:v>0.04</c:v>
                </c:pt>
                <c:pt idx="258">
                  <c:v>3.9E-2</c:v>
                </c:pt>
                <c:pt idx="259">
                  <c:v>3.9E-2</c:v>
                </c:pt>
                <c:pt idx="260">
                  <c:v>3.7999999999999999E-2</c:v>
                </c:pt>
                <c:pt idx="261">
                  <c:v>3.6999999999999998E-2</c:v>
                </c:pt>
                <c:pt idx="262">
                  <c:v>3.5999999999999997E-2</c:v>
                </c:pt>
                <c:pt idx="263">
                  <c:v>3.4000000000000002E-2</c:v>
                </c:pt>
                <c:pt idx="264">
                  <c:v>3.3000000000000002E-2</c:v>
                </c:pt>
                <c:pt idx="265">
                  <c:v>3.2000000000000001E-2</c:v>
                </c:pt>
                <c:pt idx="266">
                  <c:v>3.1E-2</c:v>
                </c:pt>
                <c:pt idx="267">
                  <c:v>0.03</c:v>
                </c:pt>
                <c:pt idx="268">
                  <c:v>0.03</c:v>
                </c:pt>
                <c:pt idx="269">
                  <c:v>0.03</c:v>
                </c:pt>
                <c:pt idx="270">
                  <c:v>0.03</c:v>
                </c:pt>
                <c:pt idx="271">
                  <c:v>0.03</c:v>
                </c:pt>
                <c:pt idx="272">
                  <c:v>0.03</c:v>
                </c:pt>
                <c:pt idx="273">
                  <c:v>0.03</c:v>
                </c:pt>
                <c:pt idx="274">
                  <c:v>0.03</c:v>
                </c:pt>
                <c:pt idx="275">
                  <c:v>0.03</c:v>
                </c:pt>
                <c:pt idx="276">
                  <c:v>0.03</c:v>
                </c:pt>
                <c:pt idx="277">
                  <c:v>3.1E-2</c:v>
                </c:pt>
                <c:pt idx="278">
                  <c:v>3.1E-2</c:v>
                </c:pt>
                <c:pt idx="279">
                  <c:v>3.1E-2</c:v>
                </c:pt>
                <c:pt idx="280">
                  <c:v>3.2000000000000001E-2</c:v>
                </c:pt>
                <c:pt idx="281">
                  <c:v>3.3000000000000002E-2</c:v>
                </c:pt>
                <c:pt idx="282">
                  <c:v>3.3000000000000002E-2</c:v>
                </c:pt>
                <c:pt idx="283">
                  <c:v>3.4000000000000002E-2</c:v>
                </c:pt>
                <c:pt idx="284">
                  <c:v>3.5000000000000003E-2</c:v>
                </c:pt>
                <c:pt idx="285">
                  <c:v>3.6999999999999998E-2</c:v>
                </c:pt>
                <c:pt idx="286">
                  <c:v>3.7999999999999999E-2</c:v>
                </c:pt>
                <c:pt idx="287">
                  <c:v>0.04</c:v>
                </c:pt>
                <c:pt idx="288">
                  <c:v>4.2000000000000003E-2</c:v>
                </c:pt>
                <c:pt idx="289">
                  <c:v>4.3999999999999997E-2</c:v>
                </c:pt>
                <c:pt idx="290">
                  <c:v>4.7E-2</c:v>
                </c:pt>
                <c:pt idx="291">
                  <c:v>4.9000000000000002E-2</c:v>
                </c:pt>
                <c:pt idx="292">
                  <c:v>5.2999999999999999E-2</c:v>
                </c:pt>
                <c:pt idx="293">
                  <c:v>5.6000000000000001E-2</c:v>
                </c:pt>
                <c:pt idx="294">
                  <c:v>5.8000000000000003E-2</c:v>
                </c:pt>
                <c:pt idx="295">
                  <c:v>6.0999999999999999E-2</c:v>
                </c:pt>
                <c:pt idx="296">
                  <c:v>6.3E-2</c:v>
                </c:pt>
                <c:pt idx="297">
                  <c:v>6.3E-2</c:v>
                </c:pt>
                <c:pt idx="298">
                  <c:v>6.4000000000000001E-2</c:v>
                </c:pt>
                <c:pt idx="299">
                  <c:v>6.4000000000000001E-2</c:v>
                </c:pt>
                <c:pt idx="300">
                  <c:v>6.5000000000000002E-2</c:v>
                </c:pt>
                <c:pt idx="301">
                  <c:v>6.4000000000000001E-2</c:v>
                </c:pt>
                <c:pt idx="302">
                  <c:v>6.3E-2</c:v>
                </c:pt>
                <c:pt idx="303">
                  <c:v>6.3E-2</c:v>
                </c:pt>
                <c:pt idx="304">
                  <c:v>6.2E-2</c:v>
                </c:pt>
                <c:pt idx="305">
                  <c:v>6.2E-2</c:v>
                </c:pt>
                <c:pt idx="306">
                  <c:v>6.0999999999999999E-2</c:v>
                </c:pt>
                <c:pt idx="307">
                  <c:v>6.2E-2</c:v>
                </c:pt>
                <c:pt idx="308">
                  <c:v>6.2E-2</c:v>
                </c:pt>
                <c:pt idx="309">
                  <c:v>6.2E-2</c:v>
                </c:pt>
                <c:pt idx="310">
                  <c:v>6.2E-2</c:v>
                </c:pt>
                <c:pt idx="311">
                  <c:v>6.2E-2</c:v>
                </c:pt>
                <c:pt idx="312">
                  <c:v>6.4000000000000001E-2</c:v>
                </c:pt>
                <c:pt idx="313">
                  <c:v>6.6000000000000003E-2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FAC-4AFE-90E5-493947E9A3D3}"/>
            </c:ext>
          </c:extLst>
        </c:ser>
        <c:ser>
          <c:idx val="1"/>
          <c:order val="1"/>
          <c:tx>
            <c:strRef>
              <c:f>Sheet2!$C$1:$C$2</c:f>
              <c:strCache>
                <c:ptCount val="2"/>
                <c:pt idx="0">
                  <c:v>PtCNT</c:v>
                </c:pt>
                <c:pt idx="1">
                  <c:v>[a.u]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Sheet2!$A$3:$A$316</c:f>
              <c:numCache>
                <c:formatCode>General</c:formatCode>
                <c:ptCount val="314"/>
                <c:pt idx="0">
                  <c:v>230</c:v>
                </c:pt>
                <c:pt idx="1">
                  <c:v>232.78</c:v>
                </c:pt>
                <c:pt idx="2">
                  <c:v>235.56</c:v>
                </c:pt>
                <c:pt idx="3">
                  <c:v>238.34</c:v>
                </c:pt>
                <c:pt idx="4">
                  <c:v>241.12</c:v>
                </c:pt>
                <c:pt idx="5">
                  <c:v>243.9</c:v>
                </c:pt>
                <c:pt idx="6">
                  <c:v>246.68</c:v>
                </c:pt>
                <c:pt idx="7">
                  <c:v>249.46</c:v>
                </c:pt>
                <c:pt idx="8">
                  <c:v>252.24</c:v>
                </c:pt>
                <c:pt idx="9">
                  <c:v>255.02</c:v>
                </c:pt>
                <c:pt idx="10">
                  <c:v>257.8</c:v>
                </c:pt>
                <c:pt idx="11">
                  <c:v>260.58</c:v>
                </c:pt>
                <c:pt idx="12">
                  <c:v>263.36</c:v>
                </c:pt>
                <c:pt idx="13">
                  <c:v>266.14</c:v>
                </c:pt>
                <c:pt idx="14">
                  <c:v>268.92</c:v>
                </c:pt>
                <c:pt idx="15">
                  <c:v>271.7</c:v>
                </c:pt>
                <c:pt idx="16">
                  <c:v>274.48</c:v>
                </c:pt>
                <c:pt idx="17">
                  <c:v>277.26</c:v>
                </c:pt>
                <c:pt idx="18">
                  <c:v>280.04000000000002</c:v>
                </c:pt>
                <c:pt idx="19">
                  <c:v>282.82</c:v>
                </c:pt>
                <c:pt idx="20">
                  <c:v>285.60000000000002</c:v>
                </c:pt>
                <c:pt idx="21">
                  <c:v>288.38</c:v>
                </c:pt>
                <c:pt idx="22">
                  <c:v>291.16000000000003</c:v>
                </c:pt>
                <c:pt idx="23">
                  <c:v>293.94</c:v>
                </c:pt>
                <c:pt idx="24">
                  <c:v>296.72000000000003</c:v>
                </c:pt>
                <c:pt idx="25">
                  <c:v>299.5</c:v>
                </c:pt>
                <c:pt idx="26">
                  <c:v>302.27999999999997</c:v>
                </c:pt>
                <c:pt idx="27">
                  <c:v>305.06</c:v>
                </c:pt>
                <c:pt idx="28">
                  <c:v>307.83999999999997</c:v>
                </c:pt>
                <c:pt idx="29">
                  <c:v>310.62</c:v>
                </c:pt>
                <c:pt idx="30">
                  <c:v>313.39999999999998</c:v>
                </c:pt>
                <c:pt idx="31">
                  <c:v>316.18</c:v>
                </c:pt>
                <c:pt idx="32">
                  <c:v>318.95999999999998</c:v>
                </c:pt>
                <c:pt idx="33">
                  <c:v>321.74</c:v>
                </c:pt>
                <c:pt idx="34">
                  <c:v>324.52</c:v>
                </c:pt>
                <c:pt idx="35">
                  <c:v>327.3</c:v>
                </c:pt>
                <c:pt idx="36">
                  <c:v>330.08</c:v>
                </c:pt>
                <c:pt idx="37">
                  <c:v>332.86</c:v>
                </c:pt>
                <c:pt idx="38">
                  <c:v>335.64</c:v>
                </c:pt>
                <c:pt idx="39">
                  <c:v>338.42</c:v>
                </c:pt>
                <c:pt idx="40">
                  <c:v>341.2</c:v>
                </c:pt>
                <c:pt idx="41">
                  <c:v>343.98</c:v>
                </c:pt>
                <c:pt idx="42">
                  <c:v>346.76</c:v>
                </c:pt>
                <c:pt idx="43">
                  <c:v>349.54</c:v>
                </c:pt>
                <c:pt idx="44">
                  <c:v>352.32</c:v>
                </c:pt>
                <c:pt idx="45">
                  <c:v>355.1</c:v>
                </c:pt>
                <c:pt idx="46">
                  <c:v>357.88</c:v>
                </c:pt>
                <c:pt idx="47">
                  <c:v>360.66</c:v>
                </c:pt>
                <c:pt idx="48">
                  <c:v>363.44</c:v>
                </c:pt>
                <c:pt idx="49">
                  <c:v>366.22</c:v>
                </c:pt>
                <c:pt idx="50">
                  <c:v>369</c:v>
                </c:pt>
                <c:pt idx="51">
                  <c:v>371.78</c:v>
                </c:pt>
                <c:pt idx="52">
                  <c:v>374.56</c:v>
                </c:pt>
                <c:pt idx="53">
                  <c:v>377.34</c:v>
                </c:pt>
                <c:pt idx="54">
                  <c:v>380.12</c:v>
                </c:pt>
                <c:pt idx="55">
                  <c:v>382.9</c:v>
                </c:pt>
                <c:pt idx="56">
                  <c:v>385.68</c:v>
                </c:pt>
                <c:pt idx="57">
                  <c:v>388.46</c:v>
                </c:pt>
                <c:pt idx="58">
                  <c:v>391.24</c:v>
                </c:pt>
                <c:pt idx="59">
                  <c:v>394.02</c:v>
                </c:pt>
                <c:pt idx="60">
                  <c:v>396.8</c:v>
                </c:pt>
                <c:pt idx="61">
                  <c:v>399.58</c:v>
                </c:pt>
                <c:pt idx="62">
                  <c:v>402.36</c:v>
                </c:pt>
                <c:pt idx="63">
                  <c:v>405.14</c:v>
                </c:pt>
                <c:pt idx="64">
                  <c:v>407.92</c:v>
                </c:pt>
                <c:pt idx="65">
                  <c:v>410.7</c:v>
                </c:pt>
                <c:pt idx="66">
                  <c:v>413.48</c:v>
                </c:pt>
                <c:pt idx="67">
                  <c:v>416.26</c:v>
                </c:pt>
                <c:pt idx="68">
                  <c:v>419.04</c:v>
                </c:pt>
                <c:pt idx="69">
                  <c:v>421.82</c:v>
                </c:pt>
                <c:pt idx="70">
                  <c:v>424.6</c:v>
                </c:pt>
                <c:pt idx="71">
                  <c:v>427.38</c:v>
                </c:pt>
                <c:pt idx="72">
                  <c:v>430.16</c:v>
                </c:pt>
                <c:pt idx="73">
                  <c:v>432.94</c:v>
                </c:pt>
                <c:pt idx="74">
                  <c:v>435.72</c:v>
                </c:pt>
                <c:pt idx="75">
                  <c:v>438.5</c:v>
                </c:pt>
                <c:pt idx="76">
                  <c:v>441.28</c:v>
                </c:pt>
                <c:pt idx="77">
                  <c:v>444.06</c:v>
                </c:pt>
                <c:pt idx="78">
                  <c:v>446.84</c:v>
                </c:pt>
                <c:pt idx="79">
                  <c:v>449.62</c:v>
                </c:pt>
                <c:pt idx="80">
                  <c:v>452.4</c:v>
                </c:pt>
                <c:pt idx="81">
                  <c:v>455.18</c:v>
                </c:pt>
                <c:pt idx="82">
                  <c:v>457.96</c:v>
                </c:pt>
                <c:pt idx="83">
                  <c:v>460.74</c:v>
                </c:pt>
                <c:pt idx="84">
                  <c:v>463.52</c:v>
                </c:pt>
                <c:pt idx="85">
                  <c:v>466.3</c:v>
                </c:pt>
                <c:pt idx="86">
                  <c:v>469.08</c:v>
                </c:pt>
                <c:pt idx="87">
                  <c:v>471.86</c:v>
                </c:pt>
                <c:pt idx="88">
                  <c:v>474.64</c:v>
                </c:pt>
                <c:pt idx="89">
                  <c:v>477.42</c:v>
                </c:pt>
                <c:pt idx="90">
                  <c:v>480.2</c:v>
                </c:pt>
                <c:pt idx="91">
                  <c:v>482.98</c:v>
                </c:pt>
                <c:pt idx="92">
                  <c:v>485.76</c:v>
                </c:pt>
                <c:pt idx="93">
                  <c:v>488.54</c:v>
                </c:pt>
                <c:pt idx="94">
                  <c:v>491.32</c:v>
                </c:pt>
                <c:pt idx="95">
                  <c:v>494.1</c:v>
                </c:pt>
                <c:pt idx="96">
                  <c:v>496.88</c:v>
                </c:pt>
                <c:pt idx="97">
                  <c:v>499.66</c:v>
                </c:pt>
                <c:pt idx="98">
                  <c:v>502.44</c:v>
                </c:pt>
                <c:pt idx="99">
                  <c:v>505.22</c:v>
                </c:pt>
                <c:pt idx="100">
                  <c:v>508</c:v>
                </c:pt>
                <c:pt idx="101">
                  <c:v>510.78</c:v>
                </c:pt>
                <c:pt idx="102">
                  <c:v>513.55999999999995</c:v>
                </c:pt>
                <c:pt idx="103">
                  <c:v>516.34</c:v>
                </c:pt>
                <c:pt idx="104">
                  <c:v>519.12</c:v>
                </c:pt>
                <c:pt idx="105">
                  <c:v>521.9</c:v>
                </c:pt>
                <c:pt idx="106">
                  <c:v>524.67999999999995</c:v>
                </c:pt>
                <c:pt idx="107">
                  <c:v>527.46</c:v>
                </c:pt>
                <c:pt idx="108">
                  <c:v>530.24</c:v>
                </c:pt>
                <c:pt idx="109">
                  <c:v>533.02</c:v>
                </c:pt>
                <c:pt idx="110">
                  <c:v>535.79999999999995</c:v>
                </c:pt>
                <c:pt idx="111">
                  <c:v>538.58000000000004</c:v>
                </c:pt>
                <c:pt idx="112">
                  <c:v>541.36</c:v>
                </c:pt>
                <c:pt idx="113">
                  <c:v>544.14</c:v>
                </c:pt>
                <c:pt idx="114">
                  <c:v>546.91999999999996</c:v>
                </c:pt>
                <c:pt idx="115">
                  <c:v>549.70000000000005</c:v>
                </c:pt>
                <c:pt idx="116">
                  <c:v>552.48</c:v>
                </c:pt>
                <c:pt idx="117">
                  <c:v>555.26</c:v>
                </c:pt>
                <c:pt idx="118">
                  <c:v>558.04</c:v>
                </c:pt>
                <c:pt idx="119">
                  <c:v>560.82000000000005</c:v>
                </c:pt>
                <c:pt idx="120">
                  <c:v>563.6</c:v>
                </c:pt>
                <c:pt idx="121">
                  <c:v>566.38</c:v>
                </c:pt>
                <c:pt idx="122">
                  <c:v>569.16</c:v>
                </c:pt>
                <c:pt idx="123">
                  <c:v>571.94000000000005</c:v>
                </c:pt>
                <c:pt idx="124">
                  <c:v>574.72</c:v>
                </c:pt>
                <c:pt idx="125">
                  <c:v>577.5</c:v>
                </c:pt>
                <c:pt idx="126">
                  <c:v>580.28</c:v>
                </c:pt>
                <c:pt idx="127">
                  <c:v>583.05999999999995</c:v>
                </c:pt>
                <c:pt idx="128">
                  <c:v>585.84</c:v>
                </c:pt>
                <c:pt idx="129">
                  <c:v>588.62</c:v>
                </c:pt>
                <c:pt idx="130">
                  <c:v>591.4</c:v>
                </c:pt>
                <c:pt idx="131">
                  <c:v>594.17999999999995</c:v>
                </c:pt>
                <c:pt idx="132">
                  <c:v>596.96</c:v>
                </c:pt>
                <c:pt idx="133">
                  <c:v>599.74</c:v>
                </c:pt>
                <c:pt idx="134">
                  <c:v>602.52</c:v>
                </c:pt>
                <c:pt idx="135">
                  <c:v>605.29999999999995</c:v>
                </c:pt>
                <c:pt idx="136">
                  <c:v>608.08000000000004</c:v>
                </c:pt>
                <c:pt idx="137">
                  <c:v>610.86</c:v>
                </c:pt>
                <c:pt idx="138">
                  <c:v>613.64</c:v>
                </c:pt>
                <c:pt idx="139">
                  <c:v>616.41999999999996</c:v>
                </c:pt>
                <c:pt idx="140">
                  <c:v>619.20000000000005</c:v>
                </c:pt>
                <c:pt idx="141">
                  <c:v>621.98</c:v>
                </c:pt>
                <c:pt idx="142">
                  <c:v>624.76</c:v>
                </c:pt>
                <c:pt idx="143">
                  <c:v>627.54</c:v>
                </c:pt>
                <c:pt idx="144">
                  <c:v>630.32000000000005</c:v>
                </c:pt>
                <c:pt idx="145">
                  <c:v>633.1</c:v>
                </c:pt>
                <c:pt idx="146">
                  <c:v>635.88</c:v>
                </c:pt>
                <c:pt idx="147">
                  <c:v>638.66</c:v>
                </c:pt>
                <c:pt idx="148">
                  <c:v>641.44000000000005</c:v>
                </c:pt>
                <c:pt idx="149">
                  <c:v>644.22</c:v>
                </c:pt>
                <c:pt idx="150">
                  <c:v>647</c:v>
                </c:pt>
                <c:pt idx="151">
                  <c:v>649.78</c:v>
                </c:pt>
                <c:pt idx="152">
                  <c:v>652.55999999999995</c:v>
                </c:pt>
                <c:pt idx="153">
                  <c:v>655.34</c:v>
                </c:pt>
                <c:pt idx="154">
                  <c:v>658.12</c:v>
                </c:pt>
                <c:pt idx="155">
                  <c:v>660.9</c:v>
                </c:pt>
                <c:pt idx="156">
                  <c:v>663.68</c:v>
                </c:pt>
                <c:pt idx="157">
                  <c:v>666.46</c:v>
                </c:pt>
                <c:pt idx="158">
                  <c:v>669.24</c:v>
                </c:pt>
                <c:pt idx="159">
                  <c:v>672.02</c:v>
                </c:pt>
                <c:pt idx="160">
                  <c:v>674.8</c:v>
                </c:pt>
                <c:pt idx="161">
                  <c:v>677.58</c:v>
                </c:pt>
                <c:pt idx="162">
                  <c:v>680.36</c:v>
                </c:pt>
                <c:pt idx="163">
                  <c:v>683.14</c:v>
                </c:pt>
                <c:pt idx="164">
                  <c:v>685.92</c:v>
                </c:pt>
                <c:pt idx="165">
                  <c:v>688.7</c:v>
                </c:pt>
                <c:pt idx="166">
                  <c:v>691.48</c:v>
                </c:pt>
                <c:pt idx="167">
                  <c:v>694.26</c:v>
                </c:pt>
                <c:pt idx="168">
                  <c:v>697.04</c:v>
                </c:pt>
                <c:pt idx="169">
                  <c:v>699.82</c:v>
                </c:pt>
                <c:pt idx="170">
                  <c:v>702.6</c:v>
                </c:pt>
                <c:pt idx="171">
                  <c:v>705.38</c:v>
                </c:pt>
                <c:pt idx="172">
                  <c:v>708.16</c:v>
                </c:pt>
                <c:pt idx="173">
                  <c:v>710.94</c:v>
                </c:pt>
                <c:pt idx="174">
                  <c:v>713.72</c:v>
                </c:pt>
                <c:pt idx="175">
                  <c:v>716.5</c:v>
                </c:pt>
                <c:pt idx="176">
                  <c:v>719.28</c:v>
                </c:pt>
                <c:pt idx="177">
                  <c:v>722.06</c:v>
                </c:pt>
                <c:pt idx="178">
                  <c:v>724.84</c:v>
                </c:pt>
                <c:pt idx="179">
                  <c:v>727.62</c:v>
                </c:pt>
                <c:pt idx="180">
                  <c:v>730.4</c:v>
                </c:pt>
                <c:pt idx="181">
                  <c:v>733.18</c:v>
                </c:pt>
                <c:pt idx="182">
                  <c:v>735.96</c:v>
                </c:pt>
                <c:pt idx="183">
                  <c:v>738.74</c:v>
                </c:pt>
                <c:pt idx="184">
                  <c:v>741.52</c:v>
                </c:pt>
                <c:pt idx="185">
                  <c:v>744.3</c:v>
                </c:pt>
                <c:pt idx="186">
                  <c:v>747.08</c:v>
                </c:pt>
                <c:pt idx="187">
                  <c:v>749.86</c:v>
                </c:pt>
                <c:pt idx="188">
                  <c:v>752.64</c:v>
                </c:pt>
                <c:pt idx="189">
                  <c:v>755.42</c:v>
                </c:pt>
                <c:pt idx="190">
                  <c:v>758.2</c:v>
                </c:pt>
                <c:pt idx="191">
                  <c:v>760.98</c:v>
                </c:pt>
                <c:pt idx="192">
                  <c:v>763.76</c:v>
                </c:pt>
                <c:pt idx="193">
                  <c:v>766.54</c:v>
                </c:pt>
                <c:pt idx="194">
                  <c:v>769.32</c:v>
                </c:pt>
                <c:pt idx="195">
                  <c:v>772.1</c:v>
                </c:pt>
                <c:pt idx="196">
                  <c:v>774.88</c:v>
                </c:pt>
                <c:pt idx="197">
                  <c:v>777.66</c:v>
                </c:pt>
                <c:pt idx="198">
                  <c:v>780.44</c:v>
                </c:pt>
                <c:pt idx="199">
                  <c:v>783.22</c:v>
                </c:pt>
                <c:pt idx="200">
                  <c:v>786</c:v>
                </c:pt>
                <c:pt idx="201">
                  <c:v>788.78</c:v>
                </c:pt>
                <c:pt idx="202">
                  <c:v>791.56</c:v>
                </c:pt>
                <c:pt idx="203">
                  <c:v>794.34</c:v>
                </c:pt>
                <c:pt idx="204">
                  <c:v>797.12</c:v>
                </c:pt>
                <c:pt idx="205">
                  <c:v>799.9</c:v>
                </c:pt>
                <c:pt idx="206">
                  <c:v>802.68</c:v>
                </c:pt>
                <c:pt idx="207">
                  <c:v>805.46</c:v>
                </c:pt>
                <c:pt idx="208">
                  <c:v>808.24</c:v>
                </c:pt>
                <c:pt idx="209">
                  <c:v>811.02</c:v>
                </c:pt>
                <c:pt idx="210">
                  <c:v>813.8</c:v>
                </c:pt>
                <c:pt idx="211">
                  <c:v>816.58</c:v>
                </c:pt>
                <c:pt idx="212">
                  <c:v>819.36</c:v>
                </c:pt>
                <c:pt idx="213">
                  <c:v>822.14</c:v>
                </c:pt>
                <c:pt idx="214">
                  <c:v>824.92</c:v>
                </c:pt>
                <c:pt idx="215">
                  <c:v>827.7</c:v>
                </c:pt>
                <c:pt idx="216">
                  <c:v>830.48</c:v>
                </c:pt>
                <c:pt idx="217">
                  <c:v>833.26</c:v>
                </c:pt>
                <c:pt idx="218">
                  <c:v>836.04</c:v>
                </c:pt>
                <c:pt idx="219">
                  <c:v>838.82</c:v>
                </c:pt>
                <c:pt idx="220">
                  <c:v>841.6</c:v>
                </c:pt>
                <c:pt idx="221">
                  <c:v>844.38</c:v>
                </c:pt>
                <c:pt idx="222">
                  <c:v>847.16</c:v>
                </c:pt>
                <c:pt idx="223">
                  <c:v>849.94</c:v>
                </c:pt>
                <c:pt idx="224">
                  <c:v>852.72</c:v>
                </c:pt>
                <c:pt idx="225">
                  <c:v>855.5</c:v>
                </c:pt>
                <c:pt idx="226">
                  <c:v>858.28</c:v>
                </c:pt>
                <c:pt idx="227">
                  <c:v>861.06</c:v>
                </c:pt>
                <c:pt idx="228">
                  <c:v>863.84</c:v>
                </c:pt>
                <c:pt idx="229">
                  <c:v>866.62</c:v>
                </c:pt>
                <c:pt idx="230">
                  <c:v>869.4</c:v>
                </c:pt>
                <c:pt idx="231">
                  <c:v>872.18</c:v>
                </c:pt>
                <c:pt idx="232">
                  <c:v>874.96</c:v>
                </c:pt>
                <c:pt idx="233">
                  <c:v>877.74</c:v>
                </c:pt>
                <c:pt idx="234">
                  <c:v>880.52</c:v>
                </c:pt>
                <c:pt idx="235">
                  <c:v>883.3</c:v>
                </c:pt>
                <c:pt idx="236">
                  <c:v>886.08</c:v>
                </c:pt>
                <c:pt idx="237">
                  <c:v>888.86</c:v>
                </c:pt>
                <c:pt idx="238">
                  <c:v>891.64</c:v>
                </c:pt>
                <c:pt idx="239">
                  <c:v>894.42</c:v>
                </c:pt>
                <c:pt idx="240">
                  <c:v>897.2</c:v>
                </c:pt>
                <c:pt idx="241">
                  <c:v>899.98</c:v>
                </c:pt>
                <c:pt idx="242">
                  <c:v>902.76</c:v>
                </c:pt>
                <c:pt idx="243">
                  <c:v>905.54</c:v>
                </c:pt>
                <c:pt idx="244">
                  <c:v>908.32</c:v>
                </c:pt>
                <c:pt idx="245">
                  <c:v>911.1</c:v>
                </c:pt>
                <c:pt idx="246">
                  <c:v>913.88</c:v>
                </c:pt>
                <c:pt idx="247">
                  <c:v>916.66</c:v>
                </c:pt>
                <c:pt idx="248">
                  <c:v>919.44</c:v>
                </c:pt>
                <c:pt idx="249">
                  <c:v>922.22</c:v>
                </c:pt>
                <c:pt idx="250">
                  <c:v>925</c:v>
                </c:pt>
                <c:pt idx="251">
                  <c:v>927.78</c:v>
                </c:pt>
                <c:pt idx="252">
                  <c:v>930.56</c:v>
                </c:pt>
                <c:pt idx="253">
                  <c:v>933.34</c:v>
                </c:pt>
                <c:pt idx="254">
                  <c:v>936.12</c:v>
                </c:pt>
                <c:pt idx="255">
                  <c:v>938.9</c:v>
                </c:pt>
                <c:pt idx="256">
                  <c:v>941.68</c:v>
                </c:pt>
                <c:pt idx="257">
                  <c:v>944.46</c:v>
                </c:pt>
                <c:pt idx="258">
                  <c:v>947.24</c:v>
                </c:pt>
                <c:pt idx="259">
                  <c:v>950.02</c:v>
                </c:pt>
                <c:pt idx="260">
                  <c:v>952.8</c:v>
                </c:pt>
                <c:pt idx="261">
                  <c:v>955.58</c:v>
                </c:pt>
                <c:pt idx="262">
                  <c:v>958.36</c:v>
                </c:pt>
                <c:pt idx="263">
                  <c:v>961.14</c:v>
                </c:pt>
                <c:pt idx="264">
                  <c:v>963.92</c:v>
                </c:pt>
                <c:pt idx="265">
                  <c:v>966.7</c:v>
                </c:pt>
                <c:pt idx="266">
                  <c:v>969.48</c:v>
                </c:pt>
                <c:pt idx="267">
                  <c:v>972.26</c:v>
                </c:pt>
                <c:pt idx="268">
                  <c:v>975.04</c:v>
                </c:pt>
                <c:pt idx="269">
                  <c:v>977.82</c:v>
                </c:pt>
                <c:pt idx="270">
                  <c:v>980.6</c:v>
                </c:pt>
                <c:pt idx="271">
                  <c:v>983.38</c:v>
                </c:pt>
                <c:pt idx="272">
                  <c:v>986.16</c:v>
                </c:pt>
                <c:pt idx="273">
                  <c:v>988.94</c:v>
                </c:pt>
                <c:pt idx="274">
                  <c:v>991.72</c:v>
                </c:pt>
                <c:pt idx="275">
                  <c:v>994.5</c:v>
                </c:pt>
                <c:pt idx="276">
                  <c:v>997.28</c:v>
                </c:pt>
                <c:pt idx="277">
                  <c:v>1000.06</c:v>
                </c:pt>
                <c:pt idx="278">
                  <c:v>1002.84</c:v>
                </c:pt>
                <c:pt idx="279">
                  <c:v>1005.62</c:v>
                </c:pt>
                <c:pt idx="280">
                  <c:v>1008.4</c:v>
                </c:pt>
                <c:pt idx="281">
                  <c:v>1011.18</c:v>
                </c:pt>
                <c:pt idx="282">
                  <c:v>1013.96</c:v>
                </c:pt>
                <c:pt idx="283">
                  <c:v>1016.74</c:v>
                </c:pt>
                <c:pt idx="284">
                  <c:v>1019.52</c:v>
                </c:pt>
                <c:pt idx="285">
                  <c:v>1022.3</c:v>
                </c:pt>
                <c:pt idx="286">
                  <c:v>1025.08</c:v>
                </c:pt>
                <c:pt idx="287">
                  <c:v>1027.8599999999999</c:v>
                </c:pt>
                <c:pt idx="288">
                  <c:v>1030.6400000000001</c:v>
                </c:pt>
                <c:pt idx="289">
                  <c:v>1033.42</c:v>
                </c:pt>
                <c:pt idx="290">
                  <c:v>1036.2</c:v>
                </c:pt>
                <c:pt idx="291">
                  <c:v>1038.98</c:v>
                </c:pt>
                <c:pt idx="292">
                  <c:v>1041.76</c:v>
                </c:pt>
                <c:pt idx="293">
                  <c:v>1044.54</c:v>
                </c:pt>
                <c:pt idx="294">
                  <c:v>1047.32</c:v>
                </c:pt>
                <c:pt idx="295">
                  <c:v>1050.0999999999999</c:v>
                </c:pt>
                <c:pt idx="296">
                  <c:v>1052.8800000000001</c:v>
                </c:pt>
                <c:pt idx="297">
                  <c:v>1055.6600000000001</c:v>
                </c:pt>
                <c:pt idx="298">
                  <c:v>1058.44</c:v>
                </c:pt>
                <c:pt idx="299">
                  <c:v>1061.22</c:v>
                </c:pt>
                <c:pt idx="300">
                  <c:v>1064</c:v>
                </c:pt>
                <c:pt idx="301">
                  <c:v>1066.78</c:v>
                </c:pt>
                <c:pt idx="302">
                  <c:v>1069.56</c:v>
                </c:pt>
                <c:pt idx="303">
                  <c:v>1072.3399999999999</c:v>
                </c:pt>
                <c:pt idx="304">
                  <c:v>1075.1199999999999</c:v>
                </c:pt>
                <c:pt idx="305">
                  <c:v>1077.9000000000001</c:v>
                </c:pt>
                <c:pt idx="306">
                  <c:v>1080.68</c:v>
                </c:pt>
                <c:pt idx="307">
                  <c:v>1083.46</c:v>
                </c:pt>
                <c:pt idx="308">
                  <c:v>1086.24</c:v>
                </c:pt>
                <c:pt idx="309">
                  <c:v>1089.02</c:v>
                </c:pt>
                <c:pt idx="310">
                  <c:v>1091.8</c:v>
                </c:pt>
                <c:pt idx="311">
                  <c:v>1094.58</c:v>
                </c:pt>
                <c:pt idx="312">
                  <c:v>1097.3599999999999</c:v>
                </c:pt>
                <c:pt idx="313">
                  <c:v>1100.1400000000001</c:v>
                </c:pt>
              </c:numCache>
            </c:numRef>
          </c:xVal>
          <c:yVal>
            <c:numRef>
              <c:f>Sheet2!$C$3:$C$316</c:f>
              <c:numCache>
                <c:formatCode>General</c:formatCode>
                <c:ptCount val="314"/>
                <c:pt idx="0">
                  <c:v>0.34499999999999997</c:v>
                </c:pt>
                <c:pt idx="1">
                  <c:v>0.34300000000000003</c:v>
                </c:pt>
                <c:pt idx="2">
                  <c:v>0.32100000000000001</c:v>
                </c:pt>
                <c:pt idx="3">
                  <c:v>0.32500000000000001</c:v>
                </c:pt>
                <c:pt idx="4">
                  <c:v>0.30199999999999999</c:v>
                </c:pt>
                <c:pt idx="5">
                  <c:v>0.30599999999999999</c:v>
                </c:pt>
                <c:pt idx="6">
                  <c:v>0.317</c:v>
                </c:pt>
                <c:pt idx="7">
                  <c:v>0.29499999999999998</c:v>
                </c:pt>
                <c:pt idx="8">
                  <c:v>0.28799999999999998</c:v>
                </c:pt>
                <c:pt idx="9">
                  <c:v>0.29799999999999999</c:v>
                </c:pt>
                <c:pt idx="10">
                  <c:v>0.27800000000000002</c:v>
                </c:pt>
                <c:pt idx="11">
                  <c:v>0.30299999999999999</c:v>
                </c:pt>
                <c:pt idx="12">
                  <c:v>0.29499999999999998</c:v>
                </c:pt>
                <c:pt idx="13">
                  <c:v>0.27400000000000002</c:v>
                </c:pt>
                <c:pt idx="14">
                  <c:v>0.29599999999999999</c:v>
                </c:pt>
                <c:pt idx="15">
                  <c:v>0.28100000000000003</c:v>
                </c:pt>
                <c:pt idx="16">
                  <c:v>0.30399999999999999</c:v>
                </c:pt>
                <c:pt idx="17">
                  <c:v>0.30599999999999999</c:v>
                </c:pt>
                <c:pt idx="18">
                  <c:v>0.29599999999999999</c:v>
                </c:pt>
                <c:pt idx="19">
                  <c:v>0.30099999999999999</c:v>
                </c:pt>
                <c:pt idx="20">
                  <c:v>0.28999999999999998</c:v>
                </c:pt>
                <c:pt idx="21">
                  <c:v>0.307</c:v>
                </c:pt>
                <c:pt idx="22">
                  <c:v>0.316</c:v>
                </c:pt>
                <c:pt idx="23">
                  <c:v>0.371</c:v>
                </c:pt>
                <c:pt idx="24">
                  <c:v>0.46300000000000002</c:v>
                </c:pt>
                <c:pt idx="25">
                  <c:v>0.54</c:v>
                </c:pt>
                <c:pt idx="26">
                  <c:v>0.65100000000000002</c:v>
                </c:pt>
                <c:pt idx="27">
                  <c:v>0.78400000000000003</c:v>
                </c:pt>
                <c:pt idx="28">
                  <c:v>0.90800000000000003</c:v>
                </c:pt>
                <c:pt idx="29">
                  <c:v>0.95</c:v>
                </c:pt>
                <c:pt idx="30">
                  <c:v>0.96099999999999997</c:v>
                </c:pt>
                <c:pt idx="31">
                  <c:v>0.98799999999999999</c:v>
                </c:pt>
                <c:pt idx="32">
                  <c:v>1.0429999999999999</c:v>
                </c:pt>
                <c:pt idx="33">
                  <c:v>1.153</c:v>
                </c:pt>
                <c:pt idx="34">
                  <c:v>1.242</c:v>
                </c:pt>
                <c:pt idx="35">
                  <c:v>1.355</c:v>
                </c:pt>
                <c:pt idx="36">
                  <c:v>1.4219999999999999</c:v>
                </c:pt>
                <c:pt idx="37">
                  <c:v>1.516</c:v>
                </c:pt>
                <c:pt idx="38">
                  <c:v>1.579</c:v>
                </c:pt>
                <c:pt idx="39">
                  <c:v>1.6160000000000001</c:v>
                </c:pt>
                <c:pt idx="40">
                  <c:v>1.601</c:v>
                </c:pt>
                <c:pt idx="41">
                  <c:v>1.6080000000000001</c:v>
                </c:pt>
                <c:pt idx="42">
                  <c:v>1.599</c:v>
                </c:pt>
                <c:pt idx="43">
                  <c:v>1.597</c:v>
                </c:pt>
                <c:pt idx="44">
                  <c:v>1.5840000000000001</c:v>
                </c:pt>
                <c:pt idx="45">
                  <c:v>1.605</c:v>
                </c:pt>
                <c:pt idx="46">
                  <c:v>1.633</c:v>
                </c:pt>
                <c:pt idx="47">
                  <c:v>1.6839999999999999</c:v>
                </c:pt>
                <c:pt idx="48">
                  <c:v>1.758</c:v>
                </c:pt>
                <c:pt idx="49">
                  <c:v>1.81</c:v>
                </c:pt>
                <c:pt idx="50">
                  <c:v>1.889</c:v>
                </c:pt>
                <c:pt idx="51">
                  <c:v>1.9419999999999999</c:v>
                </c:pt>
                <c:pt idx="52">
                  <c:v>1.978</c:v>
                </c:pt>
                <c:pt idx="53">
                  <c:v>2.0070000000000001</c:v>
                </c:pt>
                <c:pt idx="54">
                  <c:v>2.004</c:v>
                </c:pt>
                <c:pt idx="55">
                  <c:v>1.9890000000000001</c:v>
                </c:pt>
                <c:pt idx="56">
                  <c:v>1.992</c:v>
                </c:pt>
                <c:pt idx="57">
                  <c:v>1.9970000000000001</c:v>
                </c:pt>
                <c:pt idx="58">
                  <c:v>1.9830000000000001</c:v>
                </c:pt>
                <c:pt idx="59">
                  <c:v>2.0019999999999998</c:v>
                </c:pt>
                <c:pt idx="60">
                  <c:v>2.0110000000000001</c:v>
                </c:pt>
                <c:pt idx="61">
                  <c:v>2.0489999999999999</c:v>
                </c:pt>
                <c:pt idx="62">
                  <c:v>2.0680000000000001</c:v>
                </c:pt>
                <c:pt idx="63">
                  <c:v>2.1059999999999999</c:v>
                </c:pt>
                <c:pt idx="64">
                  <c:v>2.1440000000000001</c:v>
                </c:pt>
                <c:pt idx="65">
                  <c:v>2.1259999999999999</c:v>
                </c:pt>
                <c:pt idx="66">
                  <c:v>2.1219999999999999</c:v>
                </c:pt>
                <c:pt idx="67">
                  <c:v>2.1110000000000002</c:v>
                </c:pt>
                <c:pt idx="68">
                  <c:v>2.0859999999999999</c:v>
                </c:pt>
                <c:pt idx="69">
                  <c:v>2.0579999999999998</c:v>
                </c:pt>
                <c:pt idx="70">
                  <c:v>2.0209999999999999</c:v>
                </c:pt>
                <c:pt idx="71">
                  <c:v>1.998</c:v>
                </c:pt>
                <c:pt idx="72">
                  <c:v>1.9730000000000001</c:v>
                </c:pt>
                <c:pt idx="73">
                  <c:v>1.9430000000000001</c:v>
                </c:pt>
                <c:pt idx="74">
                  <c:v>1.919</c:v>
                </c:pt>
                <c:pt idx="75">
                  <c:v>1.887</c:v>
                </c:pt>
                <c:pt idx="76">
                  <c:v>1.863</c:v>
                </c:pt>
                <c:pt idx="77">
                  <c:v>1.827</c:v>
                </c:pt>
                <c:pt idx="78">
                  <c:v>1.7829999999999999</c:v>
                </c:pt>
                <c:pt idx="79">
                  <c:v>1.7310000000000001</c:v>
                </c:pt>
                <c:pt idx="80">
                  <c:v>1.6870000000000001</c:v>
                </c:pt>
                <c:pt idx="81">
                  <c:v>1.639</c:v>
                </c:pt>
                <c:pt idx="82">
                  <c:v>1.581</c:v>
                </c:pt>
                <c:pt idx="83">
                  <c:v>1.5169999999999999</c:v>
                </c:pt>
                <c:pt idx="84">
                  <c:v>1.4530000000000001</c:v>
                </c:pt>
                <c:pt idx="85">
                  <c:v>1.383</c:v>
                </c:pt>
                <c:pt idx="86">
                  <c:v>1.3140000000000001</c:v>
                </c:pt>
                <c:pt idx="87">
                  <c:v>1.2450000000000001</c:v>
                </c:pt>
                <c:pt idx="88">
                  <c:v>1.179</c:v>
                </c:pt>
                <c:pt idx="89">
                  <c:v>1.119</c:v>
                </c:pt>
                <c:pt idx="90">
                  <c:v>1.0609999999999999</c:v>
                </c:pt>
                <c:pt idx="91">
                  <c:v>1.008</c:v>
                </c:pt>
                <c:pt idx="92">
                  <c:v>0.96399999999999997</c:v>
                </c:pt>
                <c:pt idx="93">
                  <c:v>0.92200000000000004</c:v>
                </c:pt>
                <c:pt idx="94">
                  <c:v>0.88600000000000001</c:v>
                </c:pt>
                <c:pt idx="95">
                  <c:v>0.85399999999999998</c:v>
                </c:pt>
                <c:pt idx="96">
                  <c:v>0.82599999999999996</c:v>
                </c:pt>
                <c:pt idx="97">
                  <c:v>0.79900000000000004</c:v>
                </c:pt>
                <c:pt idx="98">
                  <c:v>0.77400000000000002</c:v>
                </c:pt>
                <c:pt idx="99">
                  <c:v>0.749</c:v>
                </c:pt>
                <c:pt idx="100">
                  <c:v>0.72399999999999998</c:v>
                </c:pt>
                <c:pt idx="101">
                  <c:v>0.69699999999999995</c:v>
                </c:pt>
                <c:pt idx="102">
                  <c:v>0.67</c:v>
                </c:pt>
                <c:pt idx="103">
                  <c:v>0.64200000000000002</c:v>
                </c:pt>
                <c:pt idx="104">
                  <c:v>0.61099999999999999</c:v>
                </c:pt>
                <c:pt idx="105">
                  <c:v>0.57699999999999996</c:v>
                </c:pt>
                <c:pt idx="106">
                  <c:v>0.54200000000000004</c:v>
                </c:pt>
                <c:pt idx="107">
                  <c:v>0.505</c:v>
                </c:pt>
                <c:pt idx="108">
                  <c:v>0.46500000000000002</c:v>
                </c:pt>
                <c:pt idx="109">
                  <c:v>0.42299999999999999</c:v>
                </c:pt>
                <c:pt idx="110">
                  <c:v>0.38100000000000001</c:v>
                </c:pt>
                <c:pt idx="111">
                  <c:v>0.33700000000000002</c:v>
                </c:pt>
                <c:pt idx="112">
                  <c:v>0.29199999999999998</c:v>
                </c:pt>
                <c:pt idx="113">
                  <c:v>0.249</c:v>
                </c:pt>
                <c:pt idx="114">
                  <c:v>0.21</c:v>
                </c:pt>
                <c:pt idx="115">
                  <c:v>0.17399999999999999</c:v>
                </c:pt>
                <c:pt idx="116">
                  <c:v>0.14399999999999999</c:v>
                </c:pt>
                <c:pt idx="117">
                  <c:v>0.122</c:v>
                </c:pt>
                <c:pt idx="118">
                  <c:v>0.10299999999999999</c:v>
                </c:pt>
                <c:pt idx="119">
                  <c:v>8.7999999999999995E-2</c:v>
                </c:pt>
                <c:pt idx="120">
                  <c:v>7.4999999999999997E-2</c:v>
                </c:pt>
                <c:pt idx="121">
                  <c:v>6.6000000000000003E-2</c:v>
                </c:pt>
                <c:pt idx="122">
                  <c:v>5.7000000000000002E-2</c:v>
                </c:pt>
                <c:pt idx="123">
                  <c:v>0.05</c:v>
                </c:pt>
                <c:pt idx="124">
                  <c:v>4.3999999999999997E-2</c:v>
                </c:pt>
                <c:pt idx="125">
                  <c:v>3.9E-2</c:v>
                </c:pt>
                <c:pt idx="126">
                  <c:v>3.5000000000000003E-2</c:v>
                </c:pt>
                <c:pt idx="127">
                  <c:v>3.2000000000000001E-2</c:v>
                </c:pt>
                <c:pt idx="128">
                  <c:v>2.9000000000000001E-2</c:v>
                </c:pt>
                <c:pt idx="129">
                  <c:v>2.5999999999999999E-2</c:v>
                </c:pt>
                <c:pt idx="130">
                  <c:v>2.4E-2</c:v>
                </c:pt>
                <c:pt idx="131">
                  <c:v>2.1999999999999999E-2</c:v>
                </c:pt>
                <c:pt idx="132">
                  <c:v>0.02</c:v>
                </c:pt>
                <c:pt idx="133">
                  <c:v>1.9E-2</c:v>
                </c:pt>
                <c:pt idx="134">
                  <c:v>1.7000000000000001E-2</c:v>
                </c:pt>
                <c:pt idx="135">
                  <c:v>1.4999999999999999E-2</c:v>
                </c:pt>
                <c:pt idx="136">
                  <c:v>1.2999999999999999E-2</c:v>
                </c:pt>
                <c:pt idx="137">
                  <c:v>1.0999999999999999E-2</c:v>
                </c:pt>
                <c:pt idx="138">
                  <c:v>0.01</c:v>
                </c:pt>
                <c:pt idx="139">
                  <c:v>8.9999999999999993E-3</c:v>
                </c:pt>
                <c:pt idx="140">
                  <c:v>7.0000000000000001E-3</c:v>
                </c:pt>
                <c:pt idx="141">
                  <c:v>5.0000000000000001E-3</c:v>
                </c:pt>
                <c:pt idx="142">
                  <c:v>4.0000000000000001E-3</c:v>
                </c:pt>
                <c:pt idx="143">
                  <c:v>2E-3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  <c:pt idx="152">
                  <c:v>0</c:v>
                </c:pt>
                <c:pt idx="153">
                  <c:v>0</c:v>
                </c:pt>
                <c:pt idx="154">
                  <c:v>0</c:v>
                </c:pt>
                <c:pt idx="155">
                  <c:v>0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0</c:v>
                </c:pt>
                <c:pt idx="160">
                  <c:v>0</c:v>
                </c:pt>
                <c:pt idx="161">
                  <c:v>0</c:v>
                </c:pt>
                <c:pt idx="162">
                  <c:v>0</c:v>
                </c:pt>
                <c:pt idx="163">
                  <c:v>0</c:v>
                </c:pt>
                <c:pt idx="164">
                  <c:v>0</c:v>
                </c:pt>
                <c:pt idx="165">
                  <c:v>0</c:v>
                </c:pt>
                <c:pt idx="166">
                  <c:v>0</c:v>
                </c:pt>
                <c:pt idx="167">
                  <c:v>0</c:v>
                </c:pt>
                <c:pt idx="168">
                  <c:v>0</c:v>
                </c:pt>
                <c:pt idx="169">
                  <c:v>0</c:v>
                </c:pt>
                <c:pt idx="170">
                  <c:v>0</c:v>
                </c:pt>
                <c:pt idx="171">
                  <c:v>0</c:v>
                </c:pt>
                <c:pt idx="172">
                  <c:v>0</c:v>
                </c:pt>
                <c:pt idx="173">
                  <c:v>0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0</c:v>
                </c:pt>
                <c:pt idx="178">
                  <c:v>0</c:v>
                </c:pt>
                <c:pt idx="179">
                  <c:v>0</c:v>
                </c:pt>
                <c:pt idx="180">
                  <c:v>0</c:v>
                </c:pt>
                <c:pt idx="181">
                  <c:v>0</c:v>
                </c:pt>
                <c:pt idx="182">
                  <c:v>0</c:v>
                </c:pt>
                <c:pt idx="183">
                  <c:v>-1E-3</c:v>
                </c:pt>
                <c:pt idx="184">
                  <c:v>0</c:v>
                </c:pt>
                <c:pt idx="185">
                  <c:v>0</c:v>
                </c:pt>
                <c:pt idx="186">
                  <c:v>0</c:v>
                </c:pt>
                <c:pt idx="187">
                  <c:v>0</c:v>
                </c:pt>
                <c:pt idx="188">
                  <c:v>0</c:v>
                </c:pt>
                <c:pt idx="189">
                  <c:v>0</c:v>
                </c:pt>
                <c:pt idx="190">
                  <c:v>0</c:v>
                </c:pt>
                <c:pt idx="191">
                  <c:v>0</c:v>
                </c:pt>
                <c:pt idx="192">
                  <c:v>0</c:v>
                </c:pt>
                <c:pt idx="193">
                  <c:v>0</c:v>
                </c:pt>
                <c:pt idx="194">
                  <c:v>0</c:v>
                </c:pt>
                <c:pt idx="195">
                  <c:v>0</c:v>
                </c:pt>
                <c:pt idx="196">
                  <c:v>0</c:v>
                </c:pt>
                <c:pt idx="197">
                  <c:v>-1E-3</c:v>
                </c:pt>
                <c:pt idx="198">
                  <c:v>0</c:v>
                </c:pt>
                <c:pt idx="199">
                  <c:v>0</c:v>
                </c:pt>
                <c:pt idx="200">
                  <c:v>0</c:v>
                </c:pt>
                <c:pt idx="201">
                  <c:v>0</c:v>
                </c:pt>
                <c:pt idx="202">
                  <c:v>0</c:v>
                </c:pt>
                <c:pt idx="203">
                  <c:v>0</c:v>
                </c:pt>
                <c:pt idx="204">
                  <c:v>0</c:v>
                </c:pt>
                <c:pt idx="205">
                  <c:v>0</c:v>
                </c:pt>
                <c:pt idx="206">
                  <c:v>0</c:v>
                </c:pt>
                <c:pt idx="207">
                  <c:v>0</c:v>
                </c:pt>
                <c:pt idx="208">
                  <c:v>0</c:v>
                </c:pt>
                <c:pt idx="209">
                  <c:v>0</c:v>
                </c:pt>
                <c:pt idx="210">
                  <c:v>0</c:v>
                </c:pt>
                <c:pt idx="211">
                  <c:v>0</c:v>
                </c:pt>
                <c:pt idx="212">
                  <c:v>0</c:v>
                </c:pt>
                <c:pt idx="213">
                  <c:v>0</c:v>
                </c:pt>
                <c:pt idx="214">
                  <c:v>0</c:v>
                </c:pt>
                <c:pt idx="215">
                  <c:v>0</c:v>
                </c:pt>
                <c:pt idx="216">
                  <c:v>0</c:v>
                </c:pt>
                <c:pt idx="217">
                  <c:v>0</c:v>
                </c:pt>
                <c:pt idx="218">
                  <c:v>0</c:v>
                </c:pt>
                <c:pt idx="219">
                  <c:v>0</c:v>
                </c:pt>
                <c:pt idx="220">
                  <c:v>0</c:v>
                </c:pt>
                <c:pt idx="221">
                  <c:v>0</c:v>
                </c:pt>
                <c:pt idx="222">
                  <c:v>0</c:v>
                </c:pt>
                <c:pt idx="223">
                  <c:v>0</c:v>
                </c:pt>
                <c:pt idx="224">
                  <c:v>0</c:v>
                </c:pt>
                <c:pt idx="225">
                  <c:v>0</c:v>
                </c:pt>
                <c:pt idx="226">
                  <c:v>0</c:v>
                </c:pt>
                <c:pt idx="227">
                  <c:v>0</c:v>
                </c:pt>
                <c:pt idx="228">
                  <c:v>0</c:v>
                </c:pt>
                <c:pt idx="229">
                  <c:v>0</c:v>
                </c:pt>
                <c:pt idx="230">
                  <c:v>0</c:v>
                </c:pt>
                <c:pt idx="231">
                  <c:v>0</c:v>
                </c:pt>
                <c:pt idx="232">
                  <c:v>0</c:v>
                </c:pt>
                <c:pt idx="233">
                  <c:v>0</c:v>
                </c:pt>
                <c:pt idx="234">
                  <c:v>0</c:v>
                </c:pt>
                <c:pt idx="235">
                  <c:v>0</c:v>
                </c:pt>
                <c:pt idx="236">
                  <c:v>0</c:v>
                </c:pt>
                <c:pt idx="237">
                  <c:v>0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0</c:v>
                </c:pt>
                <c:pt idx="245">
                  <c:v>0</c:v>
                </c:pt>
                <c:pt idx="246">
                  <c:v>0</c:v>
                </c:pt>
                <c:pt idx="247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0</c:v>
                </c:pt>
                <c:pt idx="262">
                  <c:v>0</c:v>
                </c:pt>
                <c:pt idx="263">
                  <c:v>0</c:v>
                </c:pt>
                <c:pt idx="264">
                  <c:v>0</c:v>
                </c:pt>
                <c:pt idx="265">
                  <c:v>0</c:v>
                </c:pt>
                <c:pt idx="266">
                  <c:v>0</c:v>
                </c:pt>
                <c:pt idx="267">
                  <c:v>0</c:v>
                </c:pt>
                <c:pt idx="268">
                  <c:v>0</c:v>
                </c:pt>
                <c:pt idx="269">
                  <c:v>0</c:v>
                </c:pt>
                <c:pt idx="270">
                  <c:v>0</c:v>
                </c:pt>
                <c:pt idx="271">
                  <c:v>0</c:v>
                </c:pt>
                <c:pt idx="272">
                  <c:v>0</c:v>
                </c:pt>
                <c:pt idx="273">
                  <c:v>0</c:v>
                </c:pt>
                <c:pt idx="274">
                  <c:v>0</c:v>
                </c:pt>
                <c:pt idx="275">
                  <c:v>0</c:v>
                </c:pt>
                <c:pt idx="276">
                  <c:v>0</c:v>
                </c:pt>
                <c:pt idx="277">
                  <c:v>0</c:v>
                </c:pt>
                <c:pt idx="278">
                  <c:v>0</c:v>
                </c:pt>
                <c:pt idx="279">
                  <c:v>0</c:v>
                </c:pt>
                <c:pt idx="280">
                  <c:v>0</c:v>
                </c:pt>
                <c:pt idx="281">
                  <c:v>0</c:v>
                </c:pt>
                <c:pt idx="282">
                  <c:v>0</c:v>
                </c:pt>
                <c:pt idx="283">
                  <c:v>0</c:v>
                </c:pt>
                <c:pt idx="284">
                  <c:v>0</c:v>
                </c:pt>
                <c:pt idx="285">
                  <c:v>0</c:v>
                </c:pt>
                <c:pt idx="286">
                  <c:v>0</c:v>
                </c:pt>
                <c:pt idx="287">
                  <c:v>0</c:v>
                </c:pt>
                <c:pt idx="288">
                  <c:v>0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0</c:v>
                </c:pt>
                <c:pt idx="294">
                  <c:v>0</c:v>
                </c:pt>
                <c:pt idx="295">
                  <c:v>0</c:v>
                </c:pt>
                <c:pt idx="296">
                  <c:v>0</c:v>
                </c:pt>
                <c:pt idx="297">
                  <c:v>0</c:v>
                </c:pt>
                <c:pt idx="298">
                  <c:v>1E-3</c:v>
                </c:pt>
                <c:pt idx="299">
                  <c:v>1E-3</c:v>
                </c:pt>
                <c:pt idx="300">
                  <c:v>2E-3</c:v>
                </c:pt>
                <c:pt idx="301">
                  <c:v>2E-3</c:v>
                </c:pt>
                <c:pt idx="302">
                  <c:v>3.0000000000000001E-3</c:v>
                </c:pt>
                <c:pt idx="303">
                  <c:v>4.0000000000000001E-3</c:v>
                </c:pt>
                <c:pt idx="304">
                  <c:v>5.0000000000000001E-3</c:v>
                </c:pt>
                <c:pt idx="305">
                  <c:v>6.0000000000000001E-3</c:v>
                </c:pt>
                <c:pt idx="306">
                  <c:v>8.0000000000000002E-3</c:v>
                </c:pt>
                <c:pt idx="307">
                  <c:v>8.0000000000000002E-3</c:v>
                </c:pt>
                <c:pt idx="308">
                  <c:v>1.2E-2</c:v>
                </c:pt>
                <c:pt idx="309">
                  <c:v>1.2999999999999999E-2</c:v>
                </c:pt>
                <c:pt idx="310">
                  <c:v>1.6E-2</c:v>
                </c:pt>
                <c:pt idx="311">
                  <c:v>0.02</c:v>
                </c:pt>
                <c:pt idx="312">
                  <c:v>2.5000000000000001E-2</c:v>
                </c:pt>
                <c:pt idx="313">
                  <c:v>2.5000000000000001E-2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FAC-4AFE-90E5-493947E9A3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7410479"/>
        <c:axId val="864249263"/>
      </c:scatterChart>
      <c:valAx>
        <c:axId val="86741047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Wavelength (nm)</a:t>
                </a:r>
              </a:p>
            </c:rich>
          </c:tx>
          <c:layout>
            <c:manualLayout>
              <c:xMode val="edge"/>
              <c:yMode val="edge"/>
              <c:x val="0.33015157480314961"/>
              <c:y val="0.869999270924467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out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4249263"/>
        <c:crosses val="autoZero"/>
        <c:crossBetween val="midCat"/>
      </c:valAx>
      <c:valAx>
        <c:axId val="864249263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Absorbance (a.u)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7410479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270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Sheet1!$H$2:$H$85</c:f>
              <c:numCache>
                <c:formatCode>General</c:formatCode>
                <c:ptCount val="84"/>
                <c:pt idx="0">
                  <c:v>3.2497989999999998E-3</c:v>
                </c:pt>
                <c:pt idx="1">
                  <c:v>9.6576560000000006E-3</c:v>
                </c:pt>
                <c:pt idx="2">
                  <c:v>1.6649001E-2</c:v>
                </c:pt>
                <c:pt idx="3">
                  <c:v>2.2692321000000001E-2</c:v>
                </c:pt>
                <c:pt idx="4">
                  <c:v>2.8402673999999999E-2</c:v>
                </c:pt>
                <c:pt idx="5">
                  <c:v>3.4908845000000001E-2</c:v>
                </c:pt>
                <c:pt idx="6">
                  <c:v>4.1475426000000003E-2</c:v>
                </c:pt>
                <c:pt idx="7">
                  <c:v>4.7788440000000001E-2</c:v>
                </c:pt>
                <c:pt idx="8">
                  <c:v>5.3092430000000003E-2</c:v>
                </c:pt>
                <c:pt idx="9">
                  <c:v>5.9615976000000001E-2</c:v>
                </c:pt>
                <c:pt idx="10">
                  <c:v>6.5101289000000007E-2</c:v>
                </c:pt>
                <c:pt idx="11">
                  <c:v>7.1785196999999995E-2</c:v>
                </c:pt>
                <c:pt idx="12">
                  <c:v>7.8005618999999998E-2</c:v>
                </c:pt>
                <c:pt idx="13">
                  <c:v>8.3718992000000006E-2</c:v>
                </c:pt>
                <c:pt idx="14">
                  <c:v>8.9976534999999996E-2</c:v>
                </c:pt>
                <c:pt idx="15">
                  <c:v>9.5899256000000002E-2</c:v>
                </c:pt>
                <c:pt idx="16">
                  <c:v>0.101925527</c:v>
                </c:pt>
                <c:pt idx="17">
                  <c:v>0.1080846</c:v>
                </c:pt>
                <c:pt idx="18">
                  <c:v>0.114097095</c:v>
                </c:pt>
                <c:pt idx="19">
                  <c:v>0.11997705</c:v>
                </c:pt>
                <c:pt idx="20">
                  <c:v>0.126193897</c:v>
                </c:pt>
                <c:pt idx="21">
                  <c:v>0.13246967000000001</c:v>
                </c:pt>
                <c:pt idx="22">
                  <c:v>0.13850327100000001</c:v>
                </c:pt>
                <c:pt idx="23">
                  <c:v>0.14442159600000001</c:v>
                </c:pt>
                <c:pt idx="24">
                  <c:v>0.15018057900000001</c:v>
                </c:pt>
                <c:pt idx="25">
                  <c:v>0.15600837300000001</c:v>
                </c:pt>
                <c:pt idx="26">
                  <c:v>0.16205540399999999</c:v>
                </c:pt>
                <c:pt idx="27">
                  <c:v>0.167878733</c:v>
                </c:pt>
                <c:pt idx="28">
                  <c:v>0.17389829500000001</c:v>
                </c:pt>
                <c:pt idx="29">
                  <c:v>0.18036627</c:v>
                </c:pt>
                <c:pt idx="30">
                  <c:v>0.186801992</c:v>
                </c:pt>
                <c:pt idx="31">
                  <c:v>0.19309499899999999</c:v>
                </c:pt>
                <c:pt idx="32">
                  <c:v>0.19883152600000001</c:v>
                </c:pt>
                <c:pt idx="33">
                  <c:v>0.20444794699999999</c:v>
                </c:pt>
                <c:pt idx="34">
                  <c:v>0.21134424800000001</c:v>
                </c:pt>
                <c:pt idx="35">
                  <c:v>0.21637103599999999</c:v>
                </c:pt>
                <c:pt idx="36">
                  <c:v>0.22275988199999999</c:v>
                </c:pt>
                <c:pt idx="37">
                  <c:v>0.22963525200000001</c:v>
                </c:pt>
                <c:pt idx="38">
                  <c:v>0.23532544399999999</c:v>
                </c:pt>
                <c:pt idx="39">
                  <c:v>0.24111865399999999</c:v>
                </c:pt>
                <c:pt idx="40">
                  <c:v>0.246974207</c:v>
                </c:pt>
                <c:pt idx="41">
                  <c:v>0.25378000699999997</c:v>
                </c:pt>
                <c:pt idx="42">
                  <c:v>0.25966115699999998</c:v>
                </c:pt>
                <c:pt idx="43">
                  <c:v>0.265354751</c:v>
                </c:pt>
                <c:pt idx="44">
                  <c:v>0.27101092500000001</c:v>
                </c:pt>
                <c:pt idx="45">
                  <c:v>0.27720528999999999</c:v>
                </c:pt>
                <c:pt idx="46">
                  <c:v>0.28316264400000002</c:v>
                </c:pt>
                <c:pt idx="47">
                  <c:v>0.28867042399999998</c:v>
                </c:pt>
                <c:pt idx="48">
                  <c:v>0.294743166</c:v>
                </c:pt>
                <c:pt idx="49">
                  <c:v>0.30119568699999999</c:v>
                </c:pt>
                <c:pt idx="50">
                  <c:v>0.30733946099999998</c:v>
                </c:pt>
                <c:pt idx="51">
                  <c:v>0.31384783999999999</c:v>
                </c:pt>
                <c:pt idx="52">
                  <c:v>0.32006776199999998</c:v>
                </c:pt>
                <c:pt idx="53">
                  <c:v>0.32621119599999998</c:v>
                </c:pt>
                <c:pt idx="54">
                  <c:v>0.33245458</c:v>
                </c:pt>
                <c:pt idx="55">
                  <c:v>0.33835062300000002</c:v>
                </c:pt>
                <c:pt idx="56">
                  <c:v>0.344404031</c:v>
                </c:pt>
                <c:pt idx="57">
                  <c:v>0.35059815599999999</c:v>
                </c:pt>
                <c:pt idx="58">
                  <c:v>0.35703265299999998</c:v>
                </c:pt>
                <c:pt idx="59">
                  <c:v>0.362350375</c:v>
                </c:pt>
                <c:pt idx="60">
                  <c:v>0.36805368700000002</c:v>
                </c:pt>
                <c:pt idx="61">
                  <c:v>0.37467211900000003</c:v>
                </c:pt>
                <c:pt idx="62">
                  <c:v>0.38049359799999999</c:v>
                </c:pt>
                <c:pt idx="63">
                  <c:v>0.38657816900000003</c:v>
                </c:pt>
                <c:pt idx="64">
                  <c:v>0.39314166299999997</c:v>
                </c:pt>
                <c:pt idx="65">
                  <c:v>0.399173318</c:v>
                </c:pt>
                <c:pt idx="66">
                  <c:v>0.40471701999999998</c:v>
                </c:pt>
                <c:pt idx="67">
                  <c:v>0.41104362</c:v>
                </c:pt>
                <c:pt idx="68">
                  <c:v>0.41762703699999998</c:v>
                </c:pt>
                <c:pt idx="69">
                  <c:v>0.42307605500000001</c:v>
                </c:pt>
                <c:pt idx="70">
                  <c:v>0.42883157199999999</c:v>
                </c:pt>
                <c:pt idx="71">
                  <c:v>0.43499191300000001</c:v>
                </c:pt>
                <c:pt idx="72">
                  <c:v>0.44112357099999999</c:v>
                </c:pt>
                <c:pt idx="73">
                  <c:v>0.44742298699999999</c:v>
                </c:pt>
                <c:pt idx="74">
                  <c:v>0.45372912999999998</c:v>
                </c:pt>
                <c:pt idx="75">
                  <c:v>0.45930405699999999</c:v>
                </c:pt>
                <c:pt idx="76">
                  <c:v>0.46434892100000003</c:v>
                </c:pt>
                <c:pt idx="77">
                  <c:v>0.47101005099999999</c:v>
                </c:pt>
                <c:pt idx="78">
                  <c:v>0.47695585400000001</c:v>
                </c:pt>
                <c:pt idx="79">
                  <c:v>0.48360294599999998</c:v>
                </c:pt>
                <c:pt idx="80">
                  <c:v>0.48905892099999998</c:v>
                </c:pt>
                <c:pt idx="81">
                  <c:v>0.49513396900000001</c:v>
                </c:pt>
                <c:pt idx="82">
                  <c:v>0.50205625700000001</c:v>
                </c:pt>
                <c:pt idx="83">
                  <c:v>0.50764480000000001</c:v>
                </c:pt>
              </c:numCache>
            </c:numRef>
          </c:xVal>
          <c:yVal>
            <c:numRef>
              <c:f>Sheet1!$I$2:$I$85</c:f>
              <c:numCache>
                <c:formatCode>General</c:formatCode>
                <c:ptCount val="84"/>
                <c:pt idx="0">
                  <c:v>0.75273000000000001</c:v>
                </c:pt>
                <c:pt idx="1">
                  <c:v>0.75741000000000003</c:v>
                </c:pt>
                <c:pt idx="2">
                  <c:v>0.75681999999999994</c:v>
                </c:pt>
                <c:pt idx="3">
                  <c:v>0.75144999999999995</c:v>
                </c:pt>
                <c:pt idx="4">
                  <c:v>0.74425999999999992</c:v>
                </c:pt>
                <c:pt idx="5">
                  <c:v>0.74548999999999999</c:v>
                </c:pt>
                <c:pt idx="6">
                  <c:v>0.74004999999999999</c:v>
                </c:pt>
                <c:pt idx="7">
                  <c:v>0.74038000000000004</c:v>
                </c:pt>
                <c:pt idx="8">
                  <c:v>0.74155000000000004</c:v>
                </c:pt>
                <c:pt idx="9">
                  <c:v>0.74238999999999999</c:v>
                </c:pt>
                <c:pt idx="10">
                  <c:v>0.73939999999999995</c:v>
                </c:pt>
                <c:pt idx="11">
                  <c:v>0.73814000000000002</c:v>
                </c:pt>
                <c:pt idx="12">
                  <c:v>0.73649999999999993</c:v>
                </c:pt>
                <c:pt idx="13">
                  <c:v>0.73952999999999991</c:v>
                </c:pt>
                <c:pt idx="14">
                  <c:v>0.73368</c:v>
                </c:pt>
                <c:pt idx="15">
                  <c:v>0.73102</c:v>
                </c:pt>
                <c:pt idx="16">
                  <c:v>0.72980999999999996</c:v>
                </c:pt>
                <c:pt idx="17">
                  <c:v>0.72160999999999997</c:v>
                </c:pt>
                <c:pt idx="18">
                  <c:v>0.72017999999999993</c:v>
                </c:pt>
                <c:pt idx="19">
                  <c:v>0.71604999999999996</c:v>
                </c:pt>
                <c:pt idx="20">
                  <c:v>0.71447000000000005</c:v>
                </c:pt>
                <c:pt idx="21">
                  <c:v>0.72117999999999993</c:v>
                </c:pt>
                <c:pt idx="22">
                  <c:v>0.71856999999999993</c:v>
                </c:pt>
                <c:pt idx="23">
                  <c:v>0.70891000000000004</c:v>
                </c:pt>
                <c:pt idx="24">
                  <c:v>0.7113799999999999</c:v>
                </c:pt>
                <c:pt idx="25">
                  <c:v>0.70960999999999996</c:v>
                </c:pt>
                <c:pt idx="26">
                  <c:v>0.70368000000000008</c:v>
                </c:pt>
                <c:pt idx="27">
                  <c:v>0.70943999999999996</c:v>
                </c:pt>
                <c:pt idx="28">
                  <c:v>0.70281000000000005</c:v>
                </c:pt>
                <c:pt idx="29">
                  <c:v>0.70169000000000004</c:v>
                </c:pt>
                <c:pt idx="30">
                  <c:v>0.70268999999999993</c:v>
                </c:pt>
                <c:pt idx="31">
                  <c:v>0.69740000000000002</c:v>
                </c:pt>
                <c:pt idx="32">
                  <c:v>0.69498000000000004</c:v>
                </c:pt>
                <c:pt idx="33">
                  <c:v>0.6874300000000001</c:v>
                </c:pt>
                <c:pt idx="34">
                  <c:v>0.68453999999999993</c:v>
                </c:pt>
                <c:pt idx="35">
                  <c:v>0.68825999999999998</c:v>
                </c:pt>
                <c:pt idx="36">
                  <c:v>0.6874300000000001</c:v>
                </c:pt>
                <c:pt idx="37">
                  <c:v>0.68391999999999997</c:v>
                </c:pt>
                <c:pt idx="38">
                  <c:v>0.68066000000000004</c:v>
                </c:pt>
                <c:pt idx="39">
                  <c:v>0.67747000000000002</c:v>
                </c:pt>
                <c:pt idx="40">
                  <c:v>0.67544999999999999</c:v>
                </c:pt>
                <c:pt idx="41">
                  <c:v>0.67980000000000007</c:v>
                </c:pt>
                <c:pt idx="42">
                  <c:v>0.67345999999999995</c:v>
                </c:pt>
                <c:pt idx="43">
                  <c:v>0.6711100000000001</c:v>
                </c:pt>
                <c:pt idx="44">
                  <c:v>0.67865999999999993</c:v>
                </c:pt>
                <c:pt idx="45">
                  <c:v>0.67487000000000008</c:v>
                </c:pt>
                <c:pt idx="46">
                  <c:v>0.67042000000000002</c:v>
                </c:pt>
                <c:pt idx="47">
                  <c:v>0.67031999999999992</c:v>
                </c:pt>
                <c:pt idx="48">
                  <c:v>0.66914000000000007</c:v>
                </c:pt>
                <c:pt idx="49">
                  <c:v>0.66286</c:v>
                </c:pt>
                <c:pt idx="50">
                  <c:v>0.65890000000000004</c:v>
                </c:pt>
                <c:pt idx="51">
                  <c:v>0.65516999999999992</c:v>
                </c:pt>
                <c:pt idx="52">
                  <c:v>0.65068000000000004</c:v>
                </c:pt>
                <c:pt idx="53">
                  <c:v>0.64888000000000001</c:v>
                </c:pt>
                <c:pt idx="54">
                  <c:v>0.64455000000000007</c:v>
                </c:pt>
                <c:pt idx="55">
                  <c:v>0.62525000000000008</c:v>
                </c:pt>
                <c:pt idx="56">
                  <c:v>0.62142999999999993</c:v>
                </c:pt>
                <c:pt idx="57">
                  <c:v>0.63371</c:v>
                </c:pt>
                <c:pt idx="58">
                  <c:v>0.62779000000000007</c:v>
                </c:pt>
                <c:pt idx="59">
                  <c:v>0.61362000000000005</c:v>
                </c:pt>
                <c:pt idx="60">
                  <c:v>0.61412999999999995</c:v>
                </c:pt>
                <c:pt idx="61">
                  <c:v>0.60935000000000006</c:v>
                </c:pt>
                <c:pt idx="62">
                  <c:v>0.59355999999999998</c:v>
                </c:pt>
                <c:pt idx="63">
                  <c:v>0.58965000000000001</c:v>
                </c:pt>
                <c:pt idx="64">
                  <c:v>0.57216999999999996</c:v>
                </c:pt>
                <c:pt idx="65">
                  <c:v>0.55814000000000008</c:v>
                </c:pt>
                <c:pt idx="66">
                  <c:v>0.54259000000000002</c:v>
                </c:pt>
                <c:pt idx="67">
                  <c:v>0.52010000000000001</c:v>
                </c:pt>
                <c:pt idx="68">
                  <c:v>0.49025000000000002</c:v>
                </c:pt>
                <c:pt idx="69">
                  <c:v>0.45384000000000002</c:v>
                </c:pt>
                <c:pt idx="70">
                  <c:v>0.41162000000000004</c:v>
                </c:pt>
                <c:pt idx="71">
                  <c:v>0.35122999999999999</c:v>
                </c:pt>
                <c:pt idx="72">
                  <c:v>0.28977000000000003</c:v>
                </c:pt>
                <c:pt idx="73">
                  <c:v>0.22519</c:v>
                </c:pt>
                <c:pt idx="74">
                  <c:v>0.14465</c:v>
                </c:pt>
                <c:pt idx="75">
                  <c:v>3.0700000000000002E-2</c:v>
                </c:pt>
                <c:pt idx="76">
                  <c:v>-6.454E-2</c:v>
                </c:pt>
                <c:pt idx="77">
                  <c:v>-0.18513000000000002</c:v>
                </c:pt>
                <c:pt idx="78">
                  <c:v>-0.32449</c:v>
                </c:pt>
                <c:pt idx="79">
                  <c:v>-0.46857000000000004</c:v>
                </c:pt>
                <c:pt idx="80">
                  <c:v>-0.64272000000000007</c:v>
                </c:pt>
                <c:pt idx="81">
                  <c:v>-0.85682000000000003</c:v>
                </c:pt>
                <c:pt idx="82">
                  <c:v>-1.0560700000000001</c:v>
                </c:pt>
                <c:pt idx="83">
                  <c:v>-1.2403999999999999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D9D5-46B1-A6F3-77FBC32108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11818511"/>
        <c:axId val="611823919"/>
      </c:scatterChart>
      <c:valAx>
        <c:axId val="611818511"/>
        <c:scaling>
          <c:orientation val="minMax"/>
          <c:max val="0.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Voltage (V)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11823919"/>
        <c:crosses val="autoZero"/>
        <c:crossBetween val="midCat"/>
      </c:valAx>
      <c:valAx>
        <c:axId val="611823919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Cureent density J (mAcm</a:t>
                </a:r>
                <a:r>
                  <a:rPr lang="en-US" baseline="30000"/>
                  <a:t>-2</a:t>
                </a:r>
                <a:r>
                  <a:rPr lang="en-US"/>
                  <a:t>)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11818511"/>
        <c:crosses val="autoZero"/>
        <c:crossBetween val="midCat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0.75104</cdr:x>
      <cdr:y>0.22743</cdr:y>
    </cdr:from>
    <cdr:to>
      <cdr:x>0.75104</cdr:x>
      <cdr:y>0.76563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DD539F93-1EC9-4AE9-9C88-7B569AB425DA}"/>
            </a:ext>
          </a:extLst>
        </cdr:cNvPr>
        <cdr:cNvCxnSpPr/>
      </cdr:nvCxnSpPr>
      <cdr:spPr>
        <a:xfrm xmlns:a="http://schemas.openxmlformats.org/drawingml/2006/main" flipH="1">
          <a:off x="3433763" y="623888"/>
          <a:ext cx="0" cy="147637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  <a:prstDash val="dashDot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0.15521</cdr:x>
      <cdr:y>0.22396</cdr:y>
    </cdr:from>
    <cdr:to>
      <cdr:x>0.74896</cdr:x>
      <cdr:y>0.22396</cdr:y>
    </cdr:to>
    <cdr:cxnSp macro="">
      <cdr:nvCxnSpPr>
        <cdr:cNvPr id="7" name="Straight Connector 6">
          <a:extLst xmlns:a="http://schemas.openxmlformats.org/drawingml/2006/main">
            <a:ext uri="{FF2B5EF4-FFF2-40B4-BE49-F238E27FC236}">
              <a16:creationId xmlns:a16="http://schemas.microsoft.com/office/drawing/2014/main" id="{6A8033BC-FB27-4CC6-B9A6-E909272BEB6D}"/>
            </a:ext>
          </a:extLst>
        </cdr:cNvPr>
        <cdr:cNvCxnSpPr/>
      </cdr:nvCxnSpPr>
      <cdr:spPr>
        <a:xfrm xmlns:a="http://schemas.openxmlformats.org/drawingml/2006/main" flipH="1">
          <a:off x="709614" y="614363"/>
          <a:ext cx="2714624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ysClr val="windowText" lastClr="000000"/>
          </a:solidFill>
          <a:prstDash val="dashDot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0.71771</cdr:x>
      <cdr:y>0.12674</cdr:y>
    </cdr:from>
    <cdr:to>
      <cdr:x>0.83021</cdr:x>
      <cdr:y>0.31424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3281363" y="347663"/>
          <a:ext cx="514350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/>
            <a:t>P</a:t>
          </a:r>
          <a:r>
            <a:rPr lang="en-GB" sz="1100" baseline="-25000"/>
            <a:t>max</a:t>
          </a:r>
        </a:p>
      </cdr:txBody>
    </cdr:sp>
  </cdr:relSizeAnchor>
  <cdr:relSizeAnchor xmlns:cdr="http://schemas.openxmlformats.org/drawingml/2006/chartDrawing">
    <cdr:from>
      <cdr:x>0.14271</cdr:x>
      <cdr:y>0.17535</cdr:y>
    </cdr:from>
    <cdr:to>
      <cdr:x>0.25104</cdr:x>
      <cdr:y>0.34549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652470" y="481023"/>
          <a:ext cx="495285" cy="4667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/>
            <a:t>J</a:t>
          </a:r>
          <a:r>
            <a:rPr lang="en-GB" sz="1100" baseline="-25000"/>
            <a:t>max</a:t>
          </a:r>
        </a:p>
      </cdr:txBody>
    </cdr:sp>
  </cdr:relSizeAnchor>
  <cdr:relSizeAnchor xmlns:cdr="http://schemas.openxmlformats.org/drawingml/2006/chartDrawing">
    <cdr:from>
      <cdr:x>0.66979</cdr:x>
      <cdr:y>0.68576</cdr:y>
    </cdr:from>
    <cdr:to>
      <cdr:x>0.77813</cdr:x>
      <cdr:y>0.8559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3062288" y="1881188"/>
          <a:ext cx="495300" cy="466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/>
            <a:t>V</a:t>
          </a:r>
          <a:r>
            <a:rPr lang="en-GB" sz="1100" baseline="-25000"/>
            <a:t>max</a:t>
          </a:r>
        </a:p>
      </cdr:txBody>
    </cdr:sp>
  </cdr:relSizeAnchor>
  <cdr:relSizeAnchor xmlns:cdr="http://schemas.openxmlformats.org/drawingml/2006/chartDrawing">
    <cdr:from>
      <cdr:x>0.07604</cdr:x>
      <cdr:y>0.02605</cdr:y>
    </cdr:from>
    <cdr:to>
      <cdr:x>0.18438</cdr:x>
      <cdr:y>0.19619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347655" y="71448"/>
          <a:ext cx="495330" cy="4667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/>
            <a:t>J</a:t>
          </a:r>
          <a:r>
            <a:rPr lang="en-GB" sz="1100" baseline="-25000"/>
            <a:t>SC</a:t>
          </a:r>
        </a:p>
      </cdr:txBody>
    </cdr:sp>
  </cdr:relSizeAnchor>
  <cdr:relSizeAnchor xmlns:cdr="http://schemas.openxmlformats.org/drawingml/2006/chartDrawing">
    <cdr:from>
      <cdr:x>0.87604</cdr:x>
      <cdr:y>0.67882</cdr:y>
    </cdr:from>
    <cdr:to>
      <cdr:x>0.98438</cdr:x>
      <cdr:y>0.84896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4005263" y="1862138"/>
          <a:ext cx="495300" cy="466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/>
            <a:t>V</a:t>
          </a:r>
          <a:r>
            <a:rPr lang="en-GB" sz="1100" baseline="-25000"/>
            <a:t>OC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sharifat ibrahim</dc:creator>
  <cp:keywords/>
  <dc:description/>
  <cp:lastModifiedBy>sharifat</cp:lastModifiedBy>
  <cp:revision>10</cp:revision>
  <dcterms:created xsi:type="dcterms:W3CDTF">2024-04-28T13:19:00Z</dcterms:created>
  <dcterms:modified xsi:type="dcterms:W3CDTF">2024-04-29T15:04:00Z</dcterms:modified>
</cp:coreProperties>
</file>