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6C0B0" w14:textId="77777777" w:rsidR="00F7642A" w:rsidRPr="00542014" w:rsidRDefault="00F7642A" w:rsidP="00721BC1">
      <w:pPr>
        <w:spacing w:line="240" w:lineRule="auto"/>
        <w:jc w:val="center"/>
        <w:rPr>
          <w:rFonts w:ascii="Times New Roman" w:eastAsia="SimSun" w:hAnsi="Times New Roman" w:cs="Times New Roman"/>
          <w:b/>
          <w:bCs/>
          <w:sz w:val="24"/>
          <w:szCs w:val="24"/>
          <w:lang w:eastAsia="zh-CN"/>
        </w:rPr>
      </w:pPr>
      <w:r w:rsidRPr="00542014">
        <w:rPr>
          <w:rFonts w:ascii="Times New Roman" w:eastAsia="SimSun" w:hAnsi="Times New Roman" w:cs="Times New Roman"/>
          <w:b/>
          <w:bCs/>
          <w:sz w:val="24"/>
          <w:szCs w:val="24"/>
          <w:lang w:eastAsia="zh-CN"/>
        </w:rPr>
        <w:t xml:space="preserve">ADOPTION </w:t>
      </w:r>
      <w:r>
        <w:rPr>
          <w:rFonts w:ascii="Times New Roman" w:eastAsia="SimSun" w:hAnsi="Times New Roman" w:cs="Times New Roman"/>
          <w:b/>
          <w:bCs/>
          <w:sz w:val="24"/>
          <w:szCs w:val="24"/>
          <w:lang w:eastAsia="zh-CN"/>
        </w:rPr>
        <w:t xml:space="preserve">OF </w:t>
      </w:r>
      <w:r w:rsidRPr="00542014">
        <w:rPr>
          <w:rFonts w:ascii="Times New Roman" w:eastAsia="SimSun" w:hAnsi="Times New Roman" w:cs="Times New Roman"/>
          <w:b/>
          <w:bCs/>
          <w:sz w:val="24"/>
          <w:szCs w:val="24"/>
          <w:lang w:eastAsia="zh-CN"/>
        </w:rPr>
        <w:t xml:space="preserve">SOCIAL MEDIA </w:t>
      </w:r>
      <w:r>
        <w:rPr>
          <w:rFonts w:ascii="Times New Roman" w:eastAsia="SimSun" w:hAnsi="Times New Roman" w:cs="Times New Roman"/>
          <w:b/>
          <w:bCs/>
          <w:sz w:val="24"/>
          <w:szCs w:val="24"/>
          <w:lang w:eastAsia="zh-CN"/>
        </w:rPr>
        <w:t xml:space="preserve">TECHNOLOGY </w:t>
      </w:r>
      <w:r w:rsidRPr="00542014">
        <w:rPr>
          <w:rFonts w:ascii="Times New Roman" w:eastAsia="SimSun" w:hAnsi="Times New Roman" w:cs="Times New Roman"/>
          <w:b/>
          <w:bCs/>
          <w:sz w:val="24"/>
          <w:szCs w:val="24"/>
          <w:lang w:eastAsia="zh-CN"/>
        </w:rPr>
        <w:t>AND ITS IMPACT ON SMALL AND MEDIUM ENTERPRISES (</w:t>
      </w:r>
      <w:r>
        <w:rPr>
          <w:rFonts w:ascii="Times New Roman" w:eastAsia="SimSun" w:hAnsi="Times New Roman" w:cs="Times New Roman"/>
          <w:b/>
          <w:bCs/>
          <w:sz w:val="24"/>
          <w:szCs w:val="24"/>
          <w:lang w:eastAsia="zh-CN"/>
        </w:rPr>
        <w:t xml:space="preserve">SMEs) COMPETITIVE ADVANTAGE </w:t>
      </w:r>
      <w:r w:rsidRPr="00542014">
        <w:rPr>
          <w:rFonts w:ascii="Times New Roman" w:eastAsia="SimSun" w:hAnsi="Times New Roman" w:cs="Times New Roman"/>
          <w:b/>
          <w:bCs/>
          <w:sz w:val="24"/>
          <w:szCs w:val="24"/>
          <w:lang w:eastAsia="zh-CN"/>
        </w:rPr>
        <w:t>IN</w:t>
      </w:r>
      <w:r>
        <w:rPr>
          <w:rFonts w:ascii="Times New Roman" w:eastAsia="SimSun" w:hAnsi="Times New Roman" w:cs="Times New Roman"/>
          <w:b/>
          <w:bCs/>
          <w:sz w:val="24"/>
          <w:szCs w:val="24"/>
          <w:lang w:eastAsia="zh-CN"/>
        </w:rPr>
        <w:t xml:space="preserve"> </w:t>
      </w:r>
      <w:r w:rsidR="00DF7D8C">
        <w:rPr>
          <w:rFonts w:ascii="Times New Roman" w:eastAsia="SimSun" w:hAnsi="Times New Roman" w:cs="Times New Roman"/>
          <w:b/>
          <w:bCs/>
          <w:sz w:val="24"/>
          <w:szCs w:val="24"/>
          <w:lang w:eastAsia="zh-CN"/>
        </w:rPr>
        <w:t>ABUJA</w:t>
      </w:r>
    </w:p>
    <w:p w14:paraId="43EAE792" w14:textId="77777777" w:rsidR="00721BC1" w:rsidRPr="00542014" w:rsidRDefault="00721BC1" w:rsidP="00F3287F">
      <w:pPr>
        <w:spacing w:line="240" w:lineRule="auto"/>
        <w:rPr>
          <w:rFonts w:ascii="Times New Roman" w:hAnsi="Times New Roman" w:cs="Times New Roman"/>
          <w:b/>
          <w:sz w:val="24"/>
          <w:szCs w:val="24"/>
        </w:rPr>
      </w:pPr>
      <w:r>
        <w:rPr>
          <w:rFonts w:ascii="Times New Roman" w:eastAsia="SimSun" w:hAnsi="Times New Roman" w:cs="Times New Roman"/>
          <w:b/>
          <w:bCs/>
          <w:sz w:val="24"/>
          <w:szCs w:val="24"/>
          <w:lang w:eastAsia="zh-CN"/>
        </w:rPr>
        <w:t xml:space="preserve">                                        </w:t>
      </w:r>
      <w:r w:rsidR="00F3287F">
        <w:rPr>
          <w:rFonts w:ascii="Times New Roman" w:eastAsia="SimSun" w:hAnsi="Times New Roman" w:cs="Times New Roman"/>
          <w:b/>
          <w:bCs/>
          <w:sz w:val="24"/>
          <w:szCs w:val="24"/>
          <w:lang w:eastAsia="zh-CN"/>
        </w:rPr>
        <w:t xml:space="preserve">                             </w:t>
      </w:r>
    </w:p>
    <w:p w14:paraId="25C29865" w14:textId="77777777" w:rsidR="00F7642A" w:rsidRPr="009729DD" w:rsidRDefault="00F7642A" w:rsidP="00721BC1">
      <w:pPr>
        <w:spacing w:after="0" w:line="240" w:lineRule="auto"/>
        <w:jc w:val="both"/>
        <w:rPr>
          <w:rFonts w:ascii="Times New Roman" w:eastAsia="Times New Roman" w:hAnsi="Times New Roman" w:cs="Times New Roman"/>
          <w:b/>
          <w:sz w:val="24"/>
          <w:szCs w:val="24"/>
        </w:rPr>
      </w:pPr>
      <w:r w:rsidRPr="009729D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729DD">
        <w:rPr>
          <w:rFonts w:ascii="Times New Roman" w:eastAsia="Times New Roman" w:hAnsi="Times New Roman" w:cs="Times New Roman"/>
          <w:b/>
          <w:sz w:val="24"/>
          <w:szCs w:val="24"/>
        </w:rPr>
        <w:t xml:space="preserve">     Abstract</w:t>
      </w:r>
    </w:p>
    <w:p w14:paraId="355D11B1" w14:textId="33B8B974" w:rsidR="00F7642A" w:rsidRPr="00A63643" w:rsidRDefault="00F7642A" w:rsidP="00721BC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M</w:t>
      </w:r>
      <w:r w:rsidR="00250772">
        <w:rPr>
          <w:rFonts w:ascii="Times New Roman" w:hAnsi="Times New Roman" w:cs="Times New Roman"/>
          <w:i/>
          <w:sz w:val="24"/>
          <w:szCs w:val="24"/>
        </w:rPr>
        <w:t>any businesses</w:t>
      </w:r>
      <w:r w:rsidRPr="00A63643">
        <w:rPr>
          <w:rFonts w:ascii="Times New Roman" w:hAnsi="Times New Roman" w:cs="Times New Roman"/>
          <w:i/>
          <w:sz w:val="24"/>
          <w:szCs w:val="24"/>
        </w:rPr>
        <w:t xml:space="preserve"> are </w:t>
      </w:r>
      <w:r w:rsidR="00250772">
        <w:rPr>
          <w:rFonts w:ascii="Times New Roman" w:hAnsi="Times New Roman" w:cs="Times New Roman"/>
          <w:i/>
          <w:sz w:val="24"/>
          <w:szCs w:val="24"/>
        </w:rPr>
        <w:t>adopting social media networks</w:t>
      </w:r>
      <w:r w:rsidRPr="00A63643">
        <w:rPr>
          <w:rFonts w:ascii="Times New Roman" w:hAnsi="Times New Roman" w:cs="Times New Roman"/>
          <w:i/>
          <w:sz w:val="24"/>
          <w:szCs w:val="24"/>
        </w:rPr>
        <w:t xml:space="preserve"> to woo </w:t>
      </w:r>
      <w:r>
        <w:rPr>
          <w:rFonts w:ascii="Times New Roman" w:hAnsi="Times New Roman" w:cs="Times New Roman"/>
          <w:i/>
          <w:sz w:val="24"/>
          <w:szCs w:val="24"/>
        </w:rPr>
        <w:t xml:space="preserve">potential </w:t>
      </w:r>
      <w:r w:rsidRPr="00A63643">
        <w:rPr>
          <w:rFonts w:ascii="Times New Roman" w:hAnsi="Times New Roman" w:cs="Times New Roman"/>
          <w:i/>
          <w:sz w:val="24"/>
          <w:szCs w:val="24"/>
        </w:rPr>
        <w:t xml:space="preserve">customers. Social media </w:t>
      </w:r>
      <w:r w:rsidR="00250772">
        <w:rPr>
          <w:rFonts w:ascii="Times New Roman" w:hAnsi="Times New Roman" w:cs="Times New Roman"/>
          <w:i/>
          <w:sz w:val="24"/>
          <w:szCs w:val="24"/>
        </w:rPr>
        <w:t xml:space="preserve">networks </w:t>
      </w:r>
      <w:r w:rsidRPr="00A63643">
        <w:rPr>
          <w:rFonts w:ascii="Times New Roman" w:hAnsi="Times New Roman" w:cs="Times New Roman"/>
          <w:i/>
          <w:sz w:val="24"/>
          <w:szCs w:val="24"/>
        </w:rPr>
        <w:t xml:space="preserve">have been reported to help SMEs compete </w:t>
      </w:r>
      <w:commentRangeStart w:id="0"/>
      <w:r w:rsidRPr="00A63643">
        <w:rPr>
          <w:rFonts w:ascii="Times New Roman" w:hAnsi="Times New Roman" w:cs="Times New Roman"/>
          <w:i/>
          <w:sz w:val="24"/>
          <w:szCs w:val="24"/>
        </w:rPr>
        <w:t>favorably</w:t>
      </w:r>
      <w:commentRangeEnd w:id="0"/>
      <w:r w:rsidR="00361935">
        <w:rPr>
          <w:rStyle w:val="CommentReference"/>
        </w:rPr>
        <w:commentReference w:id="0"/>
      </w:r>
      <w:r w:rsidRPr="00A63643">
        <w:rPr>
          <w:rFonts w:ascii="Times New Roman" w:hAnsi="Times New Roman" w:cs="Times New Roman"/>
          <w:i/>
          <w:sz w:val="24"/>
          <w:szCs w:val="24"/>
        </w:rPr>
        <w:t xml:space="preserve"> between themselves, and in many instances compete with larger </w:t>
      </w:r>
      <w:r w:rsidR="00294070" w:rsidRPr="00A63643">
        <w:rPr>
          <w:rFonts w:ascii="Times New Roman" w:hAnsi="Times New Roman" w:cs="Times New Roman"/>
          <w:i/>
          <w:sz w:val="24"/>
          <w:szCs w:val="24"/>
        </w:rPr>
        <w:t>businesses</w:t>
      </w:r>
      <w:r w:rsidRPr="00A63643">
        <w:rPr>
          <w:rFonts w:ascii="Times New Roman" w:hAnsi="Times New Roman" w:cs="Times New Roman"/>
          <w:i/>
          <w:sz w:val="24"/>
          <w:szCs w:val="24"/>
        </w:rPr>
        <w:t xml:space="preserve">. Regardless </w:t>
      </w:r>
      <w:r>
        <w:rPr>
          <w:rFonts w:ascii="Times New Roman" w:hAnsi="Times New Roman" w:cs="Times New Roman"/>
          <w:i/>
          <w:sz w:val="24"/>
          <w:szCs w:val="24"/>
        </w:rPr>
        <w:t xml:space="preserve">of </w:t>
      </w:r>
      <w:r w:rsidRPr="00A63643">
        <w:rPr>
          <w:rFonts w:ascii="Times New Roman" w:hAnsi="Times New Roman" w:cs="Times New Roman"/>
          <w:i/>
          <w:sz w:val="24"/>
          <w:szCs w:val="24"/>
        </w:rPr>
        <w:t xml:space="preserve">its popularity, there is still very limited information on the impact of social media adoption on SMEs </w:t>
      </w:r>
      <w:r w:rsidR="00BB3311">
        <w:rPr>
          <w:rFonts w:ascii="Times New Roman" w:hAnsi="Times New Roman" w:cs="Times New Roman"/>
          <w:i/>
          <w:sz w:val="24"/>
          <w:szCs w:val="24"/>
        </w:rPr>
        <w:t>competitive advantage</w:t>
      </w:r>
      <w:r>
        <w:rPr>
          <w:rFonts w:ascii="Times New Roman" w:hAnsi="Times New Roman" w:cs="Times New Roman"/>
          <w:i/>
          <w:sz w:val="24"/>
          <w:szCs w:val="24"/>
        </w:rPr>
        <w:t xml:space="preserve"> especially </w:t>
      </w:r>
      <w:r w:rsidRPr="00A63643">
        <w:rPr>
          <w:rFonts w:ascii="Times New Roman" w:hAnsi="Times New Roman" w:cs="Times New Roman"/>
          <w:i/>
          <w:sz w:val="24"/>
          <w:szCs w:val="24"/>
        </w:rPr>
        <w:t xml:space="preserve">in </w:t>
      </w:r>
      <w:r>
        <w:rPr>
          <w:rFonts w:ascii="Times New Roman" w:hAnsi="Times New Roman" w:cs="Times New Roman"/>
          <w:i/>
          <w:sz w:val="24"/>
          <w:szCs w:val="24"/>
        </w:rPr>
        <w:t>developing countries where SMEs are predominately in the informal sector</w:t>
      </w:r>
      <w:r w:rsidRPr="00A63643">
        <w:rPr>
          <w:rFonts w:ascii="Times New Roman" w:hAnsi="Times New Roman" w:cs="Times New Roman"/>
          <w:i/>
          <w:sz w:val="24"/>
          <w:szCs w:val="24"/>
        </w:rPr>
        <w:t xml:space="preserve">. Thus, this study </w:t>
      </w:r>
      <w:commentRangeStart w:id="1"/>
      <w:r w:rsidRPr="00A63643">
        <w:rPr>
          <w:rFonts w:ascii="Times New Roman" w:hAnsi="Times New Roman" w:cs="Times New Roman"/>
          <w:i/>
          <w:sz w:val="24"/>
          <w:szCs w:val="24"/>
        </w:rPr>
        <w:t>investigate</w:t>
      </w:r>
      <w:r w:rsidR="00361935">
        <w:rPr>
          <w:rFonts w:ascii="Times New Roman" w:hAnsi="Times New Roman" w:cs="Times New Roman"/>
          <w:i/>
          <w:sz w:val="24"/>
          <w:szCs w:val="24"/>
        </w:rPr>
        <w:t>s</w:t>
      </w:r>
      <w:commentRangeEnd w:id="1"/>
      <w:r w:rsidR="00361935">
        <w:rPr>
          <w:rStyle w:val="CommentReference"/>
        </w:rPr>
        <w:commentReference w:id="1"/>
      </w:r>
      <w:r w:rsidRPr="00A63643">
        <w:rPr>
          <w:rFonts w:ascii="Times New Roman" w:hAnsi="Times New Roman" w:cs="Times New Roman"/>
          <w:i/>
          <w:sz w:val="24"/>
          <w:szCs w:val="24"/>
        </w:rPr>
        <w:t xml:space="preserve"> </w:t>
      </w:r>
      <w:r>
        <w:rPr>
          <w:rFonts w:ascii="Times New Roman" w:hAnsi="Times New Roman" w:cs="Times New Roman"/>
          <w:bCs/>
          <w:i/>
          <w:sz w:val="24"/>
          <w:szCs w:val="24"/>
        </w:rPr>
        <w:t>Social Media Adoption and its I</w:t>
      </w:r>
      <w:r w:rsidRPr="00A63643">
        <w:rPr>
          <w:rFonts w:ascii="Times New Roman" w:hAnsi="Times New Roman" w:cs="Times New Roman"/>
          <w:bCs/>
          <w:i/>
          <w:sz w:val="24"/>
          <w:szCs w:val="24"/>
        </w:rPr>
        <w:t xml:space="preserve">mpact on SMEs </w:t>
      </w:r>
      <w:r w:rsidR="00BB3311">
        <w:rPr>
          <w:rFonts w:ascii="Times New Roman" w:hAnsi="Times New Roman" w:cs="Times New Roman"/>
          <w:bCs/>
          <w:i/>
          <w:sz w:val="24"/>
          <w:szCs w:val="24"/>
        </w:rPr>
        <w:t>Competitive advantage</w:t>
      </w:r>
      <w:r w:rsidRPr="00A63643">
        <w:rPr>
          <w:rFonts w:ascii="Times New Roman" w:hAnsi="Times New Roman" w:cs="Times New Roman"/>
          <w:bCs/>
          <w:i/>
          <w:sz w:val="24"/>
          <w:szCs w:val="24"/>
        </w:rPr>
        <w:t xml:space="preserve"> in </w:t>
      </w:r>
      <w:r w:rsidR="00965598">
        <w:rPr>
          <w:rFonts w:ascii="Times New Roman" w:hAnsi="Times New Roman" w:cs="Times New Roman"/>
          <w:bCs/>
          <w:i/>
          <w:sz w:val="24"/>
          <w:szCs w:val="24"/>
        </w:rPr>
        <w:t xml:space="preserve">the Federal Capital Territory (FCT), </w:t>
      </w:r>
      <w:r w:rsidRPr="00A63643">
        <w:rPr>
          <w:rFonts w:ascii="Times New Roman" w:hAnsi="Times New Roman" w:cs="Times New Roman"/>
          <w:bCs/>
          <w:i/>
          <w:sz w:val="24"/>
          <w:szCs w:val="24"/>
        </w:rPr>
        <w:t>Abuja, Nigeria</w:t>
      </w:r>
      <w:r w:rsidRPr="00A63643">
        <w:rPr>
          <w:rFonts w:ascii="Times New Roman" w:eastAsia="Times New Roman" w:hAnsi="Times New Roman" w:cs="Times New Roman"/>
          <w:i/>
          <w:sz w:val="24"/>
          <w:szCs w:val="24"/>
        </w:rPr>
        <w:t xml:space="preserve">. </w:t>
      </w:r>
      <w:r w:rsidRPr="00A63643">
        <w:rPr>
          <w:rFonts w:ascii="Times New Roman" w:hAnsi="Times New Roman" w:cs="Times New Roman"/>
          <w:i/>
          <w:sz w:val="24"/>
          <w:szCs w:val="24"/>
        </w:rPr>
        <w:t xml:space="preserve">The study adopted a survey research design. </w:t>
      </w:r>
      <w:r>
        <w:rPr>
          <w:rFonts w:ascii="Times New Roman" w:hAnsi="Times New Roman" w:cs="Times New Roman"/>
          <w:i/>
          <w:sz w:val="24"/>
          <w:szCs w:val="24"/>
        </w:rPr>
        <w:t xml:space="preserve">The population comprised of </w:t>
      </w:r>
      <w:r w:rsidR="00D0735C" w:rsidRPr="00D0735C">
        <w:rPr>
          <w:rFonts w:ascii="Times New Roman" w:hAnsi="Times New Roman" w:cs="Times New Roman"/>
          <w:i/>
          <w:sz w:val="24"/>
          <w:szCs w:val="24"/>
        </w:rPr>
        <w:t>2,82</w:t>
      </w:r>
      <w:r w:rsidR="00D0735C">
        <w:rPr>
          <w:rFonts w:ascii="Times New Roman" w:hAnsi="Times New Roman" w:cs="Times New Roman"/>
          <w:i/>
          <w:sz w:val="24"/>
          <w:szCs w:val="24"/>
        </w:rPr>
        <w:t>5</w:t>
      </w:r>
      <w:r w:rsidRPr="0041550C">
        <w:rPr>
          <w:rFonts w:ascii="Times New Roman" w:hAnsi="Times New Roman" w:cs="Times New Roman"/>
          <w:i/>
          <w:sz w:val="24"/>
          <w:szCs w:val="24"/>
        </w:rPr>
        <w:t xml:space="preserve"> owner manager SMEs </w:t>
      </w:r>
      <w:r w:rsidR="0097211D">
        <w:rPr>
          <w:rFonts w:ascii="Times New Roman" w:hAnsi="Times New Roman" w:cs="Times New Roman"/>
          <w:i/>
          <w:sz w:val="24"/>
          <w:szCs w:val="24"/>
        </w:rPr>
        <w:t xml:space="preserve">in </w:t>
      </w:r>
      <w:r w:rsidR="00D14E56">
        <w:rPr>
          <w:rFonts w:ascii="Times New Roman" w:hAnsi="Times New Roman" w:cs="Times New Roman"/>
          <w:i/>
          <w:sz w:val="24"/>
          <w:szCs w:val="24"/>
        </w:rPr>
        <w:t xml:space="preserve">FCT </w:t>
      </w:r>
      <w:r>
        <w:rPr>
          <w:rFonts w:ascii="Times New Roman" w:hAnsi="Times New Roman" w:cs="Times New Roman"/>
          <w:i/>
          <w:sz w:val="24"/>
          <w:szCs w:val="24"/>
        </w:rPr>
        <w:t>Abuja</w:t>
      </w:r>
      <w:r w:rsidRPr="0041550C">
        <w:rPr>
          <w:rFonts w:ascii="Times New Roman" w:hAnsi="Times New Roman" w:cs="Times New Roman"/>
          <w:i/>
          <w:sz w:val="24"/>
          <w:szCs w:val="24"/>
        </w:rPr>
        <w:t>.</w:t>
      </w:r>
      <w:r w:rsidR="0097211D">
        <w:rPr>
          <w:rFonts w:ascii="Times New Roman" w:hAnsi="Times New Roman" w:cs="Times New Roman"/>
          <w:i/>
          <w:sz w:val="24"/>
          <w:szCs w:val="24"/>
        </w:rPr>
        <w:t xml:space="preserve"> A sample of 338</w:t>
      </w:r>
      <w:r w:rsidRPr="00A63643">
        <w:rPr>
          <w:rFonts w:ascii="Times New Roman" w:hAnsi="Times New Roman" w:cs="Times New Roman"/>
          <w:i/>
          <w:sz w:val="24"/>
          <w:szCs w:val="24"/>
        </w:rPr>
        <w:t xml:space="preserve"> </w:t>
      </w:r>
      <w:r>
        <w:rPr>
          <w:rFonts w:ascii="Times New Roman" w:hAnsi="Times New Roman" w:cs="Times New Roman"/>
          <w:i/>
          <w:sz w:val="24"/>
          <w:szCs w:val="24"/>
        </w:rPr>
        <w:t xml:space="preserve">was drawn using </w:t>
      </w:r>
      <w:r w:rsidR="0097211D">
        <w:rPr>
          <w:rFonts w:ascii="Times New Roman" w:hAnsi="Times New Roman" w:cs="Times New Roman"/>
          <w:i/>
          <w:sz w:val="24"/>
          <w:szCs w:val="24"/>
        </w:rPr>
        <w:t>Krejcie and Morgan table</w:t>
      </w:r>
      <w:r w:rsidRPr="00A63643">
        <w:rPr>
          <w:rFonts w:ascii="Times New Roman" w:hAnsi="Times New Roman" w:cs="Times New Roman"/>
          <w:i/>
          <w:sz w:val="24"/>
          <w:szCs w:val="24"/>
        </w:rPr>
        <w:t xml:space="preserve">. Primary data was collected through the use of questionnaires. </w:t>
      </w:r>
      <w:r w:rsidR="0097211D">
        <w:rPr>
          <w:rFonts w:ascii="Times New Roman" w:hAnsi="Times New Roman" w:cs="Times New Roman"/>
          <w:i/>
          <w:sz w:val="24"/>
          <w:szCs w:val="24"/>
        </w:rPr>
        <w:t xml:space="preserve">However, 326 </w:t>
      </w:r>
      <w:r>
        <w:rPr>
          <w:rFonts w:ascii="Times New Roman" w:hAnsi="Times New Roman" w:cs="Times New Roman"/>
          <w:i/>
          <w:sz w:val="24"/>
          <w:szCs w:val="24"/>
        </w:rPr>
        <w:t xml:space="preserve">questionnaires were retrieved from the respondents. </w:t>
      </w:r>
      <w:r w:rsidRPr="00A63643">
        <w:rPr>
          <w:rFonts w:ascii="Times New Roman" w:hAnsi="Times New Roman" w:cs="Times New Roman"/>
          <w:i/>
          <w:sz w:val="24"/>
          <w:szCs w:val="24"/>
        </w:rPr>
        <w:t>Regression analysis was used to analyze the data with the aid of SPSS Vers</w:t>
      </w:r>
      <w:r>
        <w:rPr>
          <w:rFonts w:ascii="Times New Roman" w:hAnsi="Times New Roman" w:cs="Times New Roman"/>
          <w:i/>
          <w:sz w:val="24"/>
          <w:szCs w:val="24"/>
        </w:rPr>
        <w:t>ion 20. The study revealed that two</w:t>
      </w:r>
      <w:r w:rsidRPr="00A63643">
        <w:rPr>
          <w:rFonts w:ascii="Times New Roman" w:hAnsi="Times New Roman" w:cs="Times New Roman"/>
          <w:i/>
          <w:sz w:val="24"/>
          <w:szCs w:val="24"/>
        </w:rPr>
        <w:t xml:space="preserve"> independent variables (</w:t>
      </w:r>
      <w:r w:rsidR="00D14E56" w:rsidRPr="00A63643">
        <w:rPr>
          <w:rFonts w:ascii="Times New Roman" w:hAnsi="Times New Roman" w:cs="Times New Roman"/>
          <w:i/>
          <w:sz w:val="24"/>
          <w:szCs w:val="24"/>
        </w:rPr>
        <w:t>perceived usefulness</w:t>
      </w:r>
      <w:r w:rsidR="00D14E56">
        <w:rPr>
          <w:rFonts w:ascii="Times New Roman" w:hAnsi="Times New Roman" w:cs="Times New Roman"/>
          <w:i/>
          <w:sz w:val="24"/>
          <w:szCs w:val="24"/>
        </w:rPr>
        <w:t xml:space="preserve"> and </w:t>
      </w:r>
      <w:r w:rsidRPr="00A63643">
        <w:rPr>
          <w:rFonts w:ascii="Times New Roman" w:hAnsi="Times New Roman" w:cs="Times New Roman"/>
          <w:i/>
          <w:sz w:val="24"/>
          <w:szCs w:val="24"/>
        </w:rPr>
        <w:t>perceived ease of use) h</w:t>
      </w:r>
      <w:r>
        <w:rPr>
          <w:rFonts w:ascii="Times New Roman" w:hAnsi="Times New Roman" w:cs="Times New Roman"/>
          <w:i/>
          <w:sz w:val="24"/>
          <w:szCs w:val="24"/>
        </w:rPr>
        <w:t>ad a positive significant impact</w:t>
      </w:r>
      <w:r w:rsidRPr="00A63643">
        <w:rPr>
          <w:rFonts w:ascii="Times New Roman" w:hAnsi="Times New Roman" w:cs="Times New Roman"/>
          <w:i/>
          <w:sz w:val="24"/>
          <w:szCs w:val="24"/>
        </w:rPr>
        <w:t xml:space="preserve"> on SMEs competitive advantage in Abuja. The study recommends that</w:t>
      </w:r>
      <w:r>
        <w:rPr>
          <w:rFonts w:ascii="Times New Roman" w:hAnsi="Times New Roman" w:cs="Times New Roman"/>
          <w:i/>
          <w:sz w:val="24"/>
          <w:szCs w:val="24"/>
        </w:rPr>
        <w:t xml:space="preserve"> there is need for advocacy by the gover</w:t>
      </w:r>
      <w:r w:rsidR="0097211D">
        <w:rPr>
          <w:rFonts w:ascii="Times New Roman" w:hAnsi="Times New Roman" w:cs="Times New Roman"/>
          <w:i/>
          <w:sz w:val="24"/>
          <w:szCs w:val="24"/>
        </w:rPr>
        <w:t>nment agencies in charge of SME</w:t>
      </w:r>
      <w:r>
        <w:rPr>
          <w:rFonts w:ascii="Times New Roman" w:hAnsi="Times New Roman" w:cs="Times New Roman"/>
          <w:i/>
          <w:sz w:val="24"/>
          <w:szCs w:val="24"/>
        </w:rPr>
        <w:t xml:space="preserve"> activities to enlighten SMEs on the importance of social media adoption to their businesses, it is equally recommended to train SMEs on the usage of the various social media platforms and how they can leverage on them to gain competitive advantage.</w:t>
      </w:r>
      <w:r w:rsidRPr="00A63643">
        <w:rPr>
          <w:rFonts w:ascii="Times New Roman" w:hAnsi="Times New Roman" w:cs="Times New Roman"/>
          <w:i/>
          <w:sz w:val="24"/>
          <w:szCs w:val="24"/>
        </w:rPr>
        <w:t xml:space="preserve"> </w:t>
      </w:r>
    </w:p>
    <w:p w14:paraId="4E7C7337" w14:textId="77777777" w:rsidR="00CE1633" w:rsidRDefault="00F7642A" w:rsidP="00762476">
      <w:pPr>
        <w:spacing w:after="0" w:line="240" w:lineRule="auto"/>
        <w:jc w:val="both"/>
        <w:rPr>
          <w:rFonts w:ascii="Times New Roman" w:hAnsi="Times New Roman" w:cs="Times New Roman"/>
          <w:b/>
          <w:sz w:val="24"/>
          <w:szCs w:val="24"/>
        </w:rPr>
      </w:pPr>
      <w:r w:rsidRPr="000064EF">
        <w:rPr>
          <w:rFonts w:ascii="Times New Roman" w:hAnsi="Times New Roman" w:cs="Times New Roman"/>
          <w:b/>
          <w:sz w:val="24"/>
          <w:szCs w:val="24"/>
        </w:rPr>
        <w:t>Keyword</w:t>
      </w:r>
      <w:r>
        <w:rPr>
          <w:rFonts w:ascii="Times New Roman" w:hAnsi="Times New Roman" w:cs="Times New Roman"/>
          <w:b/>
          <w:sz w:val="24"/>
          <w:szCs w:val="24"/>
        </w:rPr>
        <w:t>s</w:t>
      </w:r>
      <w:r w:rsidRPr="000064EF">
        <w:rPr>
          <w:rFonts w:ascii="Times New Roman" w:hAnsi="Times New Roman" w:cs="Times New Roman"/>
          <w:b/>
          <w:sz w:val="24"/>
          <w:szCs w:val="24"/>
        </w:rPr>
        <w:t>: P</w:t>
      </w:r>
      <w:r w:rsidR="009802A8">
        <w:rPr>
          <w:rFonts w:ascii="Times New Roman" w:hAnsi="Times New Roman" w:cs="Times New Roman"/>
          <w:b/>
          <w:sz w:val="24"/>
          <w:szCs w:val="24"/>
        </w:rPr>
        <w:t xml:space="preserve">erceived ease of </w:t>
      </w:r>
      <w:r w:rsidR="00294070">
        <w:rPr>
          <w:rFonts w:ascii="Times New Roman" w:hAnsi="Times New Roman" w:cs="Times New Roman"/>
          <w:b/>
          <w:sz w:val="24"/>
          <w:szCs w:val="24"/>
        </w:rPr>
        <w:t>use, Perceived usefulness, C</w:t>
      </w:r>
      <w:r w:rsidRPr="000064EF">
        <w:rPr>
          <w:rFonts w:ascii="Times New Roman" w:hAnsi="Times New Roman" w:cs="Times New Roman"/>
          <w:b/>
          <w:sz w:val="24"/>
          <w:szCs w:val="24"/>
        </w:rPr>
        <w:t xml:space="preserve">ompetitive </w:t>
      </w:r>
      <w:commentRangeStart w:id="2"/>
      <w:r w:rsidRPr="000064EF">
        <w:rPr>
          <w:rFonts w:ascii="Times New Roman" w:hAnsi="Times New Roman" w:cs="Times New Roman"/>
          <w:b/>
          <w:sz w:val="24"/>
          <w:szCs w:val="24"/>
        </w:rPr>
        <w:t>advantage</w:t>
      </w:r>
      <w:commentRangeEnd w:id="2"/>
      <w:r w:rsidR="006555AE">
        <w:rPr>
          <w:rStyle w:val="CommentReference"/>
        </w:rPr>
        <w:commentReference w:id="2"/>
      </w:r>
    </w:p>
    <w:p w14:paraId="175CDC80" w14:textId="77777777" w:rsidR="00651B29" w:rsidRDefault="00651B29" w:rsidP="00762476">
      <w:pPr>
        <w:spacing w:after="0" w:line="240" w:lineRule="auto"/>
        <w:jc w:val="both"/>
        <w:rPr>
          <w:rFonts w:ascii="Times New Roman" w:hAnsi="Times New Roman" w:cs="Times New Roman"/>
          <w:b/>
          <w:sz w:val="24"/>
          <w:szCs w:val="24"/>
        </w:rPr>
      </w:pPr>
    </w:p>
    <w:p w14:paraId="6083D3F8" w14:textId="77777777" w:rsidR="00651B29" w:rsidRDefault="00651B29" w:rsidP="00762476">
      <w:pPr>
        <w:spacing w:after="0" w:line="240" w:lineRule="auto"/>
        <w:jc w:val="both"/>
        <w:rPr>
          <w:rFonts w:ascii="Times New Roman" w:hAnsi="Times New Roman" w:cs="Times New Roman"/>
          <w:b/>
          <w:sz w:val="24"/>
          <w:szCs w:val="24"/>
        </w:rPr>
      </w:pPr>
    </w:p>
    <w:p w14:paraId="3C67B726" w14:textId="77777777" w:rsidR="00250772" w:rsidRDefault="001F22EC" w:rsidP="00F83E4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603A6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83E4D">
        <w:rPr>
          <w:rFonts w:ascii="Times New Roman" w:hAnsi="Times New Roman" w:cs="Times New Roman"/>
          <w:b/>
          <w:sz w:val="24"/>
          <w:szCs w:val="24"/>
        </w:rPr>
        <w:t xml:space="preserve">           </w:t>
      </w:r>
    </w:p>
    <w:p w14:paraId="71E9EF6A" w14:textId="77777777" w:rsidR="0097211D" w:rsidRPr="00542014" w:rsidRDefault="00F83E4D" w:rsidP="00F83E4D">
      <w:pPr>
        <w:spacing w:after="0" w:line="480" w:lineRule="auto"/>
        <w:rPr>
          <w:rFonts w:ascii="Times New Roman" w:hAnsi="Times New Roman" w:cs="Times New Roman"/>
          <w:b/>
          <w:sz w:val="24"/>
          <w:szCs w:val="24"/>
        </w:rPr>
      </w:pPr>
      <w:r w:rsidRPr="00542014">
        <w:rPr>
          <w:rFonts w:ascii="Times New Roman" w:hAnsi="Times New Roman" w:cs="Times New Roman"/>
          <w:b/>
          <w:sz w:val="24"/>
          <w:szCs w:val="24"/>
        </w:rPr>
        <w:t>INTRODUCTION</w:t>
      </w:r>
    </w:p>
    <w:p w14:paraId="3692A1B5" w14:textId="77777777" w:rsidR="00F83E4D" w:rsidRPr="00DA2A0D" w:rsidRDefault="00F83E4D" w:rsidP="00DA2A0D">
      <w:pPr>
        <w:spacing w:before="240" w:line="480" w:lineRule="auto"/>
        <w:jc w:val="both"/>
        <w:rPr>
          <w:rFonts w:ascii="Times New Roman" w:eastAsia="MinionPro-Regular" w:hAnsi="Times New Roman" w:cs="Times New Roman"/>
          <w:color w:val="000000"/>
          <w:sz w:val="24"/>
          <w:szCs w:val="24"/>
        </w:rPr>
      </w:pPr>
      <w:r w:rsidRPr="00542014">
        <w:rPr>
          <w:rFonts w:ascii="Times New Roman" w:eastAsia="MinionPro-Regular" w:hAnsi="Times New Roman" w:cs="Times New Roman"/>
          <w:sz w:val="24"/>
          <w:szCs w:val="24"/>
        </w:rPr>
        <w:t xml:space="preserve">Presently, internet </w:t>
      </w:r>
      <w:r w:rsidR="003A082E" w:rsidRPr="00542014">
        <w:rPr>
          <w:rFonts w:ascii="Times New Roman" w:eastAsia="MinionPro-Regular" w:hAnsi="Times New Roman" w:cs="Times New Roman"/>
          <w:sz w:val="24"/>
          <w:szCs w:val="24"/>
        </w:rPr>
        <w:t>diffusion</w:t>
      </w:r>
      <w:r w:rsidRPr="00542014">
        <w:rPr>
          <w:rFonts w:ascii="Times New Roman" w:eastAsia="MinionPro-Regular" w:hAnsi="Times New Roman" w:cs="Times New Roman"/>
          <w:sz w:val="24"/>
          <w:szCs w:val="24"/>
        </w:rPr>
        <w:t xml:space="preserve"> amongst businesses</w:t>
      </w:r>
      <w:r>
        <w:rPr>
          <w:rFonts w:ascii="Times New Roman" w:eastAsia="MinionPro-Regular" w:hAnsi="Times New Roman" w:cs="Times New Roman"/>
          <w:sz w:val="24"/>
          <w:szCs w:val="24"/>
        </w:rPr>
        <w:t xml:space="preserve"> is</w:t>
      </w:r>
      <w:r w:rsidR="00DA2A0D">
        <w:rPr>
          <w:rFonts w:ascii="Times New Roman" w:eastAsia="MinionPro-Regular" w:hAnsi="Times New Roman" w:cs="Times New Roman"/>
          <w:sz w:val="24"/>
          <w:szCs w:val="24"/>
        </w:rPr>
        <w:t xml:space="preserve"> on an increase</w:t>
      </w:r>
      <w:r w:rsidRPr="00542014">
        <w:rPr>
          <w:rFonts w:ascii="Times New Roman" w:eastAsia="MinionPro-Regular" w:hAnsi="Times New Roman" w:cs="Times New Roman"/>
          <w:sz w:val="24"/>
          <w:szCs w:val="24"/>
        </w:rPr>
        <w:t>.</w:t>
      </w:r>
      <w:r>
        <w:rPr>
          <w:rFonts w:ascii="Times New Roman" w:eastAsia="MinionPro-Regular" w:hAnsi="Times New Roman" w:cs="Times New Roman"/>
          <w:sz w:val="24"/>
          <w:szCs w:val="24"/>
        </w:rPr>
        <w:t xml:space="preserve"> The </w:t>
      </w:r>
      <w:r w:rsidRPr="00542014">
        <w:rPr>
          <w:rFonts w:ascii="Times New Roman" w:eastAsia="MinionPro-Regular" w:hAnsi="Times New Roman" w:cs="Times New Roman"/>
          <w:sz w:val="24"/>
          <w:szCs w:val="24"/>
        </w:rPr>
        <w:t>Internet-driven online technology has been regarded as a vital platfo</w:t>
      </w:r>
      <w:r>
        <w:rPr>
          <w:rFonts w:ascii="Times New Roman" w:eastAsia="MinionPro-Regular" w:hAnsi="Times New Roman" w:cs="Times New Roman"/>
          <w:sz w:val="24"/>
          <w:szCs w:val="24"/>
        </w:rPr>
        <w:t xml:space="preserve">rm for </w:t>
      </w:r>
      <w:r w:rsidR="00DA2A0D">
        <w:rPr>
          <w:rFonts w:ascii="Times New Roman" w:eastAsia="MinionPro-Regular" w:hAnsi="Times New Roman" w:cs="Times New Roman"/>
          <w:sz w:val="24"/>
          <w:szCs w:val="24"/>
        </w:rPr>
        <w:t xml:space="preserve">businesses </w:t>
      </w:r>
      <w:r w:rsidR="00BB3311">
        <w:rPr>
          <w:rFonts w:ascii="Times New Roman" w:eastAsia="MinionPro-Regular" w:hAnsi="Times New Roman" w:cs="Times New Roman"/>
          <w:sz w:val="24"/>
          <w:szCs w:val="24"/>
        </w:rPr>
        <w:t>competitive advantage</w:t>
      </w:r>
      <w:r w:rsidRPr="00542014">
        <w:rPr>
          <w:rFonts w:ascii="Times New Roman" w:eastAsia="MinionPro-Regular" w:hAnsi="Times New Roman" w:cs="Times New Roman"/>
          <w:sz w:val="24"/>
          <w:szCs w:val="24"/>
        </w:rPr>
        <w:t xml:space="preserve"> (Mandal, 2017).</w:t>
      </w:r>
      <w:r>
        <w:rPr>
          <w:rFonts w:ascii="Times New Roman" w:eastAsia="MinionPro-Regular" w:hAnsi="Times New Roman" w:cs="Times New Roman"/>
          <w:sz w:val="24"/>
          <w:szCs w:val="24"/>
        </w:rPr>
        <w:t xml:space="preserve"> </w:t>
      </w:r>
      <w:r w:rsidRPr="00542014">
        <w:rPr>
          <w:rFonts w:ascii="Times New Roman" w:hAnsi="Times New Roman" w:cs="Times New Roman"/>
          <w:sz w:val="24"/>
          <w:szCs w:val="24"/>
        </w:rPr>
        <w:t xml:space="preserve">Al Mamun, Mohiuddin, Fazal, Ahmad (2018) </w:t>
      </w:r>
      <w:r w:rsidRPr="00542014">
        <w:rPr>
          <w:rFonts w:ascii="Times New Roman" w:eastAsia="MinionPro-Regular" w:hAnsi="Times New Roman" w:cs="Times New Roman"/>
          <w:color w:val="000000"/>
          <w:sz w:val="24"/>
          <w:szCs w:val="24"/>
        </w:rPr>
        <w:t>proposed that to be competitive and satisfy potential customers’ needs, S</w:t>
      </w:r>
      <w:r w:rsidR="00DA2A0D">
        <w:rPr>
          <w:rFonts w:ascii="Times New Roman" w:eastAsia="MinionPro-Regular" w:hAnsi="Times New Roman" w:cs="Times New Roman"/>
          <w:color w:val="000000"/>
          <w:sz w:val="24"/>
          <w:szCs w:val="24"/>
        </w:rPr>
        <w:t xml:space="preserve">mall </w:t>
      </w:r>
      <w:r w:rsidRPr="00542014">
        <w:rPr>
          <w:rFonts w:ascii="Times New Roman" w:eastAsia="MinionPro-Regular" w:hAnsi="Times New Roman" w:cs="Times New Roman"/>
          <w:color w:val="000000"/>
          <w:sz w:val="24"/>
          <w:szCs w:val="24"/>
        </w:rPr>
        <w:t>M</w:t>
      </w:r>
      <w:r w:rsidR="00DA2A0D">
        <w:rPr>
          <w:rFonts w:ascii="Times New Roman" w:eastAsia="MinionPro-Regular" w:hAnsi="Times New Roman" w:cs="Times New Roman"/>
          <w:color w:val="000000"/>
          <w:sz w:val="24"/>
          <w:szCs w:val="24"/>
        </w:rPr>
        <w:t xml:space="preserve">edium </w:t>
      </w:r>
      <w:r w:rsidRPr="00542014">
        <w:rPr>
          <w:rFonts w:ascii="Times New Roman" w:eastAsia="MinionPro-Regular" w:hAnsi="Times New Roman" w:cs="Times New Roman"/>
          <w:color w:val="000000"/>
          <w:sz w:val="24"/>
          <w:szCs w:val="24"/>
        </w:rPr>
        <w:t>E</w:t>
      </w:r>
      <w:r w:rsidR="00DA2A0D">
        <w:rPr>
          <w:rFonts w:ascii="Times New Roman" w:eastAsia="MinionPro-Regular" w:hAnsi="Times New Roman" w:cs="Times New Roman"/>
          <w:color w:val="000000"/>
          <w:sz w:val="24"/>
          <w:szCs w:val="24"/>
        </w:rPr>
        <w:t>nterprise</w:t>
      </w:r>
      <w:r w:rsidRPr="00542014">
        <w:rPr>
          <w:rFonts w:ascii="Times New Roman" w:eastAsia="MinionPro-Regular" w:hAnsi="Times New Roman" w:cs="Times New Roman"/>
          <w:color w:val="000000"/>
          <w:sz w:val="24"/>
          <w:szCs w:val="24"/>
        </w:rPr>
        <w:t xml:space="preserve">s </w:t>
      </w:r>
      <w:r w:rsidR="000B4FF0">
        <w:rPr>
          <w:rFonts w:ascii="Times New Roman" w:eastAsia="MinionPro-Regular" w:hAnsi="Times New Roman" w:cs="Times New Roman"/>
          <w:color w:val="000000"/>
          <w:sz w:val="24"/>
          <w:szCs w:val="24"/>
        </w:rPr>
        <w:t xml:space="preserve">(SMEs) </w:t>
      </w:r>
      <w:r w:rsidRPr="00542014">
        <w:rPr>
          <w:rFonts w:ascii="Times New Roman" w:eastAsia="MinionPro-Regular" w:hAnsi="Times New Roman" w:cs="Times New Roman"/>
          <w:color w:val="000000"/>
          <w:sz w:val="24"/>
          <w:szCs w:val="24"/>
        </w:rPr>
        <w:t>must adopt new technologies such as social media (SM).</w:t>
      </w:r>
      <w:r w:rsidR="00D36E14">
        <w:rPr>
          <w:rFonts w:ascii="Times New Roman" w:eastAsia="MinionPro-Regular" w:hAnsi="Times New Roman" w:cs="Times New Roman"/>
          <w:color w:val="000000"/>
          <w:sz w:val="24"/>
          <w:szCs w:val="24"/>
        </w:rPr>
        <w:tab/>
      </w:r>
    </w:p>
    <w:p w14:paraId="32525B52" w14:textId="77777777" w:rsidR="002627F1" w:rsidRDefault="00F83E4D" w:rsidP="002627F1">
      <w:pPr>
        <w:pStyle w:val="Default"/>
        <w:spacing w:line="480" w:lineRule="auto"/>
        <w:jc w:val="both"/>
      </w:pPr>
      <w:r w:rsidRPr="00DA2A0D">
        <w:t xml:space="preserve">SM are </w:t>
      </w:r>
      <w:commentRangeStart w:id="3"/>
      <w:r w:rsidRPr="00DA2A0D">
        <w:t>communication technolo</w:t>
      </w:r>
      <w:r w:rsidRPr="00DA2A0D">
        <w:softHyphen/>
        <w:t xml:space="preserve">gies </w:t>
      </w:r>
      <w:commentRangeEnd w:id="3"/>
      <w:r w:rsidR="006555AE">
        <w:rPr>
          <w:rStyle w:val="CommentReference"/>
          <w:rFonts w:asciiTheme="minorHAnsi" w:hAnsiTheme="minorHAnsi" w:cstheme="minorBidi"/>
          <w:color w:val="auto"/>
        </w:rPr>
        <w:commentReference w:id="3"/>
      </w:r>
      <w:r w:rsidRPr="00DA2A0D">
        <w:t xml:space="preserve">that enable people to make more social connections while sharing material, participating in discussions, and controlling content through networks (Voorveld, Van Noort, Muntinga 2018). SM has overtaken the globe, with more than 3.8 billion users and </w:t>
      </w:r>
      <w:r w:rsidRPr="00DA2A0D">
        <w:lastRenderedPageBreak/>
        <w:t>counting (Lawrence 2022). Social media has transformed communication, and one part of commu</w:t>
      </w:r>
      <w:r w:rsidRPr="00DA2A0D">
        <w:softHyphen/>
        <w:t>nication wher</w:t>
      </w:r>
      <w:r w:rsidR="000A0170">
        <w:t>e social media has had a great</w:t>
      </w:r>
      <w:r w:rsidRPr="00DA2A0D">
        <w:t xml:space="preserve"> influen</w:t>
      </w:r>
      <w:r w:rsidR="00080098">
        <w:t xml:space="preserve">ce is </w:t>
      </w:r>
      <w:r w:rsidR="002627F1">
        <w:t xml:space="preserve">in </w:t>
      </w:r>
      <w:r w:rsidR="00080098">
        <w:t xml:space="preserve">SMEs </w:t>
      </w:r>
      <w:r w:rsidR="00BB3311">
        <w:t>competitive advantage</w:t>
      </w:r>
      <w:r w:rsidRPr="00DA2A0D">
        <w:t xml:space="preserve"> (</w:t>
      </w:r>
      <w:r w:rsidR="00294070" w:rsidRPr="00542014">
        <w:t>Nasidi, Ahmad,</w:t>
      </w:r>
      <w:r w:rsidR="00294070">
        <w:t xml:space="preserve"> Dahiru 2022 in </w:t>
      </w:r>
      <w:r w:rsidRPr="00DA2A0D">
        <w:t xml:space="preserve">Calli </w:t>
      </w:r>
      <w:commentRangeStart w:id="4"/>
      <w:r w:rsidRPr="00DA2A0D">
        <w:t>and</w:t>
      </w:r>
      <w:commentRangeEnd w:id="4"/>
      <w:r w:rsidR="006555AE">
        <w:rPr>
          <w:rStyle w:val="CommentReference"/>
          <w:rFonts w:asciiTheme="minorHAnsi" w:hAnsiTheme="minorHAnsi" w:cstheme="minorBidi"/>
          <w:color w:val="auto"/>
        </w:rPr>
        <w:commentReference w:id="4"/>
      </w:r>
      <w:r w:rsidRPr="00DA2A0D">
        <w:t xml:space="preserve"> </w:t>
      </w:r>
      <w:commentRangeStart w:id="5"/>
      <w:r w:rsidRPr="00DA2A0D">
        <w:t>Clark</w:t>
      </w:r>
      <w:commentRangeEnd w:id="5"/>
      <w:r w:rsidR="006555AE">
        <w:rPr>
          <w:rStyle w:val="CommentReference"/>
          <w:rFonts w:asciiTheme="minorHAnsi" w:hAnsiTheme="minorHAnsi" w:cstheme="minorBidi"/>
          <w:color w:val="auto"/>
        </w:rPr>
        <w:commentReference w:id="5"/>
      </w:r>
      <w:r w:rsidRPr="00DA2A0D">
        <w:t xml:space="preserve"> 2015).</w:t>
      </w:r>
      <w:r w:rsidR="00DA2A0D" w:rsidRPr="00DA2A0D">
        <w:t xml:space="preserve"> </w:t>
      </w:r>
      <w:r w:rsidR="005E0C88" w:rsidRPr="00542014">
        <w:t>Companies use social media to identify and engage with customers, enhance sales through advertising and market</w:t>
      </w:r>
      <w:r w:rsidR="005E0C88" w:rsidRPr="00542014">
        <w:softHyphen/>
        <w:t>ing, track consumer trends, and give customer se</w:t>
      </w:r>
      <w:r w:rsidR="005E0C88">
        <w:t xml:space="preserve">rvice or support (Nasidi, </w:t>
      </w:r>
      <w:commentRangeStart w:id="6"/>
      <w:r w:rsidR="005E0C88" w:rsidRPr="00651B29">
        <w:rPr>
          <w:i/>
        </w:rPr>
        <w:t>etal</w:t>
      </w:r>
      <w:commentRangeEnd w:id="6"/>
      <w:r w:rsidR="006555AE">
        <w:rPr>
          <w:rStyle w:val="CommentReference"/>
          <w:rFonts w:asciiTheme="minorHAnsi" w:hAnsiTheme="minorHAnsi" w:cstheme="minorBidi"/>
          <w:color w:val="auto"/>
        </w:rPr>
        <w:commentReference w:id="6"/>
      </w:r>
      <w:r w:rsidR="005E0C88" w:rsidRPr="00651B29">
        <w:rPr>
          <w:i/>
        </w:rPr>
        <w:t xml:space="preserve"> </w:t>
      </w:r>
      <w:r w:rsidR="005E0C88" w:rsidRPr="00542014">
        <w:t xml:space="preserve">2022). </w:t>
      </w:r>
    </w:p>
    <w:p w14:paraId="1C8625F8" w14:textId="77777777" w:rsidR="003A082E" w:rsidRDefault="003A082E" w:rsidP="002627F1">
      <w:pPr>
        <w:pStyle w:val="Default"/>
        <w:spacing w:before="240" w:line="480" w:lineRule="auto"/>
        <w:jc w:val="both"/>
      </w:pPr>
      <w:r>
        <w:t xml:space="preserve">Studies have highlighted that </w:t>
      </w:r>
      <w:r w:rsidR="00DA2A0D" w:rsidRPr="00DA2A0D">
        <w:t xml:space="preserve">SMEs around the globe are encountering stringent competition from other SMEs and corporate ﬁrms, and SMEs are increasingly becoming less </w:t>
      </w:r>
      <w:commentRangeStart w:id="7"/>
      <w:r w:rsidR="00DA2A0D" w:rsidRPr="00DA2A0D">
        <w:t>competitive</w:t>
      </w:r>
      <w:commentRangeEnd w:id="7"/>
      <w:r w:rsidR="009C6819">
        <w:rPr>
          <w:rStyle w:val="CommentReference"/>
          <w:rFonts w:asciiTheme="minorHAnsi" w:hAnsiTheme="minorHAnsi" w:cstheme="minorBidi"/>
          <w:color w:val="auto"/>
        </w:rPr>
        <w:commentReference w:id="7"/>
      </w:r>
      <w:r w:rsidR="00DA2A0D" w:rsidRPr="00DA2A0D">
        <w:t xml:space="preserve"> (Kaneko</w:t>
      </w:r>
      <w:r w:rsidR="00DA2A0D">
        <w:t xml:space="preserve"> </w:t>
      </w:r>
      <w:r w:rsidR="00DA2A0D" w:rsidRPr="00DA2A0D">
        <w:t>and</w:t>
      </w:r>
      <w:r w:rsidR="00DA2A0D">
        <w:t xml:space="preserve"> </w:t>
      </w:r>
      <w:r w:rsidR="00DA2A0D" w:rsidRPr="00DA2A0D">
        <w:t>Yimruan, 2017</w:t>
      </w:r>
      <w:r>
        <w:t xml:space="preserve">; </w:t>
      </w:r>
      <w:r w:rsidR="00EE3A71">
        <w:t xml:space="preserve">Yan &amp; Huang </w:t>
      </w:r>
      <w:r w:rsidR="00AB3C91">
        <w:t>2021</w:t>
      </w:r>
      <w:r w:rsidR="00DA2A0D" w:rsidRPr="00DA2A0D">
        <w:t>).</w:t>
      </w:r>
      <w:r w:rsidR="00242EDE">
        <w:t xml:space="preserve"> </w:t>
      </w:r>
      <w:r w:rsidR="00F83E4D" w:rsidRPr="00542014">
        <w:t xml:space="preserve">According to Dinehart, (2011) in order stay competitive in business, enterprises need to use modern digital marketing techniques of the internet. </w:t>
      </w:r>
    </w:p>
    <w:p w14:paraId="616B5204" w14:textId="77777777" w:rsidR="00F83E4D" w:rsidRDefault="00080098" w:rsidP="002627F1">
      <w:pPr>
        <w:pStyle w:val="Default"/>
        <w:spacing w:before="240" w:line="480" w:lineRule="auto"/>
        <w:jc w:val="both"/>
      </w:pPr>
      <w:r>
        <w:t xml:space="preserve">Studies have shown that there are certain </w:t>
      </w:r>
      <w:r w:rsidR="00CD6AA3">
        <w:t>attribute</w:t>
      </w:r>
      <w:r>
        <w:t xml:space="preserve">s </w:t>
      </w:r>
      <w:r w:rsidR="00CD6AA3">
        <w:t xml:space="preserve">like </w:t>
      </w:r>
      <w:r w:rsidR="009514E6">
        <w:t>‘</w:t>
      </w:r>
      <w:r w:rsidR="00CD6AA3">
        <w:t>perceived usefulness</w:t>
      </w:r>
      <w:r w:rsidR="009514E6">
        <w:t>’</w:t>
      </w:r>
      <w:r w:rsidR="00050CC1">
        <w:t xml:space="preserve"> and</w:t>
      </w:r>
      <w:r w:rsidR="00CD6AA3">
        <w:t xml:space="preserve"> </w:t>
      </w:r>
      <w:r w:rsidR="009514E6">
        <w:t>‘</w:t>
      </w:r>
      <w:r w:rsidR="00050CC1">
        <w:t>perceived ease of</w:t>
      </w:r>
      <w:r w:rsidR="009514E6" w:rsidRPr="009514E6">
        <w:t xml:space="preserve"> </w:t>
      </w:r>
      <w:r w:rsidR="009514E6">
        <w:t>use’ that</w:t>
      </w:r>
      <w:r w:rsidR="009514E6" w:rsidRPr="009514E6">
        <w:t xml:space="preserve"> influences behavioral intention to use a technology</w:t>
      </w:r>
      <w:r>
        <w:t xml:space="preserve"> such as social media (</w:t>
      </w:r>
      <w:r w:rsidR="00D87154">
        <w:t xml:space="preserve">Davis, 1989 in </w:t>
      </w:r>
      <w:r w:rsidR="00F87EBF">
        <w:t>L</w:t>
      </w:r>
      <w:r w:rsidR="00D87154" w:rsidRPr="00D87154">
        <w:t>acurci</w:t>
      </w:r>
      <w:r w:rsidR="00D87154">
        <w:t xml:space="preserve"> 2021</w:t>
      </w:r>
      <w:r>
        <w:t>)</w:t>
      </w:r>
      <w:r w:rsidR="007234CC">
        <w:t>.</w:t>
      </w:r>
      <w:r>
        <w:t xml:space="preserve"> </w:t>
      </w:r>
      <w:r w:rsidR="000407F8">
        <w:t xml:space="preserve"> </w:t>
      </w:r>
    </w:p>
    <w:p w14:paraId="6D3642C2" w14:textId="77777777" w:rsidR="007C0E72" w:rsidRPr="00C85D7C" w:rsidRDefault="007C0E72" w:rsidP="00C85D7C">
      <w:pPr>
        <w:pStyle w:val="Default"/>
        <w:spacing w:before="240" w:line="480" w:lineRule="auto"/>
        <w:jc w:val="both"/>
      </w:pPr>
      <w:commentRangeStart w:id="8"/>
      <w:r>
        <w:t xml:space="preserve">Perceived </w:t>
      </w:r>
      <w:r w:rsidR="00123373">
        <w:t xml:space="preserve">usefulness </w:t>
      </w:r>
      <w:r w:rsidR="001E6013">
        <w:t xml:space="preserve">(PU) </w:t>
      </w:r>
      <w:r w:rsidR="00123373">
        <w:t xml:space="preserve">according to Davis 1989 in </w:t>
      </w:r>
      <w:r w:rsidR="00301E39">
        <w:t>D</w:t>
      </w:r>
      <w:r w:rsidR="007D48A9">
        <w:t xml:space="preserve">umpit </w:t>
      </w:r>
      <w:r w:rsidR="00954347">
        <w:t>and Fernandez (</w:t>
      </w:r>
      <w:r w:rsidR="007D48A9">
        <w:t>2017</w:t>
      </w:r>
      <w:r w:rsidR="00123373">
        <w:t>) is ‘the degree to which a person believes that using a particular system would enhance his or her job performance’.</w:t>
      </w:r>
      <w:r w:rsidR="007D48A9">
        <w:t xml:space="preserve"> </w:t>
      </w:r>
      <w:r w:rsidR="001E6013">
        <w:t xml:space="preserve">PU is an individual’s perception of how technologies or a particular technology are set to improve the </w:t>
      </w:r>
      <w:r w:rsidR="00DA6423">
        <w:t>individual’s</w:t>
      </w:r>
      <w:r w:rsidR="001E6013">
        <w:t xml:space="preserve"> tasks or roles in terms </w:t>
      </w:r>
      <w:r w:rsidR="000D24BB">
        <w:t>of efficiency and effectiveness (</w:t>
      </w:r>
      <w:r w:rsidR="000D24BB" w:rsidRPr="00C85D7C">
        <w:t xml:space="preserve">Lacurci 2021).  </w:t>
      </w:r>
    </w:p>
    <w:p w14:paraId="55AC0E7A" w14:textId="77777777" w:rsidR="00C665EB" w:rsidRDefault="000407F8" w:rsidP="00050CC1">
      <w:pPr>
        <w:spacing w:before="240" w:line="480" w:lineRule="auto"/>
        <w:jc w:val="both"/>
        <w:rPr>
          <w:rFonts w:ascii="Times New Roman" w:hAnsi="Times New Roman" w:cs="Times New Roman"/>
          <w:color w:val="000000"/>
          <w:sz w:val="24"/>
          <w:szCs w:val="24"/>
        </w:rPr>
      </w:pPr>
      <w:r w:rsidRPr="00C85D7C">
        <w:rPr>
          <w:rFonts w:ascii="Times New Roman" w:hAnsi="Times New Roman" w:cs="Times New Roman"/>
          <w:color w:val="000000"/>
          <w:sz w:val="24"/>
          <w:szCs w:val="24"/>
        </w:rPr>
        <w:t xml:space="preserve">Perceived ease of use </w:t>
      </w:r>
      <w:r w:rsidR="00DA6423">
        <w:rPr>
          <w:rFonts w:ascii="Times New Roman" w:hAnsi="Times New Roman" w:cs="Times New Roman"/>
          <w:color w:val="000000"/>
          <w:sz w:val="24"/>
          <w:szCs w:val="24"/>
        </w:rPr>
        <w:t xml:space="preserve">(PEOU) </w:t>
      </w:r>
      <w:r w:rsidRPr="00C85D7C">
        <w:rPr>
          <w:rFonts w:ascii="Times New Roman" w:hAnsi="Times New Roman" w:cs="Times New Roman"/>
          <w:color w:val="000000"/>
          <w:sz w:val="24"/>
          <w:szCs w:val="24"/>
        </w:rPr>
        <w:t>variable measures one’s perception of the technology being easy to understand, learn and operate (</w:t>
      </w:r>
      <w:r w:rsidRPr="00C85D7C">
        <w:rPr>
          <w:rFonts w:ascii="Times New Roman" w:hAnsi="Times New Roman" w:cs="Times New Roman"/>
          <w:sz w:val="24"/>
          <w:szCs w:val="24"/>
        </w:rPr>
        <w:t xml:space="preserve">Lacurci 2021).  </w:t>
      </w:r>
      <w:r w:rsidRPr="00C85D7C">
        <w:rPr>
          <w:rFonts w:ascii="Times New Roman" w:hAnsi="Times New Roman" w:cs="Times New Roman"/>
          <w:color w:val="000000"/>
          <w:sz w:val="24"/>
          <w:szCs w:val="24"/>
        </w:rPr>
        <w:t>According to Ra</w:t>
      </w:r>
      <w:r w:rsidR="00560974" w:rsidRPr="00C85D7C">
        <w:rPr>
          <w:rFonts w:ascii="Times New Roman" w:hAnsi="Times New Roman" w:cs="Times New Roman"/>
          <w:color w:val="000000"/>
          <w:sz w:val="24"/>
          <w:szCs w:val="24"/>
        </w:rPr>
        <w:t xml:space="preserve">uniar et al., 2014), </w:t>
      </w:r>
      <w:r w:rsidRPr="00C85D7C">
        <w:rPr>
          <w:rFonts w:ascii="Times New Roman" w:hAnsi="Times New Roman" w:cs="Times New Roman"/>
          <w:color w:val="000000"/>
          <w:sz w:val="24"/>
          <w:szCs w:val="24"/>
        </w:rPr>
        <w:t>since social media is relatively easy to understand and requires low effort, that this will be perc</w:t>
      </w:r>
      <w:r w:rsidR="00ED2B6B">
        <w:rPr>
          <w:rFonts w:ascii="Times New Roman" w:hAnsi="Times New Roman" w:cs="Times New Roman"/>
          <w:color w:val="000000"/>
          <w:sz w:val="24"/>
          <w:szCs w:val="24"/>
        </w:rPr>
        <w:t>eived well by a potential user.</w:t>
      </w:r>
      <w:commentRangeEnd w:id="8"/>
      <w:r w:rsidR="009C6819">
        <w:rPr>
          <w:rStyle w:val="CommentReference"/>
        </w:rPr>
        <w:commentReference w:id="8"/>
      </w:r>
    </w:p>
    <w:p w14:paraId="44B43DDB" w14:textId="77777777" w:rsidR="000407F8" w:rsidRPr="00961964" w:rsidRDefault="00C665EB" w:rsidP="00961964">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One of the </w:t>
      </w:r>
      <w:r w:rsidRPr="00C665EB">
        <w:rPr>
          <w:rFonts w:ascii="Times New Roman" w:hAnsi="Times New Roman" w:cs="Times New Roman"/>
          <w:color w:val="000000"/>
          <w:sz w:val="24"/>
          <w:szCs w:val="24"/>
        </w:rPr>
        <w:t xml:space="preserve">advantages </w:t>
      </w:r>
      <w:r>
        <w:rPr>
          <w:rFonts w:ascii="Times New Roman" w:hAnsi="Times New Roman" w:cs="Times New Roman"/>
          <w:color w:val="000000"/>
          <w:sz w:val="24"/>
          <w:szCs w:val="24"/>
        </w:rPr>
        <w:t xml:space="preserve">of using social media is </w:t>
      </w:r>
      <w:r w:rsidRPr="00C665EB">
        <w:rPr>
          <w:rFonts w:ascii="Times New Roman" w:hAnsi="Times New Roman" w:cs="Times New Roman"/>
          <w:color w:val="000000"/>
          <w:sz w:val="24"/>
          <w:szCs w:val="24"/>
        </w:rPr>
        <w:t>obtaining knowledge of customers’ needs and wants</w:t>
      </w:r>
      <w:r w:rsidR="005A77A0">
        <w:rPr>
          <w:rFonts w:ascii="Times New Roman" w:hAnsi="Times New Roman" w:cs="Times New Roman"/>
          <w:color w:val="000000"/>
          <w:sz w:val="24"/>
          <w:szCs w:val="24"/>
        </w:rPr>
        <w:t xml:space="preserve"> </w:t>
      </w:r>
      <w:r w:rsidR="005A77A0" w:rsidRPr="00C85D7C">
        <w:rPr>
          <w:rFonts w:ascii="Times New Roman" w:hAnsi="Times New Roman" w:cs="Times New Roman"/>
          <w:color w:val="000000"/>
          <w:sz w:val="24"/>
          <w:szCs w:val="24"/>
        </w:rPr>
        <w:t>(</w:t>
      </w:r>
      <w:r w:rsidR="005A77A0" w:rsidRPr="00C85D7C">
        <w:rPr>
          <w:rFonts w:ascii="Times New Roman" w:hAnsi="Times New Roman" w:cs="Times New Roman"/>
          <w:sz w:val="24"/>
          <w:szCs w:val="24"/>
        </w:rPr>
        <w:t>Lacurci 2021).</w:t>
      </w:r>
      <w:r w:rsidRPr="00C665EB">
        <w:rPr>
          <w:rFonts w:ascii="Times New Roman" w:hAnsi="Times New Roman" w:cs="Times New Roman"/>
          <w:color w:val="000000"/>
          <w:sz w:val="24"/>
          <w:szCs w:val="24"/>
        </w:rPr>
        <w:t xml:space="preserve"> The “purposive inflows of knowledge from customers and competitors and capabilities to efficiently manage internal knowledge are even more relevant for sustainable competitiveness of </w:t>
      </w:r>
      <w:r w:rsidR="00B42ABE">
        <w:rPr>
          <w:rFonts w:ascii="Times New Roman" w:hAnsi="Times New Roman" w:cs="Times New Roman"/>
          <w:color w:val="000000"/>
          <w:sz w:val="24"/>
          <w:szCs w:val="24"/>
        </w:rPr>
        <w:t>SMEs</w:t>
      </w:r>
      <w:r w:rsidRPr="00C665EB">
        <w:rPr>
          <w:rFonts w:ascii="Times New Roman" w:hAnsi="Times New Roman" w:cs="Times New Roman"/>
          <w:color w:val="000000"/>
          <w:sz w:val="24"/>
          <w:szCs w:val="24"/>
        </w:rPr>
        <w:t>” (Pérez-González et. al., 2017). This customer and competitor knowledge obtained from social media can help SMEs gain a competitive advantage</w:t>
      </w:r>
      <w:r w:rsidR="000407F8" w:rsidRPr="000407F8">
        <w:rPr>
          <w:rFonts w:ascii="Times New Roman" w:hAnsi="Times New Roman" w:cs="Times New Roman"/>
          <w:color w:val="000000"/>
          <w:sz w:val="24"/>
          <w:szCs w:val="24"/>
        </w:rPr>
        <w:t xml:space="preserve"> </w:t>
      </w:r>
      <w:r w:rsidR="005A77A0" w:rsidRPr="00C85D7C">
        <w:rPr>
          <w:rFonts w:ascii="Times New Roman" w:hAnsi="Times New Roman" w:cs="Times New Roman"/>
          <w:color w:val="000000"/>
          <w:sz w:val="24"/>
          <w:szCs w:val="24"/>
        </w:rPr>
        <w:t>(</w:t>
      </w:r>
      <w:r w:rsidR="005A77A0" w:rsidRPr="00C85D7C">
        <w:rPr>
          <w:rFonts w:ascii="Times New Roman" w:hAnsi="Times New Roman" w:cs="Times New Roman"/>
          <w:sz w:val="24"/>
          <w:szCs w:val="24"/>
        </w:rPr>
        <w:t xml:space="preserve">Lacurci 2021).  </w:t>
      </w:r>
    </w:p>
    <w:p w14:paraId="51B5C4BD" w14:textId="77777777" w:rsidR="00961964" w:rsidRPr="00B42ABE" w:rsidRDefault="005A77A0" w:rsidP="00B42ABE">
      <w:pPr>
        <w:pStyle w:val="Default"/>
        <w:spacing w:before="240" w:line="480" w:lineRule="auto"/>
        <w:jc w:val="both"/>
      </w:pPr>
      <w:r>
        <w:t xml:space="preserve">In </w:t>
      </w:r>
      <w:r w:rsidR="00F83E4D" w:rsidRPr="00542014">
        <w:t>Nigeria, many SMEs are inv</w:t>
      </w:r>
      <w:r w:rsidR="00F83E4D">
        <w:t>esting and showing more</w:t>
      </w:r>
      <w:r w:rsidR="00F83E4D" w:rsidRPr="00542014">
        <w:t xml:space="preserve"> interest in the Internet/online marketing business</w:t>
      </w:r>
      <w:r w:rsidR="00F83E4D">
        <w:t xml:space="preserve"> </w:t>
      </w:r>
      <w:r w:rsidR="00F83E4D" w:rsidRPr="00542014">
        <w:rPr>
          <w:rFonts w:ascii="Palatino Linotype" w:hAnsi="Palatino Linotype" w:cs="Palatino Linotype"/>
        </w:rPr>
        <w:t>(</w:t>
      </w:r>
      <w:r w:rsidR="00F83E4D" w:rsidRPr="00542014">
        <w:t>Oyede</w:t>
      </w:r>
      <w:r w:rsidR="00F83E4D">
        <w:t xml:space="preserve">le, Oworu and Adbulganiyu 2020). However, </w:t>
      </w:r>
      <w:r w:rsidR="00F83E4D" w:rsidRPr="00542014">
        <w:t>social media</w:t>
      </w:r>
      <w:r w:rsidR="00F83E4D">
        <w:t xml:space="preserve"> adoption and its impact on SMEs competitive advantage have not been captured in </w:t>
      </w:r>
      <w:r>
        <w:t xml:space="preserve">Nigeria. </w:t>
      </w:r>
      <w:r w:rsidR="00F83E4D">
        <w:t xml:space="preserve">This study thus, </w:t>
      </w:r>
      <w:r w:rsidR="002627F1">
        <w:t>examined</w:t>
      </w:r>
      <w:r w:rsidR="00F83E4D">
        <w:t xml:space="preserve"> social media adoption </w:t>
      </w:r>
      <w:r w:rsidR="000A0170">
        <w:t xml:space="preserve">and the competitive advantage </w:t>
      </w:r>
      <w:r w:rsidR="00F83E4D">
        <w:t xml:space="preserve">of SMEs within Abuja, </w:t>
      </w:r>
      <w:commentRangeStart w:id="9"/>
      <w:r w:rsidR="00F83E4D">
        <w:t>Nigeria</w:t>
      </w:r>
      <w:commentRangeEnd w:id="9"/>
      <w:r w:rsidR="009C6819">
        <w:rPr>
          <w:rStyle w:val="CommentReference"/>
          <w:rFonts w:asciiTheme="minorHAnsi" w:hAnsiTheme="minorHAnsi" w:cstheme="minorBidi"/>
          <w:color w:val="auto"/>
        </w:rPr>
        <w:commentReference w:id="9"/>
      </w:r>
      <w:r w:rsidR="00F83E4D">
        <w:t>.</w:t>
      </w:r>
    </w:p>
    <w:p w14:paraId="454959C1" w14:textId="77777777" w:rsidR="00F83E4D" w:rsidRPr="00542014" w:rsidRDefault="00F83E4D" w:rsidP="00F83E4D">
      <w:pPr>
        <w:pStyle w:val="Default"/>
        <w:spacing w:before="240"/>
      </w:pPr>
      <w:r>
        <w:rPr>
          <w:b/>
          <w:bCs/>
        </w:rPr>
        <w:t xml:space="preserve"> </w:t>
      </w:r>
      <w:commentRangeStart w:id="10"/>
      <w:r w:rsidRPr="00542014">
        <w:rPr>
          <w:b/>
          <w:bCs/>
        </w:rPr>
        <w:t xml:space="preserve">Problem statement </w:t>
      </w:r>
      <w:commentRangeEnd w:id="10"/>
      <w:r w:rsidR="009C6819">
        <w:rPr>
          <w:rStyle w:val="CommentReference"/>
          <w:rFonts w:asciiTheme="minorHAnsi" w:hAnsiTheme="minorHAnsi" w:cstheme="minorBidi"/>
          <w:color w:val="auto"/>
        </w:rPr>
        <w:commentReference w:id="10"/>
      </w:r>
    </w:p>
    <w:p w14:paraId="2A052BD0" w14:textId="77777777" w:rsidR="00F83E4D" w:rsidRDefault="00F83E4D" w:rsidP="00F83E4D">
      <w:pPr>
        <w:autoSpaceDE w:val="0"/>
        <w:autoSpaceDN w:val="0"/>
        <w:adjustRightInd w:val="0"/>
        <w:spacing w:before="240" w:line="480" w:lineRule="auto"/>
        <w:jc w:val="both"/>
        <w:rPr>
          <w:rFonts w:ascii="Times New Roman" w:hAnsi="Times New Roman" w:cs="Times New Roman"/>
          <w:sz w:val="24"/>
          <w:szCs w:val="24"/>
        </w:rPr>
      </w:pPr>
      <w:commentRangeStart w:id="11"/>
      <w:r>
        <w:rPr>
          <w:rFonts w:ascii="Times New Roman" w:hAnsi="Times New Roman" w:cs="Times New Roman"/>
          <w:sz w:val="24"/>
          <w:szCs w:val="24"/>
        </w:rPr>
        <w:t xml:space="preserve">According to the national bureau of statistics (2020) report, SMEs in Nigeria have contributed about 48% of national GDP in the past five years. The report further states that with a total number of about 17.4 million, they account for about 50% of industrial job and nearly 90% of manufacturing sector in terms of number of enterprises. </w:t>
      </w:r>
      <w:r w:rsidRPr="0042477F">
        <w:rPr>
          <w:rFonts w:ascii="Times New Roman" w:hAnsi="Times New Roman" w:cs="Times New Roman"/>
          <w:sz w:val="24"/>
          <w:szCs w:val="24"/>
        </w:rPr>
        <w:t xml:space="preserve">These SMEs are working in different sectors such as industrial, agricultural, services and constructions.  </w:t>
      </w:r>
    </w:p>
    <w:p w14:paraId="236E9737" w14:textId="77777777" w:rsidR="00F83E4D" w:rsidRPr="0042477F" w:rsidRDefault="00F83E4D" w:rsidP="00F7642A">
      <w:pPr>
        <w:autoSpaceDE w:val="0"/>
        <w:autoSpaceDN w:val="0"/>
        <w:adjustRightInd w:val="0"/>
        <w:spacing w:after="0" w:line="480" w:lineRule="auto"/>
        <w:jc w:val="both"/>
        <w:rPr>
          <w:rFonts w:ascii="Times New Roman" w:hAnsi="Times New Roman" w:cs="Times New Roman"/>
          <w:sz w:val="24"/>
          <w:szCs w:val="24"/>
        </w:rPr>
      </w:pPr>
      <w:r w:rsidRPr="00542014">
        <w:rPr>
          <w:rFonts w:ascii="Times New Roman" w:hAnsi="Times New Roman" w:cs="Times New Roman"/>
          <w:sz w:val="24"/>
          <w:szCs w:val="24"/>
        </w:rPr>
        <w:t>SMEs have fewer funds, but need to compete with</w:t>
      </w:r>
      <w:r>
        <w:rPr>
          <w:rFonts w:ascii="Times New Roman" w:hAnsi="Times New Roman" w:cs="Times New Roman"/>
          <w:sz w:val="24"/>
          <w:szCs w:val="24"/>
        </w:rPr>
        <w:t xml:space="preserve"> </w:t>
      </w:r>
      <w:r w:rsidRPr="00542014">
        <w:rPr>
          <w:rFonts w:ascii="Times New Roman" w:hAnsi="Times New Roman" w:cs="Times New Roman"/>
          <w:sz w:val="24"/>
          <w:szCs w:val="24"/>
        </w:rPr>
        <w:t>large organizations within a limited capacity.</w:t>
      </w:r>
      <w:r w:rsidRPr="0042477F">
        <w:rPr>
          <w:rFonts w:ascii="Times New Roman" w:hAnsi="Times New Roman" w:cs="Times New Roman"/>
          <w:sz w:val="24"/>
          <w:szCs w:val="24"/>
        </w:rPr>
        <w:t xml:space="preserve"> </w:t>
      </w:r>
    </w:p>
    <w:p w14:paraId="64ABEBD9" w14:textId="77777777" w:rsidR="00F83E4D" w:rsidRPr="00FF2509" w:rsidRDefault="00F83E4D" w:rsidP="00F7642A">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 to </w:t>
      </w:r>
      <w:r>
        <w:rPr>
          <w:rFonts w:ascii="Times New Roman" w:hAnsi="Times New Roman" w:cs="Times New Roman"/>
          <w:sz w:val="24"/>
          <w:szCs w:val="24"/>
        </w:rPr>
        <w:t>K</w:t>
      </w:r>
      <w:r w:rsidRPr="00542014">
        <w:rPr>
          <w:rFonts w:ascii="Times New Roman" w:hAnsi="Times New Roman" w:cs="Times New Roman"/>
          <w:sz w:val="24"/>
          <w:szCs w:val="24"/>
        </w:rPr>
        <w:t xml:space="preserve">aur </w:t>
      </w:r>
      <w:r>
        <w:rPr>
          <w:rFonts w:ascii="Times New Roman" w:hAnsi="Times New Roman" w:cs="Times New Roman"/>
          <w:sz w:val="24"/>
          <w:szCs w:val="24"/>
        </w:rPr>
        <w:t>(</w:t>
      </w:r>
      <w:r w:rsidRPr="00542014">
        <w:rPr>
          <w:rFonts w:ascii="Times New Roman" w:hAnsi="Times New Roman" w:cs="Times New Roman"/>
          <w:sz w:val="24"/>
          <w:szCs w:val="24"/>
        </w:rPr>
        <w:t>2017</w:t>
      </w:r>
      <w:r>
        <w:rPr>
          <w:rFonts w:ascii="Times New Roman" w:hAnsi="Times New Roman" w:cs="Times New Roman"/>
          <w:color w:val="000000"/>
          <w:sz w:val="24"/>
          <w:szCs w:val="24"/>
        </w:rPr>
        <w:t>)</w:t>
      </w:r>
      <w:r w:rsidRPr="00542014">
        <w:rPr>
          <w:rFonts w:ascii="Times New Roman" w:hAnsi="Times New Roman" w:cs="Times New Roman"/>
          <w:color w:val="000000"/>
          <w:sz w:val="24"/>
          <w:szCs w:val="24"/>
        </w:rPr>
        <w:t xml:space="preserve"> traditional</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marketing strategies are not sufficient and relevant anymore in a highly competitive business environment</w:t>
      </w:r>
      <w:r>
        <w:rPr>
          <w:rFonts w:ascii="Times New Roman" w:hAnsi="Times New Roman" w:cs="Times New Roman"/>
          <w:color w:val="000000"/>
          <w:sz w:val="24"/>
          <w:szCs w:val="24"/>
        </w:rPr>
        <w:t>,</w:t>
      </w:r>
      <w:r w:rsidR="005A77A0">
        <w:rPr>
          <w:rFonts w:ascii="Times New Roman" w:hAnsi="Times New Roman" w:cs="Times New Roman"/>
          <w:color w:val="000000"/>
          <w:sz w:val="24"/>
          <w:szCs w:val="24"/>
        </w:rPr>
        <w:t xml:space="preserve"> and therefore,</w:t>
      </w:r>
      <w:r w:rsidRPr="00542014">
        <w:rPr>
          <w:rFonts w:ascii="Times New Roman" w:hAnsi="Times New Roman" w:cs="Times New Roman"/>
          <w:color w:val="000000"/>
          <w:sz w:val="24"/>
          <w:szCs w:val="24"/>
        </w:rPr>
        <w:t xml:space="preserve"> to create a sustainable competitive edge and </w:t>
      </w:r>
      <w:r w:rsidRPr="00542014">
        <w:rPr>
          <w:rFonts w:ascii="Times New Roman" w:hAnsi="Times New Roman" w:cs="Times New Roman"/>
          <w:sz w:val="24"/>
          <w:szCs w:val="24"/>
        </w:rPr>
        <w:t>achieve resilience</w:t>
      </w:r>
      <w:r>
        <w:rPr>
          <w:rFonts w:ascii="Times New Roman" w:hAnsi="Times New Roman" w:cs="Times New Roman"/>
          <w:sz w:val="24"/>
          <w:szCs w:val="24"/>
        </w:rPr>
        <w:t xml:space="preserve">; </w:t>
      </w:r>
    </w:p>
    <w:p w14:paraId="3283DFFD" w14:textId="77777777" w:rsidR="00F83E4D" w:rsidRPr="00D17386" w:rsidRDefault="005A77A0" w:rsidP="00723E9C">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Reluctantly</w:t>
      </w:r>
      <w:r w:rsidR="00067F02">
        <w:rPr>
          <w:rFonts w:ascii="Times New Roman" w:hAnsi="Times New Roman" w:cs="Times New Roman"/>
          <w:sz w:val="24"/>
          <w:szCs w:val="24"/>
        </w:rPr>
        <w:t>,</w:t>
      </w:r>
      <w:r w:rsidR="00F83E4D" w:rsidRPr="00542014">
        <w:rPr>
          <w:rFonts w:ascii="Times New Roman" w:hAnsi="Times New Roman" w:cs="Times New Roman"/>
          <w:sz w:val="24"/>
          <w:szCs w:val="24"/>
        </w:rPr>
        <w:t xml:space="preserve"> some </w:t>
      </w:r>
      <w:r w:rsidR="00EC366A">
        <w:rPr>
          <w:rFonts w:ascii="Times New Roman" w:hAnsi="Times New Roman" w:cs="Times New Roman"/>
          <w:sz w:val="24"/>
          <w:szCs w:val="24"/>
        </w:rPr>
        <w:t xml:space="preserve">SMEs </w:t>
      </w:r>
      <w:r w:rsidR="00F83E4D" w:rsidRPr="00542014">
        <w:rPr>
          <w:rFonts w:ascii="Times New Roman" w:hAnsi="Times New Roman" w:cs="Times New Roman"/>
          <w:sz w:val="24"/>
          <w:szCs w:val="24"/>
        </w:rPr>
        <w:t xml:space="preserve">are still hesitant to include social media in their marketing program due to lack of solid information about the social media platforms, especially in regards to its </w:t>
      </w:r>
      <w:r w:rsidR="00F83E4D" w:rsidRPr="00542014">
        <w:rPr>
          <w:rFonts w:ascii="Times New Roman" w:hAnsi="Times New Roman" w:cs="Times New Roman"/>
          <w:sz w:val="24"/>
          <w:szCs w:val="24"/>
        </w:rPr>
        <w:lastRenderedPageBreak/>
        <w:t>effectiveness</w:t>
      </w:r>
      <w:r w:rsidR="00EC366A">
        <w:rPr>
          <w:rFonts w:ascii="Times New Roman" w:hAnsi="Times New Roman" w:cs="Times New Roman"/>
          <w:sz w:val="24"/>
          <w:szCs w:val="24"/>
        </w:rPr>
        <w:t xml:space="preserve"> to (Vaynerchuk </w:t>
      </w:r>
      <w:r w:rsidR="003B2DE4">
        <w:rPr>
          <w:rFonts w:ascii="Times New Roman" w:hAnsi="Times New Roman" w:cs="Times New Roman"/>
          <w:sz w:val="24"/>
          <w:szCs w:val="24"/>
        </w:rPr>
        <w:t>2018</w:t>
      </w:r>
      <w:r w:rsidR="00EC366A" w:rsidRPr="00542014">
        <w:rPr>
          <w:rFonts w:ascii="Times New Roman" w:hAnsi="Times New Roman" w:cs="Times New Roman"/>
          <w:sz w:val="24"/>
          <w:szCs w:val="24"/>
        </w:rPr>
        <w:t>)</w:t>
      </w:r>
      <w:r w:rsidR="003B2DE4">
        <w:rPr>
          <w:rFonts w:ascii="Times New Roman" w:hAnsi="Times New Roman" w:cs="Times New Roman"/>
          <w:sz w:val="24"/>
          <w:szCs w:val="24"/>
        </w:rPr>
        <w:t>. Alam and Noor (201</w:t>
      </w:r>
      <w:r w:rsidR="00F83E4D" w:rsidRPr="00542014">
        <w:rPr>
          <w:rFonts w:ascii="Times New Roman" w:hAnsi="Times New Roman" w:cs="Times New Roman"/>
          <w:sz w:val="24"/>
          <w:szCs w:val="24"/>
        </w:rPr>
        <w:t xml:space="preserve">9) </w:t>
      </w:r>
      <w:r w:rsidR="00F83E4D">
        <w:rPr>
          <w:rFonts w:ascii="Times New Roman" w:hAnsi="Times New Roman" w:cs="Times New Roman"/>
          <w:sz w:val="24"/>
          <w:szCs w:val="24"/>
        </w:rPr>
        <w:t xml:space="preserve">buttressed that </w:t>
      </w:r>
      <w:r w:rsidR="00F83E4D" w:rsidRPr="00542014">
        <w:rPr>
          <w:rFonts w:ascii="Times New Roman" w:hAnsi="Times New Roman" w:cs="Times New Roman"/>
          <w:sz w:val="24"/>
          <w:szCs w:val="24"/>
        </w:rPr>
        <w:t>SMEs are characterized as lacking of knowledge about the possible actual advantages of social media</w:t>
      </w:r>
      <w:r w:rsidR="00F83E4D">
        <w:rPr>
          <w:rFonts w:ascii="Times New Roman" w:hAnsi="Times New Roman" w:cs="Times New Roman"/>
          <w:sz w:val="24"/>
          <w:szCs w:val="24"/>
        </w:rPr>
        <w:t xml:space="preserve">. However, </w:t>
      </w:r>
      <w:r w:rsidR="00F83E4D" w:rsidRPr="00542014">
        <w:rPr>
          <w:rFonts w:ascii="Times New Roman" w:hAnsi="Times New Roman" w:cs="Times New Roman"/>
          <w:sz w:val="24"/>
          <w:szCs w:val="24"/>
        </w:rPr>
        <w:t>Tarutėa and</w:t>
      </w:r>
      <w:r w:rsidR="00F83E4D">
        <w:rPr>
          <w:rFonts w:ascii="Times New Roman" w:hAnsi="Times New Roman" w:cs="Times New Roman"/>
          <w:sz w:val="24"/>
          <w:szCs w:val="24"/>
        </w:rPr>
        <w:t xml:space="preserve"> </w:t>
      </w:r>
      <w:r w:rsidR="00F83E4D" w:rsidRPr="00542014">
        <w:rPr>
          <w:rFonts w:ascii="Times New Roman" w:hAnsi="Times New Roman" w:cs="Times New Roman"/>
          <w:sz w:val="24"/>
          <w:szCs w:val="24"/>
        </w:rPr>
        <w:t xml:space="preserve">Gatautisa (2013) </w:t>
      </w:r>
      <w:r w:rsidR="00F83E4D">
        <w:rPr>
          <w:rFonts w:ascii="Times New Roman" w:hAnsi="Times New Roman" w:cs="Times New Roman"/>
          <w:sz w:val="24"/>
          <w:szCs w:val="24"/>
        </w:rPr>
        <w:t xml:space="preserve">amplified that </w:t>
      </w:r>
      <w:r w:rsidR="00F83E4D" w:rsidRPr="00542014">
        <w:rPr>
          <w:rFonts w:ascii="Times New Roman" w:hAnsi="Times New Roman" w:cs="Times New Roman"/>
          <w:sz w:val="24"/>
          <w:szCs w:val="24"/>
        </w:rPr>
        <w:t>social media</w:t>
      </w:r>
      <w:r w:rsidR="00F83E4D">
        <w:rPr>
          <w:rFonts w:ascii="Times New Roman" w:hAnsi="Times New Roman" w:cs="Times New Roman"/>
          <w:sz w:val="24"/>
          <w:szCs w:val="24"/>
        </w:rPr>
        <w:t xml:space="preserve"> </w:t>
      </w:r>
      <w:r w:rsidR="00F83E4D" w:rsidRPr="00542014">
        <w:rPr>
          <w:rFonts w:ascii="Times New Roman" w:hAnsi="Times New Roman" w:cs="Times New Roman"/>
          <w:sz w:val="24"/>
          <w:szCs w:val="24"/>
        </w:rPr>
        <w:t xml:space="preserve">adoption can improve business </w:t>
      </w:r>
      <w:r w:rsidR="00BB3311">
        <w:rPr>
          <w:rFonts w:ascii="Times New Roman" w:hAnsi="Times New Roman" w:cs="Times New Roman"/>
          <w:sz w:val="24"/>
          <w:szCs w:val="24"/>
        </w:rPr>
        <w:t>competitive advantage</w:t>
      </w:r>
      <w:r w:rsidR="00F83E4D" w:rsidRPr="00542014">
        <w:rPr>
          <w:rFonts w:ascii="Times New Roman" w:hAnsi="Times New Roman" w:cs="Times New Roman"/>
          <w:sz w:val="24"/>
          <w:szCs w:val="24"/>
        </w:rPr>
        <w:t xml:space="preserve"> with internet providing opportunities for SMEs to compete equally with lar</w:t>
      </w:r>
      <w:r w:rsidR="00F7642A">
        <w:rPr>
          <w:rFonts w:ascii="Times New Roman" w:hAnsi="Times New Roman" w:cs="Times New Roman"/>
          <w:sz w:val="24"/>
          <w:szCs w:val="24"/>
        </w:rPr>
        <w:t xml:space="preserve">ge enterprises. </w:t>
      </w:r>
      <w:r w:rsidR="00B27028">
        <w:rPr>
          <w:rFonts w:ascii="Times New Roman" w:hAnsi="Times New Roman" w:cs="Times New Roman"/>
          <w:sz w:val="24"/>
          <w:szCs w:val="24"/>
        </w:rPr>
        <w:t>However, despite these gains</w:t>
      </w:r>
      <w:r w:rsidR="00B27028" w:rsidRPr="009B0E5E">
        <w:rPr>
          <w:rFonts w:ascii="Times New Roman" w:hAnsi="Times New Roman" w:cs="Times New Roman"/>
          <w:sz w:val="24"/>
          <w:szCs w:val="24"/>
        </w:rPr>
        <w:t xml:space="preserve">, </w:t>
      </w:r>
      <w:r w:rsidR="00B27028">
        <w:rPr>
          <w:rFonts w:ascii="Times New Roman" w:hAnsi="Times New Roman" w:cs="Times New Roman"/>
          <w:sz w:val="24"/>
          <w:szCs w:val="24"/>
        </w:rPr>
        <w:t xml:space="preserve">the rate of social media adoption in Nigeria is uncertain, hence the need to investigate social media </w:t>
      </w:r>
      <w:r w:rsidR="003B2DE4">
        <w:rPr>
          <w:rFonts w:ascii="Times New Roman" w:hAnsi="Times New Roman" w:cs="Times New Roman"/>
          <w:sz w:val="24"/>
          <w:szCs w:val="24"/>
        </w:rPr>
        <w:t xml:space="preserve">technology </w:t>
      </w:r>
      <w:r w:rsidR="00B27028">
        <w:rPr>
          <w:rFonts w:ascii="Times New Roman" w:hAnsi="Times New Roman" w:cs="Times New Roman"/>
          <w:sz w:val="24"/>
          <w:szCs w:val="24"/>
        </w:rPr>
        <w:t xml:space="preserve">adoption in SMEs and their impact on their </w:t>
      </w:r>
      <w:r w:rsidR="00BB3311">
        <w:rPr>
          <w:rFonts w:ascii="Times New Roman" w:hAnsi="Times New Roman" w:cs="Times New Roman"/>
          <w:sz w:val="24"/>
          <w:szCs w:val="24"/>
        </w:rPr>
        <w:t>competitive advantage</w:t>
      </w:r>
      <w:r w:rsidR="00B27028">
        <w:rPr>
          <w:rFonts w:ascii="Times New Roman" w:hAnsi="Times New Roman" w:cs="Times New Roman"/>
          <w:sz w:val="24"/>
          <w:szCs w:val="24"/>
        </w:rPr>
        <w:t xml:space="preserve"> in FCT Abuja as undertaken by this study. </w:t>
      </w:r>
    </w:p>
    <w:p w14:paraId="0834C5EE" w14:textId="77777777" w:rsidR="00F83E4D" w:rsidRPr="00542014" w:rsidRDefault="00F83E4D" w:rsidP="00F7642A">
      <w:pPr>
        <w:spacing w:line="480" w:lineRule="auto"/>
        <w:jc w:val="both"/>
        <w:rPr>
          <w:rFonts w:ascii="Times New Roman" w:hAnsi="Times New Roman" w:cs="Times New Roman"/>
          <w:sz w:val="24"/>
          <w:szCs w:val="24"/>
        </w:rPr>
      </w:pPr>
      <w:r w:rsidRPr="00542014">
        <w:rPr>
          <w:rFonts w:ascii="Times New Roman" w:hAnsi="Times New Roman" w:cs="Times New Roman"/>
          <w:sz w:val="24"/>
          <w:szCs w:val="24"/>
        </w:rPr>
        <w:t xml:space="preserve">The </w:t>
      </w:r>
      <w:r w:rsidR="00FC05C5">
        <w:rPr>
          <w:rFonts w:ascii="Times New Roman" w:hAnsi="Times New Roman" w:cs="Times New Roman"/>
          <w:sz w:val="24"/>
          <w:szCs w:val="24"/>
        </w:rPr>
        <w:t>aim of this</w:t>
      </w:r>
      <w:r w:rsidRPr="00542014">
        <w:rPr>
          <w:rFonts w:ascii="Times New Roman" w:hAnsi="Times New Roman" w:cs="Times New Roman"/>
          <w:sz w:val="24"/>
          <w:szCs w:val="24"/>
        </w:rPr>
        <w:t xml:space="preserve"> study is to investigate </w:t>
      </w:r>
      <w:r w:rsidR="00FC05C5" w:rsidRPr="00542014">
        <w:rPr>
          <w:rFonts w:ascii="Times New Roman" w:hAnsi="Times New Roman" w:cs="Times New Roman"/>
          <w:sz w:val="24"/>
          <w:szCs w:val="24"/>
        </w:rPr>
        <w:t xml:space="preserve">adoption </w:t>
      </w:r>
      <w:r w:rsidR="00FC05C5">
        <w:rPr>
          <w:rFonts w:ascii="Times New Roman" w:hAnsi="Times New Roman" w:cs="Times New Roman"/>
          <w:sz w:val="24"/>
          <w:szCs w:val="24"/>
        </w:rPr>
        <w:t xml:space="preserve">of </w:t>
      </w:r>
      <w:r w:rsidRPr="00542014">
        <w:rPr>
          <w:rFonts w:ascii="Times New Roman" w:hAnsi="Times New Roman" w:cs="Times New Roman"/>
          <w:sz w:val="24"/>
          <w:szCs w:val="24"/>
        </w:rPr>
        <w:t xml:space="preserve">social media </w:t>
      </w:r>
      <w:r w:rsidR="00FC05C5">
        <w:rPr>
          <w:rFonts w:ascii="Times New Roman" w:hAnsi="Times New Roman" w:cs="Times New Roman"/>
          <w:sz w:val="24"/>
          <w:szCs w:val="24"/>
        </w:rPr>
        <w:t xml:space="preserve">technology </w:t>
      </w:r>
      <w:r w:rsidRPr="00542014">
        <w:rPr>
          <w:rFonts w:ascii="Times New Roman" w:hAnsi="Times New Roman" w:cs="Times New Roman"/>
          <w:sz w:val="24"/>
          <w:szCs w:val="24"/>
        </w:rPr>
        <w:t>and it</w:t>
      </w:r>
      <w:r w:rsidR="004625DF">
        <w:rPr>
          <w:rFonts w:ascii="Times New Roman" w:hAnsi="Times New Roman" w:cs="Times New Roman"/>
          <w:sz w:val="24"/>
          <w:szCs w:val="24"/>
        </w:rPr>
        <w:t xml:space="preserve">s impact on SMEs </w:t>
      </w:r>
      <w:r w:rsidR="00BB3311">
        <w:rPr>
          <w:rFonts w:ascii="Times New Roman" w:hAnsi="Times New Roman" w:cs="Times New Roman"/>
          <w:sz w:val="24"/>
          <w:szCs w:val="24"/>
        </w:rPr>
        <w:t>competitive advantage</w:t>
      </w:r>
      <w:r w:rsidR="004625DF">
        <w:rPr>
          <w:rFonts w:ascii="Times New Roman" w:hAnsi="Times New Roman" w:cs="Times New Roman"/>
          <w:sz w:val="24"/>
          <w:szCs w:val="24"/>
        </w:rPr>
        <w:t xml:space="preserve"> </w:t>
      </w:r>
      <w:r w:rsidRPr="00542014">
        <w:rPr>
          <w:rFonts w:ascii="Times New Roman" w:hAnsi="Times New Roman" w:cs="Times New Roman"/>
          <w:sz w:val="24"/>
          <w:szCs w:val="24"/>
        </w:rPr>
        <w:t>in</w:t>
      </w:r>
      <w:r w:rsidR="00D17386">
        <w:rPr>
          <w:rFonts w:ascii="Times New Roman" w:hAnsi="Times New Roman" w:cs="Times New Roman"/>
          <w:sz w:val="24"/>
          <w:szCs w:val="24"/>
        </w:rPr>
        <w:t xml:space="preserve"> FCT</w:t>
      </w:r>
      <w:r w:rsidRPr="00542014">
        <w:rPr>
          <w:rFonts w:ascii="Times New Roman" w:hAnsi="Times New Roman" w:cs="Times New Roman"/>
          <w:sz w:val="24"/>
          <w:szCs w:val="24"/>
        </w:rPr>
        <w:t xml:space="preserve"> Abuja. The specific objectives are as follows;</w:t>
      </w:r>
      <w:r w:rsidR="00F7642A" w:rsidRPr="00542014">
        <w:rPr>
          <w:rFonts w:ascii="Times New Roman" w:hAnsi="Times New Roman" w:cs="Times New Roman"/>
          <w:sz w:val="24"/>
          <w:szCs w:val="24"/>
        </w:rPr>
        <w:t xml:space="preserve"> </w:t>
      </w:r>
      <w:commentRangeEnd w:id="11"/>
      <w:r w:rsidR="000E3186">
        <w:rPr>
          <w:rStyle w:val="CommentReference"/>
        </w:rPr>
        <w:commentReference w:id="11"/>
      </w:r>
    </w:p>
    <w:p w14:paraId="6B99E6D8" w14:textId="77777777" w:rsidR="00F83E4D" w:rsidRDefault="00F83E4D" w:rsidP="00F83E4D">
      <w:pPr>
        <w:pStyle w:val="ListParagraph"/>
        <w:numPr>
          <w:ilvl w:val="0"/>
          <w:numId w:val="2"/>
        </w:numPr>
        <w:spacing w:line="480" w:lineRule="auto"/>
        <w:jc w:val="both"/>
        <w:rPr>
          <w:rFonts w:ascii="Times New Roman" w:hAnsi="Times New Roman" w:cs="Times New Roman"/>
          <w:sz w:val="24"/>
          <w:szCs w:val="24"/>
        </w:rPr>
      </w:pPr>
      <w:r w:rsidRPr="00542014">
        <w:rPr>
          <w:rFonts w:ascii="Times New Roman" w:hAnsi="Times New Roman" w:cs="Times New Roman"/>
          <w:sz w:val="24"/>
          <w:szCs w:val="24"/>
        </w:rPr>
        <w:t>To evalu</w:t>
      </w:r>
      <w:r>
        <w:rPr>
          <w:rFonts w:ascii="Times New Roman" w:hAnsi="Times New Roman" w:cs="Times New Roman"/>
          <w:sz w:val="24"/>
          <w:szCs w:val="24"/>
        </w:rPr>
        <w:t xml:space="preserve">ate </w:t>
      </w:r>
      <w:r w:rsidR="00D17386">
        <w:rPr>
          <w:rFonts w:ascii="Times New Roman" w:hAnsi="Times New Roman" w:cs="Times New Roman"/>
          <w:sz w:val="24"/>
          <w:szCs w:val="24"/>
        </w:rPr>
        <w:t xml:space="preserve">perceived usefulness </w:t>
      </w:r>
      <w:r w:rsidRPr="00542014">
        <w:rPr>
          <w:rFonts w:ascii="Times New Roman" w:hAnsi="Times New Roman" w:cs="Times New Roman"/>
          <w:sz w:val="24"/>
          <w:szCs w:val="24"/>
        </w:rPr>
        <w:t xml:space="preserve">of social media </w:t>
      </w:r>
      <w:r w:rsidR="004625DF">
        <w:rPr>
          <w:rFonts w:ascii="Times New Roman" w:hAnsi="Times New Roman" w:cs="Times New Roman"/>
          <w:sz w:val="24"/>
          <w:szCs w:val="24"/>
        </w:rPr>
        <w:t xml:space="preserve">technology </w:t>
      </w:r>
      <w:r w:rsidRPr="00542014">
        <w:rPr>
          <w:rFonts w:ascii="Times New Roman" w:hAnsi="Times New Roman" w:cs="Times New Roman"/>
          <w:sz w:val="24"/>
          <w:szCs w:val="24"/>
        </w:rPr>
        <w:t xml:space="preserve">and its impact on SMEs </w:t>
      </w:r>
      <w:r w:rsidR="00BB3311">
        <w:rPr>
          <w:rFonts w:ascii="Times New Roman" w:hAnsi="Times New Roman" w:cs="Times New Roman"/>
          <w:sz w:val="24"/>
          <w:szCs w:val="24"/>
        </w:rPr>
        <w:t>competitive advantage</w:t>
      </w:r>
      <w:r w:rsidR="004625DF">
        <w:rPr>
          <w:rFonts w:ascii="Times New Roman" w:hAnsi="Times New Roman" w:cs="Times New Roman"/>
          <w:sz w:val="24"/>
          <w:szCs w:val="24"/>
        </w:rPr>
        <w:t xml:space="preserve"> </w:t>
      </w:r>
      <w:r w:rsidR="004625DF" w:rsidRPr="00242EDE">
        <w:rPr>
          <w:rFonts w:ascii="Times New Roman" w:hAnsi="Times New Roman" w:cs="Times New Roman"/>
          <w:sz w:val="24"/>
          <w:szCs w:val="24"/>
        </w:rPr>
        <w:t xml:space="preserve">in </w:t>
      </w:r>
      <w:r w:rsidR="00D17386">
        <w:rPr>
          <w:rFonts w:ascii="Times New Roman" w:hAnsi="Times New Roman" w:cs="Times New Roman"/>
          <w:sz w:val="24"/>
          <w:szCs w:val="24"/>
        </w:rPr>
        <w:t xml:space="preserve">FCT </w:t>
      </w:r>
      <w:r w:rsidR="004625DF" w:rsidRPr="00242EDE">
        <w:rPr>
          <w:rFonts w:ascii="Times New Roman" w:hAnsi="Times New Roman" w:cs="Times New Roman"/>
          <w:sz w:val="24"/>
          <w:szCs w:val="24"/>
        </w:rPr>
        <w:t>Abuja</w:t>
      </w:r>
      <w:r>
        <w:rPr>
          <w:rFonts w:ascii="Times New Roman" w:hAnsi="Times New Roman" w:cs="Times New Roman"/>
          <w:sz w:val="24"/>
          <w:szCs w:val="24"/>
        </w:rPr>
        <w:t>.</w:t>
      </w:r>
    </w:p>
    <w:p w14:paraId="0A39CCD5" w14:textId="77777777" w:rsidR="00F7642A" w:rsidRPr="005A2149" w:rsidRDefault="00F7642A" w:rsidP="00F83E4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determine if </w:t>
      </w:r>
      <w:r w:rsidR="00D17386">
        <w:rPr>
          <w:rFonts w:ascii="Times New Roman" w:hAnsi="Times New Roman" w:cs="Times New Roman"/>
          <w:sz w:val="24"/>
          <w:szCs w:val="24"/>
        </w:rPr>
        <w:t>perceived ease of use</w:t>
      </w:r>
      <w:r w:rsidR="00D17386" w:rsidRPr="00542014">
        <w:rPr>
          <w:rFonts w:ascii="Times New Roman" w:hAnsi="Times New Roman" w:cs="Times New Roman"/>
          <w:sz w:val="24"/>
          <w:szCs w:val="24"/>
        </w:rPr>
        <w:t xml:space="preserve"> </w:t>
      </w:r>
      <w:r>
        <w:rPr>
          <w:rFonts w:ascii="Times New Roman" w:hAnsi="Times New Roman" w:cs="Times New Roman"/>
          <w:sz w:val="24"/>
          <w:szCs w:val="24"/>
        </w:rPr>
        <w:t xml:space="preserve">of </w:t>
      </w:r>
      <w:r w:rsidR="004625DF" w:rsidRPr="00542014">
        <w:rPr>
          <w:rFonts w:ascii="Times New Roman" w:hAnsi="Times New Roman" w:cs="Times New Roman"/>
          <w:sz w:val="24"/>
          <w:szCs w:val="24"/>
        </w:rPr>
        <w:t xml:space="preserve">social media </w:t>
      </w:r>
      <w:r>
        <w:rPr>
          <w:rFonts w:ascii="Times New Roman" w:hAnsi="Times New Roman" w:cs="Times New Roman"/>
          <w:sz w:val="24"/>
          <w:szCs w:val="24"/>
        </w:rPr>
        <w:t xml:space="preserve">technology </w:t>
      </w:r>
      <w:r w:rsidR="004625DF">
        <w:rPr>
          <w:rFonts w:ascii="Times New Roman" w:hAnsi="Times New Roman" w:cs="Times New Roman"/>
          <w:sz w:val="24"/>
          <w:szCs w:val="24"/>
        </w:rPr>
        <w:t xml:space="preserve">has impact on SMEs </w:t>
      </w:r>
      <w:r w:rsidR="00BB3311">
        <w:rPr>
          <w:rFonts w:ascii="Times New Roman" w:hAnsi="Times New Roman" w:cs="Times New Roman"/>
          <w:sz w:val="24"/>
          <w:szCs w:val="24"/>
        </w:rPr>
        <w:t>competitive advantage</w:t>
      </w:r>
      <w:r w:rsidR="004625DF">
        <w:rPr>
          <w:rFonts w:ascii="Times New Roman" w:hAnsi="Times New Roman" w:cs="Times New Roman"/>
          <w:sz w:val="24"/>
          <w:szCs w:val="24"/>
        </w:rPr>
        <w:t xml:space="preserve"> </w:t>
      </w:r>
      <w:r w:rsidR="004625DF" w:rsidRPr="00242EDE">
        <w:rPr>
          <w:rFonts w:ascii="Times New Roman" w:hAnsi="Times New Roman" w:cs="Times New Roman"/>
          <w:sz w:val="24"/>
          <w:szCs w:val="24"/>
        </w:rPr>
        <w:t xml:space="preserve">in </w:t>
      </w:r>
      <w:r w:rsidR="00D17386">
        <w:rPr>
          <w:rFonts w:ascii="Times New Roman" w:hAnsi="Times New Roman" w:cs="Times New Roman"/>
          <w:sz w:val="24"/>
          <w:szCs w:val="24"/>
        </w:rPr>
        <w:t xml:space="preserve">FCT </w:t>
      </w:r>
      <w:r w:rsidR="004625DF" w:rsidRPr="00242EDE">
        <w:rPr>
          <w:rFonts w:ascii="Times New Roman" w:hAnsi="Times New Roman" w:cs="Times New Roman"/>
          <w:sz w:val="24"/>
          <w:szCs w:val="24"/>
        </w:rPr>
        <w:t>Abuja</w:t>
      </w:r>
    </w:p>
    <w:p w14:paraId="6673AB44" w14:textId="77777777" w:rsidR="00242EDE" w:rsidRDefault="00F83E4D" w:rsidP="00242EDE">
      <w:pPr>
        <w:spacing w:line="480" w:lineRule="auto"/>
        <w:jc w:val="both"/>
        <w:rPr>
          <w:rFonts w:ascii="Times New Roman" w:hAnsi="Times New Roman" w:cs="Times New Roman"/>
          <w:sz w:val="24"/>
          <w:szCs w:val="24"/>
        </w:rPr>
      </w:pPr>
      <w:r w:rsidRPr="00542014">
        <w:rPr>
          <w:rFonts w:ascii="Times New Roman" w:hAnsi="Times New Roman" w:cs="Times New Roman"/>
          <w:sz w:val="24"/>
          <w:szCs w:val="24"/>
        </w:rPr>
        <w:t xml:space="preserve">The following hypotheses are formulated for </w:t>
      </w:r>
      <w:commentRangeStart w:id="12"/>
      <w:r w:rsidRPr="00542014">
        <w:rPr>
          <w:rFonts w:ascii="Times New Roman" w:hAnsi="Times New Roman" w:cs="Times New Roman"/>
          <w:sz w:val="24"/>
          <w:szCs w:val="24"/>
        </w:rPr>
        <w:t>testing</w:t>
      </w:r>
      <w:commentRangeEnd w:id="12"/>
      <w:r w:rsidR="00823EB0">
        <w:rPr>
          <w:rStyle w:val="CommentReference"/>
        </w:rPr>
        <w:commentReference w:id="12"/>
      </w:r>
      <w:r w:rsidRPr="00542014">
        <w:rPr>
          <w:rFonts w:ascii="Times New Roman" w:hAnsi="Times New Roman" w:cs="Times New Roman"/>
          <w:sz w:val="24"/>
          <w:szCs w:val="24"/>
        </w:rPr>
        <w:t>;</w:t>
      </w:r>
    </w:p>
    <w:p w14:paraId="7E7E5020" w14:textId="77777777" w:rsidR="00F83E4D" w:rsidRDefault="00F83E4D" w:rsidP="00242EDE">
      <w:pPr>
        <w:pStyle w:val="ListParagraph"/>
        <w:numPr>
          <w:ilvl w:val="0"/>
          <w:numId w:val="12"/>
        </w:numPr>
        <w:spacing w:line="480" w:lineRule="auto"/>
        <w:jc w:val="both"/>
        <w:rPr>
          <w:rFonts w:ascii="Times New Roman" w:hAnsi="Times New Roman" w:cs="Times New Roman"/>
          <w:sz w:val="24"/>
          <w:szCs w:val="24"/>
        </w:rPr>
      </w:pPr>
      <w:r w:rsidRPr="00242EDE">
        <w:rPr>
          <w:rFonts w:ascii="Times New Roman" w:hAnsi="Times New Roman" w:cs="Times New Roman"/>
          <w:sz w:val="24"/>
          <w:szCs w:val="24"/>
        </w:rPr>
        <w:t xml:space="preserve">Perceived usefulness of social media </w:t>
      </w:r>
      <w:r w:rsidR="004625DF">
        <w:rPr>
          <w:rFonts w:ascii="Times New Roman" w:hAnsi="Times New Roman" w:cs="Times New Roman"/>
          <w:sz w:val="24"/>
          <w:szCs w:val="24"/>
        </w:rPr>
        <w:t xml:space="preserve">technology </w:t>
      </w:r>
      <w:r w:rsidRPr="00242EDE">
        <w:rPr>
          <w:rFonts w:ascii="Times New Roman" w:hAnsi="Times New Roman" w:cs="Times New Roman"/>
          <w:sz w:val="24"/>
          <w:szCs w:val="24"/>
        </w:rPr>
        <w:t xml:space="preserve">has no significant impact on SMEs </w:t>
      </w:r>
      <w:r w:rsidR="00BB3311">
        <w:rPr>
          <w:rFonts w:ascii="Times New Roman" w:hAnsi="Times New Roman" w:cs="Times New Roman"/>
          <w:sz w:val="24"/>
          <w:szCs w:val="24"/>
        </w:rPr>
        <w:t>competitive advantage</w:t>
      </w:r>
      <w:r w:rsidRPr="00242EDE">
        <w:rPr>
          <w:rFonts w:ascii="Times New Roman" w:hAnsi="Times New Roman" w:cs="Times New Roman"/>
          <w:sz w:val="24"/>
          <w:szCs w:val="24"/>
        </w:rPr>
        <w:t xml:space="preserve"> in </w:t>
      </w:r>
      <w:r w:rsidR="00D17386">
        <w:rPr>
          <w:rFonts w:ascii="Times New Roman" w:hAnsi="Times New Roman" w:cs="Times New Roman"/>
          <w:sz w:val="24"/>
          <w:szCs w:val="24"/>
        </w:rPr>
        <w:t xml:space="preserve">FCT </w:t>
      </w:r>
      <w:r w:rsidRPr="00242EDE">
        <w:rPr>
          <w:rFonts w:ascii="Times New Roman" w:hAnsi="Times New Roman" w:cs="Times New Roman"/>
          <w:sz w:val="24"/>
          <w:szCs w:val="24"/>
        </w:rPr>
        <w:t>Abuja</w:t>
      </w:r>
    </w:p>
    <w:p w14:paraId="4ED4E891" w14:textId="77777777" w:rsidR="001635D3" w:rsidRPr="00723E9C" w:rsidRDefault="00F83E4D" w:rsidP="00723E9C">
      <w:pPr>
        <w:pStyle w:val="ListParagraph"/>
        <w:numPr>
          <w:ilvl w:val="0"/>
          <w:numId w:val="12"/>
        </w:numPr>
        <w:spacing w:line="480" w:lineRule="auto"/>
        <w:jc w:val="both"/>
        <w:rPr>
          <w:rFonts w:ascii="Times New Roman" w:hAnsi="Times New Roman" w:cs="Times New Roman"/>
          <w:sz w:val="24"/>
          <w:szCs w:val="24"/>
        </w:rPr>
      </w:pPr>
      <w:r w:rsidRPr="00242EDE">
        <w:rPr>
          <w:rFonts w:ascii="Times New Roman" w:hAnsi="Times New Roman" w:cs="Times New Roman"/>
          <w:sz w:val="24"/>
          <w:szCs w:val="24"/>
        </w:rPr>
        <w:t xml:space="preserve">Perceived ease of use of social media </w:t>
      </w:r>
      <w:r w:rsidR="004625DF">
        <w:rPr>
          <w:rFonts w:ascii="Times New Roman" w:hAnsi="Times New Roman" w:cs="Times New Roman"/>
          <w:sz w:val="24"/>
          <w:szCs w:val="24"/>
        </w:rPr>
        <w:t xml:space="preserve">technology </w:t>
      </w:r>
      <w:r w:rsidRPr="00242EDE">
        <w:rPr>
          <w:rFonts w:ascii="Times New Roman" w:hAnsi="Times New Roman" w:cs="Times New Roman"/>
          <w:sz w:val="24"/>
          <w:szCs w:val="24"/>
        </w:rPr>
        <w:t xml:space="preserve">has no significant impact on SMEs </w:t>
      </w:r>
      <w:r w:rsidR="00BB3311">
        <w:rPr>
          <w:rFonts w:ascii="Times New Roman" w:hAnsi="Times New Roman" w:cs="Times New Roman"/>
          <w:sz w:val="24"/>
          <w:szCs w:val="24"/>
        </w:rPr>
        <w:t>competitive advantage</w:t>
      </w:r>
      <w:r w:rsidRPr="00242EDE">
        <w:rPr>
          <w:rFonts w:ascii="Times New Roman" w:hAnsi="Times New Roman" w:cs="Times New Roman"/>
          <w:sz w:val="24"/>
          <w:szCs w:val="24"/>
        </w:rPr>
        <w:t xml:space="preserve"> in </w:t>
      </w:r>
      <w:r w:rsidR="00D17386">
        <w:rPr>
          <w:rFonts w:ascii="Times New Roman" w:hAnsi="Times New Roman" w:cs="Times New Roman"/>
          <w:sz w:val="24"/>
          <w:szCs w:val="24"/>
        </w:rPr>
        <w:t xml:space="preserve">FCT </w:t>
      </w:r>
      <w:r w:rsidRPr="00242EDE">
        <w:rPr>
          <w:rFonts w:ascii="Times New Roman" w:hAnsi="Times New Roman" w:cs="Times New Roman"/>
          <w:sz w:val="24"/>
          <w:szCs w:val="24"/>
        </w:rPr>
        <w:t>Abuja.</w:t>
      </w:r>
    </w:p>
    <w:p w14:paraId="58EACFC7" w14:textId="77777777" w:rsidR="00F83E4D" w:rsidRPr="002840B9" w:rsidRDefault="00F83E4D" w:rsidP="002840B9">
      <w:pPr>
        <w:spacing w:after="0" w:line="360" w:lineRule="auto"/>
        <w:rPr>
          <w:rFonts w:ascii="Times New Roman" w:hAnsi="Times New Roman" w:cs="Times New Roman"/>
          <w:color w:val="000000"/>
          <w:sz w:val="24"/>
          <w:szCs w:val="24"/>
        </w:rPr>
      </w:pPr>
      <w:bookmarkStart w:id="13" w:name="_Hlk91194190"/>
      <w:r w:rsidRPr="00542014">
        <w:rPr>
          <w:rFonts w:ascii="Times New Roman" w:eastAsia="Times New Roman" w:hAnsi="Times New Roman" w:cs="Times New Roman"/>
          <w:b/>
          <w:sz w:val="24"/>
          <w:szCs w:val="24"/>
        </w:rPr>
        <w:t xml:space="preserve">LITERATURE REVIEW </w:t>
      </w:r>
      <w:bookmarkEnd w:id="13"/>
    </w:p>
    <w:p w14:paraId="4331DB9C" w14:textId="77777777" w:rsidR="00F83E4D" w:rsidRPr="0081416B" w:rsidRDefault="002A5B81" w:rsidP="00F83E4D">
      <w:pPr>
        <w:spacing w:line="480" w:lineRule="auto"/>
        <w:rPr>
          <w:rFonts w:ascii="Times New Roman" w:hAnsi="Times New Roman" w:cs="Times New Roman"/>
          <w:bCs/>
          <w:sz w:val="24"/>
          <w:szCs w:val="24"/>
        </w:rPr>
      </w:pPr>
      <w:r>
        <w:rPr>
          <w:rFonts w:ascii="Times New Roman" w:hAnsi="Times New Roman" w:cs="Times New Roman"/>
          <w:b/>
          <w:bCs/>
          <w:sz w:val="24"/>
          <w:szCs w:val="24"/>
        </w:rPr>
        <w:t>P</w:t>
      </w:r>
      <w:r w:rsidR="00F83E4D" w:rsidRPr="00542014">
        <w:rPr>
          <w:rFonts w:ascii="Times New Roman" w:hAnsi="Times New Roman" w:cs="Times New Roman"/>
          <w:b/>
          <w:bCs/>
          <w:sz w:val="24"/>
          <w:szCs w:val="24"/>
        </w:rPr>
        <w:t>erceived usefulness</w:t>
      </w:r>
      <w:r w:rsidR="00906F2D">
        <w:rPr>
          <w:rFonts w:ascii="Times New Roman" w:hAnsi="Times New Roman" w:cs="Times New Roman"/>
          <w:b/>
          <w:bCs/>
          <w:sz w:val="24"/>
          <w:szCs w:val="24"/>
        </w:rPr>
        <w:t xml:space="preserve"> (</w:t>
      </w:r>
      <w:commentRangeStart w:id="14"/>
      <w:r w:rsidR="00906F2D">
        <w:rPr>
          <w:rFonts w:ascii="Times New Roman" w:hAnsi="Times New Roman" w:cs="Times New Roman"/>
          <w:b/>
          <w:bCs/>
          <w:sz w:val="24"/>
          <w:szCs w:val="24"/>
        </w:rPr>
        <w:t>PU</w:t>
      </w:r>
      <w:commentRangeEnd w:id="14"/>
      <w:r w:rsidR="00823EB0">
        <w:rPr>
          <w:rStyle w:val="CommentReference"/>
        </w:rPr>
        <w:commentReference w:id="14"/>
      </w:r>
      <w:r w:rsidR="00906F2D">
        <w:rPr>
          <w:rFonts w:ascii="Times New Roman" w:hAnsi="Times New Roman" w:cs="Times New Roman"/>
          <w:b/>
          <w:bCs/>
          <w:sz w:val="24"/>
          <w:szCs w:val="24"/>
        </w:rPr>
        <w:t>)</w:t>
      </w:r>
    </w:p>
    <w:p w14:paraId="6AC2D319" w14:textId="77777777" w:rsidR="00906F2D" w:rsidRDefault="00F640C3" w:rsidP="00F83E4D">
      <w:pPr>
        <w:spacing w:line="480" w:lineRule="auto"/>
        <w:jc w:val="both"/>
        <w:rPr>
          <w:rFonts w:ascii="Times New Roman" w:hAnsi="Times New Roman" w:cs="Times New Roman"/>
          <w:bCs/>
          <w:sz w:val="24"/>
          <w:szCs w:val="24"/>
        </w:rPr>
      </w:pPr>
      <w:r w:rsidRPr="006106F6">
        <w:rPr>
          <w:rFonts w:ascii="Times New Roman" w:hAnsi="Times New Roman" w:cs="Times New Roman"/>
          <w:sz w:val="24"/>
          <w:szCs w:val="24"/>
        </w:rPr>
        <w:lastRenderedPageBreak/>
        <w:t xml:space="preserve">Davis </w:t>
      </w:r>
      <w:r w:rsidRPr="00B61718">
        <w:rPr>
          <w:rFonts w:ascii="Times New Roman" w:hAnsi="Times New Roman" w:cs="Times New Roman"/>
          <w:i/>
          <w:sz w:val="24"/>
          <w:szCs w:val="24"/>
        </w:rPr>
        <w:t>et. al.,</w:t>
      </w:r>
      <w:r w:rsidRPr="006106F6">
        <w:rPr>
          <w:rFonts w:ascii="Times New Roman" w:hAnsi="Times New Roman" w:cs="Times New Roman"/>
          <w:sz w:val="24"/>
          <w:szCs w:val="24"/>
        </w:rPr>
        <w:t xml:space="preserve"> </w:t>
      </w:r>
      <w:r>
        <w:rPr>
          <w:rFonts w:ascii="Times New Roman" w:hAnsi="Times New Roman" w:cs="Times New Roman"/>
          <w:sz w:val="24"/>
          <w:szCs w:val="24"/>
        </w:rPr>
        <w:t>(</w:t>
      </w:r>
      <w:r w:rsidR="00B61718">
        <w:rPr>
          <w:rFonts w:ascii="Times New Roman" w:hAnsi="Times New Roman" w:cs="Times New Roman"/>
          <w:sz w:val="24"/>
          <w:szCs w:val="24"/>
        </w:rPr>
        <w:t xml:space="preserve">1989) </w:t>
      </w:r>
      <w:r w:rsidR="00906F2D" w:rsidRPr="006106F6">
        <w:rPr>
          <w:rFonts w:ascii="Times New Roman" w:hAnsi="Times New Roman" w:cs="Times New Roman"/>
          <w:sz w:val="24"/>
          <w:szCs w:val="24"/>
        </w:rPr>
        <w:t xml:space="preserve">theorized and developed </w:t>
      </w:r>
      <w:r w:rsidR="00B61718">
        <w:rPr>
          <w:rFonts w:ascii="Times New Roman" w:hAnsi="Times New Roman" w:cs="Times New Roman"/>
          <w:sz w:val="24"/>
          <w:szCs w:val="24"/>
        </w:rPr>
        <w:t xml:space="preserve">PU </w:t>
      </w:r>
      <w:r w:rsidR="00906F2D" w:rsidRPr="006106F6">
        <w:rPr>
          <w:rFonts w:ascii="Times New Roman" w:hAnsi="Times New Roman" w:cs="Times New Roman"/>
          <w:sz w:val="24"/>
          <w:szCs w:val="24"/>
        </w:rPr>
        <w:t>in the</w:t>
      </w:r>
      <w:r w:rsidR="00B61718">
        <w:rPr>
          <w:rFonts w:ascii="Times New Roman" w:hAnsi="Times New Roman" w:cs="Times New Roman"/>
          <w:sz w:val="24"/>
          <w:szCs w:val="24"/>
        </w:rPr>
        <w:t>ir</w:t>
      </w:r>
      <w:r w:rsidR="00906F2D" w:rsidRPr="006106F6">
        <w:rPr>
          <w:rFonts w:ascii="Times New Roman" w:hAnsi="Times New Roman" w:cs="Times New Roman"/>
          <w:sz w:val="24"/>
          <w:szCs w:val="24"/>
        </w:rPr>
        <w:t xml:space="preserve"> original T</w:t>
      </w:r>
      <w:r w:rsidR="00906F2D">
        <w:rPr>
          <w:rFonts w:ascii="Times New Roman" w:hAnsi="Times New Roman" w:cs="Times New Roman"/>
          <w:sz w:val="24"/>
          <w:szCs w:val="24"/>
        </w:rPr>
        <w:t xml:space="preserve">echnology Acceptance Model </w:t>
      </w:r>
      <w:r w:rsidR="00B61718">
        <w:rPr>
          <w:rFonts w:ascii="Times New Roman" w:hAnsi="Times New Roman" w:cs="Times New Roman"/>
          <w:sz w:val="24"/>
          <w:szCs w:val="24"/>
        </w:rPr>
        <w:t>(</w:t>
      </w:r>
      <w:r>
        <w:rPr>
          <w:rFonts w:ascii="Times New Roman" w:hAnsi="Times New Roman" w:cs="Times New Roman"/>
          <w:sz w:val="24"/>
          <w:szCs w:val="24"/>
        </w:rPr>
        <w:t>TAM</w:t>
      </w:r>
      <w:r w:rsidR="00B61718">
        <w:rPr>
          <w:rFonts w:ascii="Times New Roman" w:hAnsi="Times New Roman" w:cs="Times New Roman"/>
          <w:sz w:val="24"/>
          <w:szCs w:val="24"/>
        </w:rPr>
        <w:t>). PU</w:t>
      </w:r>
      <w:r w:rsidR="00906F2D" w:rsidRPr="0081416B">
        <w:rPr>
          <w:rFonts w:ascii="Times New Roman" w:hAnsi="Times New Roman" w:cs="Times New Roman"/>
          <w:bCs/>
          <w:sz w:val="24"/>
          <w:szCs w:val="24"/>
        </w:rPr>
        <w:t xml:space="preserve"> </w:t>
      </w:r>
      <w:r w:rsidR="00906F2D">
        <w:rPr>
          <w:rFonts w:ascii="Times New Roman" w:hAnsi="Times New Roman" w:cs="Times New Roman"/>
          <w:bCs/>
          <w:sz w:val="24"/>
          <w:szCs w:val="24"/>
        </w:rPr>
        <w:t xml:space="preserve">also </w:t>
      </w:r>
      <w:r w:rsidR="00906F2D" w:rsidRPr="0081416B">
        <w:rPr>
          <w:rFonts w:ascii="Times New Roman" w:hAnsi="Times New Roman" w:cs="Times New Roman"/>
          <w:bCs/>
          <w:sz w:val="24"/>
          <w:szCs w:val="24"/>
        </w:rPr>
        <w:t xml:space="preserve">resides in </w:t>
      </w:r>
      <w:commentRangeStart w:id="15"/>
      <w:r w:rsidR="00906F2D" w:rsidRPr="0081416B">
        <w:rPr>
          <w:rFonts w:ascii="Times New Roman" w:hAnsi="Times New Roman" w:cs="Times New Roman"/>
          <w:bCs/>
          <w:sz w:val="24"/>
          <w:szCs w:val="24"/>
        </w:rPr>
        <w:t>Vroom’</w:t>
      </w:r>
      <w:commentRangeEnd w:id="15"/>
      <w:r w:rsidR="00823EB0">
        <w:rPr>
          <w:rStyle w:val="CommentReference"/>
        </w:rPr>
        <w:commentReference w:id="15"/>
      </w:r>
      <w:r w:rsidR="00906F2D" w:rsidRPr="0081416B">
        <w:rPr>
          <w:rFonts w:ascii="Times New Roman" w:hAnsi="Times New Roman" w:cs="Times New Roman"/>
          <w:bCs/>
          <w:sz w:val="24"/>
          <w:szCs w:val="24"/>
        </w:rPr>
        <w:t>s Expectancy Theory, as the decision to adopt and use an innovation driven by its near-term and long-term expe</w:t>
      </w:r>
      <w:r w:rsidR="001635D3">
        <w:rPr>
          <w:rFonts w:ascii="Times New Roman" w:hAnsi="Times New Roman" w:cs="Times New Roman"/>
          <w:bCs/>
          <w:sz w:val="24"/>
          <w:szCs w:val="24"/>
        </w:rPr>
        <w:t xml:space="preserve">cted results (Triandis, 1977). </w:t>
      </w:r>
    </w:p>
    <w:p w14:paraId="4F2967B5" w14:textId="77777777" w:rsidR="00F83E4D" w:rsidRPr="0081416B" w:rsidRDefault="00DB2302" w:rsidP="00F83E4D">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PU</w:t>
      </w:r>
      <w:r w:rsidR="00F83E4D" w:rsidRPr="0081416B">
        <w:rPr>
          <w:rFonts w:ascii="Times New Roman" w:hAnsi="Times New Roman" w:cs="Times New Roman"/>
          <w:bCs/>
          <w:sz w:val="24"/>
          <w:szCs w:val="24"/>
        </w:rPr>
        <w:t xml:space="preserve"> defines prospective user’s subjective probability that using a specific application improves operations (Lu</w:t>
      </w:r>
      <w:r w:rsidR="00F83E4D">
        <w:rPr>
          <w:rFonts w:ascii="Times New Roman" w:hAnsi="Times New Roman" w:cs="Times New Roman"/>
          <w:bCs/>
          <w:sz w:val="24"/>
          <w:szCs w:val="24"/>
        </w:rPr>
        <w:t xml:space="preserve">, Tao </w:t>
      </w:r>
      <w:commentRangeStart w:id="16"/>
      <w:r w:rsidR="00F83E4D">
        <w:rPr>
          <w:rFonts w:ascii="Times New Roman" w:hAnsi="Times New Roman" w:cs="Times New Roman"/>
          <w:bCs/>
          <w:sz w:val="24"/>
          <w:szCs w:val="24"/>
        </w:rPr>
        <w:t>and</w:t>
      </w:r>
      <w:commentRangeEnd w:id="16"/>
      <w:r w:rsidR="0079750D">
        <w:rPr>
          <w:rStyle w:val="CommentReference"/>
        </w:rPr>
        <w:commentReference w:id="16"/>
      </w:r>
      <w:r w:rsidR="00F83E4D">
        <w:rPr>
          <w:rFonts w:ascii="Times New Roman" w:hAnsi="Times New Roman" w:cs="Times New Roman"/>
          <w:bCs/>
          <w:sz w:val="24"/>
          <w:szCs w:val="24"/>
        </w:rPr>
        <w:t xml:space="preserve"> Wang</w:t>
      </w:r>
      <w:r w:rsidR="00F83E4D" w:rsidRPr="0081416B">
        <w:rPr>
          <w:rFonts w:ascii="Times New Roman" w:hAnsi="Times New Roman" w:cs="Times New Roman"/>
          <w:bCs/>
          <w:sz w:val="24"/>
          <w:szCs w:val="24"/>
        </w:rPr>
        <w:t xml:space="preserve"> 2009). It provides diagnostic lenses into how actual use and intention to use are influenced (</w:t>
      </w:r>
      <w:r w:rsidR="00F83E4D" w:rsidRPr="0081416B">
        <w:rPr>
          <w:rFonts w:ascii="Times New Roman" w:hAnsi="Times New Roman" w:cs="Times New Roman"/>
          <w:sz w:val="24"/>
          <w:szCs w:val="24"/>
        </w:rPr>
        <w:t xml:space="preserve">Gekombe, Tumsifu, </w:t>
      </w:r>
      <w:commentRangeStart w:id="17"/>
      <w:r w:rsidR="00F83E4D">
        <w:rPr>
          <w:rFonts w:ascii="Times New Roman" w:hAnsi="Times New Roman" w:cs="Times New Roman"/>
          <w:sz w:val="24"/>
          <w:szCs w:val="24"/>
        </w:rPr>
        <w:t>and</w:t>
      </w:r>
      <w:commentRangeEnd w:id="17"/>
      <w:r w:rsidR="0079750D">
        <w:rPr>
          <w:rStyle w:val="CommentReference"/>
        </w:rPr>
        <w:commentReference w:id="17"/>
      </w:r>
      <w:r w:rsidR="00F83E4D" w:rsidRPr="0081416B">
        <w:rPr>
          <w:rFonts w:ascii="Times New Roman" w:hAnsi="Times New Roman" w:cs="Times New Roman"/>
          <w:sz w:val="24"/>
          <w:szCs w:val="24"/>
        </w:rPr>
        <w:t xml:space="preserve"> Jani 2019</w:t>
      </w:r>
      <w:r w:rsidR="00F83E4D" w:rsidRPr="0081416B">
        <w:rPr>
          <w:rFonts w:ascii="Times New Roman" w:hAnsi="Times New Roman" w:cs="Times New Roman"/>
          <w:bCs/>
          <w:sz w:val="24"/>
          <w:szCs w:val="24"/>
        </w:rPr>
        <w:t xml:space="preserve">). </w:t>
      </w:r>
    </w:p>
    <w:p w14:paraId="027C6DBD" w14:textId="77777777" w:rsidR="00906F2D" w:rsidRPr="00BD0251" w:rsidRDefault="00603A61" w:rsidP="00BD0251">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Gekombe, </w:t>
      </w:r>
      <w:r w:rsidRPr="00603A61">
        <w:rPr>
          <w:rFonts w:ascii="Times New Roman" w:hAnsi="Times New Roman" w:cs="Times New Roman"/>
          <w:i/>
          <w:sz w:val="24"/>
          <w:szCs w:val="24"/>
        </w:rPr>
        <w:t>et al</w:t>
      </w:r>
      <w:r>
        <w:rPr>
          <w:rFonts w:ascii="Times New Roman" w:hAnsi="Times New Roman" w:cs="Times New Roman"/>
          <w:sz w:val="24"/>
          <w:szCs w:val="24"/>
        </w:rPr>
        <w:t xml:space="preserve"> </w:t>
      </w:r>
      <w:r w:rsidR="00F83E4D">
        <w:rPr>
          <w:rFonts w:ascii="Times New Roman" w:hAnsi="Times New Roman" w:cs="Times New Roman"/>
          <w:sz w:val="24"/>
          <w:szCs w:val="24"/>
        </w:rPr>
        <w:t>(</w:t>
      </w:r>
      <w:r w:rsidR="00F83E4D" w:rsidRPr="0081416B">
        <w:rPr>
          <w:rFonts w:ascii="Times New Roman" w:hAnsi="Times New Roman" w:cs="Times New Roman"/>
          <w:sz w:val="24"/>
          <w:szCs w:val="24"/>
        </w:rPr>
        <w:t>2019</w:t>
      </w:r>
      <w:r w:rsidR="00F83E4D" w:rsidRPr="0081416B">
        <w:rPr>
          <w:rFonts w:ascii="Times New Roman" w:hAnsi="Times New Roman" w:cs="Times New Roman"/>
          <w:bCs/>
          <w:sz w:val="24"/>
          <w:szCs w:val="24"/>
        </w:rPr>
        <w:t>)</w:t>
      </w:r>
      <w:r w:rsidR="00F83E4D">
        <w:rPr>
          <w:rFonts w:ascii="Times New Roman" w:hAnsi="Times New Roman" w:cs="Times New Roman"/>
          <w:bCs/>
          <w:sz w:val="24"/>
          <w:szCs w:val="24"/>
        </w:rPr>
        <w:t xml:space="preserve"> further states that</w:t>
      </w:r>
      <w:r w:rsidR="00F83E4D" w:rsidRPr="0081416B">
        <w:rPr>
          <w:rFonts w:ascii="Times New Roman" w:hAnsi="Times New Roman" w:cs="Times New Roman"/>
          <w:bCs/>
          <w:sz w:val="24"/>
          <w:szCs w:val="24"/>
        </w:rPr>
        <w:t xml:space="preserve"> </w:t>
      </w:r>
      <w:r w:rsidR="00DB2302">
        <w:rPr>
          <w:rFonts w:ascii="Times New Roman" w:hAnsi="Times New Roman" w:cs="Times New Roman"/>
          <w:iCs/>
          <w:sz w:val="24"/>
          <w:szCs w:val="24"/>
        </w:rPr>
        <w:t>PU</w:t>
      </w:r>
      <w:r w:rsidR="00F83E4D" w:rsidRPr="0081416B">
        <w:rPr>
          <w:rFonts w:ascii="Times New Roman" w:hAnsi="Times New Roman" w:cs="Times New Roman"/>
          <w:iCs/>
          <w:sz w:val="24"/>
          <w:szCs w:val="24"/>
        </w:rPr>
        <w:t xml:space="preserve"> </w:t>
      </w:r>
      <w:r w:rsidR="00F83E4D">
        <w:rPr>
          <w:rFonts w:ascii="Times New Roman" w:hAnsi="Times New Roman" w:cs="Times New Roman"/>
          <w:sz w:val="24"/>
          <w:szCs w:val="24"/>
        </w:rPr>
        <w:t>is “</w:t>
      </w:r>
      <w:r w:rsidR="00F83E4D" w:rsidRPr="002240F7">
        <w:rPr>
          <w:rFonts w:ascii="Times New Roman" w:hAnsi="Times New Roman" w:cs="Times New Roman"/>
          <w:sz w:val="24"/>
          <w:szCs w:val="24"/>
        </w:rPr>
        <w:t>the degree to which a person believes that using</w:t>
      </w:r>
      <w:r w:rsidR="00F83E4D">
        <w:rPr>
          <w:rFonts w:ascii="Times New Roman" w:hAnsi="Times New Roman" w:cs="Times New Roman"/>
          <w:sz w:val="24"/>
          <w:szCs w:val="24"/>
        </w:rPr>
        <w:t xml:space="preserve"> </w:t>
      </w:r>
      <w:r w:rsidR="00F83E4D" w:rsidRPr="002240F7">
        <w:rPr>
          <w:rFonts w:ascii="Times New Roman" w:hAnsi="Times New Roman" w:cs="Times New Roman"/>
          <w:sz w:val="24"/>
          <w:szCs w:val="24"/>
        </w:rPr>
        <w:t>a particular system</w:t>
      </w:r>
      <w:r w:rsidR="00F83E4D">
        <w:rPr>
          <w:rFonts w:ascii="Times New Roman" w:hAnsi="Times New Roman" w:cs="Times New Roman"/>
          <w:sz w:val="24"/>
          <w:szCs w:val="24"/>
        </w:rPr>
        <w:t xml:space="preserve"> w</w:t>
      </w:r>
      <w:r w:rsidR="00F83E4D" w:rsidRPr="002240F7">
        <w:rPr>
          <w:rFonts w:ascii="Times New Roman" w:hAnsi="Times New Roman" w:cs="Times New Roman"/>
          <w:sz w:val="24"/>
          <w:szCs w:val="24"/>
        </w:rPr>
        <w:t>ould</w:t>
      </w:r>
      <w:r w:rsidR="00F83E4D">
        <w:rPr>
          <w:rFonts w:ascii="Times New Roman" w:hAnsi="Times New Roman" w:cs="Times New Roman"/>
          <w:sz w:val="24"/>
          <w:szCs w:val="24"/>
        </w:rPr>
        <w:t xml:space="preserve"> e</w:t>
      </w:r>
      <w:r w:rsidR="00F83E4D" w:rsidRPr="002240F7">
        <w:rPr>
          <w:rFonts w:ascii="Times New Roman" w:hAnsi="Times New Roman" w:cs="Times New Roman"/>
          <w:sz w:val="24"/>
          <w:szCs w:val="24"/>
        </w:rPr>
        <w:t>nhance</w:t>
      </w:r>
      <w:r w:rsidR="00F83E4D">
        <w:rPr>
          <w:rFonts w:ascii="Times New Roman" w:hAnsi="Times New Roman" w:cs="Times New Roman"/>
          <w:sz w:val="24"/>
          <w:szCs w:val="24"/>
        </w:rPr>
        <w:t xml:space="preserve"> h</w:t>
      </w:r>
      <w:r w:rsidR="00F83E4D" w:rsidRPr="002240F7">
        <w:rPr>
          <w:rFonts w:ascii="Times New Roman" w:hAnsi="Times New Roman" w:cs="Times New Roman"/>
          <w:sz w:val="24"/>
          <w:szCs w:val="24"/>
        </w:rPr>
        <w:t>is or her job performance</w:t>
      </w:r>
      <w:r w:rsidR="00F83E4D">
        <w:rPr>
          <w:rFonts w:ascii="Times New Roman" w:hAnsi="Times New Roman" w:cs="Times New Roman"/>
          <w:sz w:val="24"/>
          <w:szCs w:val="24"/>
        </w:rPr>
        <w:t>”</w:t>
      </w:r>
      <w:r w:rsidR="00F83E4D" w:rsidRPr="002240F7">
        <w:rPr>
          <w:rFonts w:ascii="Times New Roman" w:hAnsi="Times New Roman" w:cs="Times New Roman"/>
          <w:sz w:val="24"/>
          <w:szCs w:val="24"/>
        </w:rPr>
        <w:t>.</w:t>
      </w:r>
      <w:r w:rsidR="00F83E4D">
        <w:rPr>
          <w:rFonts w:ascii="Times New Roman" w:hAnsi="Times New Roman" w:cs="Times New Roman"/>
          <w:sz w:val="24"/>
          <w:szCs w:val="24"/>
        </w:rPr>
        <w:t xml:space="preserve"> T</w:t>
      </w:r>
      <w:r w:rsidR="00F83E4D" w:rsidRPr="002240F7">
        <w:rPr>
          <w:rFonts w:ascii="Times New Roman" w:hAnsi="Times New Roman" w:cs="Times New Roman"/>
          <w:sz w:val="24"/>
          <w:szCs w:val="24"/>
        </w:rPr>
        <w:t>his follows from the definition</w:t>
      </w:r>
      <w:r w:rsidR="00F83E4D">
        <w:rPr>
          <w:rFonts w:ascii="Times New Roman" w:hAnsi="Times New Roman" w:cs="Times New Roman"/>
          <w:sz w:val="24"/>
          <w:szCs w:val="24"/>
        </w:rPr>
        <w:t xml:space="preserve"> </w:t>
      </w:r>
      <w:r w:rsidR="00F83E4D" w:rsidRPr="002240F7">
        <w:rPr>
          <w:rFonts w:ascii="Times New Roman" w:hAnsi="Times New Roman" w:cs="Times New Roman"/>
          <w:sz w:val="24"/>
          <w:szCs w:val="24"/>
        </w:rPr>
        <w:t>of the word useful: "capab</w:t>
      </w:r>
      <w:r w:rsidR="006106F6">
        <w:rPr>
          <w:rFonts w:ascii="Times New Roman" w:hAnsi="Times New Roman" w:cs="Times New Roman"/>
          <w:sz w:val="24"/>
          <w:szCs w:val="24"/>
        </w:rPr>
        <w:t>le of being used advantageously</w:t>
      </w:r>
      <w:r w:rsidR="00F83E4D" w:rsidRPr="00A06E6E">
        <w:rPr>
          <w:rFonts w:ascii="Times New Roman" w:hAnsi="Times New Roman" w:cs="Times New Roman"/>
          <w:bCs/>
          <w:sz w:val="24"/>
          <w:szCs w:val="24"/>
        </w:rPr>
        <w:t xml:space="preserve">. </w:t>
      </w:r>
      <w:r w:rsidR="006106F6" w:rsidRPr="006106F6">
        <w:rPr>
          <w:rFonts w:ascii="Times New Roman" w:hAnsi="Times New Roman" w:cs="Times New Roman"/>
          <w:sz w:val="24"/>
          <w:szCs w:val="24"/>
        </w:rPr>
        <w:t>Given the context of socia</w:t>
      </w:r>
      <w:r w:rsidR="00DB2302">
        <w:rPr>
          <w:rFonts w:ascii="Times New Roman" w:hAnsi="Times New Roman" w:cs="Times New Roman"/>
          <w:sz w:val="24"/>
          <w:szCs w:val="24"/>
        </w:rPr>
        <w:t>l media, PU</w:t>
      </w:r>
      <w:r w:rsidR="00906F2D">
        <w:rPr>
          <w:rFonts w:ascii="Times New Roman" w:hAnsi="Times New Roman" w:cs="Times New Roman"/>
          <w:sz w:val="24"/>
          <w:szCs w:val="24"/>
        </w:rPr>
        <w:t xml:space="preserve"> i</w:t>
      </w:r>
      <w:r w:rsidR="006106F6" w:rsidRPr="006106F6">
        <w:rPr>
          <w:rFonts w:ascii="Times New Roman" w:hAnsi="Times New Roman" w:cs="Times New Roman"/>
          <w:sz w:val="24"/>
          <w:szCs w:val="24"/>
        </w:rPr>
        <w:t>s an important factor in determining attitudes toward adoption when managers perceived that social media would streamline their tasks and provide valuable informat</w:t>
      </w:r>
      <w:r w:rsidR="00797773">
        <w:rPr>
          <w:rFonts w:ascii="Times New Roman" w:hAnsi="Times New Roman" w:cs="Times New Roman"/>
          <w:sz w:val="24"/>
          <w:szCs w:val="24"/>
        </w:rPr>
        <w:t xml:space="preserve">ion or insights (Austermann &amp; </w:t>
      </w:r>
      <w:r w:rsidR="006106F6" w:rsidRPr="006106F6">
        <w:rPr>
          <w:rFonts w:ascii="Times New Roman" w:hAnsi="Times New Roman" w:cs="Times New Roman"/>
          <w:sz w:val="24"/>
          <w:szCs w:val="24"/>
        </w:rPr>
        <w:t>Mertins, 2014</w:t>
      </w:r>
      <w:r w:rsidR="006106F6" w:rsidRPr="00BD0251">
        <w:rPr>
          <w:rFonts w:ascii="Times New Roman" w:hAnsi="Times New Roman" w:cs="Times New Roman"/>
          <w:sz w:val="24"/>
          <w:szCs w:val="24"/>
        </w:rPr>
        <w:t>).</w:t>
      </w:r>
      <w:r w:rsidR="00BD0251" w:rsidRPr="00BD0251">
        <w:rPr>
          <w:rFonts w:ascii="Times New Roman" w:hAnsi="Times New Roman" w:cs="Times New Roman"/>
          <w:sz w:val="24"/>
          <w:szCs w:val="24"/>
        </w:rPr>
        <w:t>PU</w:t>
      </w:r>
      <w:r w:rsidR="00F83E4D" w:rsidRPr="00BD0251">
        <w:rPr>
          <w:rFonts w:ascii="Times New Roman" w:hAnsi="Times New Roman" w:cs="Times New Roman"/>
          <w:sz w:val="24"/>
          <w:szCs w:val="24"/>
        </w:rPr>
        <w:t xml:space="preserve"> </w:t>
      </w:r>
      <w:r w:rsidR="00431323" w:rsidRPr="00BD0251">
        <w:rPr>
          <w:rFonts w:ascii="Times New Roman" w:hAnsi="Times New Roman" w:cs="Times New Roman"/>
          <w:sz w:val="24"/>
          <w:szCs w:val="24"/>
        </w:rPr>
        <w:t xml:space="preserve">for the purpose of this study </w:t>
      </w:r>
      <w:r w:rsidR="00F83E4D" w:rsidRPr="00BD0251">
        <w:rPr>
          <w:rFonts w:ascii="Times New Roman" w:hAnsi="Times New Roman" w:cs="Times New Roman"/>
          <w:sz w:val="24"/>
          <w:szCs w:val="24"/>
        </w:rPr>
        <w:t>explains the degree to which a person believes that using a particular system would</w:t>
      </w:r>
      <w:r w:rsidR="00431323" w:rsidRPr="00BD0251">
        <w:rPr>
          <w:rFonts w:ascii="Times New Roman" w:hAnsi="Times New Roman" w:cs="Times New Roman"/>
          <w:sz w:val="24"/>
          <w:szCs w:val="24"/>
        </w:rPr>
        <w:t xml:space="preserve"> enhance his/her job</w:t>
      </w:r>
      <w:r w:rsidR="00F83E4D" w:rsidRPr="00BD0251">
        <w:rPr>
          <w:rFonts w:ascii="Times New Roman" w:hAnsi="Times New Roman" w:cs="Times New Roman"/>
          <w:sz w:val="24"/>
          <w:szCs w:val="24"/>
        </w:rPr>
        <w:t xml:space="preserve"> (Davis, </w:t>
      </w:r>
      <w:r w:rsidR="00122135" w:rsidRPr="00122135">
        <w:rPr>
          <w:rFonts w:ascii="Times New Roman" w:hAnsi="Times New Roman" w:cs="Times New Roman"/>
          <w:i/>
          <w:sz w:val="24"/>
          <w:szCs w:val="24"/>
        </w:rPr>
        <w:t>et</w:t>
      </w:r>
      <w:r w:rsidR="00797773">
        <w:rPr>
          <w:rFonts w:ascii="Times New Roman" w:hAnsi="Times New Roman" w:cs="Times New Roman"/>
          <w:i/>
          <w:sz w:val="24"/>
          <w:szCs w:val="24"/>
        </w:rPr>
        <w:t>.</w:t>
      </w:r>
      <w:r w:rsidR="00122135" w:rsidRPr="00122135">
        <w:rPr>
          <w:rFonts w:ascii="Times New Roman" w:hAnsi="Times New Roman" w:cs="Times New Roman"/>
          <w:i/>
          <w:sz w:val="24"/>
          <w:szCs w:val="24"/>
        </w:rPr>
        <w:t xml:space="preserve"> </w:t>
      </w:r>
      <w:r w:rsidR="00797773">
        <w:rPr>
          <w:rFonts w:ascii="Times New Roman" w:hAnsi="Times New Roman" w:cs="Times New Roman"/>
          <w:i/>
          <w:sz w:val="24"/>
          <w:szCs w:val="24"/>
        </w:rPr>
        <w:t>a</w:t>
      </w:r>
      <w:r w:rsidR="00122135" w:rsidRPr="00122135">
        <w:rPr>
          <w:rFonts w:ascii="Times New Roman" w:hAnsi="Times New Roman" w:cs="Times New Roman"/>
          <w:i/>
          <w:sz w:val="24"/>
          <w:szCs w:val="24"/>
        </w:rPr>
        <w:t>l</w:t>
      </w:r>
      <w:r w:rsidR="00797773">
        <w:rPr>
          <w:rFonts w:ascii="Times New Roman" w:hAnsi="Times New Roman" w:cs="Times New Roman"/>
          <w:i/>
          <w:sz w:val="24"/>
          <w:szCs w:val="24"/>
        </w:rPr>
        <w:t>.</w:t>
      </w:r>
      <w:r w:rsidR="00122135">
        <w:rPr>
          <w:rFonts w:ascii="Times New Roman" w:hAnsi="Times New Roman" w:cs="Times New Roman"/>
          <w:i/>
          <w:sz w:val="24"/>
          <w:szCs w:val="24"/>
        </w:rPr>
        <w:t xml:space="preserve"> </w:t>
      </w:r>
      <w:commentRangeStart w:id="18"/>
      <w:r w:rsidR="00F83E4D" w:rsidRPr="00BD0251">
        <w:rPr>
          <w:rFonts w:ascii="Times New Roman" w:hAnsi="Times New Roman" w:cs="Times New Roman"/>
          <w:sz w:val="24"/>
          <w:szCs w:val="24"/>
        </w:rPr>
        <w:t>1989</w:t>
      </w:r>
      <w:commentRangeEnd w:id="18"/>
      <w:r w:rsidR="0079750D">
        <w:rPr>
          <w:rStyle w:val="CommentReference"/>
        </w:rPr>
        <w:commentReference w:id="18"/>
      </w:r>
      <w:r w:rsidR="00F83E4D" w:rsidRPr="00BD0251">
        <w:rPr>
          <w:rFonts w:ascii="Times New Roman" w:hAnsi="Times New Roman" w:cs="Times New Roman"/>
          <w:sz w:val="24"/>
          <w:szCs w:val="24"/>
        </w:rPr>
        <w:t>).</w:t>
      </w:r>
      <w:r w:rsidR="00F83E4D" w:rsidRPr="0059429E">
        <w:t xml:space="preserve"> </w:t>
      </w:r>
    </w:p>
    <w:p w14:paraId="7A8A9D1C" w14:textId="77777777" w:rsidR="00492749" w:rsidRDefault="00492749" w:rsidP="00F83E4D">
      <w:pPr>
        <w:spacing w:line="480" w:lineRule="auto"/>
        <w:rPr>
          <w:rFonts w:ascii="Times New Roman" w:hAnsi="Times New Roman" w:cs="Times New Roman"/>
          <w:b/>
          <w:bCs/>
          <w:sz w:val="24"/>
          <w:szCs w:val="24"/>
        </w:rPr>
      </w:pPr>
    </w:p>
    <w:p w14:paraId="32BA36E2" w14:textId="77777777" w:rsidR="00492749" w:rsidRDefault="00492749" w:rsidP="00F83E4D">
      <w:pPr>
        <w:spacing w:line="480" w:lineRule="auto"/>
        <w:rPr>
          <w:rFonts w:ascii="Times New Roman" w:hAnsi="Times New Roman" w:cs="Times New Roman"/>
          <w:b/>
          <w:bCs/>
          <w:sz w:val="24"/>
          <w:szCs w:val="24"/>
        </w:rPr>
      </w:pPr>
    </w:p>
    <w:p w14:paraId="2CD84250" w14:textId="77777777" w:rsidR="00F83E4D" w:rsidRPr="0059429E" w:rsidRDefault="00D8588C" w:rsidP="00F83E4D">
      <w:pPr>
        <w:spacing w:line="480" w:lineRule="auto"/>
        <w:rPr>
          <w:rFonts w:ascii="Times New Roman" w:hAnsi="Times New Roman" w:cs="Times New Roman"/>
          <w:bCs/>
          <w:sz w:val="24"/>
          <w:szCs w:val="24"/>
        </w:rPr>
      </w:pPr>
      <w:r>
        <w:rPr>
          <w:rFonts w:ascii="Times New Roman" w:hAnsi="Times New Roman" w:cs="Times New Roman"/>
          <w:b/>
          <w:bCs/>
          <w:sz w:val="24"/>
          <w:szCs w:val="24"/>
        </w:rPr>
        <w:t>P</w:t>
      </w:r>
      <w:r w:rsidR="00F83E4D" w:rsidRPr="00542014">
        <w:rPr>
          <w:rFonts w:ascii="Times New Roman" w:hAnsi="Times New Roman" w:cs="Times New Roman"/>
          <w:b/>
          <w:bCs/>
          <w:sz w:val="24"/>
          <w:szCs w:val="24"/>
        </w:rPr>
        <w:t>erceived ease of use</w:t>
      </w:r>
      <w:r w:rsidR="00465399">
        <w:rPr>
          <w:rFonts w:ascii="Times New Roman" w:hAnsi="Times New Roman" w:cs="Times New Roman"/>
          <w:b/>
          <w:bCs/>
          <w:sz w:val="24"/>
          <w:szCs w:val="24"/>
        </w:rPr>
        <w:t xml:space="preserve"> (PEOU)</w:t>
      </w:r>
    </w:p>
    <w:p w14:paraId="7F74B21A" w14:textId="77777777" w:rsidR="00F83E4D" w:rsidRPr="00603A61" w:rsidRDefault="00F83E4D" w:rsidP="00603A61">
      <w:pPr>
        <w:autoSpaceDE w:val="0"/>
        <w:autoSpaceDN w:val="0"/>
        <w:adjustRightInd w:val="0"/>
        <w:spacing w:after="0" w:line="480" w:lineRule="auto"/>
        <w:jc w:val="both"/>
        <w:rPr>
          <w:rFonts w:ascii="Times New Roman" w:hAnsi="Times New Roman" w:cs="Times New Roman"/>
          <w:sz w:val="24"/>
          <w:szCs w:val="24"/>
        </w:rPr>
      </w:pPr>
      <w:r w:rsidRPr="0059429E">
        <w:rPr>
          <w:rFonts w:ascii="Times New Roman" w:hAnsi="Times New Roman" w:cs="Times New Roman"/>
          <w:bCs/>
          <w:sz w:val="24"/>
          <w:szCs w:val="24"/>
        </w:rPr>
        <w:t xml:space="preserve">Perceived ease of use </w:t>
      </w:r>
      <w:r w:rsidR="00603A61">
        <w:rPr>
          <w:rFonts w:ascii="Times New Roman" w:hAnsi="Times New Roman" w:cs="Times New Roman"/>
          <w:bCs/>
          <w:sz w:val="24"/>
          <w:szCs w:val="24"/>
        </w:rPr>
        <w:t xml:space="preserve">(PEOU) </w:t>
      </w:r>
      <w:r w:rsidRPr="0059429E">
        <w:rPr>
          <w:rFonts w:ascii="Times New Roman" w:hAnsi="Times New Roman" w:cs="Times New Roman"/>
          <w:bCs/>
          <w:sz w:val="24"/>
          <w:szCs w:val="24"/>
        </w:rPr>
        <w:t>measures the prospective user’s assessment of the mental efforts required of the use of the target application (Davis, 1993).</w:t>
      </w:r>
      <w:r>
        <w:rPr>
          <w:rFonts w:ascii="Times New Roman" w:hAnsi="Times New Roman" w:cs="Times New Roman"/>
          <w:bCs/>
          <w:sz w:val="24"/>
          <w:szCs w:val="24"/>
        </w:rPr>
        <w:t xml:space="preserve"> </w:t>
      </w:r>
      <w:r w:rsidR="00F640C3" w:rsidRPr="00F640C3">
        <w:rPr>
          <w:rFonts w:ascii="Times New Roman" w:hAnsi="Times New Roman" w:cs="Times New Roman"/>
          <w:bCs/>
          <w:sz w:val="24"/>
          <w:szCs w:val="24"/>
        </w:rPr>
        <w:t>The PEO</w:t>
      </w:r>
      <w:r w:rsidR="00F640C3">
        <w:rPr>
          <w:rFonts w:ascii="Times New Roman" w:hAnsi="Times New Roman" w:cs="Times New Roman"/>
          <w:bCs/>
          <w:sz w:val="24"/>
          <w:szCs w:val="24"/>
        </w:rPr>
        <w:t xml:space="preserve">U </w:t>
      </w:r>
      <w:r w:rsidR="00F640C3" w:rsidRPr="00F640C3">
        <w:rPr>
          <w:rFonts w:ascii="Times New Roman" w:hAnsi="Times New Roman" w:cs="Times New Roman"/>
          <w:bCs/>
          <w:sz w:val="24"/>
          <w:szCs w:val="24"/>
        </w:rPr>
        <w:t xml:space="preserve">variable was </w:t>
      </w:r>
      <w:r w:rsidR="00F640C3">
        <w:rPr>
          <w:rFonts w:ascii="Times New Roman" w:hAnsi="Times New Roman" w:cs="Times New Roman"/>
          <w:bCs/>
          <w:sz w:val="24"/>
          <w:szCs w:val="24"/>
        </w:rPr>
        <w:t xml:space="preserve">also </w:t>
      </w:r>
      <w:r w:rsidR="00F640C3" w:rsidRPr="00F640C3">
        <w:rPr>
          <w:rFonts w:ascii="Times New Roman" w:hAnsi="Times New Roman" w:cs="Times New Roman"/>
          <w:bCs/>
          <w:sz w:val="24"/>
          <w:szCs w:val="24"/>
        </w:rPr>
        <w:t>theoriz</w:t>
      </w:r>
      <w:r w:rsidR="00465399">
        <w:rPr>
          <w:rFonts w:ascii="Times New Roman" w:hAnsi="Times New Roman" w:cs="Times New Roman"/>
          <w:bCs/>
          <w:sz w:val="24"/>
          <w:szCs w:val="24"/>
        </w:rPr>
        <w:t>ed and proven in the original</w:t>
      </w:r>
      <w:r w:rsidR="00F640C3" w:rsidRPr="00F640C3">
        <w:rPr>
          <w:rFonts w:ascii="Times New Roman" w:hAnsi="Times New Roman" w:cs="Times New Roman"/>
          <w:bCs/>
          <w:sz w:val="24"/>
          <w:szCs w:val="24"/>
        </w:rPr>
        <w:t xml:space="preserve"> TAM (Davis </w:t>
      </w:r>
      <w:r w:rsidR="00F640C3" w:rsidRPr="00797773">
        <w:rPr>
          <w:rFonts w:ascii="Times New Roman" w:hAnsi="Times New Roman" w:cs="Times New Roman"/>
          <w:bCs/>
          <w:i/>
          <w:sz w:val="24"/>
          <w:szCs w:val="24"/>
        </w:rPr>
        <w:t>et. al.,</w:t>
      </w:r>
      <w:r w:rsidR="00F640C3" w:rsidRPr="00F640C3">
        <w:rPr>
          <w:rFonts w:ascii="Times New Roman" w:hAnsi="Times New Roman" w:cs="Times New Roman"/>
          <w:bCs/>
          <w:sz w:val="24"/>
          <w:szCs w:val="24"/>
        </w:rPr>
        <w:t xml:space="preserve"> 1989). </w:t>
      </w:r>
      <w:r w:rsidR="00465399">
        <w:rPr>
          <w:rFonts w:ascii="Times New Roman" w:hAnsi="Times New Roman" w:cs="Times New Roman"/>
          <w:iCs/>
          <w:sz w:val="24"/>
          <w:szCs w:val="24"/>
        </w:rPr>
        <w:t>PEOU</w:t>
      </w:r>
      <w:r>
        <w:rPr>
          <w:rFonts w:ascii="Times New Roman" w:hAnsi="Times New Roman" w:cs="Times New Roman"/>
          <w:sz w:val="24"/>
          <w:szCs w:val="24"/>
        </w:rPr>
        <w:t xml:space="preserve"> r</w:t>
      </w:r>
      <w:r w:rsidRPr="002E7A8C">
        <w:rPr>
          <w:rFonts w:ascii="Times New Roman" w:hAnsi="Times New Roman" w:cs="Times New Roman"/>
          <w:sz w:val="24"/>
          <w:szCs w:val="24"/>
        </w:rPr>
        <w:t>efers to "the degree to which a person believes that using</w:t>
      </w:r>
      <w:r>
        <w:rPr>
          <w:rFonts w:ascii="Times New Roman" w:hAnsi="Times New Roman" w:cs="Times New Roman"/>
          <w:sz w:val="24"/>
          <w:szCs w:val="24"/>
        </w:rPr>
        <w:t xml:space="preserve"> a </w:t>
      </w:r>
      <w:r w:rsidRPr="002E7A8C">
        <w:rPr>
          <w:rFonts w:ascii="Times New Roman" w:hAnsi="Times New Roman" w:cs="Times New Roman"/>
          <w:sz w:val="24"/>
          <w:szCs w:val="24"/>
        </w:rPr>
        <w:t>particular system</w:t>
      </w:r>
      <w:r>
        <w:rPr>
          <w:rFonts w:ascii="Times New Roman" w:hAnsi="Times New Roman" w:cs="Times New Roman"/>
          <w:sz w:val="24"/>
          <w:szCs w:val="24"/>
        </w:rPr>
        <w:t xml:space="preserve"> w</w:t>
      </w:r>
      <w:r w:rsidRPr="002E7A8C">
        <w:rPr>
          <w:rFonts w:ascii="Times New Roman" w:hAnsi="Times New Roman" w:cs="Times New Roman"/>
          <w:sz w:val="24"/>
          <w:szCs w:val="24"/>
        </w:rPr>
        <w:t>ould</w:t>
      </w:r>
      <w:r>
        <w:rPr>
          <w:rFonts w:ascii="Times New Roman" w:hAnsi="Times New Roman" w:cs="Times New Roman"/>
          <w:sz w:val="24"/>
          <w:szCs w:val="24"/>
        </w:rPr>
        <w:t xml:space="preserve"> b</w:t>
      </w:r>
      <w:r w:rsidRPr="002E7A8C">
        <w:rPr>
          <w:rFonts w:ascii="Times New Roman" w:hAnsi="Times New Roman" w:cs="Times New Roman"/>
          <w:sz w:val="24"/>
          <w:szCs w:val="24"/>
        </w:rPr>
        <w:t>e free of effort</w:t>
      </w:r>
      <w:r w:rsidR="00603A61">
        <w:rPr>
          <w:rFonts w:ascii="Times New Roman" w:hAnsi="Times New Roman" w:cs="Times New Roman"/>
          <w:sz w:val="24"/>
          <w:szCs w:val="24"/>
        </w:rPr>
        <w:t>’’</w:t>
      </w:r>
      <w:r>
        <w:rPr>
          <w:rFonts w:ascii="Times New Roman" w:hAnsi="Times New Roman" w:cs="Times New Roman"/>
          <w:sz w:val="24"/>
          <w:szCs w:val="24"/>
        </w:rPr>
        <w:t xml:space="preserve"> (</w:t>
      </w:r>
      <w:r w:rsidR="00603A61">
        <w:rPr>
          <w:rFonts w:ascii="Times New Roman" w:hAnsi="Times New Roman" w:cs="Times New Roman"/>
          <w:sz w:val="24"/>
          <w:szCs w:val="24"/>
        </w:rPr>
        <w:t xml:space="preserve">Gekombe, </w:t>
      </w:r>
      <w:r w:rsidR="00603A61" w:rsidRPr="00603A61">
        <w:rPr>
          <w:rFonts w:ascii="Times New Roman" w:hAnsi="Times New Roman" w:cs="Times New Roman"/>
          <w:i/>
          <w:sz w:val="24"/>
          <w:szCs w:val="24"/>
        </w:rPr>
        <w:t>et</w:t>
      </w:r>
      <w:r w:rsidR="00603A61">
        <w:rPr>
          <w:rFonts w:ascii="Times New Roman" w:hAnsi="Times New Roman" w:cs="Times New Roman"/>
          <w:i/>
          <w:sz w:val="24"/>
          <w:szCs w:val="24"/>
        </w:rPr>
        <w:t xml:space="preserve"> </w:t>
      </w:r>
      <w:r w:rsidR="00603A61" w:rsidRPr="00603A61">
        <w:rPr>
          <w:rFonts w:ascii="Times New Roman" w:hAnsi="Times New Roman" w:cs="Times New Roman"/>
          <w:i/>
          <w:sz w:val="24"/>
          <w:szCs w:val="24"/>
        </w:rPr>
        <w:t>al</w:t>
      </w:r>
      <w:r w:rsidRPr="0081416B">
        <w:rPr>
          <w:rFonts w:ascii="Times New Roman" w:hAnsi="Times New Roman" w:cs="Times New Roman"/>
          <w:sz w:val="24"/>
          <w:szCs w:val="24"/>
        </w:rPr>
        <w:t xml:space="preserve"> 2019</w:t>
      </w:r>
      <w:r w:rsidRPr="0081416B">
        <w:rPr>
          <w:rFonts w:ascii="Times New Roman" w:hAnsi="Times New Roman" w:cs="Times New Roman"/>
          <w:bCs/>
          <w:sz w:val="24"/>
          <w:szCs w:val="24"/>
        </w:rPr>
        <w:t>)</w:t>
      </w:r>
      <w:r w:rsidR="00603A61">
        <w:rPr>
          <w:rFonts w:ascii="Times New Roman" w:hAnsi="Times New Roman" w:cs="Times New Roman"/>
          <w:sz w:val="24"/>
          <w:szCs w:val="24"/>
        </w:rPr>
        <w:t xml:space="preserve">. </w:t>
      </w:r>
      <w:r w:rsidRPr="002E7A8C">
        <w:rPr>
          <w:rFonts w:ascii="Times New Roman" w:hAnsi="Times New Roman" w:cs="Times New Roman"/>
          <w:sz w:val="24"/>
          <w:szCs w:val="24"/>
        </w:rPr>
        <w:t>This follows from the definition of "ease": "freedom</w:t>
      </w:r>
      <w:r>
        <w:rPr>
          <w:rFonts w:ascii="Times New Roman" w:hAnsi="Times New Roman" w:cs="Times New Roman"/>
          <w:sz w:val="24"/>
          <w:szCs w:val="24"/>
        </w:rPr>
        <w:t xml:space="preserve"> </w:t>
      </w:r>
      <w:r w:rsidRPr="002E7A8C">
        <w:rPr>
          <w:rFonts w:ascii="Times New Roman" w:hAnsi="Times New Roman" w:cs="Times New Roman"/>
          <w:sz w:val="24"/>
          <w:szCs w:val="24"/>
        </w:rPr>
        <w:t xml:space="preserve">from difficulty or great effort." Effort is a finite </w:t>
      </w:r>
      <w:r w:rsidRPr="002E7A8C">
        <w:rPr>
          <w:rFonts w:ascii="Times New Roman" w:hAnsi="Times New Roman" w:cs="Times New Roman"/>
          <w:sz w:val="24"/>
          <w:szCs w:val="24"/>
        </w:rPr>
        <w:lastRenderedPageBreak/>
        <w:t>resource</w:t>
      </w:r>
      <w:r>
        <w:rPr>
          <w:rFonts w:ascii="Times New Roman" w:hAnsi="Times New Roman" w:cs="Times New Roman"/>
          <w:sz w:val="24"/>
          <w:szCs w:val="24"/>
        </w:rPr>
        <w:t xml:space="preserve"> th</w:t>
      </w:r>
      <w:r w:rsidRPr="002E7A8C">
        <w:rPr>
          <w:rFonts w:ascii="Times New Roman" w:hAnsi="Times New Roman" w:cs="Times New Roman"/>
          <w:sz w:val="24"/>
          <w:szCs w:val="24"/>
        </w:rPr>
        <w:t>at a person</w:t>
      </w:r>
      <w:r>
        <w:rPr>
          <w:rFonts w:ascii="Times New Roman" w:hAnsi="Times New Roman" w:cs="Times New Roman"/>
          <w:sz w:val="24"/>
          <w:szCs w:val="24"/>
        </w:rPr>
        <w:t xml:space="preserve"> m</w:t>
      </w:r>
      <w:r w:rsidRPr="002E7A8C">
        <w:rPr>
          <w:rFonts w:ascii="Times New Roman" w:hAnsi="Times New Roman" w:cs="Times New Roman"/>
          <w:sz w:val="24"/>
          <w:szCs w:val="24"/>
        </w:rPr>
        <w:t>ay</w:t>
      </w:r>
      <w:r>
        <w:rPr>
          <w:rFonts w:ascii="Times New Roman" w:hAnsi="Times New Roman" w:cs="Times New Roman"/>
          <w:sz w:val="24"/>
          <w:szCs w:val="24"/>
        </w:rPr>
        <w:t xml:space="preserve"> allocate to the </w:t>
      </w:r>
      <w:r w:rsidRPr="002E7A8C">
        <w:rPr>
          <w:rFonts w:ascii="Times New Roman" w:hAnsi="Times New Roman" w:cs="Times New Roman"/>
          <w:sz w:val="24"/>
          <w:szCs w:val="24"/>
        </w:rPr>
        <w:t>various</w:t>
      </w:r>
      <w:r>
        <w:rPr>
          <w:rFonts w:ascii="Times New Roman" w:hAnsi="Times New Roman" w:cs="Times New Roman"/>
          <w:sz w:val="24"/>
          <w:szCs w:val="24"/>
        </w:rPr>
        <w:t xml:space="preserve"> </w:t>
      </w:r>
      <w:r w:rsidRPr="002E7A8C">
        <w:rPr>
          <w:rFonts w:ascii="Times New Roman" w:hAnsi="Times New Roman" w:cs="Times New Roman"/>
          <w:sz w:val="24"/>
          <w:szCs w:val="24"/>
        </w:rPr>
        <w:t xml:space="preserve">activities for which he or she is responsible (Radner </w:t>
      </w:r>
      <w:r>
        <w:rPr>
          <w:rFonts w:ascii="Times New Roman" w:hAnsi="Times New Roman" w:cs="Times New Roman"/>
          <w:sz w:val="24"/>
          <w:szCs w:val="24"/>
        </w:rPr>
        <w:t xml:space="preserve">and Rothschild, 1975). </w:t>
      </w:r>
    </w:p>
    <w:p w14:paraId="3AE194BE" w14:textId="77777777" w:rsidR="00974281" w:rsidRDefault="00F640C3" w:rsidP="00F83E4D">
      <w:pPr>
        <w:spacing w:before="240" w:line="480" w:lineRule="auto"/>
        <w:jc w:val="both"/>
        <w:rPr>
          <w:rFonts w:ascii="Times New Roman" w:hAnsi="Times New Roman" w:cs="Times New Roman"/>
          <w:bCs/>
          <w:sz w:val="24"/>
          <w:szCs w:val="24"/>
        </w:rPr>
      </w:pPr>
      <w:r w:rsidRPr="00F640C3">
        <w:rPr>
          <w:rFonts w:ascii="Times New Roman" w:hAnsi="Times New Roman" w:cs="Times New Roman"/>
          <w:bCs/>
          <w:sz w:val="24"/>
          <w:szCs w:val="24"/>
        </w:rPr>
        <w:t>Perceived ease of use is the idea that using a system is somewhat free of effort, for the purpose of this study it will be d</w:t>
      </w:r>
      <w:r w:rsidR="00122135">
        <w:rPr>
          <w:rFonts w:ascii="Times New Roman" w:hAnsi="Times New Roman" w:cs="Times New Roman"/>
          <w:bCs/>
          <w:sz w:val="24"/>
          <w:szCs w:val="24"/>
        </w:rPr>
        <w:t xml:space="preserve">efined as such. (Efosa, </w:t>
      </w:r>
      <w:r w:rsidR="00122135" w:rsidRPr="005B6E62">
        <w:rPr>
          <w:rFonts w:ascii="Times New Roman" w:hAnsi="Times New Roman" w:cs="Times New Roman"/>
          <w:sz w:val="24"/>
          <w:szCs w:val="24"/>
        </w:rPr>
        <w:t xml:space="preserve">Mahesh &amp; Olusola </w:t>
      </w:r>
      <w:r w:rsidRPr="00F640C3">
        <w:rPr>
          <w:rFonts w:ascii="Times New Roman" w:hAnsi="Times New Roman" w:cs="Times New Roman"/>
          <w:bCs/>
          <w:sz w:val="24"/>
          <w:szCs w:val="24"/>
        </w:rPr>
        <w:t>2018) This construct measures one’s perception of the technology being easy to understand, learn and operate</w:t>
      </w:r>
      <w:r w:rsidR="00B92D4F">
        <w:rPr>
          <w:rFonts w:ascii="Times New Roman" w:hAnsi="Times New Roman" w:cs="Times New Roman"/>
          <w:bCs/>
          <w:sz w:val="24"/>
          <w:szCs w:val="24"/>
        </w:rPr>
        <w:t xml:space="preserve">. This study adopted the definition </w:t>
      </w:r>
      <w:r w:rsidR="005F2093">
        <w:rPr>
          <w:rFonts w:ascii="Times New Roman" w:hAnsi="Times New Roman" w:cs="Times New Roman"/>
          <w:bCs/>
          <w:sz w:val="24"/>
          <w:szCs w:val="24"/>
        </w:rPr>
        <w:t xml:space="preserve">of </w:t>
      </w:r>
      <w:r w:rsidR="00B92D4F" w:rsidRPr="00C85D7C">
        <w:rPr>
          <w:rFonts w:ascii="Times New Roman" w:hAnsi="Times New Roman" w:cs="Times New Roman"/>
          <w:sz w:val="24"/>
          <w:szCs w:val="24"/>
        </w:rPr>
        <w:t xml:space="preserve">Lacurci </w:t>
      </w:r>
      <w:r w:rsidR="00B92D4F">
        <w:rPr>
          <w:rFonts w:ascii="Times New Roman" w:hAnsi="Times New Roman" w:cs="Times New Roman"/>
          <w:sz w:val="24"/>
          <w:szCs w:val="24"/>
        </w:rPr>
        <w:t>(</w:t>
      </w:r>
      <w:r w:rsidR="00B92D4F" w:rsidRPr="00C85D7C">
        <w:rPr>
          <w:rFonts w:ascii="Times New Roman" w:hAnsi="Times New Roman" w:cs="Times New Roman"/>
          <w:sz w:val="24"/>
          <w:szCs w:val="24"/>
        </w:rPr>
        <w:t>2021)</w:t>
      </w:r>
      <w:r w:rsidR="00B92D4F">
        <w:rPr>
          <w:rFonts w:ascii="Times New Roman" w:hAnsi="Times New Roman" w:cs="Times New Roman"/>
          <w:sz w:val="24"/>
          <w:szCs w:val="24"/>
        </w:rPr>
        <w:t xml:space="preserve"> </w:t>
      </w:r>
      <w:r w:rsidR="005F2093">
        <w:rPr>
          <w:rFonts w:ascii="Times New Roman" w:hAnsi="Times New Roman" w:cs="Times New Roman"/>
          <w:bCs/>
          <w:sz w:val="24"/>
          <w:szCs w:val="24"/>
        </w:rPr>
        <w:t xml:space="preserve">that PEOU </w:t>
      </w:r>
      <w:r w:rsidR="00B92D4F" w:rsidRPr="00B92D4F">
        <w:rPr>
          <w:rFonts w:ascii="Times New Roman" w:hAnsi="Times New Roman" w:cs="Times New Roman"/>
          <w:bCs/>
          <w:sz w:val="24"/>
          <w:szCs w:val="24"/>
        </w:rPr>
        <w:t>construct m</w:t>
      </w:r>
      <w:r w:rsidR="005F2093">
        <w:rPr>
          <w:rFonts w:ascii="Times New Roman" w:hAnsi="Times New Roman" w:cs="Times New Roman"/>
          <w:bCs/>
          <w:sz w:val="24"/>
          <w:szCs w:val="24"/>
        </w:rPr>
        <w:t xml:space="preserve">easures one’s perception of </w:t>
      </w:r>
      <w:r w:rsidR="00B92D4F" w:rsidRPr="00B92D4F">
        <w:rPr>
          <w:rFonts w:ascii="Times New Roman" w:hAnsi="Times New Roman" w:cs="Times New Roman"/>
          <w:bCs/>
          <w:sz w:val="24"/>
          <w:szCs w:val="24"/>
        </w:rPr>
        <w:t>technology being easy to understand, learn and operate</w:t>
      </w:r>
      <w:r w:rsidR="005F2093">
        <w:rPr>
          <w:rFonts w:ascii="Times New Roman" w:hAnsi="Times New Roman" w:cs="Times New Roman"/>
          <w:bCs/>
          <w:sz w:val="24"/>
          <w:szCs w:val="24"/>
        </w:rPr>
        <w:t>.</w:t>
      </w:r>
    </w:p>
    <w:p w14:paraId="7B141C41" w14:textId="77777777" w:rsidR="00E5602E" w:rsidRPr="00E5602E" w:rsidRDefault="00F83E4D" w:rsidP="00E5602E">
      <w:pPr>
        <w:tabs>
          <w:tab w:val="left" w:pos="3579"/>
        </w:tabs>
        <w:spacing w:line="480" w:lineRule="auto"/>
        <w:jc w:val="both"/>
        <w:rPr>
          <w:rFonts w:ascii="Times New Roman" w:hAnsi="Times New Roman" w:cs="Times New Roman"/>
          <w:b/>
          <w:bCs/>
          <w:sz w:val="24"/>
          <w:szCs w:val="24"/>
        </w:rPr>
      </w:pPr>
      <w:commentRangeStart w:id="19"/>
      <w:r>
        <w:rPr>
          <w:rFonts w:ascii="Times New Roman" w:hAnsi="Times New Roman" w:cs="Times New Roman"/>
          <w:b/>
          <w:bCs/>
          <w:sz w:val="24"/>
          <w:szCs w:val="24"/>
        </w:rPr>
        <w:t>Empirical</w:t>
      </w:r>
      <w:commentRangeEnd w:id="19"/>
      <w:r w:rsidR="00264CAB">
        <w:rPr>
          <w:rStyle w:val="CommentReference"/>
        </w:rPr>
        <w:commentReference w:id="19"/>
      </w:r>
      <w:r>
        <w:rPr>
          <w:rFonts w:ascii="Times New Roman" w:hAnsi="Times New Roman" w:cs="Times New Roman"/>
          <w:b/>
          <w:bCs/>
          <w:sz w:val="24"/>
          <w:szCs w:val="24"/>
        </w:rPr>
        <w:t xml:space="preserve"> </w:t>
      </w:r>
      <w:commentRangeStart w:id="20"/>
      <w:r>
        <w:rPr>
          <w:rFonts w:ascii="Times New Roman" w:hAnsi="Times New Roman" w:cs="Times New Roman"/>
          <w:b/>
          <w:bCs/>
          <w:sz w:val="24"/>
          <w:szCs w:val="24"/>
        </w:rPr>
        <w:t>Review</w:t>
      </w:r>
      <w:r w:rsidR="00160B3F">
        <w:rPr>
          <w:rFonts w:ascii="Times New Roman" w:hAnsi="Times New Roman" w:cs="Times New Roman"/>
          <w:b/>
          <w:bCs/>
          <w:sz w:val="24"/>
          <w:szCs w:val="24"/>
        </w:rPr>
        <w:t>s</w:t>
      </w:r>
      <w:commentRangeEnd w:id="20"/>
      <w:r w:rsidR="00264CAB">
        <w:rPr>
          <w:rStyle w:val="CommentReference"/>
        </w:rPr>
        <w:commentReference w:id="20"/>
      </w:r>
      <w:r w:rsidRPr="00542014">
        <w:rPr>
          <w:rFonts w:ascii="Times New Roman" w:hAnsi="Times New Roman" w:cs="Times New Roman"/>
          <w:b/>
          <w:bCs/>
          <w:sz w:val="24"/>
          <w:szCs w:val="24"/>
        </w:rPr>
        <w:tab/>
      </w:r>
    </w:p>
    <w:p w14:paraId="4D8CE4A5" w14:textId="77777777" w:rsidR="000200CD" w:rsidRPr="00AC7DDC" w:rsidRDefault="000200CD" w:rsidP="000200CD">
      <w:pPr>
        <w:autoSpaceDE w:val="0"/>
        <w:autoSpaceDN w:val="0"/>
        <w:adjustRightInd w:val="0"/>
        <w:spacing w:before="240" w:after="0" w:line="480" w:lineRule="auto"/>
        <w:jc w:val="both"/>
        <w:rPr>
          <w:rFonts w:ascii="Times New Roman" w:hAnsi="Times New Roman" w:cs="Times New Roman"/>
          <w:sz w:val="24"/>
          <w:szCs w:val="24"/>
        </w:rPr>
      </w:pPr>
      <w:r w:rsidRPr="006E76EC">
        <w:rPr>
          <w:rFonts w:ascii="Times New Roman" w:hAnsi="Times New Roman" w:cs="Times New Roman"/>
          <w:sz w:val="24"/>
          <w:szCs w:val="24"/>
        </w:rPr>
        <w:t>Tan</w:t>
      </w:r>
      <w:r>
        <w:rPr>
          <w:rFonts w:ascii="Times New Roman" w:hAnsi="Times New Roman" w:cs="Times New Roman"/>
          <w:sz w:val="24"/>
          <w:szCs w:val="24"/>
        </w:rPr>
        <w:t>, Chong, Lin and Eze</w:t>
      </w:r>
      <w:r w:rsidRPr="006E76EC">
        <w:rPr>
          <w:rFonts w:ascii="Times New Roman" w:hAnsi="Times New Roman" w:cs="Times New Roman"/>
          <w:sz w:val="24"/>
          <w:szCs w:val="24"/>
        </w:rPr>
        <w:t xml:space="preserve"> (2009) investigated various factors for ICT adoption in Malaysian SMEs by applying a questionnaire-based survey and collecting the data from 406 owners/managers placed in Malaysia's Southern region. The independent variables include</w:t>
      </w:r>
      <w:r w:rsidR="00AC7DDC">
        <w:rPr>
          <w:rFonts w:ascii="Times New Roman" w:hAnsi="Times New Roman" w:cs="Times New Roman"/>
          <w:sz w:val="24"/>
          <w:szCs w:val="24"/>
        </w:rPr>
        <w:t>d</w:t>
      </w:r>
      <w:r w:rsidRPr="006E76EC">
        <w:rPr>
          <w:rFonts w:ascii="Times New Roman" w:hAnsi="Times New Roman" w:cs="Times New Roman"/>
          <w:sz w:val="24"/>
          <w:szCs w:val="24"/>
        </w:rPr>
        <w:t xml:space="preserve"> competitive advantage, compatible services, complexity, observability, trialability, online cost, security, benefits, and barriers. The research results show</w:t>
      </w:r>
      <w:r w:rsidR="00AC7DDC">
        <w:rPr>
          <w:rFonts w:ascii="Times New Roman" w:hAnsi="Times New Roman" w:cs="Times New Roman"/>
          <w:sz w:val="24"/>
          <w:szCs w:val="24"/>
        </w:rPr>
        <w:t>ed</w:t>
      </w:r>
      <w:r w:rsidRPr="006E76EC">
        <w:rPr>
          <w:rFonts w:ascii="Times New Roman" w:hAnsi="Times New Roman" w:cs="Times New Roman"/>
          <w:sz w:val="24"/>
          <w:szCs w:val="24"/>
        </w:rPr>
        <w:t xml:space="preserve"> that the internet's adoption is a low cost but effective solution for the managers/owners. It improves the relationship with customers. Cost and security are significant barriers to online technology adoption in SMEs. The significant factors of online resource adoption are relative advantage, complexity, observability, compatibility, and </w:t>
      </w:r>
      <w:commentRangeStart w:id="21"/>
      <w:r w:rsidRPr="006E76EC">
        <w:rPr>
          <w:rFonts w:ascii="Times New Roman" w:hAnsi="Times New Roman" w:cs="Times New Roman"/>
          <w:sz w:val="24"/>
          <w:szCs w:val="24"/>
        </w:rPr>
        <w:t>security</w:t>
      </w:r>
      <w:commentRangeEnd w:id="21"/>
      <w:r w:rsidR="00264CAB">
        <w:rPr>
          <w:rStyle w:val="CommentReference"/>
        </w:rPr>
        <w:commentReference w:id="21"/>
      </w:r>
      <w:r w:rsidR="00160B3F">
        <w:rPr>
          <w:rFonts w:ascii="Times New Roman" w:hAnsi="Times New Roman" w:cs="Times New Roman"/>
          <w:sz w:val="24"/>
          <w:szCs w:val="24"/>
        </w:rPr>
        <w:t>.</w:t>
      </w:r>
    </w:p>
    <w:p w14:paraId="312C71AC" w14:textId="77777777" w:rsidR="000200CD" w:rsidRPr="00542014" w:rsidRDefault="000200CD" w:rsidP="00DD3B29">
      <w:pPr>
        <w:autoSpaceDE w:val="0"/>
        <w:autoSpaceDN w:val="0"/>
        <w:adjustRightInd w:val="0"/>
        <w:spacing w:before="240" w:after="0" w:line="480" w:lineRule="auto"/>
        <w:jc w:val="both"/>
        <w:rPr>
          <w:rFonts w:ascii="Times New Roman" w:hAnsi="Times New Roman" w:cs="Times New Roman"/>
          <w:sz w:val="24"/>
          <w:szCs w:val="24"/>
        </w:rPr>
      </w:pPr>
      <w:r w:rsidRPr="006E76EC">
        <w:rPr>
          <w:rFonts w:ascii="Times New Roman" w:hAnsi="Times New Roman" w:cs="Times New Roman"/>
          <w:sz w:val="24"/>
          <w:szCs w:val="24"/>
        </w:rPr>
        <w:t>Moghavvemi</w:t>
      </w:r>
      <w:r>
        <w:rPr>
          <w:rFonts w:ascii="Times New Roman" w:hAnsi="Times New Roman" w:cs="Times New Roman"/>
          <w:sz w:val="24"/>
          <w:szCs w:val="24"/>
        </w:rPr>
        <w:t>, Hakimian and Feissal</w:t>
      </w:r>
      <w:r w:rsidRPr="006E76EC">
        <w:rPr>
          <w:rFonts w:ascii="Times New Roman" w:hAnsi="Times New Roman" w:cs="Times New Roman"/>
          <w:sz w:val="24"/>
          <w:szCs w:val="24"/>
        </w:rPr>
        <w:t xml:space="preserve"> (2012) investigated adoption factors and competitive advantage through IT adoption in SMEs. The research was conducted in Malaysia. In the research model, various aspects connec</w:t>
      </w:r>
      <w:r w:rsidR="00DD3B29">
        <w:rPr>
          <w:rFonts w:ascii="Times New Roman" w:hAnsi="Times New Roman" w:cs="Times New Roman"/>
          <w:sz w:val="24"/>
          <w:szCs w:val="24"/>
        </w:rPr>
        <w:t>ted with IT adoption in SMEs were</w:t>
      </w:r>
      <w:r w:rsidRPr="006E76EC">
        <w:rPr>
          <w:rFonts w:ascii="Times New Roman" w:hAnsi="Times New Roman" w:cs="Times New Roman"/>
          <w:sz w:val="24"/>
          <w:szCs w:val="24"/>
        </w:rPr>
        <w:t xml:space="preserve"> relative advantage, complexity, compatibility, observability, trialability, self-efficacy, and attitude. All the adoption elements were taken from innovation theory; p</w:t>
      </w:r>
      <w:r w:rsidR="00DD3B29">
        <w:rPr>
          <w:rFonts w:ascii="Times New Roman" w:hAnsi="Times New Roman" w:cs="Times New Roman"/>
          <w:sz w:val="24"/>
          <w:szCs w:val="24"/>
        </w:rPr>
        <w:t>erspective and self-efficacy were</w:t>
      </w:r>
      <w:r w:rsidRPr="006E76EC">
        <w:rPr>
          <w:rFonts w:ascii="Times New Roman" w:hAnsi="Times New Roman" w:cs="Times New Roman"/>
          <w:sz w:val="24"/>
          <w:szCs w:val="24"/>
        </w:rPr>
        <w:t xml:space="preserve"> the added factors. The research results show a significant contribution of information technology in SME's gr</w:t>
      </w:r>
      <w:r>
        <w:rPr>
          <w:rFonts w:ascii="Times New Roman" w:hAnsi="Times New Roman" w:cs="Times New Roman"/>
          <w:sz w:val="24"/>
          <w:szCs w:val="24"/>
        </w:rPr>
        <w:t xml:space="preserve">owth. The results </w:t>
      </w:r>
      <w:r>
        <w:rPr>
          <w:rFonts w:ascii="Times New Roman" w:hAnsi="Times New Roman" w:cs="Times New Roman"/>
          <w:sz w:val="24"/>
          <w:szCs w:val="24"/>
        </w:rPr>
        <w:lastRenderedPageBreak/>
        <w:t xml:space="preserve">further showed </w:t>
      </w:r>
      <w:r w:rsidRPr="006E76EC">
        <w:rPr>
          <w:rFonts w:ascii="Times New Roman" w:hAnsi="Times New Roman" w:cs="Times New Roman"/>
          <w:sz w:val="24"/>
          <w:szCs w:val="24"/>
        </w:rPr>
        <w:t>tha</w:t>
      </w:r>
      <w:r>
        <w:rPr>
          <w:rFonts w:ascii="Times New Roman" w:hAnsi="Times New Roman" w:cs="Times New Roman"/>
          <w:sz w:val="24"/>
          <w:szCs w:val="24"/>
        </w:rPr>
        <w:t>t</w:t>
      </w:r>
      <w:r w:rsidRPr="006E76EC">
        <w:rPr>
          <w:rFonts w:ascii="Times New Roman" w:hAnsi="Times New Roman" w:cs="Times New Roman"/>
          <w:sz w:val="24"/>
          <w:szCs w:val="24"/>
        </w:rPr>
        <w:t xml:space="preserve"> IT usage can increase companies' competitive strength from process engineering, efficiency, cost reduction, and effectiveness.</w:t>
      </w:r>
    </w:p>
    <w:p w14:paraId="1111A443" w14:textId="77777777" w:rsidR="002C2AE0" w:rsidRPr="002C2AE0" w:rsidRDefault="002C2AE0" w:rsidP="002C2AE0">
      <w:pPr>
        <w:autoSpaceDE w:val="0"/>
        <w:autoSpaceDN w:val="0"/>
        <w:adjustRightInd w:val="0"/>
        <w:spacing w:before="240" w:after="0" w:line="480" w:lineRule="auto"/>
        <w:jc w:val="both"/>
        <w:rPr>
          <w:rFonts w:ascii="Times New Roman" w:hAnsi="Times New Roman" w:cs="Times New Roman"/>
          <w:color w:val="000000"/>
          <w:sz w:val="24"/>
          <w:szCs w:val="24"/>
        </w:rPr>
      </w:pPr>
      <w:r w:rsidRPr="00542014">
        <w:rPr>
          <w:rFonts w:ascii="Times New Roman" w:hAnsi="Times New Roman" w:cs="Times New Roman"/>
          <w:sz w:val="24"/>
          <w:szCs w:val="24"/>
        </w:rPr>
        <w:t xml:space="preserve">Rufai (2014) evaluated </w:t>
      </w:r>
      <w:r w:rsidRPr="00542014">
        <w:rPr>
          <w:rFonts w:ascii="Times New Roman" w:hAnsi="Times New Roman" w:cs="Times New Roman"/>
          <w:color w:val="000000"/>
          <w:sz w:val="24"/>
          <w:szCs w:val="24"/>
        </w:rPr>
        <w:t>the impact of communication technologies on the performance of SMEs in a developing economy: Nigeria as a case study. The study was</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undertaken through a firm survey and also a number of semi-structured interviews with</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purposively selected 100 SMEs operating in both the affluen</w:t>
      </w:r>
      <w:r w:rsidR="00DD3B29">
        <w:rPr>
          <w:rFonts w:ascii="Times New Roman" w:hAnsi="Times New Roman" w:cs="Times New Roman"/>
          <w:color w:val="000000"/>
          <w:sz w:val="24"/>
          <w:szCs w:val="24"/>
        </w:rPr>
        <w:t>t and disadvantaged districts</w:t>
      </w:r>
      <w:r w:rsidRPr="00542014">
        <w:rPr>
          <w:rFonts w:ascii="Times New Roman" w:hAnsi="Times New Roman" w:cs="Times New Roman"/>
          <w:color w:val="000000"/>
          <w:sz w:val="24"/>
          <w:szCs w:val="24"/>
        </w:rPr>
        <w:t>. The study used basic descriptive statistics and thematic analytical techniques for the survey</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and interview data respectively. The findings suggest that: 1) as communication</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technologies positively impact the performance of SMEs, existing socio-economic factors</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within the districts where the firms operate also influence the choice of communications</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technology and significantly shape its impact on business performance; 2) class differences</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with respect to income and education disparity, as well as communication habits in the</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affluent and disadvantaged communities account for different outcomes in the business</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performance of firms; 3) the Impact of communication technologies on the local economy</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seems to be more prominent and significant in regard to the performance of firms operating</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in the affluent districts compared to the performance of firms operating in disadvantaged</w:t>
      </w:r>
      <w:r>
        <w:rPr>
          <w:rFonts w:ascii="Times New Roman" w:hAnsi="Times New Roman" w:cs="Times New Roman"/>
          <w:color w:val="000000"/>
          <w:sz w:val="24"/>
          <w:szCs w:val="24"/>
        </w:rPr>
        <w:t xml:space="preserve"> districts.</w:t>
      </w:r>
    </w:p>
    <w:p w14:paraId="6CD74A78" w14:textId="77777777" w:rsidR="000200CD" w:rsidRPr="000200CD" w:rsidRDefault="000200CD" w:rsidP="000200CD">
      <w:pPr>
        <w:autoSpaceDE w:val="0"/>
        <w:autoSpaceDN w:val="0"/>
        <w:adjustRightInd w:val="0"/>
        <w:spacing w:before="240" w:after="0" w:line="480" w:lineRule="auto"/>
        <w:jc w:val="both"/>
        <w:rPr>
          <w:rFonts w:ascii="Times New Roman" w:hAnsi="Times New Roman" w:cs="Times New Roman"/>
          <w:bCs/>
          <w:color w:val="000000"/>
          <w:sz w:val="24"/>
          <w:szCs w:val="24"/>
        </w:rPr>
      </w:pPr>
      <w:r w:rsidRPr="008A78B7">
        <w:rPr>
          <w:rFonts w:ascii="Times New Roman" w:hAnsi="Times New Roman" w:cs="Times New Roman"/>
          <w:bCs/>
          <w:color w:val="000000"/>
          <w:sz w:val="24"/>
          <w:szCs w:val="24"/>
        </w:rPr>
        <w:t>Olusegun, Olympus and Olakunle</w:t>
      </w:r>
      <w:r>
        <w:rPr>
          <w:rFonts w:ascii="Times New Roman" w:hAnsi="Times New Roman" w:cs="Times New Roman"/>
          <w:bCs/>
          <w:color w:val="000000"/>
          <w:sz w:val="24"/>
          <w:szCs w:val="24"/>
        </w:rPr>
        <w:t xml:space="preserve"> (2020)</w:t>
      </w:r>
      <w:r w:rsidRPr="008A78B7">
        <w:rPr>
          <w:rFonts w:ascii="Times New Roman" w:hAnsi="Times New Roman" w:cs="Times New Roman"/>
          <w:bCs/>
          <w:color w:val="000000"/>
          <w:sz w:val="24"/>
          <w:szCs w:val="24"/>
        </w:rPr>
        <w:t xml:space="preserve"> </w:t>
      </w:r>
      <w:r w:rsidRPr="008A78B7">
        <w:rPr>
          <w:rFonts w:ascii="Times New Roman" w:hAnsi="Times New Roman" w:cs="Times New Roman"/>
          <w:color w:val="000000"/>
          <w:sz w:val="24"/>
          <w:szCs w:val="24"/>
        </w:rPr>
        <w:t>investigated</w:t>
      </w:r>
      <w:r w:rsidRPr="008A78B7">
        <w:rPr>
          <w:rFonts w:ascii="Times New Roman" w:hAnsi="Times New Roman" w:cs="Times New Roman"/>
          <w:bCs/>
          <w:color w:val="000000"/>
          <w:sz w:val="24"/>
          <w:szCs w:val="24"/>
        </w:rPr>
        <w:t xml:space="preserve"> Online Marketing and the Performance of Small and medium scale enterprises in Ikeja Local Government Area of Lagos State. Survey research design was employed for the study where 142 respondents (sample size) from the selected total estimated population of 221 SMEs for the study area were gathered using structured questionnaire. Their response</w:t>
      </w:r>
      <w:r>
        <w:rPr>
          <w:rFonts w:ascii="Times New Roman" w:hAnsi="Times New Roman" w:cs="Times New Roman"/>
          <w:bCs/>
          <w:color w:val="000000"/>
          <w:sz w:val="24"/>
          <w:szCs w:val="24"/>
        </w:rPr>
        <w:t xml:space="preserve">s were tested using </w:t>
      </w:r>
      <w:r w:rsidRPr="008A78B7">
        <w:rPr>
          <w:rFonts w:ascii="Times New Roman" w:hAnsi="Times New Roman" w:cs="Times New Roman"/>
          <w:bCs/>
          <w:color w:val="000000"/>
          <w:sz w:val="24"/>
          <w:szCs w:val="24"/>
        </w:rPr>
        <w:t>statistical tools of SPSS package. The</w:t>
      </w:r>
      <w:r>
        <w:rPr>
          <w:rFonts w:ascii="Times New Roman" w:hAnsi="Times New Roman" w:cs="Times New Roman"/>
          <w:bCs/>
          <w:color w:val="000000"/>
          <w:sz w:val="24"/>
          <w:szCs w:val="24"/>
        </w:rPr>
        <w:t xml:space="preserve"> study revealed that the online m</w:t>
      </w:r>
      <w:r w:rsidRPr="008A78B7">
        <w:rPr>
          <w:rFonts w:ascii="Times New Roman" w:hAnsi="Times New Roman" w:cs="Times New Roman"/>
          <w:bCs/>
          <w:color w:val="000000"/>
          <w:sz w:val="24"/>
          <w:szCs w:val="24"/>
        </w:rPr>
        <w:t>arketing affected the performance of SMEs positively which has allowed youths to be self-employed and created economic growth and regional development</w:t>
      </w:r>
      <w:r>
        <w:rPr>
          <w:rFonts w:ascii="Times New Roman" w:hAnsi="Times New Roman" w:cs="Times New Roman"/>
          <w:bCs/>
          <w:color w:val="000000"/>
          <w:sz w:val="24"/>
          <w:szCs w:val="24"/>
        </w:rPr>
        <w:t>.</w:t>
      </w:r>
    </w:p>
    <w:p w14:paraId="1A50DD46" w14:textId="77777777" w:rsidR="00F83E4D" w:rsidRPr="00542014" w:rsidRDefault="00F83E4D" w:rsidP="00F83E4D">
      <w:pPr>
        <w:autoSpaceDE w:val="0"/>
        <w:autoSpaceDN w:val="0"/>
        <w:adjustRightInd w:val="0"/>
        <w:spacing w:before="240" w:after="0" w:line="480" w:lineRule="auto"/>
        <w:jc w:val="both"/>
        <w:rPr>
          <w:rFonts w:ascii="Times New Roman" w:hAnsi="Times New Roman" w:cs="Times New Roman"/>
          <w:color w:val="000000"/>
          <w:sz w:val="24"/>
          <w:szCs w:val="24"/>
        </w:rPr>
      </w:pPr>
      <w:r w:rsidRPr="00542014">
        <w:rPr>
          <w:rFonts w:ascii="Times New Roman" w:hAnsi="Times New Roman" w:cs="Times New Roman"/>
          <w:color w:val="000000"/>
          <w:sz w:val="24"/>
          <w:szCs w:val="24"/>
        </w:rPr>
        <w:lastRenderedPageBreak/>
        <w:t>Djakasaputra,Wijayab, Utama,Yohana, Romadhonie and Fahlevif (2021) evaluated the</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empirical study of Indonesian SMEs sales performance in digital era: The role of quality service</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and digital marketing. The research methodology was quantitative method which was divided into research design and research subjects, data collection methods, and analysis</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methods. The study was conducted on 125 small and medium (SMEs) in Banten, Indonesia in the</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digital region. The study used primary data based on the results of distributing online questionnaires</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to 125 managers of SMEs in Banten who were selected by simple random sampling. T</w:t>
      </w:r>
      <w:r>
        <w:rPr>
          <w:rFonts w:ascii="Times New Roman" w:hAnsi="Times New Roman" w:cs="Times New Roman"/>
          <w:color w:val="000000"/>
          <w:sz w:val="24"/>
          <w:szCs w:val="24"/>
        </w:rPr>
        <w:t xml:space="preserve">he tool for data analysis was Smart PLS version 3.0 </w:t>
      </w:r>
      <w:r w:rsidRPr="00542014">
        <w:rPr>
          <w:rFonts w:ascii="Times New Roman" w:hAnsi="Times New Roman" w:cs="Times New Roman"/>
          <w:color w:val="000000"/>
          <w:sz w:val="24"/>
          <w:szCs w:val="24"/>
        </w:rPr>
        <w:t>software. Based on the results from the analysis, digital marketing</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had a significant effect on quality service, digital marketing had a significant effect on sales performance,</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quality service had a significant effect on sales performance, and digital marketing significantly</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 xml:space="preserve">affects sales performance through quality service in the digital era. </w:t>
      </w:r>
    </w:p>
    <w:p w14:paraId="2B458DB0" w14:textId="77777777" w:rsidR="00F83E4D" w:rsidRPr="00542014" w:rsidRDefault="00F83E4D" w:rsidP="00F83E4D">
      <w:pPr>
        <w:autoSpaceDE w:val="0"/>
        <w:autoSpaceDN w:val="0"/>
        <w:adjustRightInd w:val="0"/>
        <w:spacing w:before="240" w:after="0" w:line="480" w:lineRule="auto"/>
        <w:jc w:val="both"/>
        <w:rPr>
          <w:rFonts w:ascii="Times New Roman" w:hAnsi="Times New Roman" w:cs="Times New Roman"/>
          <w:color w:val="000000"/>
          <w:sz w:val="24"/>
          <w:szCs w:val="24"/>
        </w:rPr>
      </w:pPr>
      <w:r w:rsidRPr="00542014">
        <w:rPr>
          <w:rFonts w:ascii="Times New Roman" w:hAnsi="Times New Roman" w:cs="Times New Roman"/>
          <w:sz w:val="24"/>
          <w:szCs w:val="24"/>
        </w:rPr>
        <w:t>Al Asheq, Tanchi, Kamruzzaman and Karim (2021) investigated the impact of e-marketing orientation (EMO), technological orientation (</w:t>
      </w:r>
      <w:r>
        <w:rPr>
          <w:rFonts w:ascii="Times New Roman" w:hAnsi="Times New Roman" w:cs="Times New Roman"/>
          <w:sz w:val="24"/>
          <w:szCs w:val="24"/>
        </w:rPr>
        <w:t>TO</w:t>
      </w:r>
      <w:r w:rsidRPr="00542014">
        <w:rPr>
          <w:rFonts w:ascii="Times New Roman" w:hAnsi="Times New Roman" w:cs="Times New Roman"/>
          <w:sz w:val="24"/>
          <w:szCs w:val="24"/>
        </w:rPr>
        <w:t>) and learning</w:t>
      </w:r>
      <w:r>
        <w:rPr>
          <w:rFonts w:ascii="Times New Roman" w:hAnsi="Times New Roman" w:cs="Times New Roman"/>
          <w:sz w:val="24"/>
          <w:szCs w:val="24"/>
        </w:rPr>
        <w:t xml:space="preserve"> </w:t>
      </w:r>
      <w:r w:rsidRPr="00542014">
        <w:rPr>
          <w:rFonts w:ascii="Times New Roman" w:hAnsi="Times New Roman" w:cs="Times New Roman"/>
          <w:sz w:val="24"/>
          <w:szCs w:val="24"/>
        </w:rPr>
        <w:t>capacity on online SME</w:t>
      </w:r>
      <w:r>
        <w:rPr>
          <w:rFonts w:ascii="Times New Roman" w:hAnsi="Times New Roman" w:cs="Times New Roman"/>
          <w:sz w:val="24"/>
          <w:szCs w:val="24"/>
        </w:rPr>
        <w:t>s</w:t>
      </w:r>
      <w:r w:rsidRPr="00542014">
        <w:rPr>
          <w:rFonts w:ascii="Times New Roman" w:hAnsi="Times New Roman" w:cs="Times New Roman"/>
          <w:sz w:val="24"/>
          <w:szCs w:val="24"/>
        </w:rPr>
        <w:t xml:space="preserve"> performance.</w:t>
      </w:r>
      <w:r w:rsidRPr="00542014">
        <w:rPr>
          <w:rFonts w:ascii="Times New Roman" w:hAnsi="Times New Roman" w:cs="Times New Roman"/>
          <w:color w:val="000000"/>
          <w:sz w:val="24"/>
          <w:szCs w:val="24"/>
        </w:rPr>
        <w:t xml:space="preserve"> In</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the study, the dependent variable is online SME performance, whereas the independent</w:t>
      </w:r>
      <w:r>
        <w:rPr>
          <w:rFonts w:ascii="Times New Roman" w:hAnsi="Times New Roman" w:cs="Times New Roman"/>
          <w:sz w:val="24"/>
          <w:szCs w:val="24"/>
        </w:rPr>
        <w:t xml:space="preserve"> </w:t>
      </w:r>
      <w:r w:rsidRPr="00542014">
        <w:rPr>
          <w:rFonts w:ascii="Times New Roman" w:hAnsi="Times New Roman" w:cs="Times New Roman"/>
          <w:color w:val="000000"/>
          <w:sz w:val="24"/>
          <w:szCs w:val="24"/>
        </w:rPr>
        <w:t xml:space="preserve">variables are EMO, TO and LC. </w:t>
      </w:r>
      <w:r>
        <w:rPr>
          <w:rFonts w:ascii="Times New Roman" w:hAnsi="Times New Roman" w:cs="Times New Roman"/>
          <w:color w:val="000000"/>
          <w:sz w:val="24"/>
          <w:szCs w:val="24"/>
        </w:rPr>
        <w:t xml:space="preserve">320 questionnaires </w:t>
      </w:r>
      <w:r w:rsidRPr="00542014">
        <w:rPr>
          <w:rFonts w:ascii="Times New Roman" w:hAnsi="Times New Roman" w:cs="Times New Roman"/>
          <w:color w:val="000000"/>
          <w:sz w:val="24"/>
          <w:szCs w:val="24"/>
        </w:rPr>
        <w:t>were distributed among online SME owners using the</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online survey s</w:t>
      </w:r>
      <w:r>
        <w:rPr>
          <w:rFonts w:ascii="Times New Roman" w:hAnsi="Times New Roman" w:cs="Times New Roman"/>
          <w:color w:val="000000"/>
          <w:sz w:val="24"/>
          <w:szCs w:val="24"/>
        </w:rPr>
        <w:t>ystem (Google form),</w:t>
      </w:r>
      <w:r w:rsidRPr="00542014">
        <w:rPr>
          <w:rFonts w:ascii="Times New Roman" w:hAnsi="Times New Roman" w:cs="Times New Roman"/>
          <w:color w:val="000000"/>
          <w:sz w:val="24"/>
          <w:szCs w:val="24"/>
        </w:rPr>
        <w:t xml:space="preserve"> 156 responses were realized as fully</w:t>
      </w:r>
      <w:r>
        <w:rPr>
          <w:rFonts w:ascii="Times New Roman" w:hAnsi="Times New Roman" w:cs="Times New Roman"/>
          <w:color w:val="000000"/>
          <w:sz w:val="24"/>
          <w:szCs w:val="24"/>
        </w:rPr>
        <w:t xml:space="preserve"> completed responses</w:t>
      </w:r>
      <w:r w:rsidRPr="00542014">
        <w:rPr>
          <w:rFonts w:ascii="Times New Roman" w:hAnsi="Times New Roman" w:cs="Times New Roman"/>
          <w:color w:val="000000"/>
          <w:sz w:val="24"/>
          <w:szCs w:val="24"/>
        </w:rPr>
        <w:t>. SPSS version no. 26 was</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used to analyze the correlation among independent and dependent variables and to</w:t>
      </w:r>
      <w:r>
        <w:rPr>
          <w:rFonts w:ascii="Times New Roman" w:hAnsi="Times New Roman" w:cs="Times New Roman"/>
          <w:color w:val="000000"/>
          <w:sz w:val="24"/>
          <w:szCs w:val="24"/>
        </w:rPr>
        <w:t xml:space="preserve"> test the hypotheses</w:t>
      </w:r>
      <w:r w:rsidRPr="00542014">
        <w:rPr>
          <w:rFonts w:ascii="Times New Roman" w:hAnsi="Times New Roman" w:cs="Times New Roman"/>
          <w:color w:val="000000"/>
          <w:sz w:val="24"/>
          <w:szCs w:val="24"/>
        </w:rPr>
        <w:t>. The study results show</w:t>
      </w:r>
      <w:r>
        <w:rPr>
          <w:rFonts w:ascii="Times New Roman" w:hAnsi="Times New Roman" w:cs="Times New Roman"/>
          <w:color w:val="000000"/>
          <w:sz w:val="24"/>
          <w:szCs w:val="24"/>
        </w:rPr>
        <w:t>s</w:t>
      </w:r>
      <w:r w:rsidRPr="00542014">
        <w:rPr>
          <w:rFonts w:ascii="Times New Roman" w:hAnsi="Times New Roman" w:cs="Times New Roman"/>
          <w:color w:val="000000"/>
          <w:sz w:val="24"/>
          <w:szCs w:val="24"/>
        </w:rPr>
        <w:t xml:space="preserve"> that EMO, TO and LC</w:t>
      </w:r>
      <w:r>
        <w:rPr>
          <w:rFonts w:ascii="Times New Roman" w:hAnsi="Times New Roman" w:cs="Times New Roman"/>
          <w:color w:val="000000"/>
          <w:sz w:val="24"/>
          <w:szCs w:val="24"/>
        </w:rPr>
        <w:t xml:space="preserve"> </w:t>
      </w:r>
      <w:r w:rsidRPr="00542014">
        <w:rPr>
          <w:rFonts w:ascii="Times New Roman" w:hAnsi="Times New Roman" w:cs="Times New Roman"/>
          <w:color w:val="000000"/>
          <w:sz w:val="24"/>
          <w:szCs w:val="24"/>
        </w:rPr>
        <w:t>have a statistical and significant im</w:t>
      </w:r>
      <w:r>
        <w:rPr>
          <w:rFonts w:ascii="Times New Roman" w:hAnsi="Times New Roman" w:cs="Times New Roman"/>
          <w:color w:val="000000"/>
          <w:sz w:val="24"/>
          <w:szCs w:val="24"/>
        </w:rPr>
        <w:t>pact on online SME performance.</w:t>
      </w:r>
    </w:p>
    <w:p w14:paraId="265968D0" w14:textId="77777777" w:rsidR="00F83E4D" w:rsidRPr="00DF7D8C" w:rsidRDefault="00F83E4D" w:rsidP="00E5602E">
      <w:pPr>
        <w:autoSpaceDE w:val="0"/>
        <w:autoSpaceDN w:val="0"/>
        <w:adjustRightInd w:val="0"/>
        <w:spacing w:before="240" w:after="0" w:line="480" w:lineRule="auto"/>
        <w:jc w:val="both"/>
        <w:rPr>
          <w:rFonts w:ascii="Times New Roman" w:hAnsi="Times New Roman" w:cs="Times New Roman"/>
          <w:b/>
          <w:sz w:val="24"/>
          <w:szCs w:val="24"/>
        </w:rPr>
      </w:pPr>
      <w:r w:rsidRPr="00FF5539">
        <w:rPr>
          <w:rFonts w:ascii="Times New Roman" w:hAnsi="Times New Roman" w:cs="Times New Roman"/>
          <w:bCs/>
          <w:color w:val="000000"/>
          <w:sz w:val="24"/>
          <w:szCs w:val="24"/>
        </w:rPr>
        <w:t>Fan, Ali Qalati, Khan, Mir,</w:t>
      </w:r>
      <w:r w:rsidRPr="00FF5539">
        <w:rPr>
          <w:rFonts w:ascii="Times New Roman" w:hAnsi="Times New Roman" w:cs="Times New Roman"/>
          <w:color w:val="000000"/>
          <w:sz w:val="24"/>
          <w:szCs w:val="24"/>
        </w:rPr>
        <w:t xml:space="preserve"> </w:t>
      </w:r>
      <w:r w:rsidRPr="00FF5539">
        <w:rPr>
          <w:rFonts w:ascii="Times New Roman" w:hAnsi="Times New Roman" w:cs="Times New Roman"/>
          <w:bCs/>
          <w:color w:val="000000"/>
          <w:sz w:val="24"/>
          <w:szCs w:val="24"/>
        </w:rPr>
        <w:t>Shah, Ramzan, Khan (2021)</w:t>
      </w:r>
      <w:r w:rsidRPr="00FF55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examined the </w:t>
      </w:r>
      <w:r w:rsidRPr="00FF5539">
        <w:rPr>
          <w:rFonts w:ascii="Times New Roman" w:hAnsi="Times New Roman" w:cs="Times New Roman"/>
          <w:color w:val="000000"/>
          <w:sz w:val="24"/>
          <w:szCs w:val="24"/>
        </w:rPr>
        <w:t xml:space="preserve">Effects of entrepreneurial orientation on social media adoption and SME performance: The moderating role of innovation </w:t>
      </w:r>
      <w:r>
        <w:rPr>
          <w:rFonts w:ascii="Times New Roman" w:hAnsi="Times New Roman" w:cs="Times New Roman"/>
          <w:color w:val="000000"/>
          <w:sz w:val="24"/>
          <w:szCs w:val="24"/>
        </w:rPr>
        <w:t>capabilities. The</w:t>
      </w:r>
      <w:r w:rsidRPr="00FF5539">
        <w:rPr>
          <w:rFonts w:ascii="Times New Roman" w:hAnsi="Times New Roman" w:cs="Times New Roman"/>
          <w:color w:val="000000"/>
          <w:sz w:val="24"/>
          <w:szCs w:val="24"/>
        </w:rPr>
        <w:t xml:space="preserve"> study employed a closed-ended questionnaire to collect data from SME</w:t>
      </w:r>
      <w:r>
        <w:rPr>
          <w:rFonts w:ascii="Times New Roman" w:hAnsi="Times New Roman" w:cs="Times New Roman"/>
          <w:color w:val="000000"/>
          <w:sz w:val="24"/>
          <w:szCs w:val="24"/>
        </w:rPr>
        <w:t>s located in Pakistan. Partial-Least-Squares-S</w:t>
      </w:r>
      <w:r w:rsidRPr="00FF5539">
        <w:rPr>
          <w:rFonts w:ascii="Times New Roman" w:hAnsi="Times New Roman" w:cs="Times New Roman"/>
          <w:color w:val="000000"/>
          <w:sz w:val="24"/>
          <w:szCs w:val="24"/>
        </w:rPr>
        <w:t>tructural</w:t>
      </w:r>
      <w:r>
        <w:rPr>
          <w:rFonts w:ascii="Times New Roman" w:hAnsi="Times New Roman" w:cs="Times New Roman"/>
          <w:color w:val="000000"/>
          <w:sz w:val="24"/>
          <w:szCs w:val="24"/>
        </w:rPr>
        <w:t xml:space="preserve"> Equation-M</w:t>
      </w:r>
      <w:r w:rsidRPr="00FF5539">
        <w:rPr>
          <w:rFonts w:ascii="Times New Roman" w:hAnsi="Times New Roman" w:cs="Times New Roman"/>
          <w:color w:val="000000"/>
          <w:sz w:val="24"/>
          <w:szCs w:val="24"/>
        </w:rPr>
        <w:t xml:space="preserve">odeling (PLS-SEM) was utilized for the </w:t>
      </w:r>
      <w:r w:rsidRPr="00FF5539">
        <w:rPr>
          <w:rFonts w:ascii="Times New Roman" w:hAnsi="Times New Roman" w:cs="Times New Roman"/>
          <w:color w:val="000000"/>
          <w:sz w:val="24"/>
          <w:szCs w:val="24"/>
        </w:rPr>
        <w:lastRenderedPageBreak/>
        <w:t>analysis of 423 responses. The results</w:t>
      </w:r>
      <w:r>
        <w:rPr>
          <w:rFonts w:ascii="Times New Roman" w:hAnsi="Times New Roman" w:cs="Times New Roman"/>
          <w:color w:val="000000"/>
          <w:sz w:val="24"/>
          <w:szCs w:val="24"/>
        </w:rPr>
        <w:t xml:space="preserve"> </w:t>
      </w:r>
      <w:r w:rsidRPr="00FF5539">
        <w:rPr>
          <w:rFonts w:ascii="Times New Roman" w:hAnsi="Times New Roman" w:cs="Times New Roman"/>
          <w:color w:val="000000"/>
          <w:sz w:val="24"/>
          <w:szCs w:val="24"/>
        </w:rPr>
        <w:t>proved a direct positive link between EO±SMEs performance, EO±SM adoption, SM adoption</w:t>
      </w:r>
      <w:r>
        <w:rPr>
          <w:rFonts w:ascii="Times New Roman" w:hAnsi="Times New Roman" w:cs="Times New Roman"/>
          <w:color w:val="000000"/>
          <w:sz w:val="24"/>
          <w:szCs w:val="24"/>
        </w:rPr>
        <w:t xml:space="preserve"> </w:t>
      </w:r>
      <w:r w:rsidRPr="00FF553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5539">
        <w:rPr>
          <w:rFonts w:ascii="Times New Roman" w:hAnsi="Times New Roman" w:cs="Times New Roman"/>
          <w:color w:val="000000"/>
          <w:sz w:val="24"/>
          <w:szCs w:val="24"/>
        </w:rPr>
        <w:t>SMEs performance, innovation capabilities (IC), and SME performance. Partial mediation was found between EO and SME performance, and the significant moderation effect of</w:t>
      </w:r>
      <w:r>
        <w:rPr>
          <w:rFonts w:ascii="Times New Roman" w:hAnsi="Times New Roman" w:cs="Times New Roman"/>
          <w:color w:val="000000"/>
          <w:sz w:val="24"/>
          <w:szCs w:val="24"/>
        </w:rPr>
        <w:t xml:space="preserve"> </w:t>
      </w:r>
      <w:r w:rsidRPr="00FF5539">
        <w:rPr>
          <w:rFonts w:ascii="Times New Roman" w:hAnsi="Times New Roman" w:cs="Times New Roman"/>
          <w:color w:val="000000"/>
          <w:sz w:val="24"/>
          <w:szCs w:val="24"/>
        </w:rPr>
        <w:t xml:space="preserve">IC was found between SM adoption and SME </w:t>
      </w:r>
      <w:commentRangeStart w:id="22"/>
      <w:r w:rsidRPr="00FF5539">
        <w:rPr>
          <w:rFonts w:ascii="Times New Roman" w:hAnsi="Times New Roman" w:cs="Times New Roman"/>
          <w:color w:val="000000"/>
          <w:sz w:val="24"/>
          <w:szCs w:val="24"/>
        </w:rPr>
        <w:t>performance</w:t>
      </w:r>
      <w:commentRangeEnd w:id="22"/>
      <w:r w:rsidR="00F73420">
        <w:rPr>
          <w:rStyle w:val="CommentReference"/>
        </w:rPr>
        <w:commentReference w:id="22"/>
      </w:r>
      <w:r w:rsidRPr="00FF5539">
        <w:rPr>
          <w:rFonts w:ascii="Times New Roman" w:hAnsi="Times New Roman" w:cs="Times New Roman"/>
          <w:color w:val="000000"/>
          <w:sz w:val="24"/>
          <w:szCs w:val="24"/>
        </w:rPr>
        <w:t>.</w:t>
      </w:r>
      <w:r w:rsidRPr="00DF7D8C">
        <w:rPr>
          <w:rFonts w:ascii="Times New Roman" w:hAnsi="Times New Roman" w:cs="Times New Roman"/>
          <w:b/>
          <w:sz w:val="24"/>
          <w:szCs w:val="24"/>
        </w:rPr>
        <w:t xml:space="preserve"> </w:t>
      </w:r>
    </w:p>
    <w:p w14:paraId="4F16BF2A" w14:textId="77777777" w:rsidR="00DF7D8C" w:rsidRDefault="00DF7D8C" w:rsidP="00E5602E">
      <w:pPr>
        <w:autoSpaceDE w:val="0"/>
        <w:autoSpaceDN w:val="0"/>
        <w:adjustRightInd w:val="0"/>
        <w:spacing w:before="240" w:after="0" w:line="480" w:lineRule="auto"/>
        <w:jc w:val="both"/>
        <w:rPr>
          <w:rFonts w:ascii="Times New Roman" w:hAnsi="Times New Roman" w:cs="Times New Roman"/>
          <w:b/>
          <w:sz w:val="24"/>
          <w:szCs w:val="24"/>
        </w:rPr>
      </w:pPr>
      <w:r w:rsidRPr="00DF7D8C">
        <w:rPr>
          <w:rFonts w:ascii="Times New Roman" w:hAnsi="Times New Roman" w:cs="Times New Roman"/>
          <w:b/>
          <w:sz w:val="24"/>
          <w:szCs w:val="24"/>
        </w:rPr>
        <w:t>Gaps identified in the literatures</w:t>
      </w:r>
    </w:p>
    <w:p w14:paraId="36B092AA" w14:textId="77777777" w:rsidR="008F1478" w:rsidRPr="005D267E" w:rsidRDefault="008F1478" w:rsidP="00723E9C">
      <w:pPr>
        <w:spacing w:line="480" w:lineRule="auto"/>
        <w:jc w:val="both"/>
        <w:rPr>
          <w:rFonts w:ascii="Times New Roman" w:hAnsi="Times New Roman" w:cs="Times New Roman"/>
          <w:color w:val="000000"/>
          <w:sz w:val="24"/>
          <w:szCs w:val="24"/>
        </w:rPr>
      </w:pPr>
      <w:commentRangeStart w:id="23"/>
      <w:r>
        <w:rPr>
          <w:rFonts w:ascii="Times New Roman" w:hAnsi="Times New Roman" w:cs="Times New Roman"/>
          <w:sz w:val="24"/>
          <w:szCs w:val="24"/>
        </w:rPr>
        <w:t>After</w:t>
      </w:r>
      <w:r w:rsidRPr="000B18CB">
        <w:rPr>
          <w:rFonts w:ascii="Times New Roman" w:hAnsi="Times New Roman" w:cs="Times New Roman"/>
          <w:sz w:val="24"/>
          <w:szCs w:val="24"/>
        </w:rPr>
        <w:t xml:space="preserve"> review</w:t>
      </w:r>
      <w:r>
        <w:rPr>
          <w:rFonts w:ascii="Times New Roman" w:hAnsi="Times New Roman" w:cs="Times New Roman"/>
          <w:sz w:val="24"/>
          <w:szCs w:val="24"/>
        </w:rPr>
        <w:t>ing</w:t>
      </w:r>
      <w:r w:rsidRPr="000B18CB">
        <w:rPr>
          <w:rFonts w:ascii="Times New Roman" w:hAnsi="Times New Roman" w:cs="Times New Roman"/>
          <w:sz w:val="24"/>
          <w:szCs w:val="24"/>
        </w:rPr>
        <w:t xml:space="preserve"> past studies, </w:t>
      </w:r>
      <w:r w:rsidR="00723E9C">
        <w:rPr>
          <w:rFonts w:ascii="Times New Roman" w:hAnsi="Times New Roman" w:cs="Times New Roman"/>
          <w:sz w:val="24"/>
          <w:szCs w:val="24"/>
        </w:rPr>
        <w:t>a variable inclusion gap was</w:t>
      </w:r>
      <w:r w:rsidRPr="000B18CB">
        <w:rPr>
          <w:rFonts w:ascii="Times New Roman" w:hAnsi="Times New Roman" w:cs="Times New Roman"/>
          <w:sz w:val="24"/>
          <w:szCs w:val="24"/>
        </w:rPr>
        <w:t xml:space="preserve"> identified which this present study sought </w:t>
      </w:r>
      <w:r w:rsidR="00723E9C">
        <w:rPr>
          <w:rFonts w:ascii="Times New Roman" w:hAnsi="Times New Roman" w:cs="Times New Roman"/>
          <w:sz w:val="24"/>
          <w:szCs w:val="24"/>
        </w:rPr>
        <w:t>to address</w:t>
      </w:r>
      <w:r w:rsidR="004F0AA2">
        <w:rPr>
          <w:rFonts w:ascii="Times New Roman" w:hAnsi="Times New Roman" w:cs="Times New Roman"/>
          <w:sz w:val="24"/>
          <w:szCs w:val="24"/>
        </w:rPr>
        <w:t xml:space="preserve">. Most of the </w:t>
      </w:r>
      <w:r w:rsidR="00723E9C">
        <w:rPr>
          <w:rFonts w:ascii="Times New Roman" w:hAnsi="Times New Roman" w:cs="Times New Roman"/>
          <w:sz w:val="24"/>
          <w:szCs w:val="24"/>
        </w:rPr>
        <w:t xml:space="preserve">empirical </w:t>
      </w:r>
      <w:r w:rsidR="004F0AA2">
        <w:rPr>
          <w:rFonts w:ascii="Times New Roman" w:hAnsi="Times New Roman" w:cs="Times New Roman"/>
          <w:sz w:val="24"/>
          <w:szCs w:val="24"/>
        </w:rPr>
        <w:t xml:space="preserve">studies reviewed focused on using performance as the DV, </w:t>
      </w:r>
      <w:r w:rsidR="00723E9C" w:rsidRPr="00542014">
        <w:rPr>
          <w:rFonts w:ascii="Times New Roman" w:hAnsi="Times New Roman" w:cs="Times New Roman"/>
          <w:sz w:val="24"/>
          <w:szCs w:val="24"/>
        </w:rPr>
        <w:t>an</w:t>
      </w:r>
      <w:r w:rsidR="00723E9C">
        <w:rPr>
          <w:rFonts w:ascii="Times New Roman" w:hAnsi="Times New Roman" w:cs="Times New Roman"/>
          <w:sz w:val="24"/>
          <w:szCs w:val="24"/>
        </w:rPr>
        <w:t>d</w:t>
      </w:r>
      <w:r w:rsidR="00723E9C" w:rsidRPr="00542014">
        <w:rPr>
          <w:rFonts w:ascii="Times New Roman" w:hAnsi="Times New Roman" w:cs="Times New Roman"/>
          <w:sz w:val="24"/>
          <w:szCs w:val="24"/>
        </w:rPr>
        <w:t xml:space="preserve"> used growth, productivity, pro</w:t>
      </w:r>
      <w:r w:rsidR="00723E9C">
        <w:rPr>
          <w:rFonts w:ascii="Times New Roman" w:hAnsi="Times New Roman" w:cs="Times New Roman"/>
          <w:sz w:val="24"/>
          <w:szCs w:val="24"/>
        </w:rPr>
        <w:t>fits to measure performance of</w:t>
      </w:r>
      <w:r w:rsidR="00723E9C" w:rsidRPr="00542014">
        <w:rPr>
          <w:rFonts w:ascii="Times New Roman" w:hAnsi="Times New Roman" w:cs="Times New Roman"/>
          <w:sz w:val="24"/>
          <w:szCs w:val="24"/>
        </w:rPr>
        <w:t xml:space="preserve"> social media adoption</w:t>
      </w:r>
      <w:r w:rsidR="00974281">
        <w:rPr>
          <w:rFonts w:ascii="Times New Roman" w:hAnsi="Times New Roman" w:cs="Times New Roman"/>
          <w:sz w:val="24"/>
          <w:szCs w:val="24"/>
        </w:rPr>
        <w:t>.</w:t>
      </w:r>
      <w:r w:rsidR="00723E9C" w:rsidRPr="00542014">
        <w:rPr>
          <w:rFonts w:ascii="Times New Roman" w:hAnsi="Times New Roman" w:cs="Times New Roman"/>
          <w:sz w:val="24"/>
          <w:szCs w:val="24"/>
        </w:rPr>
        <w:t xml:space="preserve"> </w:t>
      </w:r>
      <w:r w:rsidR="00723E9C">
        <w:rPr>
          <w:rFonts w:ascii="Times New Roman" w:hAnsi="Times New Roman" w:cs="Times New Roman"/>
          <w:sz w:val="24"/>
          <w:szCs w:val="24"/>
        </w:rPr>
        <w:t>T</w:t>
      </w:r>
      <w:r w:rsidR="004F0AA2">
        <w:rPr>
          <w:rFonts w:ascii="Times New Roman" w:hAnsi="Times New Roman" w:cs="Times New Roman"/>
          <w:sz w:val="24"/>
          <w:szCs w:val="24"/>
        </w:rPr>
        <w:t xml:space="preserve">his study focused on using competitive advantage as the DV, as suggested by </w:t>
      </w:r>
      <w:r w:rsidR="005D267E">
        <w:rPr>
          <w:rFonts w:ascii="Times New Roman" w:hAnsi="Times New Roman" w:cs="Times New Roman"/>
          <w:sz w:val="24"/>
          <w:szCs w:val="24"/>
        </w:rPr>
        <w:t>Lacurci 2021)</w:t>
      </w:r>
      <w:r w:rsidR="005D267E" w:rsidRPr="00C85D7C">
        <w:rPr>
          <w:rFonts w:ascii="Times New Roman" w:hAnsi="Times New Roman" w:cs="Times New Roman"/>
          <w:sz w:val="24"/>
          <w:szCs w:val="24"/>
        </w:rPr>
        <w:t xml:space="preserve">. </w:t>
      </w:r>
      <w:r w:rsidR="00723E9C">
        <w:rPr>
          <w:rFonts w:ascii="Times New Roman" w:hAnsi="Times New Roman" w:cs="Times New Roman"/>
          <w:sz w:val="24"/>
          <w:szCs w:val="24"/>
        </w:rPr>
        <w:t xml:space="preserve">The study further </w:t>
      </w:r>
      <w:r w:rsidR="00723E9C" w:rsidRPr="005637F2">
        <w:rPr>
          <w:rFonts w:ascii="Times New Roman" w:eastAsia="TimesNewRomanPSMT" w:hAnsi="Times New Roman" w:cs="Times New Roman"/>
          <w:sz w:val="24"/>
          <w:szCs w:val="24"/>
        </w:rPr>
        <w:t>separate</w:t>
      </w:r>
      <w:r w:rsidR="00723E9C">
        <w:rPr>
          <w:rFonts w:ascii="Times New Roman" w:eastAsia="TimesNewRomanPSMT" w:hAnsi="Times New Roman" w:cs="Times New Roman"/>
          <w:sz w:val="24"/>
          <w:szCs w:val="24"/>
        </w:rPr>
        <w:t>s competitive advantage from performance</w:t>
      </w:r>
      <w:r w:rsidR="00723E9C" w:rsidRPr="005637F2">
        <w:rPr>
          <w:rFonts w:ascii="Times New Roman" w:eastAsia="TimesNewRomanPSMT" w:hAnsi="Times New Roman" w:cs="Times New Roman"/>
          <w:sz w:val="24"/>
          <w:szCs w:val="24"/>
        </w:rPr>
        <w:t xml:space="preserve"> and does not include any characteristics of the performance concept.</w:t>
      </w:r>
      <w:r w:rsidR="00723E9C">
        <w:rPr>
          <w:rFonts w:ascii="Times New Roman" w:eastAsia="TimesNewRomanPSMT" w:hAnsi="Times New Roman" w:cs="Times New Roman"/>
          <w:sz w:val="24"/>
          <w:szCs w:val="24"/>
        </w:rPr>
        <w:t xml:space="preserve"> The study measured competitive advantage </w:t>
      </w:r>
      <w:r w:rsidR="00723E9C" w:rsidRPr="005637F2">
        <w:rPr>
          <w:rFonts w:ascii="Times New Roman" w:eastAsia="TimesNewRomanPSMT" w:hAnsi="Times New Roman" w:cs="Times New Roman"/>
          <w:sz w:val="24"/>
          <w:szCs w:val="24"/>
        </w:rPr>
        <w:t xml:space="preserve">with exploitation of market opportunities and neutralization of competitive threats as suggested by </w:t>
      </w:r>
      <w:r w:rsidR="00723E9C">
        <w:rPr>
          <w:rFonts w:ascii="Times New Roman" w:eastAsia="TimesNewRomanPSMT" w:hAnsi="Times New Roman" w:cs="Times New Roman"/>
          <w:sz w:val="24"/>
          <w:szCs w:val="24"/>
        </w:rPr>
        <w:t>Sigalasa and Pekka-Economou (2013).</w:t>
      </w:r>
      <w:r w:rsidR="00593EA5">
        <w:rPr>
          <w:rFonts w:ascii="Times New Roman" w:hAnsi="Times New Roman" w:cs="Times New Roman"/>
          <w:sz w:val="24"/>
          <w:szCs w:val="24"/>
        </w:rPr>
        <w:t xml:space="preserve"> </w:t>
      </w:r>
      <w:commentRangeEnd w:id="23"/>
      <w:r w:rsidR="00F73420">
        <w:rPr>
          <w:rStyle w:val="CommentReference"/>
        </w:rPr>
        <w:commentReference w:id="23"/>
      </w:r>
    </w:p>
    <w:p w14:paraId="2EF74685" w14:textId="77777777" w:rsidR="00F83E4D" w:rsidRDefault="00F83E4D" w:rsidP="00F83E4D">
      <w:pPr>
        <w:autoSpaceDE w:val="0"/>
        <w:autoSpaceDN w:val="0"/>
        <w:adjustRightInd w:val="0"/>
        <w:spacing w:before="240" w:after="0" w:line="480" w:lineRule="auto"/>
        <w:jc w:val="both"/>
        <w:rPr>
          <w:rFonts w:ascii="Times New Roman" w:eastAsia="Times New Roman" w:hAnsi="Times New Roman" w:cs="Times New Roman"/>
          <w:b/>
          <w:sz w:val="24"/>
        </w:rPr>
      </w:pPr>
      <w:r w:rsidRPr="00DC58B0">
        <w:rPr>
          <w:rFonts w:ascii="Times New Roman" w:eastAsia="Times New Roman" w:hAnsi="Times New Roman" w:cs="Times New Roman"/>
          <w:b/>
          <w:sz w:val="24"/>
        </w:rPr>
        <w:t>Theoretical framework</w:t>
      </w:r>
    </w:p>
    <w:p w14:paraId="5F593016" w14:textId="77777777" w:rsidR="00F83E4D" w:rsidRPr="00915696" w:rsidRDefault="00F83E4D" w:rsidP="00F83E4D">
      <w:pPr>
        <w:autoSpaceDE w:val="0"/>
        <w:autoSpaceDN w:val="0"/>
        <w:adjustRightInd w:val="0"/>
        <w:spacing w:before="240"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The study is underpinned by The Technology Acceptance Model by Davis (1986) (1970)</w:t>
      </w:r>
    </w:p>
    <w:p w14:paraId="7B9698AD" w14:textId="77777777" w:rsidR="00F83E4D" w:rsidRPr="00484E5E" w:rsidRDefault="00F83E4D" w:rsidP="00F83E4D">
      <w:pPr>
        <w:autoSpaceDE w:val="0"/>
        <w:autoSpaceDN w:val="0"/>
        <w:adjustRightInd w:val="0"/>
        <w:spacing w:after="0" w:line="480" w:lineRule="auto"/>
        <w:rPr>
          <w:rFonts w:ascii="Times New Roman" w:hAnsi="Times New Roman" w:cs="Times New Roman"/>
          <w:b/>
          <w:bCs/>
          <w:sz w:val="24"/>
          <w:szCs w:val="24"/>
        </w:rPr>
      </w:pPr>
      <w:r w:rsidRPr="00484E5E">
        <w:rPr>
          <w:rFonts w:ascii="Times New Roman" w:hAnsi="Times New Roman" w:cs="Times New Roman"/>
          <w:b/>
          <w:bCs/>
          <w:sz w:val="24"/>
          <w:szCs w:val="24"/>
        </w:rPr>
        <w:t>Technology Acceptance Model (TAM)</w:t>
      </w:r>
    </w:p>
    <w:p w14:paraId="5B6C1923" w14:textId="77777777" w:rsidR="00D87B60" w:rsidRPr="003F239E" w:rsidRDefault="00F83E4D" w:rsidP="00D87B60">
      <w:pPr>
        <w:autoSpaceDE w:val="0"/>
        <w:autoSpaceDN w:val="0"/>
        <w:adjustRightInd w:val="0"/>
        <w:spacing w:after="0" w:line="480" w:lineRule="auto"/>
        <w:jc w:val="both"/>
        <w:rPr>
          <w:rFonts w:ascii="Times New Roman" w:eastAsia="TimesNewRomanPSMT" w:hAnsi="Times New Roman" w:cs="Times New Roman"/>
          <w:sz w:val="24"/>
          <w:szCs w:val="24"/>
        </w:rPr>
      </w:pPr>
      <w:r w:rsidRPr="00484E5E">
        <w:rPr>
          <w:rFonts w:ascii="Times New Roman" w:eastAsia="TimesNewRomanPSMT" w:hAnsi="Times New Roman" w:cs="Times New Roman"/>
          <w:sz w:val="24"/>
          <w:szCs w:val="24"/>
        </w:rPr>
        <w:t>Technology Acceptance Model (TAM) is a theory describing the perception of technology users. Davis (1986) created this model to explain the effects of system characteristics on users of computer-based Technology</w:t>
      </w:r>
      <w:r>
        <w:rPr>
          <w:rFonts w:ascii="Times New Roman" w:eastAsia="TimesNewRomanPSMT" w:hAnsi="Times New Roman" w:cs="Times New Roman"/>
          <w:sz w:val="24"/>
          <w:szCs w:val="24"/>
        </w:rPr>
        <w:t xml:space="preserve"> </w:t>
      </w:r>
      <w:r w:rsidRPr="00484E5E">
        <w:rPr>
          <w:rFonts w:ascii="Times New Roman" w:eastAsia="TimesNewRomanPSMT" w:hAnsi="Times New Roman" w:cs="Times New Roman"/>
          <w:sz w:val="24"/>
          <w:szCs w:val="24"/>
        </w:rPr>
        <w:t>Systems. TAM is the most widely used model for identifying factors contributing to technology acceptance. The theory suggests that, when users are presented with a new piece of technology, several factors influence their decision about how and when they will use the technology (Ardiansah, Chariri, Raha</w:t>
      </w:r>
      <w:r w:rsidR="004D6B75">
        <w:rPr>
          <w:rFonts w:ascii="Times New Roman" w:eastAsia="TimesNewRomanPSMT" w:hAnsi="Times New Roman" w:cs="Times New Roman"/>
          <w:sz w:val="24"/>
          <w:szCs w:val="24"/>
        </w:rPr>
        <w:t>rdja, &amp; Udin, 2020)</w:t>
      </w:r>
      <w:r w:rsidRPr="00DF7D8C">
        <w:rPr>
          <w:rFonts w:ascii="Times New Roman" w:eastAsia="TimesNewRomanPSMT" w:hAnsi="Times New Roman" w:cs="Times New Roman"/>
          <w:sz w:val="24"/>
          <w:szCs w:val="24"/>
        </w:rPr>
        <w:t>.</w:t>
      </w:r>
      <w:r w:rsidR="00E05B70">
        <w:rPr>
          <w:rFonts w:ascii="Times New Roman" w:eastAsia="TimesNewRomanPSMT" w:hAnsi="Times New Roman" w:cs="Times New Roman"/>
          <w:sz w:val="24"/>
          <w:szCs w:val="24"/>
        </w:rPr>
        <w:t xml:space="preserve"> TAM</w:t>
      </w:r>
      <w:r w:rsidRPr="00484E5E">
        <w:rPr>
          <w:rFonts w:ascii="Times New Roman" w:eastAsia="TimesNewRomanPSMT" w:hAnsi="Times New Roman" w:cs="Times New Roman"/>
          <w:sz w:val="24"/>
          <w:szCs w:val="24"/>
        </w:rPr>
        <w:t xml:space="preserve"> </w:t>
      </w:r>
      <w:r w:rsidR="00E05B70">
        <w:rPr>
          <w:rFonts w:ascii="Times New Roman" w:eastAsia="TimesNewRomanPSMT" w:hAnsi="Times New Roman" w:cs="Times New Roman"/>
          <w:sz w:val="24"/>
          <w:szCs w:val="24"/>
        </w:rPr>
        <w:t>identified</w:t>
      </w:r>
      <w:r w:rsidRPr="00484E5E">
        <w:rPr>
          <w:rFonts w:ascii="Times New Roman" w:eastAsia="TimesNewRomanPSMT" w:hAnsi="Times New Roman" w:cs="Times New Roman"/>
          <w:sz w:val="24"/>
          <w:szCs w:val="24"/>
        </w:rPr>
        <w:t xml:space="preserve"> fundamental </w:t>
      </w:r>
      <w:r w:rsidRPr="00484E5E">
        <w:rPr>
          <w:rFonts w:ascii="Times New Roman" w:eastAsia="TimesNewRomanPSMT" w:hAnsi="Times New Roman" w:cs="Times New Roman"/>
          <w:sz w:val="24"/>
          <w:szCs w:val="24"/>
        </w:rPr>
        <w:lastRenderedPageBreak/>
        <w:t>variables</w:t>
      </w:r>
      <w:r w:rsidR="00E05B70">
        <w:rPr>
          <w:rFonts w:ascii="Times New Roman" w:eastAsia="TimesNewRomanPSMT" w:hAnsi="Times New Roman" w:cs="Times New Roman"/>
          <w:sz w:val="24"/>
          <w:szCs w:val="24"/>
        </w:rPr>
        <w:t xml:space="preserve"> (perceived usefulness, perceived ease of use)</w:t>
      </w:r>
      <w:r w:rsidRPr="00484E5E">
        <w:rPr>
          <w:rFonts w:ascii="Times New Roman" w:eastAsia="TimesNewRomanPSMT" w:hAnsi="Times New Roman" w:cs="Times New Roman"/>
          <w:sz w:val="24"/>
          <w:szCs w:val="24"/>
        </w:rPr>
        <w:t xml:space="preserve"> s</w:t>
      </w:r>
      <w:r w:rsidR="00E05B70">
        <w:rPr>
          <w:rFonts w:ascii="Times New Roman" w:eastAsia="TimesNewRomanPSMT" w:hAnsi="Times New Roman" w:cs="Times New Roman"/>
          <w:sz w:val="24"/>
          <w:szCs w:val="24"/>
        </w:rPr>
        <w:t>uggested by previous research and specified</w:t>
      </w:r>
      <w:r w:rsidRPr="00484E5E">
        <w:rPr>
          <w:rFonts w:ascii="Times New Roman" w:eastAsia="TimesNewRomanPSMT" w:hAnsi="Times New Roman" w:cs="Times New Roman"/>
          <w:sz w:val="24"/>
          <w:szCs w:val="24"/>
        </w:rPr>
        <w:t xml:space="preserve"> the relationships among </w:t>
      </w:r>
      <w:r w:rsidR="00E05B70">
        <w:rPr>
          <w:rFonts w:ascii="Times New Roman" w:eastAsia="TimesNewRomanPSMT" w:hAnsi="Times New Roman" w:cs="Times New Roman"/>
          <w:sz w:val="24"/>
          <w:szCs w:val="24"/>
        </w:rPr>
        <w:t xml:space="preserve">these variables as the intention to use technology. </w:t>
      </w:r>
      <w:r w:rsidRPr="00484E5E">
        <w:rPr>
          <w:rFonts w:ascii="Times New Roman" w:eastAsia="TimesNewRomanPSMT" w:hAnsi="Times New Roman" w:cs="Times New Roman"/>
          <w:sz w:val="24"/>
          <w:szCs w:val="24"/>
        </w:rPr>
        <w:t>This model shows that, when users are presented with new technology, some factors influence their decisions about how and when they will use them.</w:t>
      </w:r>
    </w:p>
    <w:p w14:paraId="5D0D29F5" w14:textId="77777777" w:rsidR="003F239E" w:rsidRPr="003F239E" w:rsidRDefault="00D87B60" w:rsidP="003F239E">
      <w:pPr>
        <w:autoSpaceDE w:val="0"/>
        <w:autoSpaceDN w:val="0"/>
        <w:adjustRightInd w:val="0"/>
        <w:spacing w:after="0"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Researchers developed </w:t>
      </w:r>
      <w:r w:rsidR="003F239E" w:rsidRPr="003F239E">
        <w:rPr>
          <w:rFonts w:ascii="Times New Roman" w:eastAsia="TimesNewRomanPSMT" w:hAnsi="Times New Roman" w:cs="Times New Roman"/>
          <w:sz w:val="24"/>
          <w:szCs w:val="24"/>
        </w:rPr>
        <w:t xml:space="preserve">the TAM to explore and gain increased insight into motivators for use of </w:t>
      </w:r>
    </w:p>
    <w:p w14:paraId="5D0F7877" w14:textId="77777777" w:rsidR="00E87F0F" w:rsidRPr="00D8588C" w:rsidRDefault="003F239E" w:rsidP="00D8588C">
      <w:pPr>
        <w:autoSpaceDE w:val="0"/>
        <w:autoSpaceDN w:val="0"/>
        <w:adjustRightInd w:val="0"/>
        <w:spacing w:after="0" w:line="480" w:lineRule="auto"/>
        <w:jc w:val="both"/>
        <w:rPr>
          <w:rFonts w:ascii="Times New Roman" w:eastAsia="TimesNewRomanPSMT" w:hAnsi="Times New Roman" w:cs="Times New Roman"/>
          <w:sz w:val="24"/>
          <w:szCs w:val="24"/>
        </w:rPr>
      </w:pPr>
      <w:r w:rsidRPr="003F239E">
        <w:rPr>
          <w:rFonts w:ascii="Times New Roman" w:eastAsia="TimesNewRomanPSMT" w:hAnsi="Times New Roman" w:cs="Times New Roman"/>
          <w:sz w:val="24"/>
          <w:szCs w:val="24"/>
        </w:rPr>
        <w:t>technology (Davis, 1985; Svendsen, Johnsen, Almås-Sø</w:t>
      </w:r>
      <w:r w:rsidR="00D87B60">
        <w:rPr>
          <w:rFonts w:ascii="Times New Roman" w:eastAsia="TimesNewRomanPSMT" w:hAnsi="Times New Roman" w:cs="Times New Roman"/>
          <w:sz w:val="24"/>
          <w:szCs w:val="24"/>
        </w:rPr>
        <w:t xml:space="preserve">rensen, &amp; Vittersø, 2013). The </w:t>
      </w:r>
      <w:r w:rsidRPr="003F239E">
        <w:rPr>
          <w:rFonts w:ascii="Times New Roman" w:eastAsia="TimesNewRomanPSMT" w:hAnsi="Times New Roman" w:cs="Times New Roman"/>
          <w:sz w:val="24"/>
          <w:szCs w:val="24"/>
        </w:rPr>
        <w:t>TAM predicts user acceptance of a technology based</w:t>
      </w:r>
      <w:r w:rsidR="00D87B60">
        <w:rPr>
          <w:rFonts w:ascii="Times New Roman" w:eastAsia="TimesNewRomanPSMT" w:hAnsi="Times New Roman" w:cs="Times New Roman"/>
          <w:sz w:val="24"/>
          <w:szCs w:val="24"/>
        </w:rPr>
        <w:t xml:space="preserve"> upon estimation of three core </w:t>
      </w:r>
      <w:r w:rsidRPr="003F239E">
        <w:rPr>
          <w:rFonts w:ascii="Times New Roman" w:eastAsia="TimesNewRomanPSMT" w:hAnsi="Times New Roman" w:cs="Times New Roman"/>
          <w:sz w:val="24"/>
          <w:szCs w:val="24"/>
        </w:rPr>
        <w:t>constructs; perceived usefulness (PU), perceived ea</w:t>
      </w:r>
      <w:r w:rsidR="00D87B60">
        <w:rPr>
          <w:rFonts w:ascii="Times New Roman" w:eastAsia="TimesNewRomanPSMT" w:hAnsi="Times New Roman" w:cs="Times New Roman"/>
          <w:sz w:val="24"/>
          <w:szCs w:val="24"/>
        </w:rPr>
        <w:t xml:space="preserve">se of use (PeU) and behavioral </w:t>
      </w:r>
      <w:r w:rsidRPr="003F239E">
        <w:rPr>
          <w:rFonts w:ascii="Times New Roman" w:eastAsia="TimesNewRomanPSMT" w:hAnsi="Times New Roman" w:cs="Times New Roman"/>
          <w:sz w:val="24"/>
          <w:szCs w:val="24"/>
        </w:rPr>
        <w:t>intention (BI) (Svendsen et al., 2013).</w:t>
      </w:r>
    </w:p>
    <w:p w14:paraId="358D4C9D" w14:textId="77777777" w:rsidR="00F83E4D" w:rsidRPr="00550699" w:rsidRDefault="00550699" w:rsidP="00550699">
      <w:pPr>
        <w:spacing w:after="0" w:line="48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464722">
        <w:rPr>
          <w:rFonts w:ascii="Times New Roman" w:eastAsia="Times New Roman" w:hAnsi="Times New Roman" w:cs="Times New Roman"/>
          <w:b/>
          <w:color w:val="000000"/>
          <w:sz w:val="24"/>
        </w:rPr>
        <w:t>METHODOLOGY</w:t>
      </w:r>
    </w:p>
    <w:p w14:paraId="08C105A5" w14:textId="77777777" w:rsidR="00550699" w:rsidRPr="00550699" w:rsidRDefault="00F83E4D" w:rsidP="00550699">
      <w:pPr>
        <w:spacing w:before="240" w:after="24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study </w:t>
      </w:r>
      <w:commentRangeStart w:id="24"/>
      <w:r>
        <w:rPr>
          <w:rFonts w:ascii="Times New Roman" w:eastAsia="Times New Roman" w:hAnsi="Times New Roman" w:cs="Times New Roman"/>
          <w:sz w:val="24"/>
        </w:rPr>
        <w:t>adopted</w:t>
      </w:r>
      <w:commentRangeEnd w:id="24"/>
      <w:r w:rsidR="00F73420">
        <w:rPr>
          <w:rStyle w:val="CommentReference"/>
        </w:rPr>
        <w:commentReference w:id="24"/>
      </w:r>
      <w:r>
        <w:rPr>
          <w:rFonts w:ascii="Times New Roman" w:eastAsia="Times New Roman" w:hAnsi="Times New Roman" w:cs="Times New Roman"/>
          <w:sz w:val="24"/>
        </w:rPr>
        <w:t xml:space="preserve"> a survey research </w:t>
      </w:r>
      <w:r w:rsidR="00464722">
        <w:rPr>
          <w:rFonts w:ascii="Times New Roman" w:eastAsia="Times New Roman" w:hAnsi="Times New Roman" w:cs="Times New Roman"/>
          <w:sz w:val="24"/>
        </w:rPr>
        <w:t>design</w:t>
      </w:r>
      <w:r>
        <w:rPr>
          <w:rFonts w:ascii="Times New Roman" w:eastAsia="Times New Roman" w:hAnsi="Times New Roman" w:cs="Times New Roman"/>
          <w:sz w:val="24"/>
        </w:rPr>
        <w:t xml:space="preserve">. </w:t>
      </w:r>
      <w:r w:rsidR="00550699">
        <w:rPr>
          <w:rFonts w:ascii="Times New Roman" w:eastAsia="Times New Roman" w:hAnsi="Times New Roman" w:cs="Times New Roman"/>
          <w:sz w:val="24"/>
        </w:rPr>
        <w:t xml:space="preserve">The population of the study </w:t>
      </w:r>
      <w:commentRangeStart w:id="25"/>
      <w:r w:rsidR="00550699">
        <w:rPr>
          <w:rFonts w:ascii="Times New Roman" w:eastAsia="Times New Roman" w:hAnsi="Times New Roman" w:cs="Times New Roman"/>
          <w:sz w:val="24"/>
        </w:rPr>
        <w:t>comprised</w:t>
      </w:r>
      <w:commentRangeEnd w:id="25"/>
      <w:r w:rsidR="00F73420">
        <w:rPr>
          <w:rStyle w:val="CommentReference"/>
        </w:rPr>
        <w:commentReference w:id="25"/>
      </w:r>
      <w:r w:rsidR="00550699">
        <w:rPr>
          <w:rFonts w:ascii="Times New Roman" w:eastAsia="Times New Roman" w:hAnsi="Times New Roman" w:cs="Times New Roman"/>
          <w:sz w:val="24"/>
        </w:rPr>
        <w:t xml:space="preserve"> </w:t>
      </w:r>
      <w:r w:rsidR="00550699" w:rsidRPr="006F1EC9">
        <w:rPr>
          <w:rFonts w:ascii="Times New Roman" w:hAnsi="Times New Roman" w:cs="Times New Roman"/>
          <w:sz w:val="24"/>
          <w:szCs w:val="24"/>
        </w:rPr>
        <w:t>2,825</w:t>
      </w:r>
      <w:r w:rsidR="00550699" w:rsidRPr="0041550C">
        <w:rPr>
          <w:rFonts w:ascii="Times New Roman" w:hAnsi="Times New Roman" w:cs="Times New Roman"/>
          <w:i/>
          <w:sz w:val="24"/>
          <w:szCs w:val="24"/>
        </w:rPr>
        <w:t xml:space="preserve"> </w:t>
      </w:r>
      <w:r w:rsidR="00550699">
        <w:rPr>
          <w:rFonts w:ascii="Times New Roman" w:eastAsia="Times New Roman" w:hAnsi="Times New Roman" w:cs="Times New Roman"/>
          <w:sz w:val="24"/>
        </w:rPr>
        <w:t xml:space="preserve">registered SMEs in </w:t>
      </w:r>
      <w:r w:rsidR="003C0C57">
        <w:rPr>
          <w:rFonts w:ascii="Times New Roman" w:eastAsia="Times New Roman" w:hAnsi="Times New Roman" w:cs="Times New Roman"/>
          <w:sz w:val="24"/>
        </w:rPr>
        <w:t>FCT</w:t>
      </w:r>
      <w:r w:rsidR="00DE3FA1">
        <w:rPr>
          <w:rFonts w:ascii="Times New Roman" w:eastAsia="Times New Roman" w:hAnsi="Times New Roman" w:cs="Times New Roman"/>
          <w:sz w:val="24"/>
        </w:rPr>
        <w:t xml:space="preserve"> Abuja</w:t>
      </w:r>
      <w:r w:rsidR="00550699">
        <w:rPr>
          <w:rFonts w:ascii="Times New Roman" w:eastAsia="Times New Roman" w:hAnsi="Times New Roman" w:cs="Times New Roman"/>
          <w:sz w:val="24"/>
        </w:rPr>
        <w:t xml:space="preserve">. The figure was extracted </w:t>
      </w:r>
      <w:r w:rsidR="006F1EC9">
        <w:rPr>
          <w:rFonts w:ascii="Times New Roman" w:eastAsia="Times New Roman" w:hAnsi="Times New Roman" w:cs="Times New Roman"/>
          <w:sz w:val="24"/>
        </w:rPr>
        <w:t xml:space="preserve">from </w:t>
      </w:r>
      <w:r w:rsidR="00550699">
        <w:rPr>
          <w:rFonts w:ascii="Times New Roman" w:eastAsia="Times New Roman" w:hAnsi="Times New Roman" w:cs="Times New Roman"/>
          <w:sz w:val="24"/>
        </w:rPr>
        <w:t>National MSMEs survey report (2017). Sa</w:t>
      </w:r>
      <w:r w:rsidR="006F1EC9">
        <w:rPr>
          <w:rFonts w:ascii="Times New Roman" w:eastAsia="Times New Roman" w:hAnsi="Times New Roman" w:cs="Times New Roman"/>
          <w:sz w:val="24"/>
        </w:rPr>
        <w:t>mple size of 338 was drawn from using</w:t>
      </w:r>
      <w:r w:rsidR="00C60B06" w:rsidRPr="00C60B06">
        <w:rPr>
          <w:rFonts w:ascii="Times New Roman" w:eastAsia="Times New Roman" w:hAnsi="Times New Roman" w:cs="Times New Roman"/>
          <w:i/>
          <w:sz w:val="24"/>
        </w:rPr>
        <w:t xml:space="preserve"> </w:t>
      </w:r>
      <w:r w:rsidR="00C60B06" w:rsidRPr="00C60B06">
        <w:rPr>
          <w:rFonts w:ascii="Times New Roman" w:eastAsia="Times New Roman" w:hAnsi="Times New Roman" w:cs="Times New Roman"/>
          <w:sz w:val="24"/>
        </w:rPr>
        <w:t xml:space="preserve">Krejcie and Morgan </w:t>
      </w:r>
      <w:r w:rsidR="00603A61">
        <w:rPr>
          <w:rFonts w:ascii="Times New Roman" w:eastAsia="Times New Roman" w:hAnsi="Times New Roman" w:cs="Times New Roman"/>
          <w:sz w:val="24"/>
        </w:rPr>
        <w:t>(</w:t>
      </w:r>
      <w:r w:rsidR="006E5F1A">
        <w:rPr>
          <w:rFonts w:ascii="Times New Roman" w:eastAsia="Times New Roman" w:hAnsi="Times New Roman" w:cs="Times New Roman"/>
          <w:sz w:val="24"/>
        </w:rPr>
        <w:t>1975</w:t>
      </w:r>
      <w:r w:rsidR="00603A61">
        <w:rPr>
          <w:rFonts w:ascii="Times New Roman" w:eastAsia="Times New Roman" w:hAnsi="Times New Roman" w:cs="Times New Roman"/>
          <w:sz w:val="24"/>
        </w:rPr>
        <w:t xml:space="preserve">) </w:t>
      </w:r>
      <w:r w:rsidR="00C60B06" w:rsidRPr="00C60B06">
        <w:rPr>
          <w:rFonts w:ascii="Times New Roman" w:eastAsia="Times New Roman" w:hAnsi="Times New Roman" w:cs="Times New Roman"/>
          <w:sz w:val="24"/>
        </w:rPr>
        <w:t>table</w:t>
      </w:r>
      <w:r w:rsidR="006F1EC9">
        <w:rPr>
          <w:rFonts w:ascii="Times New Roman" w:eastAsia="Times New Roman" w:hAnsi="Times New Roman" w:cs="Times New Roman"/>
          <w:sz w:val="24"/>
        </w:rPr>
        <w:t>.</w:t>
      </w:r>
    </w:p>
    <w:p w14:paraId="70023FEA" w14:textId="77777777" w:rsidR="00F83E4D" w:rsidRDefault="00F83E4D" w:rsidP="006F1EC9">
      <w:pPr>
        <w:spacing w:before="240" w:after="24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Primary data was used with the aid questionnaires. </w:t>
      </w:r>
      <w:r w:rsidR="006F1EC9">
        <w:rPr>
          <w:rFonts w:ascii="Times New Roman" w:eastAsia="Times New Roman" w:hAnsi="Times New Roman" w:cs="Times New Roman"/>
          <w:sz w:val="24"/>
        </w:rPr>
        <w:t xml:space="preserve">The FCT </w:t>
      </w:r>
      <w:r w:rsidR="00244143">
        <w:rPr>
          <w:rFonts w:ascii="Times New Roman" w:eastAsia="Times New Roman" w:hAnsi="Times New Roman" w:cs="Times New Roman"/>
          <w:sz w:val="24"/>
        </w:rPr>
        <w:t xml:space="preserve">Abuja </w:t>
      </w:r>
      <w:r w:rsidR="006F1EC9">
        <w:rPr>
          <w:rFonts w:ascii="Times New Roman" w:eastAsia="Times New Roman" w:hAnsi="Times New Roman" w:cs="Times New Roman"/>
          <w:sz w:val="24"/>
        </w:rPr>
        <w:t xml:space="preserve">comprises of </w:t>
      </w:r>
      <w:r w:rsidRPr="00D206E6">
        <w:rPr>
          <w:rFonts w:ascii="Times New Roman" w:eastAsia="Times New Roman" w:hAnsi="Times New Roman" w:cs="Times New Roman"/>
          <w:sz w:val="24"/>
        </w:rPr>
        <w:t>6 area councils of Abaji, Abuja Municipal, Gwag</w:t>
      </w:r>
      <w:r w:rsidR="003C0C57">
        <w:rPr>
          <w:rFonts w:ascii="Times New Roman" w:eastAsia="Times New Roman" w:hAnsi="Times New Roman" w:cs="Times New Roman"/>
          <w:sz w:val="24"/>
        </w:rPr>
        <w:t>walada, Kuje, Bwari, and Kwali Abuja</w:t>
      </w:r>
      <w:r w:rsidRPr="00D206E6">
        <w:rPr>
          <w:rFonts w:ascii="Times New Roman" w:eastAsia="Times New Roman" w:hAnsi="Times New Roman" w:cs="Times New Roman"/>
          <w:sz w:val="24"/>
        </w:rPr>
        <w:t xml:space="preserve">. </w:t>
      </w:r>
      <w:r w:rsidR="006F1EC9">
        <w:rPr>
          <w:rFonts w:ascii="Times New Roman" w:eastAsia="Times New Roman" w:hAnsi="Times New Roman" w:cs="Times New Roman"/>
          <w:sz w:val="24"/>
        </w:rPr>
        <w:t xml:space="preserve">Hence </w:t>
      </w:r>
      <w:r w:rsidR="00244143">
        <w:rPr>
          <w:rFonts w:ascii="Times New Roman" w:eastAsia="Times New Roman" w:hAnsi="Times New Roman" w:cs="Times New Roman"/>
          <w:sz w:val="24"/>
        </w:rPr>
        <w:t xml:space="preserve">the FCT was stratified into six clusters. </w:t>
      </w:r>
      <w:commentRangeStart w:id="26"/>
      <w:r>
        <w:rPr>
          <w:rFonts w:ascii="Times New Roman" w:eastAsia="Times New Roman" w:hAnsi="Times New Roman" w:cs="Times New Roman"/>
          <w:sz w:val="24"/>
        </w:rPr>
        <w:t xml:space="preserve">The sample size was divided by the </w:t>
      </w:r>
      <w:r w:rsidR="003C0C57">
        <w:rPr>
          <w:rFonts w:ascii="Times New Roman" w:eastAsia="Times New Roman" w:hAnsi="Times New Roman" w:cs="Times New Roman"/>
          <w:sz w:val="24"/>
        </w:rPr>
        <w:t>number of the area councils (338/6= 55</w:t>
      </w:r>
      <w:r>
        <w:rPr>
          <w:rFonts w:ascii="Times New Roman" w:eastAsia="Times New Roman" w:hAnsi="Times New Roman" w:cs="Times New Roman"/>
          <w:sz w:val="24"/>
        </w:rPr>
        <w:t>)</w:t>
      </w:r>
      <w:r w:rsidR="003C0C57">
        <w:rPr>
          <w:rFonts w:ascii="Times New Roman" w:eastAsia="Times New Roman" w:hAnsi="Times New Roman" w:cs="Times New Roman"/>
          <w:sz w:val="24"/>
        </w:rPr>
        <w:t xml:space="preserve">. Thus, each area council got 55 respondents which </w:t>
      </w:r>
      <w:r w:rsidR="009E6673">
        <w:rPr>
          <w:rFonts w:ascii="Times New Roman" w:eastAsia="Times New Roman" w:hAnsi="Times New Roman" w:cs="Times New Roman"/>
          <w:sz w:val="24"/>
        </w:rPr>
        <w:t>totaled</w:t>
      </w:r>
      <w:r w:rsidR="003C0C57">
        <w:rPr>
          <w:rFonts w:ascii="Times New Roman" w:eastAsia="Times New Roman" w:hAnsi="Times New Roman" w:cs="Times New Roman"/>
          <w:sz w:val="24"/>
        </w:rPr>
        <w:t xml:space="preserve"> 55</w:t>
      </w:r>
      <w:r>
        <w:rPr>
          <w:rFonts w:ascii="Times New Roman" w:eastAsia="Times New Roman" w:hAnsi="Times New Roman" w:cs="Times New Roman"/>
          <w:sz w:val="24"/>
        </w:rPr>
        <w:t xml:space="preserve"> questionnaires. </w:t>
      </w:r>
      <w:r w:rsidRPr="00D206E6">
        <w:rPr>
          <w:rFonts w:ascii="Times New Roman" w:eastAsia="Times New Roman" w:hAnsi="Times New Roman" w:cs="Times New Roman"/>
          <w:sz w:val="24"/>
        </w:rPr>
        <w:t>Simple random technique was used to select SMEs</w:t>
      </w:r>
      <w:r>
        <w:rPr>
          <w:rFonts w:ascii="Times New Roman" w:eastAsia="Times New Roman" w:hAnsi="Times New Roman" w:cs="Times New Roman"/>
          <w:sz w:val="24"/>
        </w:rPr>
        <w:t xml:space="preserve"> that got questionnaires</w:t>
      </w:r>
      <w:r w:rsidRPr="00D206E6">
        <w:rPr>
          <w:rFonts w:ascii="Times New Roman" w:eastAsia="Times New Roman" w:hAnsi="Times New Roman" w:cs="Times New Roman"/>
          <w:sz w:val="24"/>
        </w:rPr>
        <w:t xml:space="preserve"> from the 6 area councils</w:t>
      </w:r>
      <w:r>
        <w:rPr>
          <w:rFonts w:ascii="Times New Roman" w:eastAsia="Times New Roman" w:hAnsi="Times New Roman" w:cs="Times New Roman"/>
          <w:sz w:val="24"/>
        </w:rPr>
        <w:t xml:space="preserve">.  </w:t>
      </w:r>
      <w:commentRangeEnd w:id="26"/>
      <w:r w:rsidR="00E64432">
        <w:rPr>
          <w:rStyle w:val="CommentReference"/>
        </w:rPr>
        <w:commentReference w:id="26"/>
      </w:r>
    </w:p>
    <w:p w14:paraId="215ADDF5" w14:textId="77777777" w:rsidR="008E7F52" w:rsidRDefault="00F83E4D" w:rsidP="00F83E4D">
      <w:pPr>
        <w:spacing w:before="240"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 pilot study was conducted in order to test for the validity and reliability of the instrument. Each scale item was rated in terms of the relevance of its constructs. The items were rated on 5-point ordinal scale: strongly agreed, agreed, undecided, disagreed and strongly disagreed as suggested by Lynn,Waltz and Bausell (1981) cited in Polit and Beck (</w:t>
      </w:r>
      <w:commentRangeStart w:id="27"/>
      <w:r>
        <w:rPr>
          <w:rFonts w:ascii="Times New Roman" w:eastAsia="Times New Roman" w:hAnsi="Times New Roman" w:cs="Times New Roman"/>
          <w:sz w:val="24"/>
        </w:rPr>
        <w:t>2006</w:t>
      </w:r>
      <w:commentRangeEnd w:id="27"/>
      <w:r w:rsidR="00E64432">
        <w:rPr>
          <w:rStyle w:val="CommentReference"/>
        </w:rPr>
        <w:commentReference w:id="27"/>
      </w:r>
      <w:r>
        <w:rPr>
          <w:rFonts w:ascii="Times New Roman" w:eastAsia="Times New Roman" w:hAnsi="Times New Roman" w:cs="Times New Roman"/>
          <w:sz w:val="24"/>
        </w:rPr>
        <w:t>)</w:t>
      </w:r>
      <w:r w:rsidR="008E7F52">
        <w:rPr>
          <w:rFonts w:ascii="Times New Roman" w:eastAsia="Times New Roman" w:hAnsi="Times New Roman" w:cs="Times New Roman"/>
          <w:sz w:val="24"/>
        </w:rPr>
        <w:t>.</w:t>
      </w:r>
    </w:p>
    <w:p w14:paraId="3601D3D9" w14:textId="77777777" w:rsidR="00F83E4D" w:rsidRPr="00001894" w:rsidRDefault="00362828" w:rsidP="00F83E4D">
      <w:pPr>
        <w:spacing w:after="200" w:line="240" w:lineRule="auto"/>
        <w:rPr>
          <w:rFonts w:ascii="Times New Roman" w:eastAsia="Calibri" w:hAnsi="Times New Roman" w:cs="Times New Roman"/>
          <w:i/>
          <w:iCs/>
          <w:color w:val="000000"/>
          <w:sz w:val="24"/>
          <w:szCs w:val="18"/>
          <w:lang w:val="en-GB"/>
        </w:rPr>
      </w:pPr>
      <w:bookmarkStart w:id="28" w:name="_Toc485300949"/>
      <w:r>
        <w:rPr>
          <w:rFonts w:ascii="Times New Roman" w:eastAsia="Calibri" w:hAnsi="Times New Roman" w:cs="Times New Roman"/>
          <w:i/>
          <w:iCs/>
          <w:color w:val="000000"/>
          <w:sz w:val="24"/>
          <w:szCs w:val="24"/>
          <w:lang w:val="en-GB"/>
        </w:rPr>
        <w:t xml:space="preserve">Table </w:t>
      </w:r>
      <w:r w:rsidR="00F83E4D">
        <w:rPr>
          <w:rFonts w:ascii="Times New Roman" w:eastAsia="Calibri" w:hAnsi="Times New Roman" w:cs="Times New Roman"/>
          <w:i/>
          <w:iCs/>
          <w:color w:val="000000"/>
          <w:sz w:val="24"/>
          <w:szCs w:val="24"/>
          <w:lang w:val="en-GB"/>
        </w:rPr>
        <w:t>1</w:t>
      </w:r>
      <w:r w:rsidR="00F83E4D" w:rsidRPr="00001894">
        <w:rPr>
          <w:rFonts w:ascii="Times New Roman" w:eastAsia="Calibri" w:hAnsi="Times New Roman" w:cs="Times New Roman"/>
          <w:i/>
          <w:iCs/>
          <w:color w:val="000000"/>
          <w:sz w:val="24"/>
          <w:szCs w:val="24"/>
          <w:lang w:val="en-GB"/>
        </w:rPr>
        <w:tab/>
      </w:r>
      <w:r w:rsidR="00F83E4D" w:rsidRPr="00001894">
        <w:rPr>
          <w:rFonts w:ascii="Times New Roman" w:eastAsia="Calibri" w:hAnsi="Times New Roman" w:cs="Times New Roman"/>
          <w:i/>
          <w:iCs/>
          <w:color w:val="000000"/>
          <w:sz w:val="24"/>
          <w:szCs w:val="18"/>
          <w:lang w:val="en-GB"/>
        </w:rPr>
        <w:t xml:space="preserve">Reliability </w:t>
      </w:r>
      <w:bookmarkEnd w:id="28"/>
      <w:r w:rsidR="00F83E4D">
        <w:rPr>
          <w:rFonts w:ascii="Times New Roman" w:eastAsia="Calibri" w:hAnsi="Times New Roman" w:cs="Times New Roman"/>
          <w:i/>
          <w:iCs/>
          <w:color w:val="000000"/>
          <w:sz w:val="24"/>
          <w:szCs w:val="18"/>
          <w:lang w:val="en-GB"/>
        </w:rPr>
        <w:t>a</w:t>
      </w:r>
      <w:r w:rsidR="00F83E4D" w:rsidRPr="00001894">
        <w:rPr>
          <w:rFonts w:ascii="Times New Roman" w:eastAsia="Calibri" w:hAnsi="Times New Roman" w:cs="Times New Roman"/>
          <w:i/>
          <w:iCs/>
          <w:color w:val="000000"/>
          <w:sz w:val="24"/>
          <w:szCs w:val="18"/>
          <w:lang w:val="en-GB"/>
        </w:rPr>
        <w:t>nalysis</w:t>
      </w:r>
    </w:p>
    <w:p w14:paraId="7F290F7C" w14:textId="77777777" w:rsidR="00F83E4D" w:rsidRPr="00001894" w:rsidRDefault="00F83E4D" w:rsidP="00F83E4D">
      <w:pPr>
        <w:widowControl w:val="0"/>
        <w:spacing w:after="0" w:line="240" w:lineRule="auto"/>
        <w:jc w:val="both"/>
        <w:rPr>
          <w:rFonts w:ascii="Times New Roman" w:eastAsia="SimSun" w:hAnsi="Times New Roman" w:cs="Times New Roman"/>
          <w:kern w:val="2"/>
          <w:sz w:val="21"/>
          <w:szCs w:val="20"/>
          <w:lang w:val="en-GB" w:eastAsia="zh-CN"/>
        </w:rPr>
      </w:pPr>
    </w:p>
    <w:tbl>
      <w:tblPr>
        <w:tblStyle w:val="TableGrid1"/>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0"/>
        <w:gridCol w:w="2484"/>
        <w:gridCol w:w="2419"/>
      </w:tblGrid>
      <w:tr w:rsidR="00F83E4D" w:rsidRPr="00001894" w14:paraId="702EC359" w14:textId="77777777" w:rsidTr="0070056C">
        <w:trPr>
          <w:trHeight w:val="398"/>
        </w:trPr>
        <w:tc>
          <w:tcPr>
            <w:tcW w:w="4460" w:type="dxa"/>
            <w:tcBorders>
              <w:bottom w:val="single" w:sz="4" w:space="0" w:color="auto"/>
            </w:tcBorders>
          </w:tcPr>
          <w:p w14:paraId="6543F836" w14:textId="77777777" w:rsidR="00F83E4D" w:rsidRPr="00001894" w:rsidRDefault="00F83E4D" w:rsidP="00D36E14">
            <w:pPr>
              <w:widowControl w:val="0"/>
              <w:jc w:val="both"/>
              <w:rPr>
                <w:rFonts w:ascii="Times New Roman" w:eastAsia="SimSun" w:hAnsi="Times New Roman" w:cs="Times New Roman"/>
                <w:b/>
                <w:color w:val="000000"/>
                <w:kern w:val="2"/>
                <w:sz w:val="24"/>
                <w:szCs w:val="24"/>
                <w:lang w:eastAsia="zh-CN"/>
              </w:rPr>
            </w:pPr>
            <w:r w:rsidRPr="00001894">
              <w:rPr>
                <w:rFonts w:ascii="Times New Roman" w:eastAsia="SimSun" w:hAnsi="Times New Roman" w:cs="Times New Roman"/>
                <w:b/>
                <w:color w:val="000000"/>
                <w:kern w:val="2"/>
                <w:sz w:val="24"/>
                <w:szCs w:val="24"/>
                <w:lang w:eastAsia="zh-CN"/>
              </w:rPr>
              <w:t>Variable</w:t>
            </w:r>
          </w:p>
        </w:tc>
        <w:tc>
          <w:tcPr>
            <w:tcW w:w="2484" w:type="dxa"/>
            <w:tcBorders>
              <w:bottom w:val="single" w:sz="4" w:space="0" w:color="auto"/>
            </w:tcBorders>
          </w:tcPr>
          <w:p w14:paraId="7B962CAB" w14:textId="77777777" w:rsidR="00F83E4D" w:rsidRPr="00001894" w:rsidRDefault="00F83E4D" w:rsidP="00D36E14">
            <w:pPr>
              <w:widowControl w:val="0"/>
              <w:jc w:val="both"/>
              <w:rPr>
                <w:rFonts w:ascii="Times New Roman" w:eastAsia="SimSun" w:hAnsi="Times New Roman" w:cs="Times New Roman"/>
                <w:b/>
                <w:color w:val="000000"/>
                <w:kern w:val="2"/>
                <w:sz w:val="24"/>
                <w:szCs w:val="24"/>
                <w:lang w:eastAsia="zh-CN"/>
              </w:rPr>
            </w:pPr>
            <w:r w:rsidRPr="00001894">
              <w:rPr>
                <w:rFonts w:ascii="Times New Roman" w:eastAsia="SimSun" w:hAnsi="Times New Roman" w:cs="Times New Roman"/>
                <w:b/>
                <w:color w:val="000000"/>
                <w:kern w:val="2"/>
                <w:sz w:val="24"/>
                <w:szCs w:val="24"/>
                <w:lang w:eastAsia="zh-CN"/>
              </w:rPr>
              <w:t>Number of Items</w:t>
            </w:r>
          </w:p>
        </w:tc>
        <w:tc>
          <w:tcPr>
            <w:tcW w:w="2419" w:type="dxa"/>
            <w:tcBorders>
              <w:bottom w:val="single" w:sz="4" w:space="0" w:color="auto"/>
            </w:tcBorders>
          </w:tcPr>
          <w:p w14:paraId="4B3CA264" w14:textId="77777777" w:rsidR="00F83E4D" w:rsidRPr="00001894" w:rsidRDefault="00F83E4D" w:rsidP="00D36E14">
            <w:pPr>
              <w:widowControl w:val="0"/>
              <w:jc w:val="both"/>
              <w:rPr>
                <w:rFonts w:ascii="Times New Roman" w:eastAsia="SimSun" w:hAnsi="Times New Roman" w:cs="Times New Roman"/>
                <w:b/>
                <w:color w:val="000000"/>
                <w:kern w:val="2"/>
                <w:sz w:val="24"/>
                <w:szCs w:val="24"/>
                <w:lang w:eastAsia="zh-CN"/>
              </w:rPr>
            </w:pPr>
            <w:r w:rsidRPr="00001894">
              <w:rPr>
                <w:rFonts w:ascii="Times New Roman" w:eastAsia="SimSun" w:hAnsi="Times New Roman" w:cs="Times New Roman"/>
                <w:b/>
                <w:color w:val="000000"/>
                <w:kern w:val="2"/>
                <w:sz w:val="24"/>
                <w:szCs w:val="24"/>
                <w:lang w:eastAsia="zh-CN"/>
              </w:rPr>
              <w:t>Cronbach Alpha</w:t>
            </w:r>
          </w:p>
        </w:tc>
      </w:tr>
      <w:tr w:rsidR="00F83E4D" w:rsidRPr="00001894" w14:paraId="1F97A133" w14:textId="77777777" w:rsidTr="0070056C">
        <w:trPr>
          <w:trHeight w:val="304"/>
        </w:trPr>
        <w:tc>
          <w:tcPr>
            <w:tcW w:w="4460" w:type="dxa"/>
            <w:tcBorders>
              <w:top w:val="single" w:sz="4" w:space="0" w:color="auto"/>
            </w:tcBorders>
          </w:tcPr>
          <w:p w14:paraId="4D09122F" w14:textId="77777777" w:rsidR="00F83E4D" w:rsidRPr="00001894" w:rsidRDefault="00F83E4D" w:rsidP="00D36E14">
            <w:pPr>
              <w:widowControl w:val="0"/>
              <w:ind w:left="60" w:right="60"/>
              <w:jc w:val="both"/>
              <w:rPr>
                <w:rFonts w:ascii="Times New Roman" w:eastAsia="SimSun" w:hAnsi="Times New Roman" w:cs="Times New Roman"/>
                <w:color w:val="000000"/>
                <w:kern w:val="2"/>
                <w:sz w:val="24"/>
                <w:szCs w:val="24"/>
                <w:lang w:eastAsia="zh-CN"/>
              </w:rPr>
            </w:pPr>
            <w:r>
              <w:rPr>
                <w:rFonts w:ascii="Arial" w:eastAsia="Times New Roman" w:hAnsi="Arial" w:cs="Arial"/>
                <w:color w:val="000000"/>
                <w:sz w:val="18"/>
                <w:szCs w:val="18"/>
              </w:rPr>
              <w:t>Perceived ease of use</w:t>
            </w:r>
          </w:p>
        </w:tc>
        <w:tc>
          <w:tcPr>
            <w:tcW w:w="2484" w:type="dxa"/>
            <w:tcBorders>
              <w:top w:val="single" w:sz="4" w:space="0" w:color="auto"/>
            </w:tcBorders>
          </w:tcPr>
          <w:p w14:paraId="700B81CB" w14:textId="77777777" w:rsidR="00F83E4D" w:rsidRPr="00001894" w:rsidRDefault="00F83E4D" w:rsidP="0070056C">
            <w:pPr>
              <w:widowControl w:val="0"/>
              <w:jc w:val="center"/>
              <w:rPr>
                <w:rFonts w:ascii="Times New Roman" w:eastAsia="SimSun" w:hAnsi="Times New Roman" w:cs="Times New Roman"/>
                <w:color w:val="000000"/>
                <w:kern w:val="2"/>
                <w:sz w:val="24"/>
                <w:szCs w:val="24"/>
                <w:lang w:eastAsia="zh-CN"/>
              </w:rPr>
            </w:pPr>
            <w:r>
              <w:rPr>
                <w:rFonts w:ascii="Times New Roman" w:eastAsia="SimSun" w:hAnsi="Times New Roman" w:cs="Times New Roman"/>
                <w:color w:val="000000"/>
                <w:kern w:val="2"/>
                <w:sz w:val="24"/>
                <w:szCs w:val="24"/>
                <w:lang w:eastAsia="zh-CN"/>
              </w:rPr>
              <w:t>6</w:t>
            </w:r>
          </w:p>
        </w:tc>
        <w:tc>
          <w:tcPr>
            <w:tcW w:w="2419" w:type="dxa"/>
            <w:tcBorders>
              <w:top w:val="single" w:sz="4" w:space="0" w:color="auto"/>
            </w:tcBorders>
          </w:tcPr>
          <w:p w14:paraId="047F3818" w14:textId="172B74CC" w:rsidR="00F83E4D" w:rsidRPr="00001894" w:rsidRDefault="0070056C" w:rsidP="0070056C">
            <w:pPr>
              <w:widowControl w:val="0"/>
              <w:rPr>
                <w:rFonts w:ascii="Times New Roman" w:eastAsia="SimSun" w:hAnsi="Times New Roman" w:cs="Times New Roman"/>
                <w:color w:val="000000"/>
                <w:kern w:val="2"/>
                <w:sz w:val="24"/>
                <w:szCs w:val="24"/>
                <w:lang w:eastAsia="zh-CN"/>
              </w:rPr>
            </w:pPr>
            <w:r>
              <w:rPr>
                <w:rFonts w:ascii="Times New Roman" w:eastAsia="SimSun" w:hAnsi="Times New Roman" w:cs="Times New Roman"/>
                <w:color w:val="000000"/>
                <w:kern w:val="2"/>
                <w:sz w:val="24"/>
                <w:szCs w:val="24"/>
                <w:lang w:eastAsia="zh-CN"/>
              </w:rPr>
              <w:t xml:space="preserve">   </w:t>
            </w:r>
            <w:r w:rsidR="00F83E4D" w:rsidRPr="00001894">
              <w:rPr>
                <w:rFonts w:ascii="Times New Roman" w:eastAsia="SimSun" w:hAnsi="Times New Roman" w:cs="Times New Roman"/>
                <w:color w:val="000000"/>
                <w:kern w:val="2"/>
                <w:sz w:val="24"/>
                <w:szCs w:val="24"/>
                <w:lang w:eastAsia="zh-CN"/>
              </w:rPr>
              <w:t>0.7</w:t>
            </w:r>
            <w:r w:rsidR="00F83E4D">
              <w:rPr>
                <w:rFonts w:ascii="Times New Roman" w:eastAsia="SimSun" w:hAnsi="Times New Roman" w:cs="Times New Roman"/>
                <w:color w:val="000000"/>
                <w:kern w:val="2"/>
                <w:sz w:val="24"/>
                <w:szCs w:val="24"/>
                <w:lang w:eastAsia="zh-CN"/>
              </w:rPr>
              <w:t>92</w:t>
            </w:r>
          </w:p>
        </w:tc>
      </w:tr>
      <w:tr w:rsidR="00F83E4D" w:rsidRPr="00001894" w14:paraId="344FD2C2" w14:textId="77777777" w:rsidTr="0070056C">
        <w:trPr>
          <w:trHeight w:val="294"/>
        </w:trPr>
        <w:tc>
          <w:tcPr>
            <w:tcW w:w="4460" w:type="dxa"/>
          </w:tcPr>
          <w:p w14:paraId="170FE903" w14:textId="77777777" w:rsidR="00F83E4D" w:rsidRPr="00001894" w:rsidRDefault="00F83E4D" w:rsidP="00D36E14">
            <w:pPr>
              <w:widowControl w:val="0"/>
              <w:ind w:left="60" w:right="60"/>
              <w:jc w:val="both"/>
              <w:rPr>
                <w:rFonts w:ascii="Times New Roman" w:eastAsia="SimSun" w:hAnsi="Times New Roman" w:cs="Times New Roman"/>
                <w:color w:val="000000"/>
                <w:kern w:val="2"/>
                <w:sz w:val="24"/>
                <w:szCs w:val="24"/>
                <w:lang w:eastAsia="zh-CN"/>
              </w:rPr>
            </w:pPr>
            <w:r>
              <w:rPr>
                <w:rFonts w:ascii="Arial" w:eastAsia="Times New Roman" w:hAnsi="Arial" w:cs="Arial"/>
                <w:color w:val="000000"/>
                <w:sz w:val="18"/>
                <w:szCs w:val="18"/>
              </w:rPr>
              <w:t>Perceived usefulness</w:t>
            </w:r>
          </w:p>
        </w:tc>
        <w:tc>
          <w:tcPr>
            <w:tcW w:w="2484" w:type="dxa"/>
          </w:tcPr>
          <w:p w14:paraId="586AD681" w14:textId="77777777" w:rsidR="00F83E4D" w:rsidRPr="00001894" w:rsidRDefault="00F83E4D" w:rsidP="0070056C">
            <w:pPr>
              <w:widowControl w:val="0"/>
              <w:jc w:val="center"/>
              <w:rPr>
                <w:rFonts w:ascii="Times New Roman" w:eastAsia="SimSun" w:hAnsi="Times New Roman" w:cs="Times New Roman"/>
                <w:color w:val="000000"/>
                <w:kern w:val="2"/>
                <w:sz w:val="24"/>
                <w:szCs w:val="24"/>
                <w:lang w:eastAsia="zh-CN"/>
              </w:rPr>
            </w:pPr>
            <w:r>
              <w:rPr>
                <w:rFonts w:ascii="Times New Roman" w:eastAsia="SimSun" w:hAnsi="Times New Roman" w:cs="Times New Roman"/>
                <w:color w:val="000000"/>
                <w:kern w:val="2"/>
                <w:sz w:val="24"/>
                <w:szCs w:val="24"/>
                <w:lang w:eastAsia="zh-CN"/>
              </w:rPr>
              <w:t>6</w:t>
            </w:r>
          </w:p>
        </w:tc>
        <w:tc>
          <w:tcPr>
            <w:tcW w:w="2419" w:type="dxa"/>
          </w:tcPr>
          <w:p w14:paraId="15B3F878" w14:textId="792C6B4E" w:rsidR="00F83E4D" w:rsidRPr="00001894" w:rsidRDefault="0070056C" w:rsidP="0070056C">
            <w:pPr>
              <w:widowControl w:val="0"/>
              <w:rPr>
                <w:rFonts w:ascii="Times New Roman" w:eastAsia="SimSun" w:hAnsi="Times New Roman" w:cs="Times New Roman"/>
                <w:color w:val="000000"/>
                <w:kern w:val="2"/>
                <w:sz w:val="24"/>
                <w:szCs w:val="24"/>
                <w:lang w:eastAsia="zh-CN"/>
              </w:rPr>
            </w:pPr>
            <w:r>
              <w:rPr>
                <w:rFonts w:ascii="Times New Roman" w:eastAsia="SimSun" w:hAnsi="Times New Roman" w:cs="Times New Roman"/>
                <w:color w:val="000000"/>
                <w:kern w:val="2"/>
                <w:sz w:val="24"/>
                <w:szCs w:val="24"/>
                <w:lang w:eastAsia="zh-CN"/>
              </w:rPr>
              <w:t xml:space="preserve">   </w:t>
            </w:r>
            <w:r w:rsidR="00F83E4D" w:rsidRPr="00001894">
              <w:rPr>
                <w:rFonts w:ascii="Times New Roman" w:eastAsia="SimSun" w:hAnsi="Times New Roman" w:cs="Times New Roman"/>
                <w:color w:val="000000"/>
                <w:kern w:val="2"/>
                <w:sz w:val="24"/>
                <w:szCs w:val="24"/>
                <w:lang w:eastAsia="zh-CN"/>
              </w:rPr>
              <w:t>0.</w:t>
            </w:r>
            <w:r w:rsidR="00F83E4D">
              <w:rPr>
                <w:rFonts w:ascii="Times New Roman" w:eastAsia="SimSun" w:hAnsi="Times New Roman" w:cs="Times New Roman"/>
                <w:color w:val="000000"/>
                <w:kern w:val="2"/>
                <w:sz w:val="24"/>
                <w:szCs w:val="24"/>
                <w:lang w:eastAsia="zh-CN"/>
              </w:rPr>
              <w:t>867</w:t>
            </w:r>
          </w:p>
        </w:tc>
      </w:tr>
      <w:tr w:rsidR="00F83E4D" w:rsidRPr="00001894" w14:paraId="13D42FD5" w14:textId="77777777" w:rsidTr="0070056C">
        <w:trPr>
          <w:trHeight w:val="298"/>
        </w:trPr>
        <w:tc>
          <w:tcPr>
            <w:tcW w:w="4460" w:type="dxa"/>
          </w:tcPr>
          <w:p w14:paraId="75553B08" w14:textId="77777777" w:rsidR="00F83E4D" w:rsidRPr="00001894" w:rsidRDefault="00BB3311" w:rsidP="00D36E14">
            <w:pPr>
              <w:widowControl w:val="0"/>
              <w:ind w:left="60" w:right="60"/>
              <w:jc w:val="both"/>
              <w:rPr>
                <w:rFonts w:ascii="Times New Roman" w:eastAsia="SimSun" w:hAnsi="Times New Roman" w:cs="Times New Roman"/>
                <w:color w:val="000000"/>
                <w:kern w:val="2"/>
                <w:sz w:val="24"/>
                <w:szCs w:val="24"/>
                <w:lang w:eastAsia="zh-CN"/>
              </w:rPr>
            </w:pPr>
            <w:r>
              <w:rPr>
                <w:rFonts w:ascii="Arial" w:eastAsia="Times New Roman" w:hAnsi="Arial" w:cs="Arial"/>
                <w:color w:val="000000"/>
                <w:sz w:val="18"/>
                <w:szCs w:val="18"/>
              </w:rPr>
              <w:t>Competitive advantage</w:t>
            </w:r>
          </w:p>
        </w:tc>
        <w:tc>
          <w:tcPr>
            <w:tcW w:w="2484" w:type="dxa"/>
          </w:tcPr>
          <w:p w14:paraId="61C6AAF3" w14:textId="77777777" w:rsidR="00F83E4D" w:rsidRPr="00001894" w:rsidRDefault="00F83E4D" w:rsidP="0070056C">
            <w:pPr>
              <w:widowControl w:val="0"/>
              <w:jc w:val="center"/>
              <w:rPr>
                <w:rFonts w:ascii="Times New Roman" w:eastAsia="SimSun" w:hAnsi="Times New Roman" w:cs="Times New Roman"/>
                <w:color w:val="000000"/>
                <w:kern w:val="2"/>
                <w:sz w:val="24"/>
                <w:szCs w:val="24"/>
                <w:lang w:eastAsia="zh-CN"/>
              </w:rPr>
            </w:pPr>
            <w:r>
              <w:rPr>
                <w:rFonts w:ascii="Times New Roman" w:eastAsia="SimSun" w:hAnsi="Times New Roman" w:cs="Times New Roman"/>
                <w:color w:val="000000"/>
                <w:kern w:val="2"/>
                <w:sz w:val="24"/>
                <w:szCs w:val="24"/>
                <w:lang w:eastAsia="zh-CN"/>
              </w:rPr>
              <w:t>6</w:t>
            </w:r>
          </w:p>
        </w:tc>
        <w:tc>
          <w:tcPr>
            <w:tcW w:w="2419" w:type="dxa"/>
          </w:tcPr>
          <w:p w14:paraId="1D990EA9" w14:textId="381D8E31" w:rsidR="00F83E4D" w:rsidRPr="00001894" w:rsidRDefault="0070056C" w:rsidP="0070056C">
            <w:pPr>
              <w:widowControl w:val="0"/>
              <w:rPr>
                <w:rFonts w:ascii="Times New Roman" w:eastAsia="SimSun" w:hAnsi="Times New Roman" w:cs="Times New Roman"/>
                <w:color w:val="000000"/>
                <w:kern w:val="2"/>
                <w:sz w:val="24"/>
                <w:szCs w:val="24"/>
                <w:lang w:val="en-GB" w:eastAsia="zh-CN"/>
              </w:rPr>
            </w:pPr>
            <w:r>
              <w:rPr>
                <w:rFonts w:ascii="Times New Roman" w:eastAsia="SimSun" w:hAnsi="Times New Roman" w:cs="Times New Roman"/>
                <w:color w:val="000000"/>
                <w:kern w:val="2"/>
                <w:sz w:val="24"/>
                <w:szCs w:val="24"/>
                <w:lang w:eastAsia="zh-CN"/>
              </w:rPr>
              <w:t xml:space="preserve">   </w:t>
            </w:r>
            <w:bookmarkStart w:id="29" w:name="_GoBack"/>
            <w:bookmarkEnd w:id="29"/>
            <w:r w:rsidR="00F83E4D" w:rsidRPr="00001894">
              <w:rPr>
                <w:rFonts w:ascii="Times New Roman" w:eastAsia="SimSun" w:hAnsi="Times New Roman" w:cs="Times New Roman"/>
                <w:color w:val="000000"/>
                <w:kern w:val="2"/>
                <w:sz w:val="24"/>
                <w:szCs w:val="24"/>
                <w:lang w:eastAsia="zh-CN"/>
              </w:rPr>
              <w:t>0.</w:t>
            </w:r>
            <w:r w:rsidR="00F83E4D">
              <w:rPr>
                <w:rFonts w:ascii="Times New Roman" w:eastAsia="SimSun" w:hAnsi="Times New Roman" w:cs="Times New Roman"/>
                <w:color w:val="000000"/>
                <w:kern w:val="2"/>
                <w:sz w:val="24"/>
                <w:szCs w:val="24"/>
                <w:lang w:eastAsia="zh-CN"/>
              </w:rPr>
              <w:t>868</w:t>
            </w:r>
          </w:p>
        </w:tc>
      </w:tr>
    </w:tbl>
    <w:p w14:paraId="4E3BA7F7" w14:textId="1D6A98DE" w:rsidR="00F83E4D" w:rsidRPr="00001894" w:rsidRDefault="00F83E4D" w:rsidP="0070056C">
      <w:pPr>
        <w:widowControl w:val="0"/>
        <w:pBdr>
          <w:top w:val="single" w:sz="4" w:space="1" w:color="auto"/>
        </w:pBdr>
        <w:tabs>
          <w:tab w:val="right" w:pos="9360"/>
        </w:tabs>
        <w:autoSpaceDE w:val="0"/>
        <w:autoSpaceDN w:val="0"/>
        <w:adjustRightInd w:val="0"/>
        <w:spacing w:after="0" w:line="480" w:lineRule="auto"/>
        <w:jc w:val="both"/>
        <w:rPr>
          <w:rFonts w:ascii="Times New Roman" w:eastAsia="Times New Roman" w:hAnsi="Times New Roman" w:cs="Times New Roman"/>
          <w:color w:val="000000"/>
          <w:kern w:val="2"/>
          <w:sz w:val="24"/>
          <w:szCs w:val="24"/>
          <w:lang w:eastAsia="zh-CN"/>
        </w:rPr>
      </w:pPr>
      <w:r w:rsidRPr="00001894">
        <w:rPr>
          <w:rFonts w:ascii="Times New Roman" w:eastAsia="Times New Roman" w:hAnsi="Times New Roman" w:cs="Times New Roman"/>
          <w:b/>
          <w:color w:val="000000"/>
          <w:kern w:val="2"/>
          <w:sz w:val="24"/>
          <w:szCs w:val="24"/>
          <w:lang w:eastAsia="zh-CN"/>
        </w:rPr>
        <w:t>Source</w:t>
      </w:r>
      <w:r w:rsidRPr="00001894">
        <w:rPr>
          <w:rFonts w:ascii="Times New Roman" w:eastAsia="Times New Roman" w:hAnsi="Times New Roman" w:cs="Times New Roman"/>
          <w:color w:val="000000"/>
          <w:kern w:val="2"/>
          <w:sz w:val="24"/>
          <w:szCs w:val="24"/>
          <w:lang w:eastAsia="zh-CN"/>
        </w:rPr>
        <w:t xml:space="preserve">: </w:t>
      </w:r>
      <w:r w:rsidR="00D8588C">
        <w:rPr>
          <w:rFonts w:ascii="Times New Roman" w:eastAsia="Times New Roman" w:hAnsi="Times New Roman" w:cs="Times New Roman"/>
          <w:i/>
          <w:color w:val="000000"/>
          <w:kern w:val="2"/>
          <w:sz w:val="24"/>
          <w:szCs w:val="24"/>
          <w:lang w:eastAsia="zh-CN"/>
        </w:rPr>
        <w:t>SPSS Output, 2023</w:t>
      </w:r>
    </w:p>
    <w:p w14:paraId="61A7814D" w14:textId="77777777" w:rsidR="00362828" w:rsidRPr="00D8588C" w:rsidRDefault="001C241B" w:rsidP="00D8588C">
      <w:pPr>
        <w:widowControl w:val="0"/>
        <w:spacing w:before="100" w:beforeAutospacing="1" w:after="0" w:line="480" w:lineRule="auto"/>
        <w:jc w:val="both"/>
        <w:rPr>
          <w:rFonts w:ascii="Times New Roman" w:eastAsia="Times New Roman" w:hAnsi="Times New Roman" w:cs="Times New Roman"/>
          <w:sz w:val="24"/>
        </w:rPr>
      </w:pPr>
      <w:r>
        <w:rPr>
          <w:rFonts w:ascii="Times New Roman" w:eastAsia="SimSun" w:hAnsi="Times New Roman" w:cs="Times New Roman"/>
          <w:kern w:val="2"/>
          <w:sz w:val="24"/>
          <w:szCs w:val="24"/>
          <w:lang w:eastAsia="zh-CN"/>
        </w:rPr>
        <w:t xml:space="preserve">From table </w:t>
      </w:r>
      <w:r w:rsidR="00F83E4D">
        <w:rPr>
          <w:rFonts w:ascii="Times New Roman" w:eastAsia="SimSun" w:hAnsi="Times New Roman" w:cs="Times New Roman"/>
          <w:kern w:val="2"/>
          <w:sz w:val="24"/>
          <w:szCs w:val="24"/>
          <w:lang w:eastAsia="zh-CN"/>
        </w:rPr>
        <w:t>1</w:t>
      </w:r>
      <w:r w:rsidR="00F83E4D" w:rsidRPr="00001894">
        <w:rPr>
          <w:rFonts w:ascii="Times New Roman" w:eastAsia="SimSun" w:hAnsi="Times New Roman" w:cs="Times New Roman"/>
          <w:kern w:val="2"/>
          <w:sz w:val="24"/>
          <w:szCs w:val="24"/>
          <w:lang w:eastAsia="zh-CN"/>
        </w:rPr>
        <w:t xml:space="preserve"> above, all the measures possess a high reliability standard judging from Cronbach’s alpha, ranging from 0.7</w:t>
      </w:r>
      <w:r w:rsidR="00F83E4D">
        <w:rPr>
          <w:rFonts w:ascii="Times New Roman" w:eastAsia="SimSun" w:hAnsi="Times New Roman" w:cs="Times New Roman"/>
          <w:kern w:val="2"/>
          <w:sz w:val="24"/>
          <w:szCs w:val="24"/>
          <w:lang w:eastAsia="zh-CN"/>
        </w:rPr>
        <w:t>92</w:t>
      </w:r>
      <w:r w:rsidR="00F83E4D" w:rsidRPr="00001894">
        <w:rPr>
          <w:rFonts w:ascii="Times New Roman" w:eastAsia="SimSun" w:hAnsi="Times New Roman" w:cs="Times New Roman"/>
          <w:kern w:val="2"/>
          <w:sz w:val="24"/>
          <w:szCs w:val="24"/>
          <w:lang w:eastAsia="zh-CN"/>
        </w:rPr>
        <w:t xml:space="preserve"> to 0.8</w:t>
      </w:r>
      <w:r w:rsidR="00DE3FA1">
        <w:rPr>
          <w:rFonts w:ascii="Times New Roman" w:eastAsia="SimSun" w:hAnsi="Times New Roman" w:cs="Times New Roman"/>
          <w:kern w:val="2"/>
          <w:sz w:val="24"/>
          <w:szCs w:val="24"/>
          <w:lang w:eastAsia="zh-CN"/>
        </w:rPr>
        <w:t>68</w:t>
      </w:r>
      <w:r w:rsidR="00F83E4D" w:rsidRPr="00001894">
        <w:rPr>
          <w:rFonts w:ascii="Times New Roman" w:eastAsia="SimSun" w:hAnsi="Times New Roman" w:cs="Times New Roman"/>
          <w:kern w:val="2"/>
          <w:sz w:val="24"/>
          <w:szCs w:val="24"/>
          <w:lang w:eastAsia="zh-CN"/>
        </w:rPr>
        <w:t xml:space="preserve"> for all the variables and this is considered </w:t>
      </w:r>
      <w:commentRangeStart w:id="30"/>
      <w:commentRangeStart w:id="31"/>
      <w:r w:rsidR="00F83E4D" w:rsidRPr="00001894">
        <w:rPr>
          <w:rFonts w:ascii="Times New Roman" w:eastAsia="SimSun" w:hAnsi="Times New Roman" w:cs="Times New Roman"/>
          <w:kern w:val="2"/>
          <w:sz w:val="24"/>
          <w:szCs w:val="24"/>
          <w:lang w:eastAsia="zh-CN"/>
        </w:rPr>
        <w:t>reliable</w:t>
      </w:r>
      <w:commentRangeEnd w:id="30"/>
      <w:r w:rsidR="00E64432">
        <w:rPr>
          <w:rStyle w:val="CommentReference"/>
        </w:rPr>
        <w:commentReference w:id="30"/>
      </w:r>
      <w:commentRangeEnd w:id="31"/>
      <w:r w:rsidR="00E64432">
        <w:rPr>
          <w:rStyle w:val="CommentReference"/>
        </w:rPr>
        <w:commentReference w:id="31"/>
      </w:r>
      <w:r w:rsidR="00F83E4D" w:rsidRPr="00001894">
        <w:rPr>
          <w:rFonts w:ascii="Times New Roman" w:eastAsia="SimSun" w:hAnsi="Times New Roman" w:cs="Times New Roman"/>
          <w:kern w:val="2"/>
          <w:sz w:val="24"/>
          <w:szCs w:val="24"/>
          <w:lang w:eastAsia="zh-CN"/>
        </w:rPr>
        <w:t>.</w:t>
      </w:r>
    </w:p>
    <w:p w14:paraId="72184741" w14:textId="77777777" w:rsidR="00F83E4D" w:rsidRDefault="00F83E4D" w:rsidP="00D8588C">
      <w:pPr>
        <w:widowControl w:val="0"/>
        <w:spacing w:before="240" w:after="0" w:line="240" w:lineRule="auto"/>
        <w:rPr>
          <w:rFonts w:ascii="Times New Roman" w:eastAsia="Times New Roman" w:hAnsi="Times New Roman" w:cs="Times New Roman"/>
          <w:b/>
          <w:kern w:val="2"/>
          <w:sz w:val="24"/>
          <w:szCs w:val="24"/>
          <w:lang w:eastAsia="zh-CN"/>
        </w:rPr>
      </w:pPr>
      <w:r w:rsidRPr="00001894">
        <w:rPr>
          <w:rFonts w:ascii="Times New Roman" w:eastAsia="Times New Roman" w:hAnsi="Times New Roman" w:cs="Times New Roman"/>
          <w:b/>
          <w:kern w:val="2"/>
          <w:sz w:val="24"/>
          <w:szCs w:val="24"/>
          <w:lang w:eastAsia="zh-CN"/>
        </w:rPr>
        <w:t>DATA PRESENTATION AND ANALYSIS</w:t>
      </w:r>
    </w:p>
    <w:p w14:paraId="2872721D" w14:textId="77777777" w:rsidR="00F83E4D" w:rsidRPr="00001894" w:rsidRDefault="00F83E4D" w:rsidP="00F83E4D">
      <w:pPr>
        <w:keepNext/>
        <w:keepLines/>
        <w:widowControl w:val="0"/>
        <w:spacing w:before="200" w:after="0" w:line="480" w:lineRule="auto"/>
        <w:jc w:val="both"/>
        <w:outlineLvl w:val="0"/>
        <w:rPr>
          <w:rFonts w:ascii="Times New Roman" w:eastAsia="Times New Roman" w:hAnsi="Times New Roman" w:cs="Times New Roman"/>
          <w:b/>
          <w:bCs/>
          <w:color w:val="000000"/>
          <w:kern w:val="2"/>
          <w:sz w:val="24"/>
          <w:szCs w:val="26"/>
          <w:lang w:eastAsia="zh-CN"/>
        </w:rPr>
      </w:pPr>
      <w:bookmarkStart w:id="32" w:name="_Toc485642610"/>
      <w:r>
        <w:rPr>
          <w:rFonts w:ascii="Times New Roman" w:eastAsia="Times New Roman" w:hAnsi="Times New Roman" w:cs="Times New Roman"/>
          <w:b/>
          <w:bCs/>
          <w:color w:val="000000"/>
          <w:kern w:val="2"/>
          <w:sz w:val="24"/>
          <w:szCs w:val="26"/>
          <w:lang w:eastAsia="zh-CN"/>
        </w:rPr>
        <w:t>Multiple regression a</w:t>
      </w:r>
      <w:r w:rsidRPr="00001894">
        <w:rPr>
          <w:rFonts w:ascii="Times New Roman" w:eastAsia="Times New Roman" w:hAnsi="Times New Roman" w:cs="Times New Roman"/>
          <w:b/>
          <w:bCs/>
          <w:color w:val="000000"/>
          <w:kern w:val="2"/>
          <w:sz w:val="24"/>
          <w:szCs w:val="26"/>
          <w:lang w:eastAsia="zh-CN"/>
        </w:rPr>
        <w:t>nalysis</w:t>
      </w:r>
      <w:bookmarkStart w:id="33" w:name="_Toc485642612"/>
      <w:bookmarkEnd w:id="32"/>
      <w:r>
        <w:rPr>
          <w:rFonts w:ascii="Times New Roman" w:eastAsia="Times New Roman" w:hAnsi="Times New Roman" w:cs="Times New Roman"/>
          <w:b/>
          <w:bCs/>
          <w:color w:val="000000"/>
          <w:kern w:val="2"/>
          <w:sz w:val="24"/>
          <w:szCs w:val="26"/>
          <w:lang w:eastAsia="zh-CN"/>
        </w:rPr>
        <w:t xml:space="preserve"> and test of </w:t>
      </w:r>
      <w:commentRangeStart w:id="34"/>
      <w:r>
        <w:rPr>
          <w:rFonts w:ascii="Times New Roman" w:eastAsia="Times New Roman" w:hAnsi="Times New Roman" w:cs="Times New Roman"/>
          <w:b/>
          <w:bCs/>
          <w:color w:val="000000"/>
          <w:kern w:val="2"/>
          <w:sz w:val="24"/>
          <w:szCs w:val="26"/>
          <w:lang w:eastAsia="zh-CN"/>
        </w:rPr>
        <w:t>h</w:t>
      </w:r>
      <w:r w:rsidRPr="00001894">
        <w:rPr>
          <w:rFonts w:ascii="Times New Roman" w:eastAsia="Times New Roman" w:hAnsi="Times New Roman" w:cs="Times New Roman"/>
          <w:b/>
          <w:bCs/>
          <w:color w:val="000000"/>
          <w:kern w:val="2"/>
          <w:sz w:val="24"/>
          <w:szCs w:val="26"/>
          <w:lang w:eastAsia="zh-CN"/>
        </w:rPr>
        <w:t>ypotheses</w:t>
      </w:r>
      <w:bookmarkEnd w:id="33"/>
      <w:commentRangeEnd w:id="34"/>
      <w:r w:rsidR="00E64432">
        <w:rPr>
          <w:rStyle w:val="CommentReference"/>
        </w:rPr>
        <w:commentReference w:id="34"/>
      </w:r>
    </w:p>
    <w:p w14:paraId="499092C8" w14:textId="77777777" w:rsidR="00F83E4D" w:rsidRPr="00001894" w:rsidRDefault="00F83E4D" w:rsidP="00F83E4D">
      <w:pPr>
        <w:widowControl w:val="0"/>
        <w:tabs>
          <w:tab w:val="center" w:pos="4492"/>
        </w:tabs>
        <w:spacing w:after="0" w:line="480" w:lineRule="auto"/>
        <w:jc w:val="both"/>
        <w:rPr>
          <w:rFonts w:ascii="Times New Roman" w:eastAsia="SimSun" w:hAnsi="Times New Roman" w:cs="Times New Roman"/>
          <w:bCs/>
          <w:color w:val="000000"/>
          <w:kern w:val="2"/>
          <w:sz w:val="24"/>
          <w:szCs w:val="24"/>
          <w:lang w:eastAsia="zh-CN"/>
        </w:rPr>
      </w:pPr>
      <w:r w:rsidRPr="00001894">
        <w:rPr>
          <w:rFonts w:ascii="Times New Roman" w:eastAsia="SimSun" w:hAnsi="Times New Roman" w:cs="Times New Roman"/>
          <w:bCs/>
          <w:color w:val="000000"/>
          <w:kern w:val="2"/>
          <w:sz w:val="24"/>
          <w:szCs w:val="24"/>
          <w:lang w:eastAsia="zh-CN"/>
        </w:rPr>
        <w:t>To test for the hypotheses formulated in this research, multiple regression</w:t>
      </w:r>
      <w:r>
        <w:rPr>
          <w:rFonts w:ascii="Times New Roman" w:eastAsia="SimSun" w:hAnsi="Times New Roman" w:cs="Times New Roman"/>
          <w:bCs/>
          <w:color w:val="000000"/>
          <w:kern w:val="2"/>
          <w:sz w:val="24"/>
          <w:szCs w:val="24"/>
          <w:lang w:eastAsia="zh-CN"/>
        </w:rPr>
        <w:t xml:space="preserve"> </w:t>
      </w:r>
      <w:r w:rsidRPr="00001894">
        <w:rPr>
          <w:rFonts w:ascii="Times New Roman" w:eastAsia="SimSun" w:hAnsi="Times New Roman" w:cs="Times New Roman"/>
          <w:bCs/>
          <w:color w:val="000000"/>
          <w:kern w:val="2"/>
          <w:sz w:val="24"/>
          <w:szCs w:val="24"/>
          <w:lang w:eastAsia="zh-CN"/>
        </w:rPr>
        <w:t>w</w:t>
      </w:r>
      <w:r>
        <w:rPr>
          <w:rFonts w:ascii="Times New Roman" w:eastAsia="SimSun" w:hAnsi="Times New Roman" w:cs="Times New Roman"/>
          <w:bCs/>
          <w:color w:val="000000"/>
          <w:kern w:val="2"/>
          <w:sz w:val="24"/>
          <w:szCs w:val="24"/>
          <w:lang w:eastAsia="zh-CN"/>
        </w:rPr>
        <w:t>as</w:t>
      </w:r>
      <w:r w:rsidRPr="00001894">
        <w:rPr>
          <w:rFonts w:ascii="Times New Roman" w:eastAsia="SimSun" w:hAnsi="Times New Roman" w:cs="Times New Roman"/>
          <w:bCs/>
          <w:color w:val="000000"/>
          <w:kern w:val="2"/>
          <w:sz w:val="24"/>
          <w:szCs w:val="24"/>
          <w:lang w:eastAsia="zh-CN"/>
        </w:rPr>
        <w:t xml:space="preserve"> used to determine the multiple effects of</w:t>
      </w:r>
      <w:r>
        <w:rPr>
          <w:rFonts w:ascii="Times New Roman" w:eastAsia="SimSun" w:hAnsi="Times New Roman" w:cs="Times New Roman"/>
          <w:bCs/>
          <w:color w:val="000000"/>
          <w:kern w:val="2"/>
          <w:sz w:val="24"/>
          <w:szCs w:val="24"/>
          <w:lang w:eastAsia="zh-CN"/>
        </w:rPr>
        <w:t xml:space="preserve">, perceived usefulness and perceived ease </w:t>
      </w:r>
      <w:r w:rsidR="00362828">
        <w:rPr>
          <w:rFonts w:ascii="Times New Roman" w:eastAsia="SimSun" w:hAnsi="Times New Roman" w:cs="Times New Roman"/>
          <w:bCs/>
          <w:color w:val="000000"/>
          <w:kern w:val="2"/>
          <w:sz w:val="24"/>
          <w:szCs w:val="24"/>
          <w:lang w:eastAsia="zh-CN"/>
        </w:rPr>
        <w:t xml:space="preserve">of use on </w:t>
      </w:r>
      <w:r w:rsidR="00BB3311">
        <w:rPr>
          <w:rFonts w:ascii="Times New Roman" w:eastAsia="SimSun" w:hAnsi="Times New Roman" w:cs="Times New Roman"/>
          <w:bCs/>
          <w:color w:val="000000"/>
          <w:kern w:val="2"/>
          <w:sz w:val="24"/>
          <w:szCs w:val="24"/>
          <w:lang w:eastAsia="zh-CN"/>
        </w:rPr>
        <w:t>competitive advantage</w:t>
      </w:r>
      <w:r w:rsidR="00362828">
        <w:rPr>
          <w:rFonts w:ascii="Times New Roman" w:eastAsia="SimSun" w:hAnsi="Times New Roman" w:cs="Times New Roman"/>
          <w:bCs/>
          <w:color w:val="000000"/>
          <w:kern w:val="2"/>
          <w:sz w:val="24"/>
          <w:szCs w:val="24"/>
          <w:lang w:eastAsia="zh-CN"/>
        </w:rPr>
        <w:t xml:space="preserve"> of SMEs </w:t>
      </w:r>
      <w:r w:rsidR="00473094">
        <w:rPr>
          <w:rFonts w:ascii="Times New Roman" w:eastAsia="SimSun" w:hAnsi="Times New Roman" w:cs="Times New Roman"/>
          <w:bCs/>
          <w:color w:val="000000"/>
          <w:kern w:val="2"/>
          <w:sz w:val="24"/>
          <w:szCs w:val="24"/>
          <w:lang w:eastAsia="zh-CN"/>
        </w:rPr>
        <w:t>in FCT</w:t>
      </w:r>
      <w:r w:rsidR="00362828">
        <w:rPr>
          <w:rFonts w:ascii="Times New Roman" w:eastAsia="SimSun" w:hAnsi="Times New Roman" w:cs="Times New Roman"/>
          <w:bCs/>
          <w:color w:val="000000"/>
          <w:kern w:val="2"/>
          <w:sz w:val="24"/>
          <w:szCs w:val="24"/>
          <w:lang w:eastAsia="zh-CN"/>
        </w:rPr>
        <w:t xml:space="preserve"> Abuja</w:t>
      </w:r>
      <w:r>
        <w:rPr>
          <w:rFonts w:ascii="Times New Roman" w:eastAsia="SimSun" w:hAnsi="Times New Roman" w:cs="Times New Roman"/>
          <w:bCs/>
          <w:color w:val="000000"/>
          <w:kern w:val="2"/>
          <w:sz w:val="24"/>
          <w:szCs w:val="24"/>
          <w:lang w:eastAsia="zh-CN"/>
        </w:rPr>
        <w:t xml:space="preserve">. The outputs are </w:t>
      </w:r>
    </w:p>
    <w:p w14:paraId="4A5BF11A" w14:textId="77777777" w:rsidR="00F83E4D" w:rsidRPr="00001894" w:rsidRDefault="00F83E4D" w:rsidP="00F83E4D">
      <w:pPr>
        <w:spacing w:after="200" w:line="240" w:lineRule="auto"/>
        <w:rPr>
          <w:rFonts w:ascii="Times New Roman" w:eastAsia="Calibri" w:hAnsi="Times New Roman" w:cs="Times New Roman"/>
          <w:b/>
          <w:bCs/>
          <w:i/>
          <w:iCs/>
          <w:color w:val="000000"/>
          <w:sz w:val="24"/>
          <w:szCs w:val="18"/>
          <w:lang w:val="en-GB"/>
        </w:rPr>
      </w:pPr>
      <w:bookmarkStart w:id="35" w:name="_Toc485300952"/>
      <w:r w:rsidRPr="00001894">
        <w:rPr>
          <w:rFonts w:ascii="Calibri" w:eastAsia="Calibri" w:hAnsi="Calibri" w:cs="Times New Roman"/>
          <w:i/>
          <w:iCs/>
          <w:color w:val="1F497D"/>
          <w:sz w:val="18"/>
          <w:szCs w:val="18"/>
          <w:lang w:val="en-GB"/>
        </w:rPr>
        <w:t xml:space="preserve">Table </w:t>
      </w:r>
      <w:r w:rsidR="000B4FF0">
        <w:rPr>
          <w:rFonts w:ascii="Calibri" w:eastAsia="Calibri" w:hAnsi="Calibri" w:cs="Times New Roman"/>
          <w:i/>
          <w:iCs/>
          <w:color w:val="1F497D"/>
          <w:sz w:val="18"/>
          <w:szCs w:val="18"/>
          <w:lang w:val="en-GB"/>
        </w:rPr>
        <w:t>2</w:t>
      </w:r>
      <w:r w:rsidRPr="00001894">
        <w:rPr>
          <w:rFonts w:ascii="Times New Roman" w:eastAsia="Calibri" w:hAnsi="Times New Roman" w:cs="Times New Roman"/>
          <w:b/>
          <w:bCs/>
          <w:i/>
          <w:iCs/>
          <w:color w:val="000000"/>
          <w:sz w:val="24"/>
          <w:szCs w:val="18"/>
          <w:lang w:val="en-GB"/>
        </w:rPr>
        <w:tab/>
        <w:t xml:space="preserve">Regression </w:t>
      </w:r>
      <w:commentRangeStart w:id="36"/>
      <w:r w:rsidRPr="00001894">
        <w:rPr>
          <w:rFonts w:ascii="Times New Roman" w:eastAsia="Calibri" w:hAnsi="Times New Roman" w:cs="Times New Roman"/>
          <w:b/>
          <w:bCs/>
          <w:i/>
          <w:iCs/>
          <w:color w:val="000000"/>
          <w:sz w:val="24"/>
          <w:szCs w:val="18"/>
          <w:lang w:val="en-GB"/>
        </w:rPr>
        <w:t>Output</w:t>
      </w:r>
      <w:commentRangeEnd w:id="36"/>
      <w:r w:rsidR="00472056">
        <w:rPr>
          <w:rStyle w:val="CommentReference"/>
        </w:rPr>
        <w:commentReference w:id="36"/>
      </w:r>
      <w:r w:rsidRPr="00001894">
        <w:rPr>
          <w:rFonts w:ascii="Times New Roman" w:eastAsia="Calibri" w:hAnsi="Times New Roman" w:cs="Times New Roman"/>
          <w:b/>
          <w:bCs/>
          <w:i/>
          <w:iCs/>
          <w:color w:val="000000"/>
          <w:sz w:val="24"/>
          <w:szCs w:val="18"/>
          <w:lang w:val="en-GB"/>
        </w:rPr>
        <w:t xml:space="preserve"> </w:t>
      </w:r>
      <w:bookmarkEnd w:id="35"/>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6"/>
        <w:gridCol w:w="2261"/>
        <w:gridCol w:w="710"/>
        <w:gridCol w:w="852"/>
        <w:gridCol w:w="1152"/>
        <w:gridCol w:w="691"/>
        <w:gridCol w:w="567"/>
        <w:gridCol w:w="888"/>
        <w:gridCol w:w="673"/>
      </w:tblGrid>
      <w:tr w:rsidR="00F83E4D" w:rsidRPr="00687A9B" w14:paraId="7D232F85" w14:textId="77777777" w:rsidTr="00D36E14">
        <w:trPr>
          <w:cantSplit/>
        </w:trPr>
        <w:tc>
          <w:tcPr>
            <w:tcW w:w="8364" w:type="dxa"/>
            <w:gridSpan w:val="9"/>
            <w:tcBorders>
              <w:top w:val="nil"/>
              <w:left w:val="nil"/>
              <w:bottom w:val="nil"/>
              <w:right w:val="nil"/>
            </w:tcBorders>
            <w:shd w:val="clear" w:color="auto" w:fill="FFFFFF"/>
            <w:vAlign w:val="center"/>
            <w:hideMark/>
          </w:tcPr>
          <w:p w14:paraId="443D423E"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b/>
                <w:bCs/>
                <w:color w:val="000000"/>
                <w:sz w:val="16"/>
                <w:szCs w:val="16"/>
              </w:rPr>
              <w:t>Coefficients</w:t>
            </w:r>
            <w:r w:rsidRPr="00687A9B">
              <w:rPr>
                <w:rFonts w:ascii="Arial" w:eastAsia="Times New Roman" w:hAnsi="Arial" w:cs="Arial"/>
                <w:b/>
                <w:bCs/>
                <w:color w:val="000000"/>
                <w:sz w:val="16"/>
                <w:szCs w:val="16"/>
                <w:vertAlign w:val="superscript"/>
              </w:rPr>
              <w:t>a</w:t>
            </w:r>
          </w:p>
        </w:tc>
      </w:tr>
      <w:tr w:rsidR="00F83E4D" w:rsidRPr="00687A9B" w14:paraId="751C5054" w14:textId="77777777" w:rsidTr="00D36E14">
        <w:trPr>
          <w:cantSplit/>
        </w:trPr>
        <w:tc>
          <w:tcPr>
            <w:tcW w:w="2835" w:type="dxa"/>
            <w:gridSpan w:val="2"/>
            <w:vMerge w:val="restart"/>
            <w:tcBorders>
              <w:top w:val="single" w:sz="18" w:space="0" w:color="000000"/>
              <w:left w:val="single" w:sz="18" w:space="0" w:color="000000"/>
              <w:bottom w:val="nil"/>
              <w:right w:val="nil"/>
            </w:tcBorders>
            <w:shd w:val="clear" w:color="auto" w:fill="FFFFFF"/>
            <w:vAlign w:val="bottom"/>
            <w:hideMark/>
          </w:tcPr>
          <w:p w14:paraId="49E2E9D7"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r w:rsidRPr="00687A9B">
              <w:rPr>
                <w:rFonts w:ascii="Arial" w:eastAsia="Times New Roman" w:hAnsi="Arial" w:cs="Arial"/>
                <w:color w:val="000000"/>
                <w:sz w:val="16"/>
                <w:szCs w:val="16"/>
              </w:rPr>
              <w:t>Model</w:t>
            </w:r>
          </w:p>
        </w:tc>
        <w:tc>
          <w:tcPr>
            <w:tcW w:w="1560"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2131C5EF"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color w:val="000000"/>
                <w:sz w:val="16"/>
                <w:szCs w:val="16"/>
              </w:rPr>
              <w:t>Unstandardized Coefficients</w:t>
            </w:r>
          </w:p>
        </w:tc>
        <w:tc>
          <w:tcPr>
            <w:tcW w:w="1151"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0D8319B9"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color w:val="000000"/>
                <w:sz w:val="16"/>
                <w:szCs w:val="16"/>
              </w:rPr>
              <w:t>Standardized Coefficients</w:t>
            </w:r>
          </w:p>
        </w:tc>
        <w:tc>
          <w:tcPr>
            <w:tcW w:w="691"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797E9503"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color w:val="000000"/>
                <w:sz w:val="16"/>
                <w:szCs w:val="16"/>
              </w:rPr>
              <w:t>T</w:t>
            </w:r>
          </w:p>
        </w:tc>
        <w:tc>
          <w:tcPr>
            <w:tcW w:w="567"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082786E2"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color w:val="000000"/>
                <w:sz w:val="16"/>
                <w:szCs w:val="16"/>
              </w:rPr>
              <w:t>Sig.</w:t>
            </w:r>
          </w:p>
        </w:tc>
        <w:tc>
          <w:tcPr>
            <w:tcW w:w="1560" w:type="dxa"/>
            <w:gridSpan w:val="2"/>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6F6E4A11"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color w:val="000000"/>
                <w:sz w:val="16"/>
                <w:szCs w:val="16"/>
              </w:rPr>
              <w:t>Collinearity Statistics</w:t>
            </w:r>
          </w:p>
        </w:tc>
      </w:tr>
      <w:tr w:rsidR="00F83E4D" w:rsidRPr="00687A9B" w14:paraId="1D3969D0" w14:textId="77777777" w:rsidTr="00D36E14">
        <w:trPr>
          <w:cantSplit/>
        </w:trPr>
        <w:tc>
          <w:tcPr>
            <w:tcW w:w="10623" w:type="dxa"/>
            <w:gridSpan w:val="2"/>
            <w:vMerge/>
            <w:tcBorders>
              <w:top w:val="single" w:sz="18" w:space="0" w:color="000000"/>
              <w:left w:val="single" w:sz="18" w:space="0" w:color="000000"/>
              <w:bottom w:val="nil"/>
              <w:right w:val="nil"/>
            </w:tcBorders>
            <w:vAlign w:val="center"/>
            <w:hideMark/>
          </w:tcPr>
          <w:p w14:paraId="5A42A4EB" w14:textId="77777777" w:rsidR="00F83E4D" w:rsidRPr="00687A9B" w:rsidRDefault="00F83E4D" w:rsidP="00D36E14">
            <w:pPr>
              <w:spacing w:after="0" w:line="256" w:lineRule="auto"/>
              <w:rPr>
                <w:rFonts w:ascii="Arial" w:eastAsia="Times New Roman" w:hAnsi="Arial" w:cs="Arial"/>
                <w:color w:val="000000"/>
                <w:sz w:val="16"/>
                <w:szCs w:val="16"/>
              </w:rPr>
            </w:pPr>
          </w:p>
        </w:tc>
        <w:tc>
          <w:tcPr>
            <w:tcW w:w="709"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49BDB5B2"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color w:val="000000"/>
                <w:sz w:val="16"/>
                <w:szCs w:val="16"/>
              </w:rPr>
              <w:t>B</w:t>
            </w:r>
          </w:p>
        </w:tc>
        <w:tc>
          <w:tcPr>
            <w:tcW w:w="851"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0DF03DD7"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color w:val="000000"/>
                <w:sz w:val="16"/>
                <w:szCs w:val="16"/>
              </w:rPr>
              <w:t>Std. Error</w:t>
            </w:r>
          </w:p>
        </w:tc>
        <w:tc>
          <w:tcPr>
            <w:tcW w:w="1151"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54812238"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color w:val="000000"/>
                <w:sz w:val="16"/>
                <w:szCs w:val="16"/>
              </w:rPr>
              <w:t>Beta</w:t>
            </w:r>
          </w:p>
        </w:tc>
        <w:tc>
          <w:tcPr>
            <w:tcW w:w="691" w:type="dxa"/>
            <w:tcBorders>
              <w:top w:val="single" w:sz="18" w:space="0" w:color="000000"/>
              <w:left w:val="single" w:sz="8" w:space="0" w:color="000000"/>
              <w:bottom w:val="single" w:sz="8" w:space="0" w:color="000000"/>
              <w:right w:val="single" w:sz="8" w:space="0" w:color="000000"/>
            </w:tcBorders>
            <w:shd w:val="clear" w:color="auto" w:fill="FFFFFF"/>
            <w:vAlign w:val="bottom"/>
          </w:tcPr>
          <w:p w14:paraId="790A9243" w14:textId="77777777" w:rsidR="00F83E4D" w:rsidRPr="00687A9B" w:rsidRDefault="00F83E4D" w:rsidP="00D36E14">
            <w:pPr>
              <w:widowControl w:val="0"/>
              <w:autoSpaceDE w:val="0"/>
              <w:autoSpaceDN w:val="0"/>
              <w:adjustRightInd w:val="0"/>
              <w:spacing w:after="0" w:line="256" w:lineRule="auto"/>
              <w:rPr>
                <w:rFonts w:ascii="Arial" w:eastAsia="Times New Roman" w:hAnsi="Arial" w:cs="Arial"/>
                <w:color w:val="000000"/>
                <w:sz w:val="16"/>
                <w:szCs w:val="16"/>
              </w:rPr>
            </w:pPr>
          </w:p>
        </w:tc>
        <w:tc>
          <w:tcPr>
            <w:tcW w:w="567" w:type="dxa"/>
            <w:tcBorders>
              <w:top w:val="single" w:sz="18" w:space="0" w:color="000000"/>
              <w:left w:val="single" w:sz="8" w:space="0" w:color="000000"/>
              <w:bottom w:val="single" w:sz="8" w:space="0" w:color="000000"/>
              <w:right w:val="single" w:sz="8" w:space="0" w:color="000000"/>
            </w:tcBorders>
            <w:shd w:val="clear" w:color="auto" w:fill="FFFFFF"/>
            <w:vAlign w:val="bottom"/>
          </w:tcPr>
          <w:p w14:paraId="2599FEF7" w14:textId="77777777" w:rsidR="00F83E4D" w:rsidRPr="00687A9B" w:rsidRDefault="00F83E4D" w:rsidP="00D36E14">
            <w:pPr>
              <w:widowControl w:val="0"/>
              <w:autoSpaceDE w:val="0"/>
              <w:autoSpaceDN w:val="0"/>
              <w:adjustRightInd w:val="0"/>
              <w:spacing w:after="0" w:line="256" w:lineRule="auto"/>
              <w:rPr>
                <w:rFonts w:ascii="Arial" w:eastAsia="Times New Roman" w:hAnsi="Arial" w:cs="Arial"/>
                <w:color w:val="000000"/>
                <w:sz w:val="16"/>
                <w:szCs w:val="16"/>
              </w:rPr>
            </w:pPr>
          </w:p>
        </w:tc>
        <w:tc>
          <w:tcPr>
            <w:tcW w:w="887"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1FD70F7E"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color w:val="000000"/>
                <w:sz w:val="16"/>
                <w:szCs w:val="16"/>
              </w:rPr>
              <w:t>Tolerance</w:t>
            </w:r>
          </w:p>
        </w:tc>
        <w:tc>
          <w:tcPr>
            <w:tcW w:w="673"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14:paraId="187A0C5F"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sidRPr="00687A9B">
              <w:rPr>
                <w:rFonts w:ascii="Arial" w:eastAsia="Times New Roman" w:hAnsi="Arial" w:cs="Arial"/>
                <w:color w:val="000000"/>
                <w:sz w:val="16"/>
                <w:szCs w:val="16"/>
              </w:rPr>
              <w:t>VIF</w:t>
            </w:r>
          </w:p>
        </w:tc>
      </w:tr>
      <w:tr w:rsidR="00F83E4D" w:rsidRPr="00687A9B" w14:paraId="2A9D4D41" w14:textId="77777777" w:rsidTr="00D36E14">
        <w:trPr>
          <w:cantSplit/>
        </w:trPr>
        <w:tc>
          <w:tcPr>
            <w:tcW w:w="576" w:type="dxa"/>
            <w:vMerge w:val="restart"/>
            <w:tcBorders>
              <w:top w:val="single" w:sz="18" w:space="0" w:color="000000"/>
              <w:left w:val="single" w:sz="18" w:space="0" w:color="000000"/>
              <w:bottom w:val="single" w:sz="18" w:space="0" w:color="000000"/>
              <w:right w:val="nil"/>
            </w:tcBorders>
            <w:shd w:val="clear" w:color="auto" w:fill="FFFFFF"/>
            <w:hideMark/>
          </w:tcPr>
          <w:p w14:paraId="3E9D071C"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r w:rsidRPr="00687A9B">
              <w:rPr>
                <w:rFonts w:ascii="Arial" w:eastAsia="Times New Roman" w:hAnsi="Arial" w:cs="Arial"/>
                <w:color w:val="000000"/>
                <w:sz w:val="16"/>
                <w:szCs w:val="16"/>
              </w:rPr>
              <w:t>1</w:t>
            </w:r>
          </w:p>
        </w:tc>
        <w:tc>
          <w:tcPr>
            <w:tcW w:w="2259" w:type="dxa"/>
            <w:tcBorders>
              <w:top w:val="single" w:sz="18" w:space="0" w:color="000000"/>
              <w:left w:val="nil"/>
              <w:bottom w:val="nil"/>
              <w:right w:val="single" w:sz="18" w:space="0" w:color="000000"/>
            </w:tcBorders>
            <w:shd w:val="clear" w:color="auto" w:fill="FFFFFF"/>
            <w:hideMark/>
          </w:tcPr>
          <w:p w14:paraId="2926A001"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r w:rsidRPr="00687A9B">
              <w:rPr>
                <w:rFonts w:ascii="Arial" w:eastAsia="Times New Roman" w:hAnsi="Arial" w:cs="Arial"/>
                <w:color w:val="000000"/>
                <w:sz w:val="16"/>
                <w:szCs w:val="16"/>
              </w:rPr>
              <w:t>(Constant)</w:t>
            </w:r>
          </w:p>
        </w:tc>
        <w:tc>
          <w:tcPr>
            <w:tcW w:w="709" w:type="dxa"/>
            <w:tcBorders>
              <w:top w:val="single" w:sz="18" w:space="0" w:color="000000"/>
              <w:left w:val="single" w:sz="18" w:space="0" w:color="000000"/>
              <w:bottom w:val="nil"/>
              <w:right w:val="single" w:sz="8" w:space="0" w:color="000000"/>
            </w:tcBorders>
            <w:shd w:val="clear" w:color="auto" w:fill="FFFFFF"/>
            <w:vAlign w:val="center"/>
            <w:hideMark/>
          </w:tcPr>
          <w:p w14:paraId="49D5103E"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1.3</w:t>
            </w:r>
            <w:r w:rsidRPr="00687A9B">
              <w:rPr>
                <w:rFonts w:ascii="Arial" w:eastAsia="Times New Roman" w:hAnsi="Arial" w:cs="Arial"/>
                <w:color w:val="000000"/>
                <w:sz w:val="16"/>
                <w:szCs w:val="16"/>
              </w:rPr>
              <w:t>12</w:t>
            </w:r>
          </w:p>
        </w:tc>
        <w:tc>
          <w:tcPr>
            <w:tcW w:w="851" w:type="dxa"/>
            <w:tcBorders>
              <w:top w:val="single" w:sz="18" w:space="0" w:color="000000"/>
              <w:left w:val="single" w:sz="8" w:space="0" w:color="000000"/>
              <w:bottom w:val="nil"/>
              <w:right w:val="single" w:sz="8" w:space="0" w:color="000000"/>
            </w:tcBorders>
            <w:shd w:val="clear" w:color="auto" w:fill="FFFFFF"/>
            <w:vAlign w:val="center"/>
            <w:hideMark/>
          </w:tcPr>
          <w:p w14:paraId="0DDCF81D"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1.25</w:t>
            </w:r>
            <w:r w:rsidRPr="00687A9B">
              <w:rPr>
                <w:rFonts w:ascii="Arial" w:eastAsia="Times New Roman" w:hAnsi="Arial" w:cs="Arial"/>
                <w:color w:val="000000"/>
                <w:sz w:val="16"/>
                <w:szCs w:val="16"/>
              </w:rPr>
              <w:t>0</w:t>
            </w:r>
          </w:p>
        </w:tc>
        <w:tc>
          <w:tcPr>
            <w:tcW w:w="1151" w:type="dxa"/>
            <w:tcBorders>
              <w:top w:val="single" w:sz="18" w:space="0" w:color="000000"/>
              <w:left w:val="single" w:sz="8" w:space="0" w:color="000000"/>
              <w:bottom w:val="nil"/>
              <w:right w:val="single" w:sz="8" w:space="0" w:color="000000"/>
            </w:tcBorders>
            <w:shd w:val="clear" w:color="auto" w:fill="FFFFFF"/>
            <w:vAlign w:val="center"/>
          </w:tcPr>
          <w:p w14:paraId="71271EFD" w14:textId="77777777" w:rsidR="00F83E4D" w:rsidRPr="00687A9B" w:rsidRDefault="00F83E4D" w:rsidP="00D36E14">
            <w:pPr>
              <w:widowControl w:val="0"/>
              <w:autoSpaceDE w:val="0"/>
              <w:autoSpaceDN w:val="0"/>
              <w:adjustRightInd w:val="0"/>
              <w:spacing w:after="0" w:line="256" w:lineRule="auto"/>
              <w:rPr>
                <w:rFonts w:ascii="Times New Roman" w:eastAsia="Times New Roman" w:hAnsi="Times New Roman" w:cs="Times New Roman"/>
                <w:sz w:val="24"/>
                <w:szCs w:val="24"/>
              </w:rPr>
            </w:pPr>
          </w:p>
        </w:tc>
        <w:tc>
          <w:tcPr>
            <w:tcW w:w="691" w:type="dxa"/>
            <w:tcBorders>
              <w:top w:val="single" w:sz="18" w:space="0" w:color="000000"/>
              <w:left w:val="single" w:sz="8" w:space="0" w:color="000000"/>
              <w:bottom w:val="nil"/>
              <w:right w:val="single" w:sz="8" w:space="0" w:color="000000"/>
            </w:tcBorders>
            <w:shd w:val="clear" w:color="auto" w:fill="FFFFFF"/>
            <w:vAlign w:val="center"/>
            <w:hideMark/>
          </w:tcPr>
          <w:p w14:paraId="04DCC16E"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1.026</w:t>
            </w:r>
          </w:p>
        </w:tc>
        <w:tc>
          <w:tcPr>
            <w:tcW w:w="567" w:type="dxa"/>
            <w:tcBorders>
              <w:top w:val="single" w:sz="18" w:space="0" w:color="000000"/>
              <w:left w:val="single" w:sz="8" w:space="0" w:color="000000"/>
              <w:bottom w:val="nil"/>
              <w:right w:val="single" w:sz="8" w:space="0" w:color="000000"/>
            </w:tcBorders>
            <w:shd w:val="clear" w:color="auto" w:fill="FFFFFF"/>
            <w:vAlign w:val="center"/>
            <w:hideMark/>
          </w:tcPr>
          <w:p w14:paraId="23F553A2"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sidRPr="00687A9B">
              <w:rPr>
                <w:rFonts w:ascii="Arial" w:eastAsia="Times New Roman" w:hAnsi="Arial" w:cs="Arial"/>
                <w:color w:val="000000"/>
                <w:sz w:val="16"/>
                <w:szCs w:val="16"/>
              </w:rPr>
              <w:t>.300</w:t>
            </w:r>
          </w:p>
        </w:tc>
        <w:tc>
          <w:tcPr>
            <w:tcW w:w="887" w:type="dxa"/>
            <w:tcBorders>
              <w:top w:val="single" w:sz="18" w:space="0" w:color="000000"/>
              <w:left w:val="single" w:sz="8" w:space="0" w:color="000000"/>
              <w:bottom w:val="nil"/>
              <w:right w:val="single" w:sz="8" w:space="0" w:color="000000"/>
            </w:tcBorders>
            <w:shd w:val="clear" w:color="auto" w:fill="FFFFFF"/>
            <w:vAlign w:val="center"/>
          </w:tcPr>
          <w:p w14:paraId="159629F2" w14:textId="77777777" w:rsidR="00F83E4D" w:rsidRPr="00687A9B" w:rsidRDefault="00F83E4D" w:rsidP="00D36E14">
            <w:pPr>
              <w:widowControl w:val="0"/>
              <w:autoSpaceDE w:val="0"/>
              <w:autoSpaceDN w:val="0"/>
              <w:adjustRightInd w:val="0"/>
              <w:spacing w:after="0" w:line="256" w:lineRule="auto"/>
              <w:rPr>
                <w:rFonts w:ascii="Times New Roman" w:eastAsia="Times New Roman" w:hAnsi="Times New Roman" w:cs="Times New Roman"/>
                <w:sz w:val="24"/>
                <w:szCs w:val="24"/>
              </w:rPr>
            </w:pPr>
          </w:p>
        </w:tc>
        <w:tc>
          <w:tcPr>
            <w:tcW w:w="673" w:type="dxa"/>
            <w:tcBorders>
              <w:top w:val="single" w:sz="18" w:space="0" w:color="000000"/>
              <w:left w:val="single" w:sz="8" w:space="0" w:color="000000"/>
              <w:bottom w:val="nil"/>
              <w:right w:val="single" w:sz="18" w:space="0" w:color="000000"/>
            </w:tcBorders>
            <w:shd w:val="clear" w:color="auto" w:fill="FFFFFF"/>
            <w:vAlign w:val="center"/>
          </w:tcPr>
          <w:p w14:paraId="3CD3F651" w14:textId="77777777" w:rsidR="00F83E4D" w:rsidRPr="00687A9B" w:rsidRDefault="00F83E4D" w:rsidP="00D36E14">
            <w:pPr>
              <w:widowControl w:val="0"/>
              <w:autoSpaceDE w:val="0"/>
              <w:autoSpaceDN w:val="0"/>
              <w:adjustRightInd w:val="0"/>
              <w:spacing w:after="0" w:line="256" w:lineRule="auto"/>
              <w:rPr>
                <w:rFonts w:ascii="Times New Roman" w:eastAsia="Times New Roman" w:hAnsi="Times New Roman" w:cs="Times New Roman"/>
                <w:sz w:val="24"/>
                <w:szCs w:val="24"/>
              </w:rPr>
            </w:pPr>
          </w:p>
        </w:tc>
      </w:tr>
      <w:tr w:rsidR="00F83E4D" w:rsidRPr="00687A9B" w14:paraId="74CC9B6C" w14:textId="77777777" w:rsidTr="00D36E14">
        <w:trPr>
          <w:cantSplit/>
        </w:trPr>
        <w:tc>
          <w:tcPr>
            <w:tcW w:w="8364" w:type="dxa"/>
            <w:vMerge/>
            <w:tcBorders>
              <w:top w:val="single" w:sz="18" w:space="0" w:color="000000"/>
              <w:left w:val="single" w:sz="18" w:space="0" w:color="000000"/>
              <w:bottom w:val="single" w:sz="18" w:space="0" w:color="000000"/>
              <w:right w:val="nil"/>
            </w:tcBorders>
            <w:vAlign w:val="center"/>
            <w:hideMark/>
          </w:tcPr>
          <w:p w14:paraId="6FA9898E" w14:textId="77777777" w:rsidR="00F83E4D" w:rsidRPr="00687A9B" w:rsidRDefault="00F83E4D" w:rsidP="00D36E14">
            <w:pPr>
              <w:spacing w:after="0" w:line="256" w:lineRule="auto"/>
              <w:rPr>
                <w:rFonts w:ascii="Arial" w:eastAsia="Times New Roman" w:hAnsi="Arial" w:cs="Arial"/>
                <w:color w:val="000000"/>
                <w:sz w:val="16"/>
                <w:szCs w:val="16"/>
              </w:rPr>
            </w:pPr>
          </w:p>
        </w:tc>
        <w:tc>
          <w:tcPr>
            <w:tcW w:w="2259" w:type="dxa"/>
            <w:tcBorders>
              <w:top w:val="nil"/>
              <w:left w:val="nil"/>
              <w:bottom w:val="nil"/>
              <w:right w:val="single" w:sz="18" w:space="0" w:color="000000"/>
            </w:tcBorders>
            <w:shd w:val="clear" w:color="auto" w:fill="FFFFFF"/>
            <w:hideMark/>
          </w:tcPr>
          <w:p w14:paraId="560F0FB6"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p>
        </w:tc>
        <w:tc>
          <w:tcPr>
            <w:tcW w:w="709" w:type="dxa"/>
            <w:tcBorders>
              <w:top w:val="nil"/>
              <w:left w:val="single" w:sz="18" w:space="0" w:color="000000"/>
              <w:bottom w:val="nil"/>
              <w:right w:val="single" w:sz="8" w:space="0" w:color="000000"/>
            </w:tcBorders>
            <w:shd w:val="clear" w:color="auto" w:fill="FFFFFF"/>
            <w:vAlign w:val="center"/>
            <w:hideMark/>
          </w:tcPr>
          <w:p w14:paraId="1ADA8E2A"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851" w:type="dxa"/>
            <w:tcBorders>
              <w:top w:val="nil"/>
              <w:left w:val="single" w:sz="8" w:space="0" w:color="000000"/>
              <w:bottom w:val="nil"/>
              <w:right w:val="single" w:sz="8" w:space="0" w:color="000000"/>
            </w:tcBorders>
            <w:shd w:val="clear" w:color="auto" w:fill="FFFFFF"/>
            <w:vAlign w:val="center"/>
            <w:hideMark/>
          </w:tcPr>
          <w:p w14:paraId="4D8C9AF4"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1151" w:type="dxa"/>
            <w:tcBorders>
              <w:top w:val="nil"/>
              <w:left w:val="single" w:sz="8" w:space="0" w:color="000000"/>
              <w:bottom w:val="nil"/>
              <w:right w:val="single" w:sz="8" w:space="0" w:color="000000"/>
            </w:tcBorders>
            <w:shd w:val="clear" w:color="auto" w:fill="FFFFFF"/>
            <w:vAlign w:val="center"/>
            <w:hideMark/>
          </w:tcPr>
          <w:p w14:paraId="2621573D"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691" w:type="dxa"/>
            <w:tcBorders>
              <w:top w:val="nil"/>
              <w:left w:val="single" w:sz="8" w:space="0" w:color="000000"/>
              <w:bottom w:val="nil"/>
              <w:right w:val="single" w:sz="8" w:space="0" w:color="000000"/>
            </w:tcBorders>
            <w:shd w:val="clear" w:color="auto" w:fill="FFFFFF"/>
            <w:vAlign w:val="center"/>
            <w:hideMark/>
          </w:tcPr>
          <w:p w14:paraId="681C7568"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567" w:type="dxa"/>
            <w:tcBorders>
              <w:top w:val="nil"/>
              <w:left w:val="single" w:sz="8" w:space="0" w:color="000000"/>
              <w:bottom w:val="nil"/>
              <w:right w:val="single" w:sz="8" w:space="0" w:color="000000"/>
            </w:tcBorders>
            <w:shd w:val="clear" w:color="auto" w:fill="FFFFFF"/>
            <w:vAlign w:val="center"/>
            <w:hideMark/>
          </w:tcPr>
          <w:p w14:paraId="26D1041A"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887" w:type="dxa"/>
            <w:tcBorders>
              <w:top w:val="nil"/>
              <w:left w:val="single" w:sz="8" w:space="0" w:color="000000"/>
              <w:bottom w:val="nil"/>
              <w:right w:val="single" w:sz="8" w:space="0" w:color="000000"/>
            </w:tcBorders>
            <w:shd w:val="clear" w:color="auto" w:fill="FFFFFF"/>
            <w:vAlign w:val="center"/>
            <w:hideMark/>
          </w:tcPr>
          <w:p w14:paraId="3B9733CF"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673" w:type="dxa"/>
            <w:tcBorders>
              <w:top w:val="nil"/>
              <w:left w:val="single" w:sz="8" w:space="0" w:color="000000"/>
              <w:bottom w:val="nil"/>
              <w:right w:val="single" w:sz="18" w:space="0" w:color="000000"/>
            </w:tcBorders>
            <w:shd w:val="clear" w:color="auto" w:fill="FFFFFF"/>
            <w:vAlign w:val="center"/>
            <w:hideMark/>
          </w:tcPr>
          <w:p w14:paraId="32AB684A"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r>
      <w:tr w:rsidR="00F83E4D" w:rsidRPr="00687A9B" w14:paraId="0CC1B88A" w14:textId="77777777" w:rsidTr="00D36E14">
        <w:trPr>
          <w:cantSplit/>
        </w:trPr>
        <w:tc>
          <w:tcPr>
            <w:tcW w:w="8364" w:type="dxa"/>
            <w:vMerge/>
            <w:tcBorders>
              <w:top w:val="single" w:sz="18" w:space="0" w:color="000000"/>
              <w:left w:val="single" w:sz="18" w:space="0" w:color="000000"/>
              <w:bottom w:val="single" w:sz="18" w:space="0" w:color="000000"/>
              <w:right w:val="nil"/>
            </w:tcBorders>
            <w:vAlign w:val="center"/>
            <w:hideMark/>
          </w:tcPr>
          <w:p w14:paraId="68737571" w14:textId="77777777" w:rsidR="00F83E4D" w:rsidRPr="00687A9B" w:rsidRDefault="00F83E4D" w:rsidP="00D36E14">
            <w:pPr>
              <w:spacing w:after="0" w:line="256" w:lineRule="auto"/>
              <w:rPr>
                <w:rFonts w:ascii="Arial" w:eastAsia="Times New Roman" w:hAnsi="Arial" w:cs="Arial"/>
                <w:color w:val="000000"/>
                <w:sz w:val="16"/>
                <w:szCs w:val="16"/>
              </w:rPr>
            </w:pPr>
          </w:p>
        </w:tc>
        <w:tc>
          <w:tcPr>
            <w:tcW w:w="2259" w:type="dxa"/>
            <w:tcBorders>
              <w:top w:val="nil"/>
              <w:left w:val="nil"/>
              <w:bottom w:val="nil"/>
              <w:right w:val="single" w:sz="18" w:space="0" w:color="000000"/>
            </w:tcBorders>
            <w:shd w:val="clear" w:color="auto" w:fill="FFFFFF"/>
            <w:hideMark/>
          </w:tcPr>
          <w:p w14:paraId="306D6FF4"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r>
              <w:rPr>
                <w:rFonts w:ascii="Arial" w:eastAsia="Times New Roman" w:hAnsi="Arial" w:cs="Arial"/>
                <w:color w:val="000000"/>
                <w:sz w:val="16"/>
                <w:szCs w:val="16"/>
              </w:rPr>
              <w:t>Perceived usefulness</w:t>
            </w:r>
          </w:p>
        </w:tc>
        <w:tc>
          <w:tcPr>
            <w:tcW w:w="709" w:type="dxa"/>
            <w:tcBorders>
              <w:top w:val="nil"/>
              <w:left w:val="single" w:sz="18" w:space="0" w:color="000000"/>
              <w:bottom w:val="nil"/>
              <w:right w:val="single" w:sz="8" w:space="0" w:color="000000"/>
            </w:tcBorders>
            <w:shd w:val="clear" w:color="auto" w:fill="FFFFFF"/>
            <w:vAlign w:val="center"/>
            <w:hideMark/>
          </w:tcPr>
          <w:p w14:paraId="716CBFCD"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.165</w:t>
            </w:r>
          </w:p>
        </w:tc>
        <w:tc>
          <w:tcPr>
            <w:tcW w:w="851" w:type="dxa"/>
            <w:tcBorders>
              <w:top w:val="nil"/>
              <w:left w:val="single" w:sz="8" w:space="0" w:color="000000"/>
              <w:bottom w:val="nil"/>
              <w:right w:val="single" w:sz="8" w:space="0" w:color="000000"/>
            </w:tcBorders>
            <w:shd w:val="clear" w:color="auto" w:fill="FFFFFF"/>
            <w:vAlign w:val="center"/>
            <w:hideMark/>
          </w:tcPr>
          <w:p w14:paraId="74070558"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.06</w:t>
            </w:r>
            <w:r w:rsidRPr="00687A9B">
              <w:rPr>
                <w:rFonts w:ascii="Arial" w:eastAsia="Times New Roman" w:hAnsi="Arial" w:cs="Arial"/>
                <w:color w:val="000000"/>
                <w:sz w:val="16"/>
                <w:szCs w:val="16"/>
              </w:rPr>
              <w:t>6</w:t>
            </w:r>
          </w:p>
        </w:tc>
        <w:tc>
          <w:tcPr>
            <w:tcW w:w="1151" w:type="dxa"/>
            <w:tcBorders>
              <w:top w:val="nil"/>
              <w:left w:val="single" w:sz="8" w:space="0" w:color="000000"/>
              <w:bottom w:val="nil"/>
              <w:right w:val="single" w:sz="8" w:space="0" w:color="000000"/>
            </w:tcBorders>
            <w:shd w:val="clear" w:color="auto" w:fill="FFFFFF"/>
            <w:vAlign w:val="center"/>
            <w:hideMark/>
          </w:tcPr>
          <w:p w14:paraId="4C64F422"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.135</w:t>
            </w:r>
          </w:p>
        </w:tc>
        <w:tc>
          <w:tcPr>
            <w:tcW w:w="691" w:type="dxa"/>
            <w:tcBorders>
              <w:top w:val="nil"/>
              <w:left w:val="single" w:sz="8" w:space="0" w:color="000000"/>
              <w:bottom w:val="nil"/>
              <w:right w:val="single" w:sz="8" w:space="0" w:color="000000"/>
            </w:tcBorders>
            <w:shd w:val="clear" w:color="auto" w:fill="FFFFFF"/>
            <w:vAlign w:val="center"/>
            <w:hideMark/>
          </w:tcPr>
          <w:p w14:paraId="57F69D3C"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2.156</w:t>
            </w:r>
          </w:p>
        </w:tc>
        <w:tc>
          <w:tcPr>
            <w:tcW w:w="567" w:type="dxa"/>
            <w:tcBorders>
              <w:top w:val="nil"/>
              <w:left w:val="single" w:sz="8" w:space="0" w:color="000000"/>
              <w:bottom w:val="nil"/>
              <w:right w:val="single" w:sz="8" w:space="0" w:color="000000"/>
            </w:tcBorders>
            <w:shd w:val="clear" w:color="auto" w:fill="FFFFFF"/>
            <w:vAlign w:val="center"/>
            <w:hideMark/>
          </w:tcPr>
          <w:p w14:paraId="2AFADB51"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.027</w:t>
            </w:r>
          </w:p>
        </w:tc>
        <w:tc>
          <w:tcPr>
            <w:tcW w:w="887" w:type="dxa"/>
            <w:tcBorders>
              <w:top w:val="nil"/>
              <w:left w:val="single" w:sz="8" w:space="0" w:color="000000"/>
              <w:bottom w:val="nil"/>
              <w:right w:val="single" w:sz="8" w:space="0" w:color="000000"/>
            </w:tcBorders>
            <w:shd w:val="clear" w:color="auto" w:fill="FFFFFF"/>
            <w:vAlign w:val="center"/>
            <w:hideMark/>
          </w:tcPr>
          <w:p w14:paraId="74BC8811"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.6</w:t>
            </w:r>
            <w:r w:rsidRPr="00687A9B">
              <w:rPr>
                <w:rFonts w:ascii="Arial" w:eastAsia="Times New Roman" w:hAnsi="Arial" w:cs="Arial"/>
                <w:color w:val="000000"/>
                <w:sz w:val="16"/>
                <w:szCs w:val="16"/>
              </w:rPr>
              <w:t>26</w:t>
            </w:r>
          </w:p>
        </w:tc>
        <w:tc>
          <w:tcPr>
            <w:tcW w:w="673" w:type="dxa"/>
            <w:tcBorders>
              <w:top w:val="nil"/>
              <w:left w:val="single" w:sz="8" w:space="0" w:color="000000"/>
              <w:bottom w:val="nil"/>
              <w:right w:val="single" w:sz="18" w:space="0" w:color="000000"/>
            </w:tcBorders>
            <w:shd w:val="clear" w:color="auto" w:fill="FFFFFF"/>
            <w:vAlign w:val="center"/>
            <w:hideMark/>
          </w:tcPr>
          <w:p w14:paraId="7FBCE59D"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1.36</w:t>
            </w:r>
            <w:r w:rsidRPr="00687A9B">
              <w:rPr>
                <w:rFonts w:ascii="Arial" w:eastAsia="Times New Roman" w:hAnsi="Arial" w:cs="Arial"/>
                <w:color w:val="000000"/>
                <w:sz w:val="16"/>
                <w:szCs w:val="16"/>
              </w:rPr>
              <w:t>7</w:t>
            </w:r>
          </w:p>
        </w:tc>
      </w:tr>
      <w:tr w:rsidR="00F83E4D" w:rsidRPr="00687A9B" w14:paraId="569B2493" w14:textId="77777777" w:rsidTr="00D36E14">
        <w:trPr>
          <w:cantSplit/>
        </w:trPr>
        <w:tc>
          <w:tcPr>
            <w:tcW w:w="8364" w:type="dxa"/>
            <w:vMerge/>
            <w:tcBorders>
              <w:top w:val="single" w:sz="18" w:space="0" w:color="000000"/>
              <w:left w:val="single" w:sz="18" w:space="0" w:color="000000"/>
              <w:bottom w:val="single" w:sz="18" w:space="0" w:color="000000"/>
              <w:right w:val="nil"/>
            </w:tcBorders>
            <w:vAlign w:val="center"/>
            <w:hideMark/>
          </w:tcPr>
          <w:p w14:paraId="7ED14D63" w14:textId="77777777" w:rsidR="00F83E4D" w:rsidRPr="00687A9B" w:rsidRDefault="00F83E4D" w:rsidP="00D36E14">
            <w:pPr>
              <w:spacing w:after="0" w:line="256" w:lineRule="auto"/>
              <w:rPr>
                <w:rFonts w:ascii="Arial" w:eastAsia="Times New Roman" w:hAnsi="Arial" w:cs="Arial"/>
                <w:color w:val="000000"/>
                <w:sz w:val="16"/>
                <w:szCs w:val="16"/>
              </w:rPr>
            </w:pPr>
          </w:p>
        </w:tc>
        <w:tc>
          <w:tcPr>
            <w:tcW w:w="2259" w:type="dxa"/>
            <w:tcBorders>
              <w:top w:val="nil"/>
              <w:left w:val="nil"/>
              <w:bottom w:val="nil"/>
              <w:right w:val="single" w:sz="18" w:space="0" w:color="000000"/>
            </w:tcBorders>
            <w:shd w:val="clear" w:color="auto" w:fill="FFFFFF"/>
            <w:hideMark/>
          </w:tcPr>
          <w:p w14:paraId="3E92C534"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r>
              <w:rPr>
                <w:rFonts w:ascii="Arial" w:eastAsia="Times New Roman" w:hAnsi="Arial" w:cs="Arial"/>
                <w:color w:val="000000"/>
                <w:sz w:val="16"/>
                <w:szCs w:val="16"/>
              </w:rPr>
              <w:t>Perceived ease of use</w:t>
            </w:r>
          </w:p>
        </w:tc>
        <w:tc>
          <w:tcPr>
            <w:tcW w:w="709" w:type="dxa"/>
            <w:tcBorders>
              <w:top w:val="nil"/>
              <w:left w:val="single" w:sz="18" w:space="0" w:color="000000"/>
              <w:bottom w:val="nil"/>
              <w:right w:val="single" w:sz="8" w:space="0" w:color="000000"/>
            </w:tcBorders>
            <w:shd w:val="clear" w:color="auto" w:fill="FFFFFF"/>
            <w:vAlign w:val="center"/>
            <w:hideMark/>
          </w:tcPr>
          <w:p w14:paraId="1FA427A5" w14:textId="77777777" w:rsidR="00F83E4D" w:rsidRPr="00687A9B" w:rsidRDefault="00F83E4D" w:rsidP="00D36E14">
            <w:pPr>
              <w:widowControl w:val="0"/>
              <w:autoSpaceDE w:val="0"/>
              <w:autoSpaceDN w:val="0"/>
              <w:adjustRightInd w:val="0"/>
              <w:spacing w:after="0" w:line="256" w:lineRule="auto"/>
              <w:ind w:right="60"/>
              <w:jc w:val="center"/>
              <w:rPr>
                <w:rFonts w:ascii="Arial" w:eastAsia="Times New Roman" w:hAnsi="Arial" w:cs="Arial"/>
                <w:color w:val="000000"/>
                <w:sz w:val="16"/>
                <w:szCs w:val="16"/>
              </w:rPr>
            </w:pPr>
            <w:r>
              <w:rPr>
                <w:rFonts w:ascii="Arial" w:eastAsia="Times New Roman" w:hAnsi="Arial" w:cs="Arial"/>
                <w:color w:val="000000"/>
                <w:sz w:val="16"/>
                <w:szCs w:val="16"/>
              </w:rPr>
              <w:t xml:space="preserve">      .612</w:t>
            </w:r>
          </w:p>
        </w:tc>
        <w:tc>
          <w:tcPr>
            <w:tcW w:w="851" w:type="dxa"/>
            <w:tcBorders>
              <w:top w:val="nil"/>
              <w:left w:val="single" w:sz="8" w:space="0" w:color="000000"/>
              <w:bottom w:val="nil"/>
              <w:right w:val="single" w:sz="8" w:space="0" w:color="000000"/>
            </w:tcBorders>
            <w:shd w:val="clear" w:color="auto" w:fill="FFFFFF"/>
            <w:vAlign w:val="center"/>
            <w:hideMark/>
          </w:tcPr>
          <w:p w14:paraId="7791B0EA"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.062</w:t>
            </w:r>
          </w:p>
        </w:tc>
        <w:tc>
          <w:tcPr>
            <w:tcW w:w="1151" w:type="dxa"/>
            <w:tcBorders>
              <w:top w:val="nil"/>
              <w:left w:val="single" w:sz="8" w:space="0" w:color="000000"/>
              <w:bottom w:val="nil"/>
              <w:right w:val="single" w:sz="8" w:space="0" w:color="000000"/>
            </w:tcBorders>
            <w:shd w:val="clear" w:color="auto" w:fill="FFFFFF"/>
            <w:vAlign w:val="center"/>
            <w:hideMark/>
          </w:tcPr>
          <w:p w14:paraId="2B3D0841"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0.410</w:t>
            </w:r>
          </w:p>
        </w:tc>
        <w:tc>
          <w:tcPr>
            <w:tcW w:w="691" w:type="dxa"/>
            <w:tcBorders>
              <w:top w:val="nil"/>
              <w:left w:val="single" w:sz="8" w:space="0" w:color="000000"/>
              <w:bottom w:val="nil"/>
              <w:right w:val="single" w:sz="8" w:space="0" w:color="000000"/>
            </w:tcBorders>
            <w:shd w:val="clear" w:color="auto" w:fill="FFFFFF"/>
            <w:vAlign w:val="center"/>
            <w:hideMark/>
          </w:tcPr>
          <w:p w14:paraId="5F727A35"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5.465</w:t>
            </w:r>
          </w:p>
        </w:tc>
        <w:tc>
          <w:tcPr>
            <w:tcW w:w="567" w:type="dxa"/>
            <w:tcBorders>
              <w:top w:val="nil"/>
              <w:left w:val="single" w:sz="8" w:space="0" w:color="000000"/>
              <w:bottom w:val="nil"/>
              <w:right w:val="single" w:sz="8" w:space="0" w:color="000000"/>
            </w:tcBorders>
            <w:shd w:val="clear" w:color="auto" w:fill="FFFFFF"/>
            <w:vAlign w:val="center"/>
            <w:hideMark/>
          </w:tcPr>
          <w:p w14:paraId="45C71FDE"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887" w:type="dxa"/>
            <w:tcBorders>
              <w:top w:val="nil"/>
              <w:left w:val="single" w:sz="8" w:space="0" w:color="000000"/>
              <w:bottom w:val="nil"/>
              <w:right w:val="single" w:sz="8" w:space="0" w:color="000000"/>
            </w:tcBorders>
            <w:shd w:val="clear" w:color="auto" w:fill="FFFFFF"/>
            <w:vAlign w:val="center"/>
            <w:hideMark/>
          </w:tcPr>
          <w:p w14:paraId="031E4E9C"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highlight w:val="yellow"/>
              </w:rPr>
            </w:pPr>
            <w:r w:rsidRPr="00687A9B">
              <w:rPr>
                <w:rFonts w:ascii="Arial" w:eastAsia="Times New Roman" w:hAnsi="Arial" w:cs="Arial"/>
                <w:color w:val="000000"/>
                <w:sz w:val="16"/>
                <w:szCs w:val="16"/>
              </w:rPr>
              <w:t>.</w:t>
            </w:r>
            <w:r>
              <w:rPr>
                <w:rFonts w:ascii="Arial" w:eastAsia="Times New Roman" w:hAnsi="Arial" w:cs="Arial"/>
                <w:color w:val="000000"/>
                <w:sz w:val="16"/>
                <w:szCs w:val="16"/>
              </w:rPr>
              <w:t>651</w:t>
            </w:r>
          </w:p>
        </w:tc>
        <w:tc>
          <w:tcPr>
            <w:tcW w:w="673" w:type="dxa"/>
            <w:tcBorders>
              <w:top w:val="nil"/>
              <w:left w:val="single" w:sz="8" w:space="0" w:color="000000"/>
              <w:bottom w:val="nil"/>
              <w:right w:val="single" w:sz="18" w:space="0" w:color="000000"/>
            </w:tcBorders>
            <w:shd w:val="clear" w:color="auto" w:fill="FFFFFF"/>
            <w:vAlign w:val="bottom"/>
            <w:hideMark/>
          </w:tcPr>
          <w:p w14:paraId="3CBA6AAC"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highlight w:val="yellow"/>
              </w:rPr>
            </w:pPr>
            <w:r w:rsidRPr="00687A9B">
              <w:rPr>
                <w:rFonts w:ascii="Arial" w:eastAsia="Times New Roman" w:hAnsi="Arial" w:cs="Arial"/>
                <w:color w:val="000000"/>
                <w:sz w:val="16"/>
                <w:szCs w:val="16"/>
              </w:rPr>
              <w:t>1.</w:t>
            </w:r>
            <w:r>
              <w:rPr>
                <w:rFonts w:ascii="Arial" w:eastAsia="Times New Roman" w:hAnsi="Arial" w:cs="Arial"/>
                <w:color w:val="000000"/>
                <w:sz w:val="16"/>
                <w:szCs w:val="16"/>
              </w:rPr>
              <w:t>460</w:t>
            </w:r>
          </w:p>
        </w:tc>
      </w:tr>
      <w:tr w:rsidR="00F83E4D" w:rsidRPr="00687A9B" w14:paraId="72BBCC03" w14:textId="77777777" w:rsidTr="00D36E14">
        <w:trPr>
          <w:cantSplit/>
        </w:trPr>
        <w:tc>
          <w:tcPr>
            <w:tcW w:w="8364" w:type="dxa"/>
            <w:vMerge/>
            <w:tcBorders>
              <w:top w:val="single" w:sz="18" w:space="0" w:color="000000"/>
              <w:left w:val="single" w:sz="18" w:space="0" w:color="000000"/>
              <w:bottom w:val="single" w:sz="18" w:space="0" w:color="000000"/>
              <w:right w:val="nil"/>
            </w:tcBorders>
            <w:vAlign w:val="center"/>
            <w:hideMark/>
          </w:tcPr>
          <w:p w14:paraId="18D6EEF3" w14:textId="77777777" w:rsidR="00F83E4D" w:rsidRPr="00687A9B" w:rsidRDefault="00F83E4D" w:rsidP="00D36E14">
            <w:pPr>
              <w:spacing w:after="0" w:line="256" w:lineRule="auto"/>
              <w:rPr>
                <w:rFonts w:ascii="Arial" w:eastAsia="Times New Roman" w:hAnsi="Arial" w:cs="Arial"/>
                <w:color w:val="000000"/>
                <w:sz w:val="16"/>
                <w:szCs w:val="16"/>
              </w:rPr>
            </w:pPr>
          </w:p>
        </w:tc>
        <w:tc>
          <w:tcPr>
            <w:tcW w:w="2259" w:type="dxa"/>
            <w:tcBorders>
              <w:top w:val="nil"/>
              <w:left w:val="nil"/>
              <w:bottom w:val="nil"/>
              <w:right w:val="single" w:sz="18" w:space="0" w:color="000000"/>
            </w:tcBorders>
            <w:shd w:val="clear" w:color="auto" w:fill="FFFFFF"/>
            <w:hideMark/>
          </w:tcPr>
          <w:p w14:paraId="0899A810"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p>
        </w:tc>
        <w:tc>
          <w:tcPr>
            <w:tcW w:w="709" w:type="dxa"/>
            <w:tcBorders>
              <w:top w:val="nil"/>
              <w:left w:val="single" w:sz="18" w:space="0" w:color="000000"/>
              <w:bottom w:val="nil"/>
              <w:right w:val="single" w:sz="8" w:space="0" w:color="000000"/>
            </w:tcBorders>
            <w:shd w:val="clear" w:color="auto" w:fill="FFFFFF"/>
            <w:vAlign w:val="center"/>
            <w:hideMark/>
          </w:tcPr>
          <w:p w14:paraId="09D121BE"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p>
        </w:tc>
        <w:tc>
          <w:tcPr>
            <w:tcW w:w="851" w:type="dxa"/>
            <w:tcBorders>
              <w:top w:val="nil"/>
              <w:left w:val="single" w:sz="8" w:space="0" w:color="000000"/>
              <w:bottom w:val="nil"/>
              <w:right w:val="single" w:sz="8" w:space="0" w:color="000000"/>
            </w:tcBorders>
            <w:shd w:val="clear" w:color="auto" w:fill="FFFFFF"/>
            <w:vAlign w:val="center"/>
            <w:hideMark/>
          </w:tcPr>
          <w:p w14:paraId="370824C8"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1151" w:type="dxa"/>
            <w:tcBorders>
              <w:top w:val="nil"/>
              <w:left w:val="single" w:sz="8" w:space="0" w:color="000000"/>
              <w:bottom w:val="nil"/>
              <w:right w:val="single" w:sz="8" w:space="0" w:color="000000"/>
            </w:tcBorders>
            <w:shd w:val="clear" w:color="auto" w:fill="FFFFFF"/>
            <w:vAlign w:val="center"/>
            <w:hideMark/>
          </w:tcPr>
          <w:p w14:paraId="4E77CD52"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691" w:type="dxa"/>
            <w:tcBorders>
              <w:top w:val="nil"/>
              <w:left w:val="single" w:sz="8" w:space="0" w:color="000000"/>
              <w:bottom w:val="nil"/>
              <w:right w:val="single" w:sz="8" w:space="0" w:color="000000"/>
            </w:tcBorders>
            <w:shd w:val="clear" w:color="auto" w:fill="FFFFFF"/>
            <w:vAlign w:val="center"/>
            <w:hideMark/>
          </w:tcPr>
          <w:p w14:paraId="650C9343"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567" w:type="dxa"/>
            <w:tcBorders>
              <w:top w:val="nil"/>
              <w:left w:val="single" w:sz="8" w:space="0" w:color="000000"/>
              <w:bottom w:val="nil"/>
              <w:right w:val="single" w:sz="8" w:space="0" w:color="000000"/>
            </w:tcBorders>
            <w:shd w:val="clear" w:color="auto" w:fill="FFFFFF"/>
            <w:vAlign w:val="center"/>
            <w:hideMark/>
          </w:tcPr>
          <w:p w14:paraId="2E7A4E54"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887" w:type="dxa"/>
            <w:tcBorders>
              <w:top w:val="nil"/>
              <w:left w:val="single" w:sz="8" w:space="0" w:color="000000"/>
              <w:bottom w:val="nil"/>
              <w:right w:val="single" w:sz="8" w:space="0" w:color="000000"/>
            </w:tcBorders>
            <w:shd w:val="clear" w:color="auto" w:fill="FFFFFF"/>
            <w:vAlign w:val="center"/>
            <w:hideMark/>
          </w:tcPr>
          <w:p w14:paraId="251BAFF4"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highlight w:val="yellow"/>
              </w:rPr>
            </w:pPr>
          </w:p>
        </w:tc>
        <w:tc>
          <w:tcPr>
            <w:tcW w:w="673" w:type="dxa"/>
            <w:tcBorders>
              <w:top w:val="nil"/>
              <w:left w:val="single" w:sz="8" w:space="0" w:color="000000"/>
              <w:bottom w:val="nil"/>
              <w:right w:val="single" w:sz="18" w:space="0" w:color="000000"/>
            </w:tcBorders>
            <w:shd w:val="clear" w:color="auto" w:fill="FFFFFF"/>
            <w:vAlign w:val="bottom"/>
            <w:hideMark/>
          </w:tcPr>
          <w:p w14:paraId="3239E966"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highlight w:val="yellow"/>
              </w:rPr>
            </w:pPr>
          </w:p>
        </w:tc>
      </w:tr>
      <w:tr w:rsidR="00F83E4D" w:rsidRPr="00687A9B" w14:paraId="5A29EEE1" w14:textId="77777777" w:rsidTr="00D36E14">
        <w:trPr>
          <w:cantSplit/>
        </w:trPr>
        <w:tc>
          <w:tcPr>
            <w:tcW w:w="8364" w:type="dxa"/>
            <w:vMerge/>
            <w:tcBorders>
              <w:top w:val="single" w:sz="18" w:space="0" w:color="000000"/>
              <w:left w:val="single" w:sz="18" w:space="0" w:color="000000"/>
              <w:bottom w:val="single" w:sz="18" w:space="0" w:color="000000"/>
              <w:right w:val="nil"/>
            </w:tcBorders>
            <w:vAlign w:val="center"/>
            <w:hideMark/>
          </w:tcPr>
          <w:p w14:paraId="298E86C1" w14:textId="77777777" w:rsidR="00F83E4D" w:rsidRPr="00687A9B" w:rsidRDefault="00F83E4D" w:rsidP="00D36E14">
            <w:pPr>
              <w:spacing w:after="0" w:line="256" w:lineRule="auto"/>
              <w:rPr>
                <w:rFonts w:ascii="Arial" w:eastAsia="Times New Roman" w:hAnsi="Arial" w:cs="Arial"/>
                <w:color w:val="000000"/>
                <w:sz w:val="16"/>
                <w:szCs w:val="16"/>
              </w:rPr>
            </w:pPr>
          </w:p>
        </w:tc>
        <w:tc>
          <w:tcPr>
            <w:tcW w:w="2259" w:type="dxa"/>
            <w:tcBorders>
              <w:top w:val="nil"/>
              <w:left w:val="nil"/>
              <w:bottom w:val="single" w:sz="18" w:space="0" w:color="000000"/>
              <w:right w:val="single" w:sz="18" w:space="0" w:color="000000"/>
            </w:tcBorders>
            <w:shd w:val="clear" w:color="auto" w:fill="FFFFFF"/>
            <w:hideMark/>
          </w:tcPr>
          <w:p w14:paraId="5BD450BC"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p>
        </w:tc>
        <w:tc>
          <w:tcPr>
            <w:tcW w:w="709" w:type="dxa"/>
            <w:tcBorders>
              <w:top w:val="nil"/>
              <w:left w:val="single" w:sz="18" w:space="0" w:color="000000"/>
              <w:bottom w:val="single" w:sz="18" w:space="0" w:color="000000"/>
              <w:right w:val="single" w:sz="8" w:space="0" w:color="000000"/>
            </w:tcBorders>
            <w:shd w:val="clear" w:color="auto" w:fill="FFFFFF"/>
            <w:vAlign w:val="center"/>
            <w:hideMark/>
          </w:tcPr>
          <w:p w14:paraId="7B2A2618"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p>
        </w:tc>
        <w:tc>
          <w:tcPr>
            <w:tcW w:w="851" w:type="dxa"/>
            <w:tcBorders>
              <w:top w:val="nil"/>
              <w:left w:val="single" w:sz="8" w:space="0" w:color="000000"/>
              <w:bottom w:val="single" w:sz="18" w:space="0" w:color="000000"/>
              <w:right w:val="single" w:sz="8" w:space="0" w:color="000000"/>
            </w:tcBorders>
            <w:shd w:val="clear" w:color="auto" w:fill="FFFFFF"/>
            <w:vAlign w:val="center"/>
            <w:hideMark/>
          </w:tcPr>
          <w:p w14:paraId="1B0452D8"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1151" w:type="dxa"/>
            <w:tcBorders>
              <w:top w:val="nil"/>
              <w:left w:val="single" w:sz="8" w:space="0" w:color="000000"/>
              <w:bottom w:val="single" w:sz="18" w:space="0" w:color="000000"/>
              <w:right w:val="single" w:sz="8" w:space="0" w:color="000000"/>
            </w:tcBorders>
            <w:shd w:val="clear" w:color="auto" w:fill="FFFFFF"/>
            <w:vAlign w:val="center"/>
            <w:hideMark/>
          </w:tcPr>
          <w:p w14:paraId="0FEAE025"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691" w:type="dxa"/>
            <w:tcBorders>
              <w:top w:val="nil"/>
              <w:left w:val="single" w:sz="8" w:space="0" w:color="000000"/>
              <w:bottom w:val="single" w:sz="18" w:space="0" w:color="000000"/>
              <w:right w:val="single" w:sz="8" w:space="0" w:color="000000"/>
            </w:tcBorders>
            <w:shd w:val="clear" w:color="auto" w:fill="FFFFFF"/>
            <w:vAlign w:val="center"/>
            <w:hideMark/>
          </w:tcPr>
          <w:p w14:paraId="40A59D58"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567" w:type="dxa"/>
            <w:tcBorders>
              <w:top w:val="nil"/>
              <w:left w:val="single" w:sz="8" w:space="0" w:color="000000"/>
              <w:bottom w:val="single" w:sz="18" w:space="0" w:color="000000"/>
              <w:right w:val="single" w:sz="8" w:space="0" w:color="000000"/>
            </w:tcBorders>
            <w:shd w:val="clear" w:color="auto" w:fill="FFFFFF"/>
            <w:vAlign w:val="center"/>
            <w:hideMark/>
          </w:tcPr>
          <w:p w14:paraId="2C9211C3"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rPr>
            </w:pPr>
          </w:p>
        </w:tc>
        <w:tc>
          <w:tcPr>
            <w:tcW w:w="887" w:type="dxa"/>
            <w:tcBorders>
              <w:top w:val="nil"/>
              <w:left w:val="single" w:sz="8" w:space="0" w:color="000000"/>
              <w:bottom w:val="single" w:sz="18" w:space="0" w:color="000000"/>
              <w:right w:val="single" w:sz="8" w:space="0" w:color="000000"/>
            </w:tcBorders>
            <w:shd w:val="clear" w:color="auto" w:fill="FFFFFF"/>
            <w:vAlign w:val="center"/>
            <w:hideMark/>
          </w:tcPr>
          <w:p w14:paraId="7AC022AE"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highlight w:val="yellow"/>
              </w:rPr>
            </w:pPr>
          </w:p>
        </w:tc>
        <w:tc>
          <w:tcPr>
            <w:tcW w:w="673" w:type="dxa"/>
            <w:tcBorders>
              <w:top w:val="nil"/>
              <w:left w:val="single" w:sz="8" w:space="0" w:color="000000"/>
              <w:bottom w:val="single" w:sz="18" w:space="0" w:color="000000"/>
              <w:right w:val="single" w:sz="18" w:space="0" w:color="000000"/>
            </w:tcBorders>
            <w:shd w:val="clear" w:color="auto" w:fill="FFFFFF"/>
            <w:vAlign w:val="bottom"/>
            <w:hideMark/>
          </w:tcPr>
          <w:p w14:paraId="37FF59EF" w14:textId="77777777" w:rsidR="00F83E4D" w:rsidRPr="00687A9B" w:rsidRDefault="00F83E4D" w:rsidP="00D36E14">
            <w:pPr>
              <w:widowControl w:val="0"/>
              <w:autoSpaceDE w:val="0"/>
              <w:autoSpaceDN w:val="0"/>
              <w:adjustRightInd w:val="0"/>
              <w:spacing w:after="0" w:line="256" w:lineRule="auto"/>
              <w:ind w:right="60"/>
              <w:jc w:val="right"/>
              <w:rPr>
                <w:rFonts w:ascii="Arial" w:eastAsia="Times New Roman" w:hAnsi="Arial" w:cs="Arial"/>
                <w:color w:val="000000"/>
                <w:sz w:val="16"/>
                <w:szCs w:val="16"/>
                <w:highlight w:val="yellow"/>
              </w:rPr>
            </w:pPr>
          </w:p>
        </w:tc>
      </w:tr>
      <w:tr w:rsidR="00F83E4D" w:rsidRPr="00687A9B" w14:paraId="36C823D8" w14:textId="77777777" w:rsidTr="00D36E14">
        <w:trPr>
          <w:cantSplit/>
        </w:trPr>
        <w:tc>
          <w:tcPr>
            <w:tcW w:w="8364" w:type="dxa"/>
            <w:gridSpan w:val="9"/>
            <w:tcBorders>
              <w:top w:val="nil"/>
              <w:left w:val="nil"/>
              <w:bottom w:val="nil"/>
              <w:right w:val="nil"/>
            </w:tcBorders>
            <w:shd w:val="clear" w:color="auto" w:fill="FFFFFF"/>
            <w:hideMark/>
          </w:tcPr>
          <w:p w14:paraId="15BE0B67" w14:textId="77777777" w:rsidR="00F83E4D" w:rsidRPr="00687A9B" w:rsidRDefault="00F83E4D" w:rsidP="00D36E14">
            <w:pPr>
              <w:widowControl w:val="0"/>
              <w:autoSpaceDE w:val="0"/>
              <w:autoSpaceDN w:val="0"/>
              <w:adjustRightInd w:val="0"/>
              <w:spacing w:after="0" w:line="256" w:lineRule="auto"/>
              <w:ind w:right="60"/>
              <w:rPr>
                <w:rFonts w:ascii="Arial" w:eastAsia="Times New Roman" w:hAnsi="Arial" w:cs="Arial"/>
                <w:color w:val="000000"/>
                <w:sz w:val="16"/>
                <w:szCs w:val="16"/>
              </w:rPr>
            </w:pPr>
            <w:r w:rsidRPr="00687A9B">
              <w:rPr>
                <w:rFonts w:ascii="Arial" w:eastAsia="Times New Roman" w:hAnsi="Arial" w:cs="Arial"/>
                <w:color w:val="000000"/>
                <w:sz w:val="16"/>
                <w:szCs w:val="16"/>
              </w:rPr>
              <w:t xml:space="preserve">a. Dependent Variable: </w:t>
            </w:r>
            <w:r>
              <w:rPr>
                <w:rFonts w:ascii="Arial" w:eastAsia="Times New Roman" w:hAnsi="Arial" w:cs="Arial"/>
                <w:color w:val="000000"/>
                <w:sz w:val="16"/>
                <w:szCs w:val="16"/>
              </w:rPr>
              <w:t xml:space="preserve">competitive advantage </w:t>
            </w:r>
          </w:p>
        </w:tc>
      </w:tr>
    </w:tbl>
    <w:p w14:paraId="3713DC80" w14:textId="77777777" w:rsidR="00F83E4D" w:rsidRPr="00001894" w:rsidRDefault="00F83E4D" w:rsidP="00F83E4D">
      <w:pPr>
        <w:widowControl w:val="0"/>
        <w:tabs>
          <w:tab w:val="left" w:pos="8393"/>
        </w:tabs>
        <w:spacing w:after="0" w:line="480" w:lineRule="auto"/>
        <w:jc w:val="both"/>
        <w:rPr>
          <w:rFonts w:ascii="Times New Roman" w:eastAsia="Times New Roman" w:hAnsi="Times New Roman" w:cs="Times New Roman"/>
          <w:color w:val="000000"/>
          <w:kern w:val="2"/>
          <w:sz w:val="24"/>
          <w:szCs w:val="24"/>
          <w:lang w:eastAsia="zh-CN"/>
        </w:rPr>
      </w:pPr>
      <w:r w:rsidRPr="00001894">
        <w:rPr>
          <w:rFonts w:ascii="Times New Roman" w:eastAsia="Times New Roman" w:hAnsi="Times New Roman" w:cs="Times New Roman"/>
          <w:b/>
          <w:color w:val="000000"/>
          <w:kern w:val="2"/>
          <w:sz w:val="24"/>
          <w:szCs w:val="24"/>
          <w:lang w:eastAsia="zh-CN"/>
        </w:rPr>
        <w:t>Source</w:t>
      </w:r>
      <w:r w:rsidRPr="00001894">
        <w:rPr>
          <w:rFonts w:ascii="Times New Roman" w:eastAsia="Times New Roman" w:hAnsi="Times New Roman" w:cs="Times New Roman"/>
          <w:color w:val="000000"/>
          <w:kern w:val="2"/>
          <w:sz w:val="24"/>
          <w:szCs w:val="24"/>
          <w:lang w:eastAsia="zh-CN"/>
        </w:rPr>
        <w:t xml:space="preserve">: </w:t>
      </w:r>
      <w:r w:rsidRPr="00001894">
        <w:rPr>
          <w:rFonts w:ascii="Times New Roman" w:eastAsia="Times New Roman" w:hAnsi="Times New Roman" w:cs="Times New Roman"/>
          <w:i/>
          <w:color w:val="000000"/>
          <w:kern w:val="2"/>
          <w:sz w:val="24"/>
          <w:szCs w:val="24"/>
          <w:lang w:eastAsia="zh-CN"/>
        </w:rPr>
        <w:t xml:space="preserve">SPSS </w:t>
      </w:r>
      <w:commentRangeStart w:id="37"/>
      <w:r w:rsidRPr="00001894">
        <w:rPr>
          <w:rFonts w:ascii="Times New Roman" w:eastAsia="Times New Roman" w:hAnsi="Times New Roman" w:cs="Times New Roman"/>
          <w:i/>
          <w:color w:val="000000"/>
          <w:kern w:val="2"/>
          <w:sz w:val="24"/>
          <w:szCs w:val="24"/>
          <w:lang w:eastAsia="zh-CN"/>
        </w:rPr>
        <w:t>Output</w:t>
      </w:r>
      <w:commentRangeEnd w:id="37"/>
      <w:r w:rsidR="000C5E22">
        <w:rPr>
          <w:rStyle w:val="CommentReference"/>
        </w:rPr>
        <w:commentReference w:id="37"/>
      </w:r>
      <w:r w:rsidRPr="00001894">
        <w:rPr>
          <w:rFonts w:ascii="Times New Roman" w:eastAsia="Times New Roman" w:hAnsi="Times New Roman" w:cs="Times New Roman"/>
          <w:i/>
          <w:color w:val="000000"/>
          <w:kern w:val="2"/>
          <w:sz w:val="24"/>
          <w:szCs w:val="24"/>
          <w:lang w:eastAsia="zh-CN"/>
        </w:rPr>
        <w:t>, 2</w:t>
      </w:r>
      <w:r w:rsidR="001D4CC4">
        <w:rPr>
          <w:rFonts w:ascii="Times New Roman" w:eastAsia="Times New Roman" w:hAnsi="Times New Roman" w:cs="Times New Roman"/>
          <w:i/>
          <w:color w:val="000000"/>
          <w:kern w:val="2"/>
          <w:sz w:val="24"/>
          <w:szCs w:val="24"/>
          <w:lang w:eastAsia="zh-CN"/>
        </w:rPr>
        <w:t>023</w:t>
      </w:r>
      <w:r>
        <w:rPr>
          <w:rFonts w:ascii="Times New Roman" w:eastAsia="Times New Roman" w:hAnsi="Times New Roman" w:cs="Times New Roman"/>
          <w:i/>
          <w:color w:val="000000"/>
          <w:kern w:val="2"/>
          <w:sz w:val="24"/>
          <w:szCs w:val="24"/>
          <w:lang w:eastAsia="zh-CN"/>
        </w:rPr>
        <w:tab/>
      </w:r>
    </w:p>
    <w:p w14:paraId="0FFEFBD6" w14:textId="77777777" w:rsidR="00F83E4D" w:rsidRPr="00001894" w:rsidRDefault="00F83E4D" w:rsidP="00F83E4D">
      <w:pPr>
        <w:keepNext/>
        <w:keepLines/>
        <w:widowControl w:val="0"/>
        <w:spacing w:before="240" w:after="0" w:line="480" w:lineRule="auto"/>
        <w:jc w:val="both"/>
        <w:outlineLvl w:val="0"/>
        <w:rPr>
          <w:rFonts w:ascii="Times New Roman" w:eastAsia="Times New Roman" w:hAnsi="Times New Roman" w:cs="Times New Roman"/>
          <w:b/>
          <w:bCs/>
          <w:color w:val="000000"/>
          <w:kern w:val="2"/>
          <w:sz w:val="24"/>
          <w:szCs w:val="20"/>
          <w:lang w:eastAsia="zh-CN"/>
        </w:rPr>
      </w:pPr>
      <w:bookmarkStart w:id="38" w:name="_Toc485300433"/>
      <w:bookmarkStart w:id="39" w:name="_Toc485642614"/>
      <w:r w:rsidRPr="00001894">
        <w:rPr>
          <w:rFonts w:ascii="Times New Roman" w:eastAsia="Times New Roman" w:hAnsi="Times New Roman" w:cs="Times New Roman"/>
          <w:b/>
          <w:bCs/>
          <w:color w:val="000000"/>
          <w:kern w:val="2"/>
          <w:sz w:val="24"/>
          <w:szCs w:val="20"/>
          <w:lang w:eastAsia="zh-CN"/>
        </w:rPr>
        <w:t>Hypothesis I</w:t>
      </w:r>
      <w:bookmarkEnd w:id="38"/>
      <w:bookmarkEnd w:id="39"/>
    </w:p>
    <w:p w14:paraId="440FF258" w14:textId="77777777" w:rsidR="00F83E4D" w:rsidRDefault="00F83E4D" w:rsidP="00F83E4D">
      <w:pPr>
        <w:widowControl w:val="0"/>
        <w:spacing w:after="0" w:line="480" w:lineRule="auto"/>
        <w:ind w:left="720" w:hanging="720"/>
        <w:jc w:val="both"/>
        <w:rPr>
          <w:rFonts w:ascii="Times New Roman" w:eastAsia="Times New Roman" w:hAnsi="Times New Roman" w:cs="Times New Roman"/>
          <w:sz w:val="24"/>
        </w:rPr>
      </w:pPr>
      <w:bookmarkStart w:id="40" w:name="_Toc485300434"/>
      <w:bookmarkStart w:id="41" w:name="_Toc485642615"/>
      <w:r w:rsidRPr="00001894">
        <w:rPr>
          <w:rFonts w:ascii="Times New Roman" w:eastAsia="SimSun" w:hAnsi="Times New Roman" w:cs="Times New Roman"/>
          <w:kern w:val="2"/>
          <w:sz w:val="24"/>
          <w:szCs w:val="24"/>
          <w:lang w:eastAsia="zh-CN"/>
        </w:rPr>
        <w:t>H</w:t>
      </w:r>
      <w:r w:rsidRPr="00001894">
        <w:rPr>
          <w:rFonts w:ascii="Times New Roman" w:eastAsia="SimSun" w:hAnsi="Times New Roman" w:cs="Times New Roman"/>
          <w:kern w:val="2"/>
          <w:sz w:val="24"/>
          <w:szCs w:val="24"/>
          <w:vertAlign w:val="subscript"/>
          <w:lang w:eastAsia="zh-CN"/>
        </w:rPr>
        <w:t>0</w:t>
      </w:r>
      <w:r>
        <w:rPr>
          <w:rFonts w:ascii="Times New Roman" w:eastAsia="SimSun" w:hAnsi="Times New Roman" w:cs="Times New Roman"/>
          <w:kern w:val="2"/>
          <w:sz w:val="24"/>
          <w:szCs w:val="24"/>
          <w:vertAlign w:val="subscript"/>
          <w:lang w:eastAsia="zh-CN"/>
        </w:rPr>
        <w:t>2</w:t>
      </w:r>
      <w:r w:rsidRPr="00001894">
        <w:rPr>
          <w:rFonts w:ascii="Times New Roman" w:eastAsia="SimSun" w:hAnsi="Times New Roman" w:cs="Times New Roman"/>
          <w:kern w:val="2"/>
          <w:sz w:val="24"/>
          <w:szCs w:val="24"/>
          <w:lang w:eastAsia="zh-CN"/>
        </w:rPr>
        <w:t xml:space="preserve">: </w:t>
      </w:r>
      <w:r w:rsidRPr="00001894">
        <w:rPr>
          <w:rFonts w:ascii="Times New Roman" w:eastAsia="SimSun" w:hAnsi="Times New Roman" w:cs="Times New Roman"/>
          <w:kern w:val="2"/>
          <w:sz w:val="24"/>
          <w:szCs w:val="24"/>
          <w:lang w:eastAsia="zh-CN"/>
        </w:rPr>
        <w:tab/>
      </w:r>
      <w:r>
        <w:rPr>
          <w:rFonts w:ascii="Times New Roman" w:eastAsia="SimSun" w:hAnsi="Times New Roman" w:cs="Times New Roman"/>
          <w:kern w:val="2"/>
          <w:sz w:val="24"/>
          <w:szCs w:val="24"/>
          <w:lang w:eastAsia="zh-CN"/>
        </w:rPr>
        <w:t xml:space="preserve">Perceived usefulness </w:t>
      </w:r>
      <w:r>
        <w:rPr>
          <w:rFonts w:ascii="Times New Roman" w:eastAsia="Times New Roman" w:hAnsi="Times New Roman" w:cs="Times New Roman"/>
          <w:sz w:val="24"/>
        </w:rPr>
        <w:t xml:space="preserve">have no significant </w:t>
      </w:r>
      <w:r w:rsidR="00BB3311">
        <w:rPr>
          <w:rFonts w:ascii="Times New Roman" w:eastAsia="Times New Roman" w:hAnsi="Times New Roman" w:cs="Times New Roman"/>
          <w:sz w:val="24"/>
        </w:rPr>
        <w:t xml:space="preserve">effect </w:t>
      </w:r>
      <w:r w:rsidR="001D4CC4">
        <w:rPr>
          <w:rFonts w:ascii="Times New Roman" w:eastAsia="Times New Roman" w:hAnsi="Times New Roman" w:cs="Times New Roman"/>
          <w:sz w:val="24"/>
        </w:rPr>
        <w:t xml:space="preserve">on the </w:t>
      </w:r>
      <w:r w:rsidR="00BB3311">
        <w:rPr>
          <w:rFonts w:ascii="Times New Roman" w:eastAsia="Times New Roman" w:hAnsi="Times New Roman" w:cs="Times New Roman"/>
          <w:sz w:val="24"/>
        </w:rPr>
        <w:t>competitive advantage</w:t>
      </w:r>
      <w:r>
        <w:rPr>
          <w:rFonts w:ascii="Times New Roman" w:eastAsia="Times New Roman" w:hAnsi="Times New Roman" w:cs="Times New Roman"/>
          <w:sz w:val="24"/>
        </w:rPr>
        <w:t xml:space="preserve"> of SMEs in </w:t>
      </w:r>
      <w:r w:rsidR="00DE3FA1">
        <w:rPr>
          <w:rFonts w:ascii="Times New Roman" w:eastAsia="Times New Roman" w:hAnsi="Times New Roman" w:cs="Times New Roman"/>
          <w:sz w:val="24"/>
        </w:rPr>
        <w:t xml:space="preserve">FCT </w:t>
      </w:r>
      <w:r>
        <w:rPr>
          <w:rFonts w:ascii="Times New Roman" w:eastAsia="Times New Roman" w:hAnsi="Times New Roman" w:cs="Times New Roman"/>
          <w:sz w:val="24"/>
        </w:rPr>
        <w:t>Abuja.</w:t>
      </w:r>
    </w:p>
    <w:p w14:paraId="32D0FD40" w14:textId="77777777" w:rsidR="00F83E4D" w:rsidRPr="00001894" w:rsidRDefault="00F83E4D" w:rsidP="00F83E4D">
      <w:pPr>
        <w:widowControl w:val="0"/>
        <w:spacing w:after="240" w:line="480" w:lineRule="auto"/>
        <w:jc w:val="both"/>
        <w:rPr>
          <w:rFonts w:ascii="Times New Roman" w:eastAsia="SimSun" w:hAnsi="Times New Roman" w:cs="Times New Roman"/>
          <w:color w:val="000000"/>
          <w:kern w:val="2"/>
          <w:sz w:val="24"/>
          <w:szCs w:val="24"/>
          <w:lang w:eastAsia="zh-CN"/>
        </w:rPr>
      </w:pPr>
      <w:r w:rsidRPr="00001894">
        <w:rPr>
          <w:rFonts w:ascii="Times New Roman" w:eastAsia="SimSun" w:hAnsi="Times New Roman" w:cs="Times New Roman"/>
          <w:color w:val="000000"/>
          <w:kern w:val="2"/>
          <w:sz w:val="24"/>
          <w:szCs w:val="24"/>
          <w:lang w:eastAsia="zh-CN"/>
        </w:rPr>
        <w:t>The coefficient of “</w:t>
      </w:r>
      <w:r>
        <w:rPr>
          <w:rFonts w:ascii="Times New Roman" w:eastAsia="SimSun" w:hAnsi="Times New Roman" w:cs="Times New Roman"/>
          <w:color w:val="000000"/>
          <w:kern w:val="2"/>
          <w:sz w:val="24"/>
          <w:szCs w:val="24"/>
          <w:lang w:eastAsia="zh-CN"/>
        </w:rPr>
        <w:t>perceived usefulness</w:t>
      </w:r>
      <w:r w:rsidRPr="00001894">
        <w:rPr>
          <w:rFonts w:ascii="Times New Roman" w:eastAsia="SimSun" w:hAnsi="Times New Roman" w:cs="Times New Roman"/>
          <w:color w:val="000000"/>
          <w:kern w:val="2"/>
          <w:sz w:val="24"/>
          <w:szCs w:val="24"/>
          <w:lang w:eastAsia="zh-CN"/>
        </w:rPr>
        <w:t>” stood at 0.</w:t>
      </w:r>
      <w:r>
        <w:rPr>
          <w:rFonts w:ascii="Times New Roman" w:eastAsia="SimSun" w:hAnsi="Times New Roman" w:cs="Times New Roman"/>
          <w:color w:val="000000"/>
          <w:kern w:val="2"/>
          <w:sz w:val="24"/>
          <w:szCs w:val="24"/>
          <w:lang w:eastAsia="zh-CN"/>
        </w:rPr>
        <w:t>165</w:t>
      </w:r>
      <w:r w:rsidRPr="00001894">
        <w:rPr>
          <w:rFonts w:ascii="Times New Roman" w:eastAsia="SimSun" w:hAnsi="Times New Roman" w:cs="Times New Roman"/>
          <w:color w:val="000000"/>
          <w:kern w:val="2"/>
          <w:sz w:val="24"/>
          <w:szCs w:val="24"/>
          <w:lang w:eastAsia="zh-CN"/>
        </w:rPr>
        <w:t xml:space="preserve"> which is</w:t>
      </w:r>
      <w:r>
        <w:rPr>
          <w:rFonts w:ascii="Times New Roman" w:eastAsia="SimSun" w:hAnsi="Times New Roman" w:cs="Times New Roman"/>
          <w:color w:val="000000"/>
          <w:kern w:val="2"/>
          <w:sz w:val="24"/>
          <w:szCs w:val="24"/>
          <w:lang w:eastAsia="zh-CN"/>
        </w:rPr>
        <w:t xml:space="preserve"> positive</w:t>
      </w:r>
      <w:r w:rsidRPr="00001894">
        <w:rPr>
          <w:rFonts w:ascii="Times New Roman" w:eastAsia="SimSun" w:hAnsi="Times New Roman" w:cs="Times New Roman"/>
          <w:color w:val="000000"/>
          <w:kern w:val="2"/>
          <w:sz w:val="24"/>
          <w:szCs w:val="24"/>
          <w:lang w:eastAsia="zh-CN"/>
        </w:rPr>
        <w:t xml:space="preserve">. This implies that an increase in </w:t>
      </w:r>
      <w:r w:rsidR="001D4CC4">
        <w:rPr>
          <w:rFonts w:ascii="Times New Roman" w:eastAsia="SimSun" w:hAnsi="Times New Roman" w:cs="Times New Roman"/>
          <w:color w:val="000000"/>
          <w:kern w:val="2"/>
          <w:sz w:val="24"/>
          <w:szCs w:val="24"/>
          <w:lang w:eastAsia="zh-CN"/>
        </w:rPr>
        <w:t xml:space="preserve">how SMEs perceived that SM is useful to them, would lead to an increase in their </w:t>
      </w:r>
      <w:r w:rsidR="00BB3311">
        <w:rPr>
          <w:rFonts w:ascii="Times New Roman" w:eastAsia="SimSun" w:hAnsi="Times New Roman" w:cs="Times New Roman"/>
          <w:color w:val="000000"/>
          <w:kern w:val="2"/>
          <w:sz w:val="24"/>
          <w:szCs w:val="24"/>
          <w:lang w:eastAsia="zh-CN"/>
        </w:rPr>
        <w:lastRenderedPageBreak/>
        <w:t>competitive advantage</w:t>
      </w:r>
      <w:r w:rsidR="001D4CC4">
        <w:rPr>
          <w:rFonts w:ascii="Times New Roman" w:eastAsia="SimSun" w:hAnsi="Times New Roman" w:cs="Times New Roman"/>
          <w:color w:val="000000"/>
          <w:kern w:val="2"/>
          <w:sz w:val="24"/>
          <w:szCs w:val="24"/>
          <w:lang w:eastAsia="zh-CN"/>
        </w:rPr>
        <w:t>.</w:t>
      </w:r>
      <w:r w:rsidRPr="00001894">
        <w:rPr>
          <w:rFonts w:ascii="Times New Roman" w:eastAsia="SimSun" w:hAnsi="Times New Roman" w:cs="Times New Roman"/>
          <w:color w:val="000000"/>
          <w:kern w:val="2"/>
          <w:sz w:val="24"/>
          <w:szCs w:val="24"/>
          <w:lang w:eastAsia="zh-CN"/>
        </w:rPr>
        <w:t xml:space="preserve"> </w:t>
      </w:r>
    </w:p>
    <w:p w14:paraId="16904D94" w14:textId="77777777" w:rsidR="001D4CC4" w:rsidRDefault="00F83E4D" w:rsidP="001D4CC4">
      <w:pPr>
        <w:widowControl w:val="0"/>
        <w:spacing w:after="240" w:line="480" w:lineRule="auto"/>
        <w:jc w:val="both"/>
        <w:rPr>
          <w:rFonts w:ascii="Times New Roman" w:eastAsia="SimSun" w:hAnsi="Times New Roman" w:cs="Times New Roman"/>
          <w:color w:val="000000"/>
          <w:kern w:val="2"/>
          <w:sz w:val="24"/>
          <w:szCs w:val="24"/>
          <w:lang w:eastAsia="zh-CN"/>
        </w:rPr>
      </w:pPr>
      <w:r w:rsidRPr="00001894">
        <w:rPr>
          <w:rFonts w:ascii="Times New Roman" w:eastAsia="SimSun" w:hAnsi="Times New Roman" w:cs="Times New Roman"/>
          <w:color w:val="000000"/>
          <w:kern w:val="2"/>
          <w:sz w:val="24"/>
          <w:szCs w:val="24"/>
          <w:lang w:eastAsia="zh-CN"/>
        </w:rPr>
        <w:t xml:space="preserve">The </w:t>
      </w:r>
      <w:r w:rsidRPr="00367870">
        <w:rPr>
          <w:rFonts w:ascii="Times New Roman" w:eastAsia="SimSun" w:hAnsi="Times New Roman" w:cs="Times New Roman"/>
          <w:i/>
          <w:iCs/>
          <w:color w:val="000000"/>
          <w:kern w:val="2"/>
          <w:sz w:val="24"/>
          <w:szCs w:val="24"/>
          <w:lang w:eastAsia="zh-CN"/>
        </w:rPr>
        <w:t>t</w:t>
      </w:r>
      <w:r w:rsidRPr="00001894">
        <w:rPr>
          <w:rFonts w:ascii="Times New Roman" w:eastAsia="SimSun" w:hAnsi="Times New Roman" w:cs="Times New Roman"/>
          <w:color w:val="000000"/>
          <w:kern w:val="2"/>
          <w:sz w:val="24"/>
          <w:szCs w:val="24"/>
          <w:lang w:eastAsia="zh-CN"/>
        </w:rPr>
        <w:t xml:space="preserve"> statistics of “</w:t>
      </w:r>
      <w:r w:rsidR="001D4CC4">
        <w:rPr>
          <w:rFonts w:ascii="Times New Roman" w:eastAsia="SimSun" w:hAnsi="Times New Roman" w:cs="Times New Roman"/>
          <w:color w:val="000000"/>
          <w:kern w:val="2"/>
          <w:sz w:val="24"/>
          <w:szCs w:val="24"/>
          <w:lang w:eastAsia="zh-CN"/>
        </w:rPr>
        <w:t>perceived usefulness</w:t>
      </w:r>
      <w:r w:rsidRPr="00001894">
        <w:rPr>
          <w:rFonts w:ascii="Times New Roman" w:eastAsia="SimSun" w:hAnsi="Times New Roman" w:cs="Times New Roman"/>
          <w:color w:val="000000"/>
          <w:kern w:val="2"/>
          <w:sz w:val="24"/>
          <w:szCs w:val="24"/>
          <w:lang w:eastAsia="zh-CN"/>
        </w:rPr>
        <w:t xml:space="preserve">” stood at </w:t>
      </w:r>
      <w:r>
        <w:rPr>
          <w:rFonts w:ascii="Times New Roman" w:eastAsia="SimSun" w:hAnsi="Times New Roman" w:cs="Times New Roman"/>
          <w:color w:val="000000"/>
          <w:kern w:val="2"/>
          <w:sz w:val="24"/>
          <w:szCs w:val="24"/>
          <w:lang w:eastAsia="zh-CN"/>
        </w:rPr>
        <w:t>2</w:t>
      </w:r>
      <w:r w:rsidRPr="00001894">
        <w:rPr>
          <w:rFonts w:ascii="Times New Roman" w:eastAsia="SimSun" w:hAnsi="Times New Roman" w:cs="Times New Roman"/>
          <w:color w:val="000000"/>
          <w:kern w:val="2"/>
          <w:sz w:val="24"/>
          <w:szCs w:val="24"/>
          <w:lang w:eastAsia="zh-CN"/>
        </w:rPr>
        <w:t>.</w:t>
      </w:r>
      <w:r>
        <w:rPr>
          <w:rFonts w:ascii="Times New Roman" w:eastAsia="SimSun" w:hAnsi="Times New Roman" w:cs="Times New Roman"/>
          <w:color w:val="000000"/>
          <w:kern w:val="2"/>
          <w:sz w:val="24"/>
          <w:szCs w:val="24"/>
          <w:lang w:eastAsia="zh-CN"/>
        </w:rPr>
        <w:t>156</w:t>
      </w:r>
      <w:r w:rsidRPr="00001894">
        <w:rPr>
          <w:rFonts w:ascii="Times New Roman" w:eastAsia="SimSun" w:hAnsi="Times New Roman" w:cs="Times New Roman"/>
          <w:color w:val="000000"/>
          <w:kern w:val="2"/>
          <w:sz w:val="24"/>
          <w:szCs w:val="24"/>
          <w:lang w:eastAsia="zh-CN"/>
        </w:rPr>
        <w:t xml:space="preserve"> with a p-value of 0.</w:t>
      </w:r>
      <w:commentRangeStart w:id="42"/>
      <w:r w:rsidRPr="00001894">
        <w:rPr>
          <w:rFonts w:ascii="Times New Roman" w:eastAsia="SimSun" w:hAnsi="Times New Roman" w:cs="Times New Roman"/>
          <w:color w:val="000000"/>
          <w:kern w:val="2"/>
          <w:sz w:val="24"/>
          <w:szCs w:val="24"/>
          <w:lang w:eastAsia="zh-CN"/>
        </w:rPr>
        <w:t>0</w:t>
      </w:r>
      <w:r>
        <w:rPr>
          <w:rFonts w:ascii="Times New Roman" w:eastAsia="SimSun" w:hAnsi="Times New Roman" w:cs="Times New Roman"/>
          <w:color w:val="000000"/>
          <w:kern w:val="2"/>
          <w:sz w:val="24"/>
          <w:szCs w:val="24"/>
          <w:lang w:eastAsia="zh-CN"/>
        </w:rPr>
        <w:t>27</w:t>
      </w:r>
      <w:commentRangeEnd w:id="42"/>
      <w:r w:rsidR="000C5E22">
        <w:rPr>
          <w:rStyle w:val="CommentReference"/>
        </w:rPr>
        <w:commentReference w:id="42"/>
      </w:r>
      <w:r w:rsidRPr="00001894">
        <w:rPr>
          <w:rFonts w:ascii="Times New Roman" w:eastAsia="SimSun" w:hAnsi="Times New Roman" w:cs="Times New Roman"/>
          <w:color w:val="000000"/>
          <w:kern w:val="2"/>
          <w:sz w:val="24"/>
          <w:szCs w:val="24"/>
          <w:lang w:eastAsia="zh-CN"/>
        </w:rPr>
        <w:t xml:space="preserve">. The p-value is less than 0.05, indicating that the relationship depicted in the model is significant at 95% confidence level. This implies that the study </w:t>
      </w:r>
      <w:r w:rsidR="001D4CC4">
        <w:rPr>
          <w:rFonts w:ascii="Times New Roman" w:eastAsia="SimSun" w:hAnsi="Times New Roman" w:cs="Times New Roman"/>
          <w:color w:val="000000"/>
          <w:kern w:val="2"/>
          <w:sz w:val="24"/>
          <w:szCs w:val="24"/>
          <w:lang w:eastAsia="zh-CN"/>
        </w:rPr>
        <w:t xml:space="preserve">rejects the null hypothesis which stated </w:t>
      </w:r>
      <w:r w:rsidRPr="00001894">
        <w:rPr>
          <w:rFonts w:ascii="Times New Roman" w:eastAsia="SimSun" w:hAnsi="Times New Roman" w:cs="Times New Roman"/>
          <w:color w:val="000000"/>
          <w:kern w:val="2"/>
          <w:sz w:val="24"/>
          <w:szCs w:val="24"/>
          <w:lang w:eastAsia="zh-CN"/>
        </w:rPr>
        <w:t xml:space="preserve">that </w:t>
      </w:r>
      <w:r>
        <w:rPr>
          <w:rFonts w:ascii="Times New Roman" w:eastAsia="SimSun" w:hAnsi="Times New Roman" w:cs="Times New Roman"/>
          <w:color w:val="000000"/>
          <w:kern w:val="2"/>
          <w:sz w:val="24"/>
          <w:szCs w:val="24"/>
          <w:lang w:eastAsia="zh-CN"/>
        </w:rPr>
        <w:t xml:space="preserve">perceived usefulness </w:t>
      </w:r>
      <w:r w:rsidRPr="00001894">
        <w:rPr>
          <w:rFonts w:ascii="Times New Roman" w:eastAsia="SimSun" w:hAnsi="Times New Roman" w:cs="Times New Roman"/>
          <w:color w:val="000000"/>
          <w:kern w:val="2"/>
          <w:sz w:val="24"/>
          <w:szCs w:val="24"/>
          <w:lang w:eastAsia="zh-CN"/>
        </w:rPr>
        <w:t xml:space="preserve">does not have </w:t>
      </w:r>
      <w:r>
        <w:rPr>
          <w:rFonts w:ascii="Times New Roman" w:eastAsia="SimSun" w:hAnsi="Times New Roman" w:cs="Times New Roman"/>
          <w:color w:val="000000"/>
          <w:kern w:val="2"/>
          <w:sz w:val="24"/>
          <w:szCs w:val="24"/>
          <w:lang w:eastAsia="zh-CN"/>
        </w:rPr>
        <w:t xml:space="preserve">a </w:t>
      </w:r>
      <w:r w:rsidRPr="00001894">
        <w:rPr>
          <w:rFonts w:ascii="Times New Roman" w:eastAsia="SimSun" w:hAnsi="Times New Roman" w:cs="Times New Roman"/>
          <w:color w:val="000000"/>
          <w:kern w:val="2"/>
          <w:sz w:val="24"/>
          <w:szCs w:val="24"/>
          <w:lang w:eastAsia="zh-CN"/>
        </w:rPr>
        <w:t xml:space="preserve">significant </w:t>
      </w:r>
      <w:r>
        <w:rPr>
          <w:rFonts w:ascii="Times New Roman" w:eastAsia="SimSun" w:hAnsi="Times New Roman" w:cs="Times New Roman"/>
          <w:color w:val="000000"/>
          <w:kern w:val="2"/>
          <w:sz w:val="24"/>
          <w:szCs w:val="24"/>
          <w:lang w:eastAsia="zh-CN"/>
        </w:rPr>
        <w:t>imp</w:t>
      </w:r>
      <w:r w:rsidR="001D4CC4">
        <w:rPr>
          <w:rFonts w:ascii="Times New Roman" w:eastAsia="SimSun" w:hAnsi="Times New Roman" w:cs="Times New Roman"/>
          <w:color w:val="000000"/>
          <w:kern w:val="2"/>
          <w:sz w:val="24"/>
          <w:szCs w:val="24"/>
          <w:lang w:eastAsia="zh-CN"/>
        </w:rPr>
        <w:t xml:space="preserve">act on the </w:t>
      </w:r>
      <w:r w:rsidR="00BB3311">
        <w:rPr>
          <w:rFonts w:ascii="Times New Roman" w:eastAsia="SimSun" w:hAnsi="Times New Roman" w:cs="Times New Roman"/>
          <w:color w:val="000000"/>
          <w:kern w:val="2"/>
          <w:sz w:val="24"/>
          <w:szCs w:val="24"/>
          <w:lang w:eastAsia="zh-CN"/>
        </w:rPr>
        <w:t>competitive advantage</w:t>
      </w:r>
      <w:r w:rsidR="001D4CC4">
        <w:rPr>
          <w:rFonts w:ascii="Times New Roman" w:eastAsia="SimSun" w:hAnsi="Times New Roman" w:cs="Times New Roman"/>
          <w:color w:val="000000"/>
          <w:kern w:val="2"/>
          <w:sz w:val="24"/>
          <w:szCs w:val="24"/>
          <w:lang w:eastAsia="zh-CN"/>
        </w:rPr>
        <w:t xml:space="preserve"> of SMEs in </w:t>
      </w:r>
      <w:r w:rsidR="00DE3FA1">
        <w:rPr>
          <w:rFonts w:ascii="Times New Roman" w:eastAsia="SimSun" w:hAnsi="Times New Roman" w:cs="Times New Roman"/>
          <w:color w:val="000000"/>
          <w:kern w:val="2"/>
          <w:sz w:val="24"/>
          <w:szCs w:val="24"/>
          <w:lang w:eastAsia="zh-CN"/>
        </w:rPr>
        <w:t xml:space="preserve">FCT </w:t>
      </w:r>
      <w:r w:rsidR="001D4CC4">
        <w:rPr>
          <w:rFonts w:ascii="Times New Roman" w:eastAsia="SimSun" w:hAnsi="Times New Roman" w:cs="Times New Roman"/>
          <w:color w:val="000000"/>
          <w:kern w:val="2"/>
          <w:sz w:val="24"/>
          <w:szCs w:val="24"/>
          <w:lang w:eastAsia="zh-CN"/>
        </w:rPr>
        <w:t xml:space="preserve">Abuja, </w:t>
      </w:r>
      <w:r w:rsidRPr="00001894">
        <w:rPr>
          <w:rFonts w:ascii="Times New Roman" w:eastAsia="SimSun" w:hAnsi="Times New Roman" w:cs="Times New Roman"/>
          <w:kern w:val="2"/>
          <w:sz w:val="24"/>
          <w:szCs w:val="24"/>
          <w:lang w:eastAsia="zh-CN"/>
        </w:rPr>
        <w:t xml:space="preserve">and </w:t>
      </w:r>
      <w:r w:rsidRPr="00001894">
        <w:rPr>
          <w:rFonts w:ascii="Times New Roman" w:eastAsia="SimSun" w:hAnsi="Times New Roman" w:cs="Times New Roman"/>
          <w:color w:val="000000"/>
          <w:kern w:val="2"/>
          <w:sz w:val="24"/>
          <w:szCs w:val="24"/>
          <w:lang w:eastAsia="zh-CN"/>
        </w:rPr>
        <w:t>accepts its alternate hypothesis (H</w:t>
      </w:r>
      <w:r w:rsidRPr="00001894">
        <w:rPr>
          <w:rFonts w:ascii="Times New Roman" w:eastAsia="SimSun" w:hAnsi="Times New Roman" w:cs="Times New Roman"/>
          <w:color w:val="000000"/>
          <w:kern w:val="2"/>
          <w:sz w:val="24"/>
          <w:szCs w:val="24"/>
          <w:vertAlign w:val="subscript"/>
          <w:lang w:eastAsia="zh-CN"/>
        </w:rPr>
        <w:t>1</w:t>
      </w:r>
      <w:r>
        <w:rPr>
          <w:rFonts w:ascii="Times New Roman" w:eastAsia="SimSun" w:hAnsi="Times New Roman" w:cs="Times New Roman"/>
          <w:color w:val="000000"/>
          <w:kern w:val="2"/>
          <w:sz w:val="24"/>
          <w:szCs w:val="24"/>
          <w:vertAlign w:val="subscript"/>
          <w:lang w:eastAsia="zh-CN"/>
        </w:rPr>
        <w:t>2</w:t>
      </w:r>
      <w:r w:rsidRPr="00001894">
        <w:rPr>
          <w:rFonts w:ascii="Times New Roman" w:eastAsia="SimSun" w:hAnsi="Times New Roman" w:cs="Times New Roman"/>
          <w:color w:val="000000"/>
          <w:kern w:val="2"/>
          <w:sz w:val="24"/>
          <w:szCs w:val="24"/>
          <w:lang w:eastAsia="zh-CN"/>
        </w:rPr>
        <w:t>)</w:t>
      </w:r>
      <w:r>
        <w:rPr>
          <w:rFonts w:ascii="Times New Roman" w:eastAsia="SimSun" w:hAnsi="Times New Roman" w:cs="Times New Roman"/>
          <w:color w:val="000000"/>
          <w:kern w:val="2"/>
          <w:sz w:val="24"/>
          <w:szCs w:val="24"/>
          <w:lang w:eastAsia="zh-CN"/>
        </w:rPr>
        <w:t xml:space="preserve">, </w:t>
      </w:r>
      <w:r w:rsidRPr="00001894">
        <w:rPr>
          <w:rFonts w:ascii="Times New Roman" w:eastAsia="SimSun" w:hAnsi="Times New Roman" w:cs="Times New Roman"/>
          <w:color w:val="000000"/>
          <w:kern w:val="2"/>
          <w:sz w:val="24"/>
          <w:szCs w:val="24"/>
          <w:lang w:eastAsia="zh-CN"/>
        </w:rPr>
        <w:t xml:space="preserve">which states that </w:t>
      </w:r>
      <w:r>
        <w:rPr>
          <w:rFonts w:ascii="Times New Roman" w:eastAsia="SimSun" w:hAnsi="Times New Roman" w:cs="Times New Roman"/>
          <w:color w:val="000000"/>
          <w:kern w:val="2"/>
          <w:sz w:val="24"/>
          <w:szCs w:val="24"/>
          <w:lang w:eastAsia="zh-CN"/>
        </w:rPr>
        <w:t xml:space="preserve">perceived usefulness </w:t>
      </w:r>
      <w:r w:rsidRPr="00001894">
        <w:rPr>
          <w:rFonts w:ascii="Times New Roman" w:eastAsia="SimSun" w:hAnsi="Times New Roman" w:cs="Times New Roman"/>
          <w:kern w:val="2"/>
          <w:sz w:val="24"/>
          <w:szCs w:val="24"/>
          <w:lang w:eastAsia="zh-CN"/>
        </w:rPr>
        <w:t xml:space="preserve">has </w:t>
      </w:r>
      <w:r>
        <w:rPr>
          <w:rFonts w:ascii="Times New Roman" w:eastAsia="SimSun" w:hAnsi="Times New Roman" w:cs="Times New Roman"/>
          <w:kern w:val="2"/>
          <w:sz w:val="24"/>
          <w:szCs w:val="24"/>
          <w:lang w:eastAsia="zh-CN"/>
        </w:rPr>
        <w:t xml:space="preserve">a </w:t>
      </w:r>
      <w:r w:rsidRPr="00001894">
        <w:rPr>
          <w:rFonts w:ascii="Times New Roman" w:eastAsia="SimSun" w:hAnsi="Times New Roman" w:cs="Times New Roman"/>
          <w:kern w:val="2"/>
          <w:sz w:val="24"/>
          <w:szCs w:val="24"/>
          <w:lang w:eastAsia="zh-CN"/>
        </w:rPr>
        <w:t xml:space="preserve">significant </w:t>
      </w:r>
      <w:r w:rsidR="00BB3311">
        <w:rPr>
          <w:rFonts w:ascii="Times New Roman" w:eastAsia="SimSun" w:hAnsi="Times New Roman" w:cs="Times New Roman"/>
          <w:kern w:val="2"/>
          <w:sz w:val="24"/>
          <w:szCs w:val="24"/>
          <w:lang w:eastAsia="zh-CN"/>
        </w:rPr>
        <w:t xml:space="preserve">effect </w:t>
      </w:r>
      <w:r>
        <w:rPr>
          <w:rFonts w:ascii="Times New Roman" w:eastAsia="SimSun" w:hAnsi="Times New Roman" w:cs="Times New Roman"/>
          <w:kern w:val="2"/>
          <w:sz w:val="24"/>
          <w:szCs w:val="24"/>
          <w:lang w:eastAsia="zh-CN"/>
        </w:rPr>
        <w:t xml:space="preserve">on the competitive advantage of SMEs in </w:t>
      </w:r>
      <w:r w:rsidR="00DE3FA1">
        <w:rPr>
          <w:rFonts w:ascii="Times New Roman" w:eastAsia="SimSun" w:hAnsi="Times New Roman" w:cs="Times New Roman"/>
          <w:kern w:val="2"/>
          <w:sz w:val="24"/>
          <w:szCs w:val="24"/>
          <w:lang w:eastAsia="zh-CN"/>
        </w:rPr>
        <w:t xml:space="preserve">FCT </w:t>
      </w:r>
      <w:r>
        <w:rPr>
          <w:rFonts w:ascii="Times New Roman" w:eastAsia="SimSun" w:hAnsi="Times New Roman" w:cs="Times New Roman"/>
          <w:kern w:val="2"/>
          <w:sz w:val="24"/>
          <w:szCs w:val="24"/>
          <w:lang w:eastAsia="zh-CN"/>
        </w:rPr>
        <w:t xml:space="preserve">Abuja. </w:t>
      </w:r>
    </w:p>
    <w:p w14:paraId="38FCEBA0" w14:textId="77777777" w:rsidR="00F83E4D" w:rsidRPr="001D4CC4" w:rsidRDefault="00F83E4D" w:rsidP="001D4CC4">
      <w:pPr>
        <w:widowControl w:val="0"/>
        <w:spacing w:after="240" w:line="480" w:lineRule="auto"/>
        <w:jc w:val="both"/>
        <w:rPr>
          <w:rFonts w:ascii="Times New Roman" w:eastAsia="SimSun" w:hAnsi="Times New Roman" w:cs="Times New Roman"/>
          <w:color w:val="000000"/>
          <w:kern w:val="2"/>
          <w:sz w:val="24"/>
          <w:szCs w:val="24"/>
          <w:lang w:eastAsia="zh-CN"/>
        </w:rPr>
      </w:pPr>
      <w:r w:rsidRPr="00001894">
        <w:rPr>
          <w:rFonts w:ascii="Times New Roman" w:eastAsia="Times New Roman" w:hAnsi="Times New Roman" w:cs="Times New Roman"/>
          <w:b/>
          <w:bCs/>
          <w:color w:val="000000"/>
          <w:kern w:val="2"/>
          <w:sz w:val="24"/>
          <w:szCs w:val="20"/>
          <w:lang w:eastAsia="zh-CN"/>
        </w:rPr>
        <w:t>Hypothesis II</w:t>
      </w:r>
      <w:bookmarkEnd w:id="40"/>
      <w:bookmarkEnd w:id="41"/>
    </w:p>
    <w:p w14:paraId="59E83031" w14:textId="77777777" w:rsidR="00F83E4D" w:rsidRDefault="00F83E4D" w:rsidP="00F83E4D">
      <w:pPr>
        <w:widowControl w:val="0"/>
        <w:spacing w:after="0" w:line="480" w:lineRule="auto"/>
        <w:ind w:left="720" w:hanging="720"/>
        <w:jc w:val="both"/>
        <w:rPr>
          <w:rFonts w:ascii="Times New Roman" w:eastAsia="Times New Roman" w:hAnsi="Times New Roman" w:cs="Times New Roman"/>
          <w:sz w:val="24"/>
        </w:rPr>
      </w:pPr>
      <w:r w:rsidRPr="00001894">
        <w:rPr>
          <w:rFonts w:ascii="Times New Roman" w:eastAsia="SimSun" w:hAnsi="Times New Roman" w:cs="Times New Roman"/>
          <w:kern w:val="2"/>
          <w:sz w:val="24"/>
          <w:szCs w:val="24"/>
          <w:lang w:eastAsia="zh-CN"/>
        </w:rPr>
        <w:t>H</w:t>
      </w:r>
      <w:r w:rsidRPr="00001894">
        <w:rPr>
          <w:rFonts w:ascii="Times New Roman" w:eastAsia="SimSun" w:hAnsi="Times New Roman" w:cs="Times New Roman"/>
          <w:kern w:val="2"/>
          <w:sz w:val="24"/>
          <w:szCs w:val="24"/>
          <w:vertAlign w:val="subscript"/>
          <w:lang w:eastAsia="zh-CN"/>
        </w:rPr>
        <w:t>0</w:t>
      </w:r>
      <w:r w:rsidR="001D4CC4">
        <w:rPr>
          <w:rFonts w:ascii="Times New Roman" w:eastAsia="SimSun" w:hAnsi="Times New Roman" w:cs="Times New Roman"/>
          <w:kern w:val="2"/>
          <w:sz w:val="24"/>
          <w:szCs w:val="24"/>
          <w:vertAlign w:val="subscript"/>
          <w:lang w:eastAsia="zh-CN"/>
        </w:rPr>
        <w:t>2</w:t>
      </w:r>
      <w:r w:rsidRPr="00001894">
        <w:rPr>
          <w:rFonts w:ascii="Times New Roman" w:eastAsia="SimSun" w:hAnsi="Times New Roman" w:cs="Times New Roman"/>
          <w:kern w:val="2"/>
          <w:sz w:val="24"/>
          <w:szCs w:val="24"/>
          <w:lang w:eastAsia="zh-CN"/>
        </w:rPr>
        <w:t xml:space="preserve">: </w:t>
      </w:r>
      <w:r w:rsidRPr="00001894">
        <w:rPr>
          <w:rFonts w:ascii="Times New Roman" w:eastAsia="SimSun" w:hAnsi="Times New Roman" w:cs="Times New Roman"/>
          <w:kern w:val="2"/>
          <w:sz w:val="24"/>
          <w:szCs w:val="24"/>
          <w:lang w:eastAsia="zh-CN"/>
        </w:rPr>
        <w:tab/>
      </w:r>
      <w:r>
        <w:rPr>
          <w:rFonts w:ascii="Times New Roman" w:eastAsia="SimSun" w:hAnsi="Times New Roman" w:cs="Times New Roman"/>
          <w:kern w:val="2"/>
          <w:sz w:val="24"/>
          <w:szCs w:val="24"/>
          <w:lang w:eastAsia="zh-CN"/>
        </w:rPr>
        <w:t xml:space="preserve">Perceived ease of use </w:t>
      </w:r>
      <w:r w:rsidR="00BB3311">
        <w:rPr>
          <w:rFonts w:ascii="Times New Roman" w:eastAsia="Times New Roman" w:hAnsi="Times New Roman" w:cs="Times New Roman"/>
          <w:sz w:val="24"/>
        </w:rPr>
        <w:t xml:space="preserve">has no significant effect </w:t>
      </w:r>
      <w:r w:rsidR="000874D7">
        <w:rPr>
          <w:rFonts w:ascii="Times New Roman" w:eastAsia="Times New Roman" w:hAnsi="Times New Roman" w:cs="Times New Roman"/>
          <w:sz w:val="24"/>
        </w:rPr>
        <w:t xml:space="preserve">on the </w:t>
      </w:r>
      <w:r w:rsidR="00BB3311">
        <w:rPr>
          <w:rFonts w:ascii="Times New Roman" w:eastAsia="Times New Roman" w:hAnsi="Times New Roman" w:cs="Times New Roman"/>
          <w:sz w:val="24"/>
        </w:rPr>
        <w:t>competitive advantage</w:t>
      </w:r>
      <w:r>
        <w:rPr>
          <w:rFonts w:ascii="Times New Roman" w:eastAsia="Times New Roman" w:hAnsi="Times New Roman" w:cs="Times New Roman"/>
          <w:sz w:val="24"/>
        </w:rPr>
        <w:t xml:space="preserve"> of SMEs in </w:t>
      </w:r>
      <w:r w:rsidR="006E1914">
        <w:rPr>
          <w:rFonts w:ascii="Times New Roman" w:eastAsia="Times New Roman" w:hAnsi="Times New Roman" w:cs="Times New Roman"/>
          <w:sz w:val="24"/>
        </w:rPr>
        <w:t xml:space="preserve">FCT </w:t>
      </w:r>
      <w:r>
        <w:rPr>
          <w:rFonts w:ascii="Times New Roman" w:eastAsia="Times New Roman" w:hAnsi="Times New Roman" w:cs="Times New Roman"/>
          <w:sz w:val="24"/>
        </w:rPr>
        <w:t>Abuja.</w:t>
      </w:r>
    </w:p>
    <w:p w14:paraId="3B8DA430" w14:textId="77777777" w:rsidR="00D8588C" w:rsidRPr="006E1914" w:rsidRDefault="00F83E4D" w:rsidP="00D8588C">
      <w:pPr>
        <w:widowControl w:val="0"/>
        <w:spacing w:after="240" w:line="480" w:lineRule="auto"/>
        <w:jc w:val="both"/>
        <w:rPr>
          <w:rFonts w:ascii="Times New Roman" w:eastAsia="SimSun" w:hAnsi="Times New Roman" w:cs="Times New Roman"/>
          <w:color w:val="000000"/>
          <w:kern w:val="2"/>
          <w:sz w:val="24"/>
          <w:szCs w:val="24"/>
          <w:lang w:eastAsia="zh-CN"/>
        </w:rPr>
      </w:pPr>
      <w:r w:rsidRPr="00001894">
        <w:rPr>
          <w:rFonts w:ascii="Times New Roman" w:eastAsia="SimSun" w:hAnsi="Times New Roman" w:cs="Times New Roman"/>
          <w:color w:val="000000"/>
          <w:kern w:val="2"/>
          <w:sz w:val="24"/>
          <w:szCs w:val="24"/>
          <w:lang w:eastAsia="zh-CN"/>
        </w:rPr>
        <w:t>The coefficient of “</w:t>
      </w:r>
      <w:r>
        <w:rPr>
          <w:rFonts w:ascii="Times New Roman" w:eastAsia="SimSun" w:hAnsi="Times New Roman" w:cs="Times New Roman"/>
          <w:color w:val="000000"/>
          <w:kern w:val="2"/>
          <w:sz w:val="24"/>
          <w:szCs w:val="24"/>
          <w:lang w:eastAsia="zh-CN"/>
        </w:rPr>
        <w:t>perceived ease use</w:t>
      </w:r>
      <w:r w:rsidRPr="00001894">
        <w:rPr>
          <w:rFonts w:ascii="Times New Roman" w:eastAsia="SimSun" w:hAnsi="Times New Roman" w:cs="Times New Roman"/>
          <w:color w:val="000000"/>
          <w:kern w:val="2"/>
          <w:sz w:val="24"/>
          <w:szCs w:val="24"/>
          <w:lang w:eastAsia="zh-CN"/>
        </w:rPr>
        <w:t>” stood at 0.</w:t>
      </w:r>
      <w:r>
        <w:rPr>
          <w:rFonts w:ascii="Times New Roman" w:eastAsia="SimSun" w:hAnsi="Times New Roman" w:cs="Times New Roman"/>
          <w:color w:val="000000"/>
          <w:kern w:val="2"/>
          <w:sz w:val="24"/>
          <w:szCs w:val="24"/>
          <w:lang w:eastAsia="zh-CN"/>
        </w:rPr>
        <w:t>612</w:t>
      </w:r>
      <w:r w:rsidRPr="00001894">
        <w:rPr>
          <w:rFonts w:ascii="Times New Roman" w:eastAsia="SimSun" w:hAnsi="Times New Roman" w:cs="Times New Roman"/>
          <w:color w:val="000000"/>
          <w:kern w:val="2"/>
          <w:sz w:val="24"/>
          <w:szCs w:val="24"/>
          <w:lang w:eastAsia="zh-CN"/>
        </w:rPr>
        <w:t xml:space="preserve"> which is</w:t>
      </w:r>
      <w:r>
        <w:rPr>
          <w:rFonts w:ascii="Times New Roman" w:eastAsia="SimSun" w:hAnsi="Times New Roman" w:cs="Times New Roman"/>
          <w:color w:val="000000"/>
          <w:kern w:val="2"/>
          <w:sz w:val="24"/>
          <w:szCs w:val="24"/>
          <w:lang w:eastAsia="zh-CN"/>
        </w:rPr>
        <w:t xml:space="preserve"> also positive</w:t>
      </w:r>
      <w:r w:rsidRPr="00001894">
        <w:rPr>
          <w:rFonts w:ascii="Times New Roman" w:eastAsia="SimSun" w:hAnsi="Times New Roman" w:cs="Times New Roman"/>
          <w:color w:val="000000"/>
          <w:kern w:val="2"/>
          <w:sz w:val="24"/>
          <w:szCs w:val="24"/>
          <w:lang w:eastAsia="zh-CN"/>
        </w:rPr>
        <w:t xml:space="preserve">. This implies that an increase in </w:t>
      </w:r>
      <w:r w:rsidR="001D4CC4">
        <w:rPr>
          <w:rFonts w:ascii="Times New Roman" w:eastAsia="SimSun" w:hAnsi="Times New Roman" w:cs="Times New Roman"/>
          <w:color w:val="000000"/>
          <w:kern w:val="2"/>
          <w:sz w:val="24"/>
          <w:szCs w:val="24"/>
          <w:lang w:eastAsia="zh-CN"/>
        </w:rPr>
        <w:t xml:space="preserve">how SMEs perceived </w:t>
      </w:r>
      <w:r>
        <w:rPr>
          <w:rFonts w:ascii="Times New Roman" w:eastAsia="SimSun" w:hAnsi="Times New Roman" w:cs="Times New Roman"/>
          <w:color w:val="000000"/>
          <w:kern w:val="2"/>
          <w:sz w:val="24"/>
          <w:szCs w:val="24"/>
          <w:lang w:eastAsia="zh-CN"/>
        </w:rPr>
        <w:t>the</w:t>
      </w:r>
      <w:r w:rsidR="001C241B">
        <w:rPr>
          <w:rFonts w:ascii="Times New Roman" w:eastAsia="SimSun" w:hAnsi="Times New Roman" w:cs="Times New Roman"/>
          <w:color w:val="000000"/>
          <w:kern w:val="2"/>
          <w:sz w:val="24"/>
          <w:szCs w:val="24"/>
          <w:lang w:eastAsia="zh-CN"/>
        </w:rPr>
        <w:t xml:space="preserve"> </w:t>
      </w:r>
      <w:r w:rsidR="000874D7">
        <w:rPr>
          <w:rFonts w:ascii="Times New Roman" w:eastAsia="SimSun" w:hAnsi="Times New Roman" w:cs="Times New Roman"/>
          <w:color w:val="000000"/>
          <w:kern w:val="2"/>
          <w:sz w:val="24"/>
          <w:szCs w:val="24"/>
          <w:lang w:eastAsia="zh-CN"/>
        </w:rPr>
        <w:t>ease in using SM, the more competitive they become.</w:t>
      </w:r>
      <w:r w:rsidR="000874D7" w:rsidRPr="00001894">
        <w:rPr>
          <w:rFonts w:ascii="Times New Roman" w:eastAsia="SimSun" w:hAnsi="Times New Roman" w:cs="Times New Roman"/>
          <w:color w:val="000000"/>
          <w:kern w:val="2"/>
          <w:sz w:val="24"/>
          <w:szCs w:val="24"/>
          <w:lang w:eastAsia="zh-CN"/>
        </w:rPr>
        <w:t xml:space="preserve"> </w:t>
      </w:r>
      <w:r w:rsidRPr="00001894">
        <w:rPr>
          <w:rFonts w:ascii="Times New Roman" w:eastAsia="SimSun" w:hAnsi="Times New Roman" w:cs="Times New Roman"/>
          <w:color w:val="000000"/>
          <w:kern w:val="2"/>
          <w:sz w:val="24"/>
          <w:szCs w:val="24"/>
          <w:lang w:eastAsia="zh-CN"/>
        </w:rPr>
        <w:t xml:space="preserve">The </w:t>
      </w:r>
      <w:r w:rsidRPr="00367870">
        <w:rPr>
          <w:rFonts w:ascii="Times New Roman" w:eastAsia="SimSun" w:hAnsi="Times New Roman" w:cs="Times New Roman"/>
          <w:i/>
          <w:iCs/>
          <w:color w:val="000000"/>
          <w:kern w:val="2"/>
          <w:sz w:val="24"/>
          <w:szCs w:val="24"/>
          <w:lang w:eastAsia="zh-CN"/>
        </w:rPr>
        <w:t>t</w:t>
      </w:r>
      <w:r w:rsidRPr="00001894">
        <w:rPr>
          <w:rFonts w:ascii="Times New Roman" w:eastAsia="SimSun" w:hAnsi="Times New Roman" w:cs="Times New Roman"/>
          <w:color w:val="000000"/>
          <w:kern w:val="2"/>
          <w:sz w:val="24"/>
          <w:szCs w:val="24"/>
          <w:lang w:eastAsia="zh-CN"/>
        </w:rPr>
        <w:t xml:space="preserve"> statistics of “</w:t>
      </w:r>
      <w:r>
        <w:rPr>
          <w:rFonts w:ascii="Times New Roman" w:eastAsia="SimSun" w:hAnsi="Times New Roman" w:cs="Times New Roman"/>
          <w:color w:val="000000"/>
          <w:kern w:val="2"/>
          <w:sz w:val="24"/>
          <w:szCs w:val="24"/>
          <w:lang w:eastAsia="zh-CN"/>
        </w:rPr>
        <w:t>perceived ease of use</w:t>
      </w:r>
      <w:r w:rsidRPr="00001894">
        <w:rPr>
          <w:rFonts w:ascii="Times New Roman" w:eastAsia="SimSun" w:hAnsi="Times New Roman" w:cs="Times New Roman"/>
          <w:color w:val="000000"/>
          <w:kern w:val="2"/>
          <w:sz w:val="24"/>
          <w:szCs w:val="24"/>
          <w:lang w:eastAsia="zh-CN"/>
        </w:rPr>
        <w:t xml:space="preserve">” stood at </w:t>
      </w:r>
      <w:r>
        <w:rPr>
          <w:rFonts w:ascii="Times New Roman" w:eastAsia="SimSun" w:hAnsi="Times New Roman" w:cs="Times New Roman"/>
          <w:color w:val="000000"/>
          <w:kern w:val="2"/>
          <w:sz w:val="24"/>
          <w:szCs w:val="24"/>
          <w:lang w:eastAsia="zh-CN"/>
        </w:rPr>
        <w:t>5</w:t>
      </w:r>
      <w:r w:rsidRPr="00001894">
        <w:rPr>
          <w:rFonts w:ascii="Times New Roman" w:eastAsia="SimSun" w:hAnsi="Times New Roman" w:cs="Times New Roman"/>
          <w:color w:val="000000"/>
          <w:kern w:val="2"/>
          <w:sz w:val="24"/>
          <w:szCs w:val="24"/>
          <w:lang w:eastAsia="zh-CN"/>
        </w:rPr>
        <w:t>.</w:t>
      </w:r>
      <w:r>
        <w:rPr>
          <w:rFonts w:ascii="Times New Roman" w:eastAsia="SimSun" w:hAnsi="Times New Roman" w:cs="Times New Roman"/>
          <w:color w:val="000000"/>
          <w:kern w:val="2"/>
          <w:sz w:val="24"/>
          <w:szCs w:val="24"/>
          <w:lang w:eastAsia="zh-CN"/>
        </w:rPr>
        <w:t>465</w:t>
      </w:r>
      <w:r w:rsidRPr="00001894">
        <w:rPr>
          <w:rFonts w:ascii="Times New Roman" w:eastAsia="SimSun" w:hAnsi="Times New Roman" w:cs="Times New Roman"/>
          <w:color w:val="000000"/>
          <w:kern w:val="2"/>
          <w:sz w:val="24"/>
          <w:szCs w:val="24"/>
          <w:lang w:eastAsia="zh-CN"/>
        </w:rPr>
        <w:t xml:space="preserve"> with a p-value of 0.0</w:t>
      </w:r>
      <w:r>
        <w:rPr>
          <w:rFonts w:ascii="Times New Roman" w:eastAsia="SimSun" w:hAnsi="Times New Roman" w:cs="Times New Roman"/>
          <w:color w:val="000000"/>
          <w:kern w:val="2"/>
          <w:sz w:val="24"/>
          <w:szCs w:val="24"/>
          <w:lang w:eastAsia="zh-CN"/>
        </w:rPr>
        <w:t>00</w:t>
      </w:r>
      <w:r w:rsidRPr="00001894">
        <w:rPr>
          <w:rFonts w:ascii="Times New Roman" w:eastAsia="SimSun" w:hAnsi="Times New Roman" w:cs="Times New Roman"/>
          <w:color w:val="000000"/>
          <w:kern w:val="2"/>
          <w:sz w:val="24"/>
          <w:szCs w:val="24"/>
          <w:lang w:eastAsia="zh-CN"/>
        </w:rPr>
        <w:t>. The p-value is less than 0.05, indicating that the relationship depicted in the model is sign</w:t>
      </w:r>
      <w:r w:rsidR="00BB3311">
        <w:rPr>
          <w:rFonts w:ascii="Times New Roman" w:eastAsia="SimSun" w:hAnsi="Times New Roman" w:cs="Times New Roman"/>
          <w:color w:val="000000"/>
          <w:kern w:val="2"/>
          <w:sz w:val="24"/>
          <w:szCs w:val="24"/>
          <w:lang w:eastAsia="zh-CN"/>
        </w:rPr>
        <w:t>ificant at 95% confidence level</w:t>
      </w:r>
      <w:r w:rsidRPr="00001894">
        <w:rPr>
          <w:rFonts w:ascii="Times New Roman" w:eastAsia="SimSun" w:hAnsi="Times New Roman" w:cs="Times New Roman"/>
          <w:color w:val="000000"/>
          <w:kern w:val="2"/>
          <w:sz w:val="24"/>
          <w:szCs w:val="24"/>
          <w:lang w:eastAsia="zh-CN"/>
        </w:rPr>
        <w:t xml:space="preserve">, the study </w:t>
      </w:r>
      <w:r w:rsidR="00BB3311">
        <w:rPr>
          <w:rFonts w:ascii="Times New Roman" w:eastAsia="SimSun" w:hAnsi="Times New Roman" w:cs="Times New Roman"/>
          <w:color w:val="000000"/>
          <w:kern w:val="2"/>
          <w:sz w:val="24"/>
          <w:szCs w:val="24"/>
          <w:lang w:eastAsia="zh-CN"/>
        </w:rPr>
        <w:t xml:space="preserve">then </w:t>
      </w:r>
      <w:r w:rsidRPr="00001894">
        <w:rPr>
          <w:rFonts w:ascii="Times New Roman" w:eastAsia="SimSun" w:hAnsi="Times New Roman" w:cs="Times New Roman"/>
          <w:color w:val="000000"/>
          <w:kern w:val="2"/>
          <w:sz w:val="24"/>
          <w:szCs w:val="24"/>
          <w:lang w:eastAsia="zh-CN"/>
        </w:rPr>
        <w:t xml:space="preserve">rejects </w:t>
      </w:r>
      <w:r w:rsidR="00BB3311">
        <w:rPr>
          <w:rFonts w:ascii="Times New Roman" w:eastAsia="SimSun" w:hAnsi="Times New Roman" w:cs="Times New Roman"/>
          <w:color w:val="000000"/>
          <w:kern w:val="2"/>
          <w:sz w:val="24"/>
          <w:szCs w:val="24"/>
          <w:lang w:eastAsia="zh-CN"/>
        </w:rPr>
        <w:t xml:space="preserve">the </w:t>
      </w:r>
      <w:r w:rsidRPr="00001894">
        <w:rPr>
          <w:rFonts w:ascii="Times New Roman" w:eastAsia="SimSun" w:hAnsi="Times New Roman" w:cs="Times New Roman"/>
          <w:color w:val="000000"/>
          <w:kern w:val="2"/>
          <w:sz w:val="24"/>
          <w:szCs w:val="24"/>
          <w:lang w:eastAsia="zh-CN"/>
        </w:rPr>
        <w:t xml:space="preserve">null hypothesis, </w:t>
      </w:r>
      <w:r w:rsidRPr="00001894">
        <w:rPr>
          <w:rFonts w:ascii="Times New Roman" w:eastAsia="SimSun" w:hAnsi="Times New Roman" w:cs="Times New Roman"/>
          <w:kern w:val="2"/>
          <w:sz w:val="24"/>
          <w:szCs w:val="24"/>
          <w:lang w:eastAsia="zh-CN"/>
        </w:rPr>
        <w:t xml:space="preserve">and </w:t>
      </w:r>
      <w:r w:rsidRPr="00001894">
        <w:rPr>
          <w:rFonts w:ascii="Times New Roman" w:eastAsia="SimSun" w:hAnsi="Times New Roman" w:cs="Times New Roman"/>
          <w:color w:val="000000"/>
          <w:kern w:val="2"/>
          <w:sz w:val="24"/>
          <w:szCs w:val="24"/>
          <w:lang w:eastAsia="zh-CN"/>
        </w:rPr>
        <w:t>accepts its alternate hypothesis (H</w:t>
      </w:r>
      <w:r w:rsidRPr="00001894">
        <w:rPr>
          <w:rFonts w:ascii="Times New Roman" w:eastAsia="SimSun" w:hAnsi="Times New Roman" w:cs="Times New Roman"/>
          <w:color w:val="000000"/>
          <w:kern w:val="2"/>
          <w:sz w:val="24"/>
          <w:szCs w:val="24"/>
          <w:vertAlign w:val="subscript"/>
          <w:lang w:eastAsia="zh-CN"/>
        </w:rPr>
        <w:t>1</w:t>
      </w:r>
      <w:r>
        <w:rPr>
          <w:rFonts w:ascii="Times New Roman" w:eastAsia="SimSun" w:hAnsi="Times New Roman" w:cs="Times New Roman"/>
          <w:color w:val="000000"/>
          <w:kern w:val="2"/>
          <w:sz w:val="24"/>
          <w:szCs w:val="24"/>
          <w:vertAlign w:val="subscript"/>
          <w:lang w:eastAsia="zh-CN"/>
        </w:rPr>
        <w:t>2</w:t>
      </w:r>
      <w:r w:rsidRPr="00001894">
        <w:rPr>
          <w:rFonts w:ascii="Times New Roman" w:eastAsia="SimSun" w:hAnsi="Times New Roman" w:cs="Times New Roman"/>
          <w:color w:val="000000"/>
          <w:kern w:val="2"/>
          <w:sz w:val="24"/>
          <w:szCs w:val="24"/>
          <w:lang w:eastAsia="zh-CN"/>
        </w:rPr>
        <w:t>)</w:t>
      </w:r>
      <w:r>
        <w:rPr>
          <w:rFonts w:ascii="Times New Roman" w:eastAsia="SimSun" w:hAnsi="Times New Roman" w:cs="Times New Roman"/>
          <w:color w:val="000000"/>
          <w:kern w:val="2"/>
          <w:sz w:val="24"/>
          <w:szCs w:val="24"/>
          <w:lang w:eastAsia="zh-CN"/>
        </w:rPr>
        <w:t xml:space="preserve">, </w:t>
      </w:r>
      <w:r w:rsidRPr="00001894">
        <w:rPr>
          <w:rFonts w:ascii="Times New Roman" w:eastAsia="SimSun" w:hAnsi="Times New Roman" w:cs="Times New Roman"/>
          <w:color w:val="000000"/>
          <w:kern w:val="2"/>
          <w:sz w:val="24"/>
          <w:szCs w:val="24"/>
          <w:lang w:eastAsia="zh-CN"/>
        </w:rPr>
        <w:t xml:space="preserve">which states that </w:t>
      </w:r>
      <w:r>
        <w:rPr>
          <w:rFonts w:ascii="Times New Roman" w:eastAsia="SimSun" w:hAnsi="Times New Roman" w:cs="Times New Roman"/>
          <w:color w:val="000000"/>
          <w:kern w:val="2"/>
          <w:sz w:val="24"/>
          <w:szCs w:val="24"/>
          <w:lang w:eastAsia="zh-CN"/>
        </w:rPr>
        <w:t xml:space="preserve">perceived ease of use </w:t>
      </w:r>
      <w:r w:rsidRPr="00001894">
        <w:rPr>
          <w:rFonts w:ascii="Times New Roman" w:eastAsia="SimSun" w:hAnsi="Times New Roman" w:cs="Times New Roman"/>
          <w:kern w:val="2"/>
          <w:sz w:val="24"/>
          <w:szCs w:val="24"/>
          <w:lang w:eastAsia="zh-CN"/>
        </w:rPr>
        <w:t xml:space="preserve">has </w:t>
      </w:r>
      <w:r>
        <w:rPr>
          <w:rFonts w:ascii="Times New Roman" w:eastAsia="SimSun" w:hAnsi="Times New Roman" w:cs="Times New Roman"/>
          <w:kern w:val="2"/>
          <w:sz w:val="24"/>
          <w:szCs w:val="24"/>
          <w:lang w:eastAsia="zh-CN"/>
        </w:rPr>
        <w:t xml:space="preserve">a </w:t>
      </w:r>
      <w:r w:rsidRPr="00001894">
        <w:rPr>
          <w:rFonts w:ascii="Times New Roman" w:eastAsia="SimSun" w:hAnsi="Times New Roman" w:cs="Times New Roman"/>
          <w:kern w:val="2"/>
          <w:sz w:val="24"/>
          <w:szCs w:val="24"/>
          <w:lang w:eastAsia="zh-CN"/>
        </w:rPr>
        <w:t xml:space="preserve">significant </w:t>
      </w:r>
      <w:r>
        <w:rPr>
          <w:rFonts w:ascii="Times New Roman" w:eastAsia="SimSun" w:hAnsi="Times New Roman" w:cs="Times New Roman"/>
          <w:kern w:val="2"/>
          <w:sz w:val="24"/>
          <w:szCs w:val="24"/>
          <w:lang w:eastAsia="zh-CN"/>
        </w:rPr>
        <w:t>impact on the competitive advantage of SMEs in Abuja.</w:t>
      </w:r>
    </w:p>
    <w:p w14:paraId="43E09DDA" w14:textId="77777777" w:rsidR="0079346F" w:rsidRDefault="00F83E4D" w:rsidP="0079346F">
      <w:pPr>
        <w:widowControl w:val="0"/>
        <w:spacing w:after="240" w:line="480" w:lineRule="auto"/>
        <w:jc w:val="both"/>
        <w:rPr>
          <w:rFonts w:ascii="Times New Roman" w:hAnsi="Times New Roman" w:cs="Times New Roman"/>
          <w:sz w:val="24"/>
          <w:szCs w:val="24"/>
        </w:rPr>
      </w:pPr>
      <w:r w:rsidRPr="002D104E">
        <w:rPr>
          <w:rFonts w:ascii="Times New Roman" w:hAnsi="Times New Roman" w:cs="Times New Roman"/>
          <w:b/>
          <w:sz w:val="24"/>
          <w:szCs w:val="24"/>
        </w:rPr>
        <w:t>Discussion of findings</w:t>
      </w:r>
    </w:p>
    <w:p w14:paraId="1B149AED" w14:textId="77777777" w:rsidR="00F83E4D" w:rsidRPr="008E321B" w:rsidRDefault="0079346F" w:rsidP="0079346F">
      <w:pPr>
        <w:widowControl w:val="0"/>
        <w:spacing w:after="240" w:line="480" w:lineRule="auto"/>
        <w:jc w:val="both"/>
        <w:rPr>
          <w:rFonts w:ascii="Times New Roman" w:hAnsi="Times New Roman"/>
          <w:sz w:val="8"/>
          <w:szCs w:val="24"/>
        </w:rPr>
      </w:pPr>
      <w:r>
        <w:rPr>
          <w:rFonts w:ascii="Times New Roman" w:hAnsi="Times New Roman" w:cs="Times New Roman"/>
          <w:sz w:val="24"/>
          <w:szCs w:val="24"/>
        </w:rPr>
        <w:t>T</w:t>
      </w:r>
      <w:r w:rsidR="00F83E4D" w:rsidRPr="00C162DB">
        <w:rPr>
          <w:rFonts w:ascii="Times New Roman" w:hAnsi="Times New Roman" w:cs="Times New Roman"/>
          <w:sz w:val="24"/>
          <w:szCs w:val="24"/>
        </w:rPr>
        <w:t xml:space="preserve">he </w:t>
      </w:r>
      <w:r>
        <w:rPr>
          <w:rFonts w:ascii="Times New Roman" w:hAnsi="Times New Roman" w:cs="Times New Roman"/>
          <w:sz w:val="24"/>
          <w:szCs w:val="24"/>
        </w:rPr>
        <w:t>first finding</w:t>
      </w:r>
      <w:r w:rsidR="00F83E4D" w:rsidRPr="00C162DB">
        <w:rPr>
          <w:rFonts w:ascii="Times New Roman" w:hAnsi="Times New Roman" w:cs="Times New Roman"/>
          <w:sz w:val="24"/>
          <w:szCs w:val="24"/>
        </w:rPr>
        <w:t xml:space="preserve"> showed that</w:t>
      </w:r>
      <w:r w:rsidR="00F83E4D">
        <w:rPr>
          <w:rFonts w:ascii="Times New Roman" w:hAnsi="Times New Roman" w:cs="Times New Roman"/>
          <w:sz w:val="24"/>
          <w:szCs w:val="24"/>
        </w:rPr>
        <w:t xml:space="preserve"> perceived usefulness </w:t>
      </w:r>
      <w:commentRangeStart w:id="43"/>
      <w:r w:rsidR="00F83E4D">
        <w:rPr>
          <w:rFonts w:ascii="Times New Roman" w:hAnsi="Times New Roman" w:cs="Times New Roman"/>
          <w:sz w:val="24"/>
          <w:szCs w:val="24"/>
        </w:rPr>
        <w:t>have</w:t>
      </w:r>
      <w:commentRangeEnd w:id="43"/>
      <w:r w:rsidR="00987E84">
        <w:rPr>
          <w:rStyle w:val="CommentReference"/>
        </w:rPr>
        <w:commentReference w:id="43"/>
      </w:r>
      <w:r w:rsidR="00F83E4D">
        <w:rPr>
          <w:rFonts w:ascii="Times New Roman" w:hAnsi="Times New Roman" w:cs="Times New Roman"/>
          <w:sz w:val="24"/>
          <w:szCs w:val="24"/>
        </w:rPr>
        <w:t xml:space="preserve"> significant positive </w:t>
      </w:r>
      <w:r>
        <w:rPr>
          <w:rFonts w:ascii="Times New Roman" w:hAnsi="Times New Roman" w:cs="Times New Roman"/>
          <w:sz w:val="24"/>
          <w:szCs w:val="24"/>
        </w:rPr>
        <w:t xml:space="preserve">effect </w:t>
      </w:r>
      <w:r w:rsidR="00F83E4D">
        <w:rPr>
          <w:rFonts w:ascii="Times New Roman" w:hAnsi="Times New Roman" w:cs="Times New Roman"/>
          <w:sz w:val="24"/>
          <w:szCs w:val="24"/>
        </w:rPr>
        <w:t xml:space="preserve">on </w:t>
      </w:r>
      <w:commentRangeStart w:id="44"/>
      <w:r w:rsidR="00F83E4D">
        <w:rPr>
          <w:rFonts w:ascii="Times New Roman" w:hAnsi="Times New Roman" w:cs="Times New Roman"/>
          <w:sz w:val="24"/>
          <w:szCs w:val="24"/>
        </w:rPr>
        <w:t>competitive</w:t>
      </w:r>
      <w:commentRangeEnd w:id="44"/>
      <w:r w:rsidR="00987E84">
        <w:rPr>
          <w:rStyle w:val="CommentReference"/>
        </w:rPr>
        <w:commentReference w:id="44"/>
      </w:r>
      <w:r w:rsidR="00F83E4D">
        <w:rPr>
          <w:rFonts w:ascii="Times New Roman" w:hAnsi="Times New Roman" w:cs="Times New Roman"/>
          <w:sz w:val="24"/>
          <w:szCs w:val="24"/>
        </w:rPr>
        <w:t xml:space="preserve"> advantage of SMEs in Abuja</w:t>
      </w:r>
      <w:r w:rsidR="00F83E4D" w:rsidRPr="00C162DB">
        <w:rPr>
          <w:rFonts w:ascii="Times New Roman" w:hAnsi="Times New Roman" w:cs="Times New Roman"/>
          <w:sz w:val="24"/>
          <w:szCs w:val="24"/>
        </w:rPr>
        <w:t>. This ind</w:t>
      </w:r>
      <w:r w:rsidR="00F83E4D">
        <w:rPr>
          <w:rFonts w:ascii="Times New Roman" w:hAnsi="Times New Roman" w:cs="Times New Roman"/>
          <w:sz w:val="24"/>
          <w:szCs w:val="24"/>
        </w:rPr>
        <w:t>icates that the more SMEs perceive the usefulness of social media, the more they adopt it, and the more competitive advantage they become.</w:t>
      </w:r>
      <w:r w:rsidR="00F83E4D" w:rsidRPr="00C162DB">
        <w:rPr>
          <w:rFonts w:ascii="Times New Roman" w:hAnsi="Times New Roman" w:cs="Times New Roman"/>
          <w:sz w:val="24"/>
          <w:szCs w:val="24"/>
        </w:rPr>
        <w:t xml:space="preserve"> </w:t>
      </w:r>
      <w:r w:rsidR="00F83E4D" w:rsidRPr="00B97FF9">
        <w:rPr>
          <w:rFonts w:ascii="Times New Roman" w:hAnsi="Times New Roman" w:cs="Times New Roman"/>
          <w:sz w:val="24"/>
          <w:szCs w:val="24"/>
        </w:rPr>
        <w:t>This finding is supported by</w:t>
      </w:r>
      <w:r w:rsidR="00F83E4D">
        <w:rPr>
          <w:rFonts w:ascii="Times New Roman" w:hAnsi="Times New Roman" w:cs="Times New Roman"/>
          <w:sz w:val="24"/>
          <w:szCs w:val="24"/>
        </w:rPr>
        <w:t xml:space="preserve"> </w:t>
      </w:r>
      <w:r w:rsidR="00F83E4D" w:rsidRPr="000F0D8C">
        <w:rPr>
          <w:rFonts w:ascii="Times New Roman" w:hAnsi="Times New Roman" w:cs="Times New Roman"/>
          <w:sz w:val="24"/>
          <w:szCs w:val="24"/>
        </w:rPr>
        <w:t>th</w:t>
      </w:r>
      <w:r w:rsidR="00603A61">
        <w:rPr>
          <w:rFonts w:ascii="Times New Roman" w:hAnsi="Times New Roman" w:cs="Times New Roman"/>
          <w:sz w:val="24"/>
          <w:szCs w:val="24"/>
        </w:rPr>
        <w:t xml:space="preserve">e study of Davis, </w:t>
      </w:r>
      <w:commentRangeStart w:id="45"/>
      <w:r w:rsidR="00603A61">
        <w:rPr>
          <w:rFonts w:ascii="Times New Roman" w:hAnsi="Times New Roman" w:cs="Times New Roman"/>
          <w:sz w:val="24"/>
          <w:szCs w:val="24"/>
        </w:rPr>
        <w:t>1989</w:t>
      </w:r>
      <w:commentRangeEnd w:id="45"/>
      <w:r w:rsidR="00987E84">
        <w:rPr>
          <w:rStyle w:val="CommentReference"/>
        </w:rPr>
        <w:commentReference w:id="45"/>
      </w:r>
      <w:r w:rsidR="00603A61">
        <w:rPr>
          <w:rFonts w:ascii="Times New Roman" w:hAnsi="Times New Roman" w:cs="Times New Roman"/>
          <w:sz w:val="24"/>
          <w:szCs w:val="24"/>
        </w:rPr>
        <w:t xml:space="preserve">; </w:t>
      </w:r>
      <w:r w:rsidR="00F83E4D" w:rsidRPr="009A2D36">
        <w:rPr>
          <w:rFonts w:ascii="Times New Roman" w:hAnsi="Times New Roman" w:cs="Times New Roman"/>
          <w:sz w:val="24"/>
          <w:szCs w:val="24"/>
        </w:rPr>
        <w:t>Yen,</w:t>
      </w:r>
      <w:r w:rsidR="00F83E4D" w:rsidRPr="000F0D8C">
        <w:rPr>
          <w:rFonts w:ascii="Times New Roman" w:hAnsi="Times New Roman" w:cs="Times New Roman"/>
          <w:sz w:val="24"/>
          <w:szCs w:val="24"/>
        </w:rPr>
        <w:t xml:space="preserve"> 2009) which states that attitude (perceived usefulness) </w:t>
      </w:r>
      <w:r w:rsidR="00F83E4D" w:rsidRPr="000F0D8C">
        <w:rPr>
          <w:rFonts w:ascii="Times New Roman" w:hAnsi="Times New Roman" w:cs="Times New Roman"/>
          <w:sz w:val="24"/>
          <w:szCs w:val="24"/>
        </w:rPr>
        <w:lastRenderedPageBreak/>
        <w:t>is the key factor in analyzing the usage technology of social media.</w:t>
      </w:r>
      <w:r w:rsidR="00F83E4D">
        <w:rPr>
          <w:sz w:val="23"/>
          <w:szCs w:val="23"/>
        </w:rPr>
        <w:t xml:space="preserve">  </w:t>
      </w:r>
    </w:p>
    <w:p w14:paraId="00882AB4" w14:textId="77777777" w:rsidR="00F83E4D" w:rsidRDefault="0079346F" w:rsidP="00D8588C">
      <w:pPr>
        <w:pStyle w:val="ListParagraph"/>
        <w:spacing w:before="240" w:line="480" w:lineRule="auto"/>
        <w:ind w:left="0"/>
        <w:jc w:val="both"/>
        <w:rPr>
          <w:rFonts w:ascii="Times New Roman" w:hAnsi="Times New Roman" w:cs="Times New Roman"/>
          <w:sz w:val="24"/>
          <w:szCs w:val="24"/>
        </w:rPr>
      </w:pPr>
      <w:r>
        <w:rPr>
          <w:rFonts w:ascii="Times New Roman" w:hAnsi="Times New Roman"/>
          <w:sz w:val="24"/>
          <w:szCs w:val="24"/>
        </w:rPr>
        <w:t>On the effect</w:t>
      </w:r>
      <w:r w:rsidR="00F83E4D">
        <w:rPr>
          <w:rFonts w:ascii="Times New Roman" w:hAnsi="Times New Roman"/>
          <w:sz w:val="24"/>
          <w:szCs w:val="24"/>
        </w:rPr>
        <w:t xml:space="preserve"> of perceived ease of use; the</w:t>
      </w:r>
      <w:r w:rsidR="00F83E4D" w:rsidRPr="002B0BC7">
        <w:rPr>
          <w:rFonts w:ascii="Times New Roman" w:hAnsi="Times New Roman"/>
          <w:sz w:val="24"/>
          <w:szCs w:val="24"/>
        </w:rPr>
        <w:t xml:space="preserve"> study revealed that </w:t>
      </w:r>
      <w:r w:rsidR="00F83E4D">
        <w:rPr>
          <w:rFonts w:ascii="Times New Roman" w:hAnsi="Times New Roman"/>
          <w:sz w:val="24"/>
          <w:szCs w:val="24"/>
        </w:rPr>
        <w:t xml:space="preserve">perceived ease of use had </w:t>
      </w:r>
      <w:r w:rsidR="00F83E4D" w:rsidRPr="002B0BC7">
        <w:rPr>
          <w:rFonts w:ascii="Times New Roman" w:hAnsi="Times New Roman"/>
          <w:sz w:val="24"/>
          <w:szCs w:val="24"/>
        </w:rPr>
        <w:t>a</w:t>
      </w:r>
      <w:r w:rsidR="00F83E4D">
        <w:rPr>
          <w:rFonts w:ascii="Times New Roman" w:hAnsi="Times New Roman"/>
          <w:sz w:val="24"/>
          <w:szCs w:val="24"/>
        </w:rPr>
        <w:t xml:space="preserve"> positive and </w:t>
      </w:r>
      <w:r w:rsidR="00F83E4D" w:rsidRPr="002B0BC7">
        <w:rPr>
          <w:rFonts w:ascii="Times New Roman" w:hAnsi="Times New Roman"/>
          <w:sz w:val="24"/>
          <w:szCs w:val="24"/>
        </w:rPr>
        <w:t xml:space="preserve">significant </w:t>
      </w:r>
      <w:r w:rsidR="00F83E4D">
        <w:rPr>
          <w:rFonts w:ascii="Times New Roman" w:hAnsi="Times New Roman"/>
          <w:sz w:val="24"/>
          <w:szCs w:val="24"/>
        </w:rPr>
        <w:t>impact on SMEs competitive advantage in Abuja</w:t>
      </w:r>
      <w:r w:rsidR="00F83E4D" w:rsidRPr="002B0BC7">
        <w:rPr>
          <w:rFonts w:ascii="Times New Roman" w:hAnsi="Times New Roman"/>
          <w:sz w:val="24"/>
          <w:szCs w:val="24"/>
        </w:rPr>
        <w:t>.</w:t>
      </w:r>
      <w:r w:rsidR="00F83E4D" w:rsidRPr="00C162DB">
        <w:rPr>
          <w:rFonts w:ascii="Times New Roman" w:hAnsi="Times New Roman" w:cs="Times New Roman"/>
          <w:sz w:val="24"/>
          <w:szCs w:val="24"/>
        </w:rPr>
        <w:t xml:space="preserve"> This indicates that </w:t>
      </w:r>
      <w:r w:rsidR="00F83E4D">
        <w:rPr>
          <w:rFonts w:ascii="Times New Roman" w:hAnsi="Times New Roman" w:cs="Times New Roman"/>
          <w:sz w:val="24"/>
          <w:szCs w:val="24"/>
        </w:rPr>
        <w:t>the more SMEs perceive the ease of usefulness of social media, the more competitive advantage they have</w:t>
      </w:r>
      <w:r w:rsidR="00F83E4D" w:rsidRPr="00C162DB">
        <w:rPr>
          <w:rFonts w:ascii="Times New Roman" w:hAnsi="Times New Roman" w:cs="Times New Roman"/>
          <w:sz w:val="24"/>
          <w:szCs w:val="24"/>
        </w:rPr>
        <w:t>.</w:t>
      </w:r>
      <w:r w:rsidR="00F83E4D">
        <w:rPr>
          <w:rFonts w:ascii="Times New Roman" w:hAnsi="Times New Roman" w:cs="Times New Roman"/>
          <w:sz w:val="24"/>
          <w:szCs w:val="24"/>
        </w:rPr>
        <w:t xml:space="preserve"> </w:t>
      </w:r>
    </w:p>
    <w:p w14:paraId="02DADC23" w14:textId="77777777" w:rsidR="00F83E4D" w:rsidRPr="002B0BC7" w:rsidRDefault="00F83E4D" w:rsidP="00F83E4D">
      <w:pPr>
        <w:keepNext/>
        <w:keepLines/>
        <w:spacing w:before="200" w:line="360" w:lineRule="auto"/>
        <w:outlineLvl w:val="0"/>
        <w:rPr>
          <w:rFonts w:ascii="Times New Roman" w:eastAsiaTheme="majorEastAsia" w:hAnsi="Times New Roman" w:cs="Times New Roman"/>
          <w:b/>
          <w:bCs/>
          <w:sz w:val="24"/>
          <w:szCs w:val="26"/>
        </w:rPr>
      </w:pPr>
      <w:bookmarkStart w:id="46" w:name="_Toc485642623"/>
      <w:r w:rsidRPr="002B0BC7">
        <w:rPr>
          <w:rFonts w:ascii="Times New Roman" w:eastAsiaTheme="majorEastAsia" w:hAnsi="Times New Roman" w:cs="Times New Roman"/>
          <w:b/>
          <w:bCs/>
          <w:sz w:val="24"/>
          <w:szCs w:val="26"/>
        </w:rPr>
        <w:t>Recommendations</w:t>
      </w:r>
      <w:bookmarkEnd w:id="46"/>
    </w:p>
    <w:p w14:paraId="213BECA8" w14:textId="77777777" w:rsidR="00F83E4D" w:rsidRPr="002B0BC7" w:rsidRDefault="00F83E4D" w:rsidP="00F83E4D">
      <w:pPr>
        <w:spacing w:after="0" w:line="360" w:lineRule="auto"/>
        <w:rPr>
          <w:rFonts w:ascii="Times New Roman" w:hAnsi="Times New Roman" w:cs="Times New Roman"/>
          <w:sz w:val="24"/>
          <w:szCs w:val="24"/>
        </w:rPr>
      </w:pPr>
      <w:r w:rsidRPr="002B0BC7">
        <w:rPr>
          <w:rFonts w:ascii="Times New Roman" w:hAnsi="Times New Roman" w:cs="Times New Roman"/>
          <w:sz w:val="24"/>
          <w:szCs w:val="24"/>
        </w:rPr>
        <w:t>Based on the findings of this study, the following recommendations can be put forward:</w:t>
      </w:r>
    </w:p>
    <w:p w14:paraId="12F2A204" w14:textId="77777777" w:rsidR="00F83E4D" w:rsidRPr="00C162DB" w:rsidRDefault="00F83E4D" w:rsidP="00F83E4D">
      <w:pPr>
        <w:pStyle w:val="ListParagraph"/>
        <w:numPr>
          <w:ilvl w:val="0"/>
          <w:numId w:val="6"/>
        </w:numPr>
        <w:spacing w:before="240" w:after="0" w:line="480" w:lineRule="auto"/>
        <w:ind w:left="0"/>
        <w:jc w:val="both"/>
        <w:rPr>
          <w:rFonts w:ascii="Times New Roman" w:hAnsi="Times New Roman" w:cs="Times New Roman"/>
          <w:sz w:val="24"/>
          <w:szCs w:val="24"/>
        </w:rPr>
      </w:pPr>
      <w:r w:rsidRPr="00596B0B">
        <w:rPr>
          <w:rFonts w:ascii="Times New Roman" w:hAnsi="Times New Roman" w:cs="Times New Roman"/>
          <w:sz w:val="24"/>
          <w:szCs w:val="24"/>
        </w:rPr>
        <w:t>The finding established that perceived usefulness had a positive significant impact on SMEs competitive advantage. The study recommends that there should be policy interventions to di</w:t>
      </w:r>
      <w:r>
        <w:rPr>
          <w:rFonts w:ascii="Times New Roman" w:hAnsi="Times New Roman" w:cs="Times New Roman"/>
          <w:sz w:val="24"/>
          <w:szCs w:val="24"/>
        </w:rPr>
        <w:t>rect big companies that are grounded in social media to encourage SMEs on the usefulness of social media.</w:t>
      </w:r>
    </w:p>
    <w:p w14:paraId="013E2865" w14:textId="77777777" w:rsidR="00F83E4D" w:rsidRPr="00B401BE" w:rsidRDefault="00F83E4D" w:rsidP="00E5602E">
      <w:pPr>
        <w:pStyle w:val="ListParagraph"/>
        <w:numPr>
          <w:ilvl w:val="0"/>
          <w:numId w:val="6"/>
        </w:numPr>
        <w:spacing w:before="240"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The</w:t>
      </w:r>
      <w:r w:rsidRPr="00C162DB">
        <w:rPr>
          <w:rFonts w:ascii="Times New Roman" w:hAnsi="Times New Roman" w:cs="Times New Roman"/>
          <w:sz w:val="24"/>
          <w:szCs w:val="24"/>
        </w:rPr>
        <w:t xml:space="preserve"> finding</w:t>
      </w:r>
      <w:r>
        <w:rPr>
          <w:rFonts w:ascii="Times New Roman" w:hAnsi="Times New Roman" w:cs="Times New Roman"/>
          <w:sz w:val="24"/>
          <w:szCs w:val="24"/>
        </w:rPr>
        <w:t>s</w:t>
      </w:r>
      <w:r w:rsidRPr="00C162DB">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C162DB">
        <w:rPr>
          <w:rFonts w:ascii="Times New Roman" w:hAnsi="Times New Roman" w:cs="Times New Roman"/>
          <w:sz w:val="24"/>
          <w:szCs w:val="24"/>
        </w:rPr>
        <w:t>in</w:t>
      </w:r>
      <w:r>
        <w:rPr>
          <w:rFonts w:ascii="Times New Roman" w:hAnsi="Times New Roman" w:cs="Times New Roman"/>
          <w:sz w:val="24"/>
          <w:szCs w:val="24"/>
        </w:rPr>
        <w:t xml:space="preserve">dicated that perceived ease of use have positive significant impact on SMEs competitive advantage. The study recommends that </w:t>
      </w:r>
      <w:bookmarkStart w:id="47" w:name="_Toc485642625"/>
      <w:r>
        <w:rPr>
          <w:rFonts w:ascii="Times New Roman" w:hAnsi="Times New Roman" w:cs="Times New Roman"/>
          <w:sz w:val="24"/>
          <w:szCs w:val="24"/>
        </w:rPr>
        <w:t>government agencies in charge of digital technology like NITDA should help in developing social media platforms that have ease of use, and peculiar to the needs of SMEs. Institutions of learning should also be encouraged to create social media platforms that are unique to SMEs needs. There should be a clear linkage between tertiary institutions and businesses.</w:t>
      </w:r>
      <w:bookmarkEnd w:id="47"/>
      <w:r w:rsidR="00E5602E" w:rsidRPr="00B401BE">
        <w:rPr>
          <w:rFonts w:ascii="Times New Roman" w:hAnsi="Times New Roman" w:cs="Times New Roman"/>
          <w:b/>
          <w:sz w:val="24"/>
          <w:szCs w:val="24"/>
        </w:rPr>
        <w:t xml:space="preserve"> </w:t>
      </w:r>
    </w:p>
    <w:p w14:paraId="48A0579C" w14:textId="77777777" w:rsidR="00F83E4D" w:rsidRDefault="00F83E4D" w:rsidP="00F83E4D">
      <w:pPr>
        <w:rPr>
          <w:rFonts w:ascii="Times New Roman" w:hAnsi="Times New Roman" w:cs="Times New Roman"/>
          <w:b/>
          <w:bCs/>
          <w:sz w:val="24"/>
          <w:szCs w:val="24"/>
        </w:rPr>
      </w:pPr>
      <w:r>
        <w:rPr>
          <w:rFonts w:ascii="Times New Roman" w:hAnsi="Times New Roman" w:cs="Times New Roman"/>
          <w:b/>
          <w:bCs/>
          <w:sz w:val="24"/>
          <w:szCs w:val="24"/>
        </w:rPr>
        <w:t xml:space="preserve">                                                                 </w:t>
      </w:r>
      <w:commentRangeStart w:id="48"/>
      <w:r>
        <w:rPr>
          <w:rFonts w:ascii="Times New Roman" w:hAnsi="Times New Roman" w:cs="Times New Roman"/>
          <w:b/>
          <w:bCs/>
          <w:sz w:val="24"/>
          <w:szCs w:val="24"/>
        </w:rPr>
        <w:t>References</w:t>
      </w:r>
      <w:commentRangeEnd w:id="48"/>
      <w:r w:rsidR="00987E84">
        <w:rPr>
          <w:rStyle w:val="CommentReference"/>
        </w:rPr>
        <w:commentReference w:id="48"/>
      </w:r>
    </w:p>
    <w:p w14:paraId="4A4DE49C" w14:textId="77777777" w:rsidR="00F83E4D" w:rsidRPr="00EF0936" w:rsidRDefault="00F83E4D" w:rsidP="00F83E4D">
      <w:pPr>
        <w:autoSpaceDE w:val="0"/>
        <w:autoSpaceDN w:val="0"/>
        <w:adjustRightInd w:val="0"/>
        <w:spacing w:after="0" w:line="240" w:lineRule="auto"/>
        <w:ind w:left="720" w:hanging="720"/>
        <w:jc w:val="both"/>
        <w:rPr>
          <w:rFonts w:ascii="Times New Roman" w:hAnsi="Times New Roman" w:cs="Times New Roman"/>
          <w:i/>
          <w:color w:val="000000"/>
          <w:sz w:val="24"/>
          <w:szCs w:val="24"/>
        </w:rPr>
      </w:pPr>
    </w:p>
    <w:p w14:paraId="294815B5" w14:textId="77777777" w:rsidR="00F83E4D" w:rsidRPr="009E1E04" w:rsidRDefault="00603A61" w:rsidP="00F83E4D">
      <w:pPr>
        <w:autoSpaceDE w:val="0"/>
        <w:autoSpaceDN w:val="0"/>
        <w:adjustRightInd w:val="0"/>
        <w:spacing w:after="0" w:line="240" w:lineRule="auto"/>
        <w:ind w:left="720" w:hanging="720"/>
        <w:jc w:val="both"/>
        <w:rPr>
          <w:rFonts w:ascii="Times New Roman" w:hAnsi="Times New Roman" w:cs="Times New Roman"/>
          <w:i/>
          <w:color w:val="000000" w:themeColor="text1"/>
          <w:sz w:val="24"/>
          <w:szCs w:val="24"/>
        </w:rPr>
      </w:pPr>
      <w:r>
        <w:rPr>
          <w:rFonts w:ascii="Times New Roman" w:hAnsi="Times New Roman" w:cs="Times New Roman"/>
          <w:color w:val="000000"/>
          <w:sz w:val="24"/>
          <w:szCs w:val="24"/>
        </w:rPr>
        <w:t xml:space="preserve">Al Asheq, A., Tanchi, K., R., </w:t>
      </w:r>
      <w:r w:rsidR="00F83E4D" w:rsidRPr="00EF0936">
        <w:rPr>
          <w:rFonts w:ascii="Times New Roman" w:hAnsi="Times New Roman" w:cs="Times New Roman"/>
          <w:color w:val="000000"/>
          <w:sz w:val="24"/>
          <w:szCs w:val="24"/>
        </w:rPr>
        <w:t>Kamruzzaman, M., D., &amp; Karim, M. (2021). The impact of e-marketing orientation, technological orientation and learning capacity on online SME performance</w:t>
      </w:r>
      <w:r w:rsidR="00F83E4D" w:rsidRPr="00EF0936">
        <w:rPr>
          <w:rFonts w:ascii="Times New Roman" w:hAnsi="Times New Roman" w:cs="Times New Roman"/>
          <w:i/>
          <w:color w:val="000000"/>
          <w:sz w:val="24"/>
          <w:szCs w:val="24"/>
        </w:rPr>
        <w:t>.</w:t>
      </w:r>
      <w:r w:rsidR="009E1E04">
        <w:rPr>
          <w:rFonts w:ascii="Times New Roman" w:hAnsi="Times New Roman" w:cs="Times New Roman"/>
          <w:i/>
          <w:color w:val="000000"/>
          <w:sz w:val="24"/>
          <w:szCs w:val="24"/>
        </w:rPr>
        <w:t xml:space="preserve"> J</w:t>
      </w:r>
      <w:r>
        <w:rPr>
          <w:rFonts w:ascii="Times New Roman" w:hAnsi="Times New Roman" w:cs="Times New Roman"/>
          <w:i/>
          <w:color w:val="000000"/>
          <w:sz w:val="24"/>
          <w:szCs w:val="24"/>
        </w:rPr>
        <w:t xml:space="preserve">ournal of </w:t>
      </w:r>
      <w:r w:rsidR="00F83E4D" w:rsidRPr="00EF0936">
        <w:rPr>
          <w:rFonts w:ascii="Times New Roman" w:hAnsi="Times New Roman" w:cs="Times New Roman"/>
          <w:i/>
          <w:color w:val="000000"/>
          <w:sz w:val="24"/>
          <w:szCs w:val="24"/>
        </w:rPr>
        <w:t xml:space="preserve">Innovative </w:t>
      </w:r>
      <w:r w:rsidRPr="00EF0936">
        <w:rPr>
          <w:rFonts w:ascii="Times New Roman" w:hAnsi="Times New Roman" w:cs="Times New Roman"/>
          <w:i/>
          <w:color w:val="000000"/>
          <w:sz w:val="24"/>
          <w:szCs w:val="24"/>
        </w:rPr>
        <w:t>Marketing, 17</w:t>
      </w:r>
      <w:r w:rsidR="00F83E4D" w:rsidRPr="00EF0936">
        <w:rPr>
          <w:rFonts w:ascii="Times New Roman" w:hAnsi="Times New Roman" w:cs="Times New Roman"/>
          <w:i/>
          <w:color w:val="000000"/>
          <w:sz w:val="24"/>
          <w:szCs w:val="24"/>
        </w:rPr>
        <w:t>(3), 168-179. doi:</w:t>
      </w:r>
      <w:r w:rsidR="00F83E4D" w:rsidRPr="009E1E04">
        <w:rPr>
          <w:rFonts w:ascii="Times New Roman" w:hAnsi="Times New Roman" w:cs="Times New Roman"/>
          <w:i/>
          <w:color w:val="000000" w:themeColor="text1"/>
          <w:sz w:val="24"/>
          <w:szCs w:val="24"/>
        </w:rPr>
        <w:t>10.21511/</w:t>
      </w:r>
      <w:r w:rsidR="009E1E04" w:rsidRPr="009E1E04">
        <w:rPr>
          <w:rFonts w:ascii="Times New Roman" w:hAnsi="Times New Roman" w:cs="Times New Roman"/>
          <w:i/>
          <w:color w:val="000000" w:themeColor="text1"/>
          <w:sz w:val="24"/>
          <w:szCs w:val="24"/>
        </w:rPr>
        <w:t>im.17 (</w:t>
      </w:r>
      <w:r w:rsidR="00F83E4D" w:rsidRPr="009E1E04">
        <w:rPr>
          <w:rFonts w:ascii="Times New Roman" w:hAnsi="Times New Roman" w:cs="Times New Roman"/>
          <w:i/>
          <w:color w:val="000000" w:themeColor="text1"/>
          <w:sz w:val="24"/>
          <w:szCs w:val="24"/>
        </w:rPr>
        <w:t>3).2021.14</w:t>
      </w:r>
    </w:p>
    <w:p w14:paraId="4D757CD9" w14:textId="77777777" w:rsidR="00F83E4D" w:rsidRPr="00EF0936" w:rsidRDefault="00F83E4D" w:rsidP="00603A61">
      <w:pPr>
        <w:tabs>
          <w:tab w:val="left" w:pos="3559"/>
        </w:tabs>
        <w:autoSpaceDE w:val="0"/>
        <w:autoSpaceDN w:val="0"/>
        <w:adjustRightInd w:val="0"/>
        <w:spacing w:after="0" w:line="240" w:lineRule="auto"/>
        <w:ind w:left="1440" w:hanging="1440"/>
        <w:jc w:val="both"/>
        <w:rPr>
          <w:rFonts w:ascii="Times New Roman" w:hAnsi="Times New Roman" w:cs="Times New Roman"/>
          <w:i/>
          <w:color w:val="A10EA1"/>
          <w:sz w:val="24"/>
          <w:szCs w:val="24"/>
        </w:rPr>
      </w:pPr>
      <w:r w:rsidRPr="00EF0936">
        <w:rPr>
          <w:rFonts w:ascii="Times New Roman" w:hAnsi="Times New Roman" w:cs="Times New Roman"/>
          <w:i/>
          <w:color w:val="A10EA1"/>
          <w:sz w:val="24"/>
          <w:szCs w:val="24"/>
        </w:rPr>
        <w:tab/>
      </w:r>
      <w:r w:rsidR="00603A61">
        <w:rPr>
          <w:rFonts w:ascii="Times New Roman" w:hAnsi="Times New Roman" w:cs="Times New Roman"/>
          <w:i/>
          <w:color w:val="A10EA1"/>
          <w:sz w:val="24"/>
          <w:szCs w:val="24"/>
        </w:rPr>
        <w:tab/>
      </w:r>
    </w:p>
    <w:p w14:paraId="2F435E3C" w14:textId="77777777" w:rsidR="00F83E4D" w:rsidRPr="00EF0936" w:rsidRDefault="00F83E4D" w:rsidP="00F83E4D">
      <w:pPr>
        <w:autoSpaceDE w:val="0"/>
        <w:autoSpaceDN w:val="0"/>
        <w:adjustRightInd w:val="0"/>
        <w:spacing w:after="0" w:line="240" w:lineRule="auto"/>
        <w:ind w:left="720" w:hanging="720"/>
        <w:jc w:val="both"/>
        <w:rPr>
          <w:rFonts w:ascii="Times New Roman" w:hAnsi="Times New Roman" w:cs="Times New Roman"/>
          <w:i/>
          <w:sz w:val="24"/>
          <w:szCs w:val="24"/>
        </w:rPr>
      </w:pPr>
      <w:r w:rsidRPr="00EF0936">
        <w:rPr>
          <w:rFonts w:ascii="Times New Roman" w:hAnsi="Times New Roman" w:cs="Times New Roman"/>
          <w:sz w:val="24"/>
          <w:szCs w:val="24"/>
        </w:rPr>
        <w:t>Alam, S.</w:t>
      </w:r>
      <w:r>
        <w:rPr>
          <w:rFonts w:ascii="Times New Roman" w:hAnsi="Times New Roman" w:cs="Times New Roman"/>
          <w:sz w:val="24"/>
          <w:szCs w:val="24"/>
        </w:rPr>
        <w:t>,</w:t>
      </w:r>
      <w:r w:rsidRPr="00EF0936">
        <w:rPr>
          <w:rFonts w:ascii="Times New Roman" w:hAnsi="Times New Roman" w:cs="Times New Roman"/>
          <w:sz w:val="24"/>
          <w:szCs w:val="24"/>
        </w:rPr>
        <w:t xml:space="preserve"> S., &amp; Noor, M. K. M. (2009). ICT adoption in</w:t>
      </w:r>
      <w:r w:rsidR="009E1E04">
        <w:rPr>
          <w:rFonts w:ascii="Times New Roman" w:hAnsi="Times New Roman" w:cs="Times New Roman"/>
          <w:sz w:val="24"/>
          <w:szCs w:val="24"/>
        </w:rPr>
        <w:t xml:space="preserve"> small and medium enterprises: A</w:t>
      </w:r>
      <w:r w:rsidRPr="00EF0936">
        <w:rPr>
          <w:rFonts w:ascii="Times New Roman" w:hAnsi="Times New Roman" w:cs="Times New Roman"/>
          <w:sz w:val="24"/>
          <w:szCs w:val="24"/>
        </w:rPr>
        <w:t>n empirical evidence of service sectors in Malaysia</w:t>
      </w:r>
      <w:r w:rsidRPr="00EF0936">
        <w:rPr>
          <w:rFonts w:ascii="Times New Roman" w:hAnsi="Times New Roman" w:cs="Times New Roman"/>
          <w:i/>
          <w:sz w:val="24"/>
          <w:szCs w:val="24"/>
        </w:rPr>
        <w:t>. International Journal of Business and Management, 4(2), 112–125.</w:t>
      </w:r>
    </w:p>
    <w:p w14:paraId="4682EFA0" w14:textId="77777777" w:rsidR="00F83E4D" w:rsidRPr="00EF0936" w:rsidRDefault="00F83E4D" w:rsidP="009E1E04">
      <w:pPr>
        <w:autoSpaceDE w:val="0"/>
        <w:autoSpaceDN w:val="0"/>
        <w:adjustRightInd w:val="0"/>
        <w:spacing w:after="0" w:line="240" w:lineRule="auto"/>
        <w:jc w:val="both"/>
        <w:rPr>
          <w:rFonts w:ascii="Times New Roman" w:eastAsia="MinionPro-Regular" w:hAnsi="Times New Roman" w:cs="Times New Roman"/>
          <w:i/>
          <w:color w:val="0045D7"/>
          <w:sz w:val="24"/>
          <w:szCs w:val="24"/>
        </w:rPr>
      </w:pPr>
    </w:p>
    <w:p w14:paraId="282FA013" w14:textId="77777777" w:rsidR="00F83E4D" w:rsidRDefault="00F83E4D" w:rsidP="00F83E4D">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sz w:val="24"/>
          <w:szCs w:val="24"/>
        </w:rPr>
        <w:lastRenderedPageBreak/>
        <w:t>Al Mamun</w:t>
      </w:r>
      <w:r w:rsidR="009E1E04">
        <w:rPr>
          <w:rFonts w:ascii="Times New Roman" w:hAnsi="Times New Roman" w:cs="Times New Roman"/>
          <w:sz w:val="24"/>
          <w:szCs w:val="24"/>
        </w:rPr>
        <w:t>,</w:t>
      </w:r>
      <w:r w:rsidRPr="00EF0936">
        <w:rPr>
          <w:rFonts w:ascii="Times New Roman" w:hAnsi="Times New Roman" w:cs="Times New Roman"/>
          <w:sz w:val="24"/>
          <w:szCs w:val="24"/>
        </w:rPr>
        <w:t xml:space="preserve"> A., Mohiuddin</w:t>
      </w:r>
      <w:r w:rsidR="009E1E04">
        <w:rPr>
          <w:rFonts w:ascii="Times New Roman" w:hAnsi="Times New Roman" w:cs="Times New Roman"/>
          <w:sz w:val="24"/>
          <w:szCs w:val="24"/>
        </w:rPr>
        <w:t>,</w:t>
      </w:r>
      <w:r w:rsidRPr="00EF0936">
        <w:rPr>
          <w:rFonts w:ascii="Times New Roman" w:hAnsi="Times New Roman" w:cs="Times New Roman"/>
          <w:sz w:val="24"/>
          <w:szCs w:val="24"/>
        </w:rPr>
        <w:t xml:space="preserve"> M., Fazal</w:t>
      </w:r>
      <w:r w:rsidR="009E1E04">
        <w:rPr>
          <w:rFonts w:ascii="Times New Roman" w:hAnsi="Times New Roman" w:cs="Times New Roman"/>
          <w:sz w:val="24"/>
          <w:szCs w:val="24"/>
        </w:rPr>
        <w:t>,</w:t>
      </w:r>
      <w:r w:rsidRPr="00EF0936">
        <w:rPr>
          <w:rFonts w:ascii="Times New Roman" w:hAnsi="Times New Roman" w:cs="Times New Roman"/>
          <w:sz w:val="24"/>
          <w:szCs w:val="24"/>
        </w:rPr>
        <w:t xml:space="preserve"> S</w:t>
      </w:r>
      <w:r w:rsidR="009E1E04">
        <w:rPr>
          <w:rFonts w:ascii="Times New Roman" w:hAnsi="Times New Roman" w:cs="Times New Roman"/>
          <w:sz w:val="24"/>
          <w:szCs w:val="24"/>
        </w:rPr>
        <w:t>.,</w:t>
      </w:r>
      <w:r w:rsidR="009E1E04" w:rsidRPr="00EF0936">
        <w:rPr>
          <w:rFonts w:ascii="Times New Roman" w:hAnsi="Times New Roman" w:cs="Times New Roman"/>
          <w:sz w:val="24"/>
          <w:szCs w:val="24"/>
        </w:rPr>
        <w:t xml:space="preserve"> A</w:t>
      </w:r>
      <w:r w:rsidR="009E1E04">
        <w:rPr>
          <w:rFonts w:ascii="Times New Roman" w:hAnsi="Times New Roman" w:cs="Times New Roman"/>
          <w:sz w:val="24"/>
          <w:szCs w:val="24"/>
        </w:rPr>
        <w:t>.</w:t>
      </w:r>
      <w:r w:rsidRPr="00EF0936">
        <w:rPr>
          <w:rFonts w:ascii="Times New Roman" w:hAnsi="Times New Roman" w:cs="Times New Roman"/>
          <w:sz w:val="24"/>
          <w:szCs w:val="24"/>
        </w:rPr>
        <w:t xml:space="preserve">, </w:t>
      </w:r>
      <w:r w:rsidR="009E1E04">
        <w:rPr>
          <w:rFonts w:ascii="Times New Roman" w:hAnsi="Times New Roman" w:cs="Times New Roman"/>
          <w:sz w:val="24"/>
          <w:szCs w:val="24"/>
        </w:rPr>
        <w:t xml:space="preserve">&amp; </w:t>
      </w:r>
      <w:r w:rsidRPr="00EF0936">
        <w:rPr>
          <w:rFonts w:ascii="Times New Roman" w:hAnsi="Times New Roman" w:cs="Times New Roman"/>
          <w:sz w:val="24"/>
          <w:szCs w:val="24"/>
        </w:rPr>
        <w:t>Ahmad, G.</w:t>
      </w:r>
      <w:r w:rsidR="009E1E04">
        <w:rPr>
          <w:rFonts w:ascii="Times New Roman" w:hAnsi="Times New Roman" w:cs="Times New Roman"/>
          <w:sz w:val="24"/>
          <w:szCs w:val="24"/>
        </w:rPr>
        <w:t xml:space="preserve"> </w:t>
      </w:r>
      <w:r w:rsidRPr="00EF0936">
        <w:rPr>
          <w:rFonts w:ascii="Times New Roman" w:hAnsi="Times New Roman" w:cs="Times New Roman"/>
          <w:sz w:val="24"/>
          <w:szCs w:val="24"/>
        </w:rPr>
        <w:t>B. (2018). Effect of entrepreneurial and market orientation on consumer engagement and performance of manufacturing SMEs. Management Research Review.</w:t>
      </w:r>
    </w:p>
    <w:p w14:paraId="461CAF4D" w14:textId="77777777" w:rsidR="00A07B46" w:rsidRPr="00A07B46" w:rsidRDefault="00A07B46" w:rsidP="00F83E4D">
      <w:pPr>
        <w:autoSpaceDE w:val="0"/>
        <w:autoSpaceDN w:val="0"/>
        <w:adjustRightInd w:val="0"/>
        <w:spacing w:after="0" w:line="240" w:lineRule="auto"/>
        <w:ind w:left="720" w:hanging="720"/>
        <w:jc w:val="both"/>
        <w:rPr>
          <w:rFonts w:ascii="Times New Roman" w:hAnsi="Times New Roman" w:cs="Times New Roman"/>
          <w:sz w:val="24"/>
          <w:szCs w:val="24"/>
        </w:rPr>
      </w:pPr>
    </w:p>
    <w:p w14:paraId="557DF1DE" w14:textId="77777777" w:rsidR="00F83E4D" w:rsidRDefault="00A07B46" w:rsidP="00C70789">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sidRPr="00A07B46">
        <w:rPr>
          <w:rFonts w:ascii="Times New Roman" w:hAnsi="Times New Roman" w:cs="Times New Roman"/>
          <w:color w:val="000000"/>
          <w:sz w:val="24"/>
          <w:szCs w:val="24"/>
        </w:rPr>
        <w:t>Ardiansyah, A., Sarwoko, E. S. (2020). How social media marketing influences consumers purchase decision? A mediation analysis brand awareness</w:t>
      </w:r>
      <w:r>
        <w:rPr>
          <w:rFonts w:ascii="Times New Roman" w:hAnsi="Times New Roman" w:cs="Times New Roman"/>
          <w:i/>
          <w:color w:val="000000"/>
          <w:sz w:val="24"/>
          <w:szCs w:val="24"/>
        </w:rPr>
        <w:t xml:space="preserve">. Journal  llmiahbidang Akuntansi dan Manaem 17(2) 2020, 156-168 </w:t>
      </w:r>
      <w:hyperlink r:id="rId9" w:history="1">
        <w:r w:rsidRPr="00F36302">
          <w:rPr>
            <w:rStyle w:val="Hyperlink"/>
            <w:rFonts w:ascii="Times New Roman" w:hAnsi="Times New Roman" w:cs="Times New Roman"/>
            <w:i/>
            <w:sz w:val="24"/>
            <w:szCs w:val="24"/>
          </w:rPr>
          <w:t>http://dxdoi.org/10.31106/jema 2597-4017</w:t>
        </w:r>
      </w:hyperlink>
    </w:p>
    <w:p w14:paraId="5BB4A3C5" w14:textId="77777777" w:rsidR="00A07B46" w:rsidRPr="00EF0936" w:rsidRDefault="00A07B46" w:rsidP="00F83E4D">
      <w:pPr>
        <w:autoSpaceDE w:val="0"/>
        <w:autoSpaceDN w:val="0"/>
        <w:adjustRightInd w:val="0"/>
        <w:spacing w:after="0" w:line="240" w:lineRule="auto"/>
        <w:jc w:val="both"/>
        <w:rPr>
          <w:rFonts w:ascii="Times New Roman" w:hAnsi="Times New Roman" w:cs="Times New Roman"/>
          <w:i/>
          <w:color w:val="000000"/>
          <w:sz w:val="24"/>
          <w:szCs w:val="24"/>
        </w:rPr>
      </w:pPr>
    </w:p>
    <w:p w14:paraId="3BFB9967" w14:textId="77777777" w:rsidR="00F83E4D" w:rsidRPr="00EF0936" w:rsidRDefault="00F83E4D" w:rsidP="00F83E4D">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sidRPr="00EF0936">
        <w:rPr>
          <w:rFonts w:ascii="Times New Roman" w:hAnsi="Times New Roman" w:cs="Times New Roman"/>
          <w:sz w:val="24"/>
          <w:szCs w:val="24"/>
        </w:rPr>
        <w:t xml:space="preserve">Çalli, L., </w:t>
      </w:r>
      <w:r w:rsidR="009E1E04">
        <w:rPr>
          <w:rFonts w:ascii="Times New Roman" w:hAnsi="Times New Roman" w:cs="Times New Roman"/>
          <w:sz w:val="24"/>
          <w:szCs w:val="24"/>
        </w:rPr>
        <w:t xml:space="preserve">&amp; </w:t>
      </w:r>
      <w:r w:rsidRPr="00EF0936">
        <w:rPr>
          <w:rFonts w:ascii="Times New Roman" w:hAnsi="Times New Roman" w:cs="Times New Roman"/>
          <w:sz w:val="24"/>
          <w:szCs w:val="24"/>
        </w:rPr>
        <w:t xml:space="preserve">Clark, L. (2015). </w:t>
      </w:r>
      <w:r w:rsidRPr="00EF0936">
        <w:rPr>
          <w:rFonts w:ascii="Times New Roman" w:hAnsi="Times New Roman" w:cs="Times New Roman"/>
          <w:bCs/>
          <w:sz w:val="24"/>
          <w:szCs w:val="24"/>
        </w:rPr>
        <w:t>Overcoming SME Barriers to Gaining Competitive Advantage through Social Media.</w:t>
      </w:r>
      <w:r w:rsidRPr="00EF0936">
        <w:rPr>
          <w:rFonts w:ascii="Times New Roman" w:hAnsi="Times New Roman" w:cs="Times New Roman"/>
          <w:bCs/>
          <w:i/>
          <w:sz w:val="24"/>
          <w:szCs w:val="24"/>
        </w:rPr>
        <w:t xml:space="preserve"> </w:t>
      </w:r>
      <w:r w:rsidRPr="00EF0936">
        <w:rPr>
          <w:rFonts w:ascii="Times New Roman" w:hAnsi="Times New Roman" w:cs="Times New Roman"/>
          <w:bCs/>
          <w:i/>
          <w:color w:val="000000"/>
          <w:sz w:val="24"/>
          <w:szCs w:val="24"/>
        </w:rPr>
        <w:t xml:space="preserve">Conference Paper </w:t>
      </w:r>
      <w:r w:rsidRPr="00EF0936">
        <w:rPr>
          <w:rFonts w:ascii="Times New Roman" w:hAnsi="Times New Roman" w:cs="Times New Roman"/>
          <w:i/>
          <w:color w:val="000000"/>
          <w:sz w:val="24"/>
          <w:szCs w:val="24"/>
        </w:rPr>
        <w:t>· July 2015 DOI: 10.13140/RG.2.1.4136.3046</w:t>
      </w:r>
    </w:p>
    <w:p w14:paraId="3E38E048" w14:textId="77777777" w:rsidR="00F83E4D" w:rsidRPr="00EF0936" w:rsidRDefault="00F83E4D" w:rsidP="00F83E4D">
      <w:pPr>
        <w:autoSpaceDE w:val="0"/>
        <w:autoSpaceDN w:val="0"/>
        <w:adjustRightInd w:val="0"/>
        <w:spacing w:after="0" w:line="240" w:lineRule="auto"/>
        <w:ind w:left="720" w:hanging="720"/>
        <w:jc w:val="both"/>
        <w:rPr>
          <w:rFonts w:ascii="Times New Roman" w:hAnsi="Times New Roman" w:cs="Times New Roman"/>
          <w:i/>
          <w:color w:val="000000"/>
          <w:sz w:val="24"/>
          <w:szCs w:val="24"/>
        </w:rPr>
      </w:pPr>
    </w:p>
    <w:p w14:paraId="2700F829" w14:textId="77777777" w:rsidR="00F83E4D" w:rsidRDefault="00F83E4D" w:rsidP="00F83E4D">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sz w:val="24"/>
          <w:szCs w:val="24"/>
        </w:rPr>
        <w:t xml:space="preserve">Chau, P. Y. (2001). Influence of computer attitude and self-efficacy on IT usage behaviour. </w:t>
      </w:r>
      <w:r w:rsidRPr="00EF0936">
        <w:rPr>
          <w:rFonts w:ascii="Times New Roman" w:hAnsi="Times New Roman" w:cs="Times New Roman"/>
          <w:i/>
          <w:iCs/>
          <w:sz w:val="24"/>
          <w:szCs w:val="24"/>
        </w:rPr>
        <w:t>Journal of End User Computing</w:t>
      </w:r>
      <w:r w:rsidRPr="00EF0936">
        <w:rPr>
          <w:rFonts w:ascii="Times New Roman" w:hAnsi="Times New Roman" w:cs="Times New Roman"/>
          <w:sz w:val="24"/>
          <w:szCs w:val="24"/>
        </w:rPr>
        <w:t xml:space="preserve">, </w:t>
      </w:r>
      <w:r w:rsidRPr="00EF0936">
        <w:rPr>
          <w:rFonts w:ascii="Times New Roman" w:hAnsi="Times New Roman" w:cs="Times New Roman"/>
          <w:i/>
          <w:sz w:val="24"/>
          <w:szCs w:val="24"/>
        </w:rPr>
        <w:t>13(1), 26-33</w:t>
      </w:r>
      <w:r w:rsidRPr="00EF0936">
        <w:rPr>
          <w:rFonts w:ascii="Times New Roman" w:hAnsi="Times New Roman" w:cs="Times New Roman"/>
          <w:sz w:val="24"/>
          <w:szCs w:val="24"/>
        </w:rPr>
        <w:t>.</w:t>
      </w:r>
    </w:p>
    <w:p w14:paraId="6B3CF3BD" w14:textId="77777777" w:rsidR="00F83E4D" w:rsidRPr="00EF0936" w:rsidRDefault="00F83E4D" w:rsidP="00F83E4D">
      <w:pPr>
        <w:autoSpaceDE w:val="0"/>
        <w:autoSpaceDN w:val="0"/>
        <w:adjustRightInd w:val="0"/>
        <w:spacing w:after="0" w:line="240" w:lineRule="auto"/>
        <w:jc w:val="both"/>
        <w:rPr>
          <w:rFonts w:ascii="Times New Roman" w:hAnsi="Times New Roman" w:cs="Times New Roman"/>
          <w:sz w:val="24"/>
          <w:szCs w:val="24"/>
        </w:rPr>
      </w:pPr>
    </w:p>
    <w:p w14:paraId="1C5F985E" w14:textId="77777777" w:rsidR="00F83E4D" w:rsidRDefault="00F83E4D" w:rsidP="00A07B46">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sz w:val="24"/>
          <w:szCs w:val="24"/>
        </w:rPr>
        <w:t>Daniel, E.</w:t>
      </w:r>
      <w:r w:rsidR="00B513D1">
        <w:rPr>
          <w:rFonts w:ascii="Times New Roman" w:hAnsi="Times New Roman" w:cs="Times New Roman"/>
          <w:sz w:val="24"/>
          <w:szCs w:val="24"/>
        </w:rPr>
        <w:t>,</w:t>
      </w:r>
      <w:r w:rsidRPr="00EF0936">
        <w:rPr>
          <w:rFonts w:ascii="Times New Roman" w:hAnsi="Times New Roman" w:cs="Times New Roman"/>
          <w:sz w:val="24"/>
          <w:szCs w:val="24"/>
        </w:rPr>
        <w:t xml:space="preserve"> &amp; Wilson, H., </w:t>
      </w:r>
      <w:r w:rsidR="00B513D1">
        <w:rPr>
          <w:rFonts w:ascii="Times New Roman" w:hAnsi="Times New Roman" w:cs="Times New Roman"/>
          <w:sz w:val="24"/>
          <w:szCs w:val="24"/>
        </w:rPr>
        <w:t>(</w:t>
      </w:r>
      <w:r w:rsidRPr="00EF0936">
        <w:rPr>
          <w:rFonts w:ascii="Times New Roman" w:hAnsi="Times New Roman" w:cs="Times New Roman"/>
          <w:sz w:val="24"/>
          <w:szCs w:val="24"/>
        </w:rPr>
        <w:t>2002</w:t>
      </w:r>
      <w:r w:rsidR="00B513D1">
        <w:rPr>
          <w:rFonts w:ascii="Times New Roman" w:hAnsi="Times New Roman" w:cs="Times New Roman"/>
          <w:sz w:val="24"/>
          <w:szCs w:val="24"/>
        </w:rPr>
        <w:t>)</w:t>
      </w:r>
      <w:r w:rsidRPr="00EF0936">
        <w:rPr>
          <w:rFonts w:ascii="Times New Roman" w:hAnsi="Times New Roman" w:cs="Times New Roman"/>
          <w:sz w:val="24"/>
          <w:szCs w:val="24"/>
        </w:rPr>
        <w:t>. Adoption int</w:t>
      </w:r>
      <w:r w:rsidR="00B513D1">
        <w:rPr>
          <w:rFonts w:ascii="Times New Roman" w:hAnsi="Times New Roman" w:cs="Times New Roman"/>
          <w:sz w:val="24"/>
          <w:szCs w:val="24"/>
        </w:rPr>
        <w:t>entions and benefits realised: A</w:t>
      </w:r>
      <w:r w:rsidRPr="00EF0936">
        <w:rPr>
          <w:rFonts w:ascii="Times New Roman" w:hAnsi="Times New Roman" w:cs="Times New Roman"/>
          <w:sz w:val="24"/>
          <w:szCs w:val="24"/>
        </w:rPr>
        <w:t xml:space="preserve"> study of e-commerce in UK. </w:t>
      </w:r>
      <w:r w:rsidRPr="00EF0936">
        <w:rPr>
          <w:rFonts w:ascii="Times New Roman" w:hAnsi="Times New Roman" w:cs="Times New Roman"/>
          <w:i/>
          <w:iCs/>
          <w:sz w:val="24"/>
          <w:szCs w:val="24"/>
        </w:rPr>
        <w:t xml:space="preserve">Journal of small business and enterprise development, </w:t>
      </w:r>
      <w:r w:rsidRPr="00EF0936">
        <w:rPr>
          <w:rFonts w:ascii="Times New Roman" w:hAnsi="Times New Roman" w:cs="Times New Roman"/>
          <w:i/>
          <w:sz w:val="24"/>
          <w:szCs w:val="24"/>
        </w:rPr>
        <w:t>9(4), pp. 331-348.</w:t>
      </w:r>
    </w:p>
    <w:p w14:paraId="1A65079F" w14:textId="77777777" w:rsidR="00A07B46" w:rsidRPr="00EF0936" w:rsidRDefault="00A07B46" w:rsidP="00A07B46">
      <w:pPr>
        <w:autoSpaceDE w:val="0"/>
        <w:autoSpaceDN w:val="0"/>
        <w:adjustRightInd w:val="0"/>
        <w:spacing w:after="0" w:line="240" w:lineRule="auto"/>
        <w:ind w:left="720" w:hanging="720"/>
        <w:jc w:val="both"/>
        <w:rPr>
          <w:rFonts w:ascii="Times New Roman" w:hAnsi="Times New Roman" w:cs="Times New Roman"/>
          <w:sz w:val="24"/>
          <w:szCs w:val="24"/>
        </w:rPr>
      </w:pPr>
    </w:p>
    <w:p w14:paraId="30E21E74" w14:textId="77777777" w:rsidR="00F83E4D" w:rsidRDefault="00F83E4D" w:rsidP="00F83E4D">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EF0936">
        <w:rPr>
          <w:rFonts w:ascii="Times New Roman" w:hAnsi="Times New Roman" w:cs="Times New Roman"/>
          <w:color w:val="000000"/>
          <w:sz w:val="24"/>
          <w:szCs w:val="24"/>
        </w:rPr>
        <w:t xml:space="preserve">Davis, F. D. (1993). "Perceived usefulness, perceived ease of use, and user acceptance of information technology". </w:t>
      </w:r>
      <w:r w:rsidRPr="00EF0936">
        <w:rPr>
          <w:rFonts w:ascii="Times New Roman" w:hAnsi="Times New Roman" w:cs="Times New Roman"/>
          <w:i/>
          <w:iCs/>
          <w:color w:val="000000"/>
          <w:sz w:val="24"/>
          <w:szCs w:val="24"/>
        </w:rPr>
        <w:t>MIS Quarterly</w:t>
      </w:r>
      <w:r w:rsidRPr="00B513D1">
        <w:rPr>
          <w:rFonts w:ascii="Times New Roman" w:hAnsi="Times New Roman" w:cs="Times New Roman"/>
          <w:i/>
          <w:iCs/>
          <w:color w:val="000000"/>
          <w:sz w:val="24"/>
          <w:szCs w:val="24"/>
        </w:rPr>
        <w:t xml:space="preserve">, </w:t>
      </w:r>
      <w:r w:rsidRPr="00B513D1">
        <w:rPr>
          <w:rFonts w:ascii="Times New Roman" w:hAnsi="Times New Roman" w:cs="Times New Roman"/>
          <w:i/>
          <w:color w:val="000000"/>
          <w:sz w:val="24"/>
          <w:szCs w:val="24"/>
        </w:rPr>
        <w:t>Vol</w:t>
      </w:r>
      <w:r w:rsidR="00B513D1">
        <w:rPr>
          <w:rFonts w:ascii="Times New Roman" w:hAnsi="Times New Roman" w:cs="Times New Roman"/>
          <w:i/>
          <w:color w:val="000000"/>
          <w:sz w:val="24"/>
          <w:szCs w:val="24"/>
        </w:rPr>
        <w:t>.</w:t>
      </w:r>
      <w:r w:rsidRPr="00B513D1">
        <w:rPr>
          <w:rFonts w:ascii="Times New Roman" w:hAnsi="Times New Roman" w:cs="Times New Roman"/>
          <w:i/>
          <w:color w:val="000000"/>
          <w:sz w:val="24"/>
          <w:szCs w:val="24"/>
        </w:rPr>
        <w:t xml:space="preserve"> 13 No</w:t>
      </w:r>
      <w:r w:rsidR="00B513D1">
        <w:rPr>
          <w:rFonts w:ascii="Times New Roman" w:hAnsi="Times New Roman" w:cs="Times New Roman"/>
          <w:i/>
          <w:color w:val="000000"/>
          <w:sz w:val="24"/>
          <w:szCs w:val="24"/>
        </w:rPr>
        <w:t>.</w:t>
      </w:r>
      <w:r w:rsidRPr="00B513D1">
        <w:rPr>
          <w:rFonts w:ascii="Times New Roman" w:hAnsi="Times New Roman" w:cs="Times New Roman"/>
          <w:i/>
          <w:color w:val="000000"/>
          <w:sz w:val="24"/>
          <w:szCs w:val="24"/>
        </w:rPr>
        <w:t xml:space="preserve"> 3 pp: 319-340.</w:t>
      </w:r>
      <w:r w:rsidRPr="00EF0936">
        <w:rPr>
          <w:rFonts w:ascii="Times New Roman" w:hAnsi="Times New Roman" w:cs="Times New Roman"/>
          <w:color w:val="000000"/>
          <w:sz w:val="24"/>
          <w:szCs w:val="24"/>
        </w:rPr>
        <w:t xml:space="preserve"> </w:t>
      </w:r>
    </w:p>
    <w:p w14:paraId="6DB70AC0" w14:textId="77777777" w:rsidR="00A07B46" w:rsidRDefault="00A07B46" w:rsidP="00F83E4D">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222453F3" w14:textId="77777777" w:rsidR="00B27FA3" w:rsidRPr="0032162F" w:rsidRDefault="00B27FA3" w:rsidP="00F83E4D">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Pr>
          <w:rFonts w:ascii="Times New Roman" w:hAnsi="Times New Roman" w:cs="Times New Roman"/>
          <w:color w:val="000000"/>
          <w:sz w:val="24"/>
          <w:szCs w:val="24"/>
        </w:rPr>
        <w:t>Davis, F. D. (1989).</w:t>
      </w:r>
      <w:r w:rsidR="00B20D83">
        <w:rPr>
          <w:rFonts w:ascii="Times New Roman" w:hAnsi="Times New Roman" w:cs="Times New Roman"/>
          <w:color w:val="000000"/>
          <w:sz w:val="24"/>
          <w:szCs w:val="24"/>
        </w:rPr>
        <w:t xml:space="preserve"> User acceptance of computer technology. A co</w:t>
      </w:r>
      <w:r w:rsidR="0032162F">
        <w:rPr>
          <w:rFonts w:ascii="Times New Roman" w:hAnsi="Times New Roman" w:cs="Times New Roman"/>
          <w:color w:val="000000"/>
          <w:sz w:val="24"/>
          <w:szCs w:val="24"/>
        </w:rPr>
        <w:t>m</w:t>
      </w:r>
      <w:r w:rsidR="00B20D83">
        <w:rPr>
          <w:rFonts w:ascii="Times New Roman" w:hAnsi="Times New Roman" w:cs="Times New Roman"/>
          <w:color w:val="000000"/>
          <w:sz w:val="24"/>
          <w:szCs w:val="24"/>
        </w:rPr>
        <w:t xml:space="preserve">parism of two theoretical models. </w:t>
      </w:r>
      <w:r w:rsidR="00B20D83" w:rsidRPr="0032162F">
        <w:rPr>
          <w:rFonts w:ascii="Times New Roman" w:hAnsi="Times New Roman" w:cs="Times New Roman"/>
          <w:i/>
          <w:color w:val="000000"/>
          <w:sz w:val="24"/>
          <w:szCs w:val="24"/>
        </w:rPr>
        <w:t>Management</w:t>
      </w:r>
      <w:r w:rsidR="0032162F" w:rsidRPr="0032162F">
        <w:rPr>
          <w:rFonts w:ascii="Times New Roman" w:hAnsi="Times New Roman" w:cs="Times New Roman"/>
          <w:i/>
          <w:color w:val="000000"/>
          <w:sz w:val="24"/>
          <w:szCs w:val="24"/>
        </w:rPr>
        <w:t xml:space="preserve"> </w:t>
      </w:r>
      <w:r w:rsidR="00B20D83" w:rsidRPr="0032162F">
        <w:rPr>
          <w:rFonts w:ascii="Times New Roman" w:hAnsi="Times New Roman" w:cs="Times New Roman"/>
          <w:i/>
          <w:color w:val="000000"/>
          <w:sz w:val="24"/>
          <w:szCs w:val="24"/>
        </w:rPr>
        <w:t>science, 35, 982-1003.doi:10.1287/mnsc.35.8.982</w:t>
      </w:r>
    </w:p>
    <w:p w14:paraId="66B54FD7" w14:textId="77777777" w:rsidR="00B27FA3" w:rsidRPr="0032162F" w:rsidRDefault="00B27FA3" w:rsidP="00F83E4D">
      <w:pPr>
        <w:autoSpaceDE w:val="0"/>
        <w:autoSpaceDN w:val="0"/>
        <w:adjustRightInd w:val="0"/>
        <w:spacing w:after="0" w:line="240" w:lineRule="auto"/>
        <w:ind w:left="720" w:hanging="720"/>
        <w:jc w:val="both"/>
        <w:rPr>
          <w:rFonts w:ascii="Times New Roman" w:hAnsi="Times New Roman" w:cs="Times New Roman"/>
          <w:i/>
          <w:color w:val="000000"/>
          <w:sz w:val="24"/>
          <w:szCs w:val="24"/>
        </w:rPr>
      </w:pPr>
    </w:p>
    <w:p w14:paraId="54C4DEA5" w14:textId="77777777" w:rsidR="00B27FA3" w:rsidRPr="00EF0936" w:rsidRDefault="00B27FA3" w:rsidP="00A07B46">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Davis, F. D. (1986). A technology acceptance model for empirically testing new and us</w:t>
      </w:r>
      <w:r w:rsidR="007252A8">
        <w:rPr>
          <w:rFonts w:ascii="Times New Roman" w:hAnsi="Times New Roman" w:cs="Times New Roman"/>
          <w:color w:val="000000"/>
          <w:sz w:val="24"/>
          <w:szCs w:val="24"/>
        </w:rPr>
        <w:t>e</w:t>
      </w:r>
      <w:r>
        <w:rPr>
          <w:rFonts w:ascii="Times New Roman" w:hAnsi="Times New Roman" w:cs="Times New Roman"/>
          <w:color w:val="000000"/>
          <w:sz w:val="24"/>
          <w:szCs w:val="24"/>
        </w:rPr>
        <w:t>r information systems: theory and results (doctoral dissertation). MIT, Sloan school management, Cambridge, MA</w:t>
      </w:r>
    </w:p>
    <w:p w14:paraId="1F9E3D3B" w14:textId="77777777" w:rsidR="00F83E4D" w:rsidRPr="00EF0936" w:rsidRDefault="00F83E4D" w:rsidP="00F83E4D">
      <w:pPr>
        <w:autoSpaceDE w:val="0"/>
        <w:autoSpaceDN w:val="0"/>
        <w:adjustRightInd w:val="0"/>
        <w:spacing w:after="0" w:line="240" w:lineRule="auto"/>
        <w:jc w:val="both"/>
        <w:rPr>
          <w:rFonts w:ascii="Times New Roman" w:hAnsi="Times New Roman" w:cs="Times New Roman"/>
          <w:i/>
          <w:color w:val="000000"/>
          <w:sz w:val="24"/>
          <w:szCs w:val="24"/>
        </w:rPr>
      </w:pPr>
    </w:p>
    <w:p w14:paraId="149FB962" w14:textId="77777777" w:rsidR="00F83E4D" w:rsidRPr="00EF0936" w:rsidRDefault="00603A61" w:rsidP="00F83E4D">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Dine</w:t>
      </w:r>
      <w:r w:rsidRPr="00EF0936">
        <w:rPr>
          <w:rFonts w:ascii="Times New Roman" w:hAnsi="Times New Roman" w:cs="Times New Roman"/>
          <w:sz w:val="24"/>
          <w:szCs w:val="24"/>
        </w:rPr>
        <w:t>hart</w:t>
      </w:r>
      <w:r w:rsidR="00F83E4D" w:rsidRPr="00EF0936">
        <w:rPr>
          <w:rFonts w:ascii="Times New Roman" w:hAnsi="Times New Roman" w:cs="Times New Roman"/>
          <w:sz w:val="24"/>
          <w:szCs w:val="24"/>
        </w:rPr>
        <w:t xml:space="preserve">, J. (2011). </w:t>
      </w:r>
      <w:r w:rsidR="00F83E4D" w:rsidRPr="00EF0936">
        <w:rPr>
          <w:rFonts w:ascii="Times New Roman" w:hAnsi="Times New Roman" w:cs="Times New Roman"/>
          <w:i/>
          <w:iCs/>
          <w:sz w:val="24"/>
          <w:szCs w:val="24"/>
        </w:rPr>
        <w:t xml:space="preserve">Internet’s impact on your marketing: Article on sales and marketing. </w:t>
      </w:r>
      <w:r w:rsidR="00F83E4D" w:rsidRPr="00EF0936">
        <w:rPr>
          <w:rFonts w:ascii="Times New Roman" w:hAnsi="Times New Roman" w:cs="Times New Roman"/>
          <w:sz w:val="24"/>
          <w:szCs w:val="24"/>
        </w:rPr>
        <w:t xml:space="preserve">[Online] Available at: </w:t>
      </w:r>
      <w:hyperlink r:id="rId10" w:history="1">
        <w:r w:rsidR="00F83E4D" w:rsidRPr="00EF0936">
          <w:rPr>
            <w:rStyle w:val="Hyperlink"/>
            <w:rFonts w:ascii="Times New Roman" w:hAnsi="Times New Roman" w:cs="Times New Roman"/>
            <w:sz w:val="24"/>
            <w:szCs w:val="24"/>
          </w:rPr>
          <w:t>http://www.business2community.com/marketing/the</w:t>
        </w:r>
      </w:hyperlink>
      <w:r w:rsidR="00F83E4D" w:rsidRPr="00EF0936">
        <w:rPr>
          <w:rFonts w:ascii="Times New Roman" w:hAnsi="Times New Roman" w:cs="Times New Roman"/>
          <w:sz w:val="24"/>
          <w:szCs w:val="24"/>
        </w:rPr>
        <w:t xml:space="preserve"> internet%E2%80%99s-impact-on-your-marketing-064193 [Accessed 18 July 2022].</w:t>
      </w:r>
    </w:p>
    <w:p w14:paraId="4E9799E0" w14:textId="77777777" w:rsidR="00F83E4D" w:rsidRPr="00EF0936" w:rsidRDefault="00F83E4D" w:rsidP="00F83E4D">
      <w:pPr>
        <w:autoSpaceDE w:val="0"/>
        <w:autoSpaceDN w:val="0"/>
        <w:adjustRightInd w:val="0"/>
        <w:spacing w:after="0" w:line="240" w:lineRule="auto"/>
        <w:jc w:val="both"/>
        <w:rPr>
          <w:rFonts w:ascii="Times New Roman" w:hAnsi="Times New Roman" w:cs="Times New Roman"/>
          <w:i/>
          <w:color w:val="000000"/>
          <w:sz w:val="24"/>
          <w:szCs w:val="24"/>
        </w:rPr>
      </w:pPr>
    </w:p>
    <w:p w14:paraId="28F705D6" w14:textId="77777777" w:rsidR="00122135" w:rsidRDefault="00F83E4D" w:rsidP="00122135">
      <w:pPr>
        <w:autoSpaceDE w:val="0"/>
        <w:autoSpaceDN w:val="0"/>
        <w:adjustRightInd w:val="0"/>
        <w:spacing w:after="0" w:line="240" w:lineRule="auto"/>
        <w:ind w:left="720" w:hanging="720"/>
        <w:jc w:val="both"/>
        <w:rPr>
          <w:rFonts w:ascii="Times New Roman" w:hAnsi="Times New Roman" w:cs="Times New Roman"/>
          <w:i/>
          <w:sz w:val="24"/>
          <w:szCs w:val="24"/>
        </w:rPr>
      </w:pPr>
      <w:bookmarkStart w:id="49" w:name="_Hlk113368761"/>
      <w:r w:rsidRPr="00EF0936">
        <w:rPr>
          <w:rFonts w:ascii="Times New Roman" w:hAnsi="Times New Roman" w:cs="Times New Roman"/>
          <w:bCs/>
          <w:sz w:val="24"/>
          <w:szCs w:val="24"/>
        </w:rPr>
        <w:t>Djakasaputra, A., Wija</w:t>
      </w:r>
      <w:r w:rsidR="00FE13B7">
        <w:rPr>
          <w:rFonts w:ascii="Times New Roman" w:hAnsi="Times New Roman" w:cs="Times New Roman"/>
          <w:bCs/>
          <w:sz w:val="24"/>
          <w:szCs w:val="24"/>
        </w:rPr>
        <w:t>ya, O., Y., A., Utama, A., S., Yohana, C., Romadhoni, B., &amp;</w:t>
      </w:r>
      <w:r w:rsidRPr="00EF0936">
        <w:rPr>
          <w:rFonts w:ascii="Times New Roman" w:hAnsi="Times New Roman" w:cs="Times New Roman"/>
          <w:bCs/>
          <w:sz w:val="24"/>
          <w:szCs w:val="24"/>
        </w:rPr>
        <w:t xml:space="preserve"> Fahlevi</w:t>
      </w:r>
      <w:bookmarkEnd w:id="49"/>
      <w:r w:rsidRPr="00EF0936">
        <w:rPr>
          <w:rFonts w:ascii="Times New Roman" w:hAnsi="Times New Roman" w:cs="Times New Roman"/>
          <w:bCs/>
          <w:sz w:val="24"/>
          <w:szCs w:val="24"/>
        </w:rPr>
        <w:t xml:space="preserve">, M. (2021). Empirical study of Indonesian SMEs sales </w:t>
      </w:r>
      <w:r w:rsidR="00FE13B7">
        <w:rPr>
          <w:rFonts w:ascii="Times New Roman" w:hAnsi="Times New Roman" w:cs="Times New Roman"/>
          <w:bCs/>
          <w:sz w:val="24"/>
          <w:szCs w:val="24"/>
        </w:rPr>
        <w:t>performance in digital era: The</w:t>
      </w:r>
      <w:r>
        <w:rPr>
          <w:rFonts w:ascii="Times New Roman" w:hAnsi="Times New Roman" w:cs="Times New Roman"/>
          <w:bCs/>
          <w:sz w:val="24"/>
          <w:szCs w:val="24"/>
        </w:rPr>
        <w:t xml:space="preserve"> </w:t>
      </w:r>
      <w:r w:rsidRPr="00EF0936">
        <w:rPr>
          <w:rFonts w:ascii="Times New Roman" w:hAnsi="Times New Roman" w:cs="Times New Roman"/>
          <w:bCs/>
          <w:sz w:val="24"/>
          <w:szCs w:val="24"/>
        </w:rPr>
        <w:t>role of quality service and digital marketing</w:t>
      </w:r>
      <w:r w:rsidRPr="00EF0936">
        <w:rPr>
          <w:rFonts w:ascii="Times New Roman" w:hAnsi="Times New Roman" w:cs="Times New Roman"/>
          <w:bCs/>
          <w:i/>
          <w:sz w:val="24"/>
          <w:szCs w:val="24"/>
        </w:rPr>
        <w:t xml:space="preserve">. </w:t>
      </w:r>
      <w:r w:rsidRPr="00EF0936">
        <w:rPr>
          <w:rFonts w:ascii="Times New Roman" w:hAnsi="Times New Roman" w:cs="Times New Roman"/>
          <w:i/>
          <w:sz w:val="24"/>
          <w:szCs w:val="24"/>
        </w:rPr>
        <w:t>International journal of data and network science 5 (2021) 303–310</w:t>
      </w:r>
    </w:p>
    <w:p w14:paraId="27A7A5F4" w14:textId="77777777" w:rsidR="00122135" w:rsidRPr="00122135" w:rsidRDefault="00122135" w:rsidP="00122135">
      <w:pPr>
        <w:autoSpaceDE w:val="0"/>
        <w:autoSpaceDN w:val="0"/>
        <w:adjustRightInd w:val="0"/>
        <w:spacing w:after="0" w:line="240" w:lineRule="auto"/>
        <w:ind w:left="720" w:hanging="720"/>
        <w:jc w:val="both"/>
        <w:rPr>
          <w:rFonts w:ascii="Times New Roman" w:hAnsi="Times New Roman" w:cs="Times New Roman"/>
          <w:i/>
          <w:sz w:val="24"/>
          <w:szCs w:val="24"/>
        </w:rPr>
      </w:pPr>
    </w:p>
    <w:p w14:paraId="659658DB" w14:textId="77777777" w:rsidR="00F83E4D" w:rsidRPr="00EF0936" w:rsidRDefault="00122135" w:rsidP="00122135">
      <w:pPr>
        <w:ind w:left="720" w:hanging="720"/>
        <w:jc w:val="both"/>
        <w:rPr>
          <w:rFonts w:ascii="Times New Roman" w:hAnsi="Times New Roman" w:cs="Times New Roman"/>
          <w:sz w:val="24"/>
          <w:szCs w:val="24"/>
        </w:rPr>
      </w:pPr>
      <w:r w:rsidRPr="005B6E62">
        <w:rPr>
          <w:rFonts w:ascii="Times New Roman" w:hAnsi="Times New Roman" w:cs="Times New Roman"/>
          <w:sz w:val="24"/>
          <w:szCs w:val="24"/>
        </w:rPr>
        <w:t xml:space="preserve">Efosa, C., I., Mahesh S., R., &amp; Olusola S., O. (2018)."The contributing factors of continuance usage of social media: An empirical analysis." information systems frontiers 20.6 (2018): 1267-80. ProQuest. Web. </w:t>
      </w:r>
    </w:p>
    <w:p w14:paraId="53DBB3E2" w14:textId="77777777" w:rsidR="00F83E4D" w:rsidRPr="00EF0936" w:rsidRDefault="00F83E4D" w:rsidP="00F83E4D">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bCs/>
          <w:color w:val="000000"/>
          <w:sz w:val="24"/>
          <w:szCs w:val="24"/>
        </w:rPr>
        <w:t xml:space="preserve">Fan, M., Qalati, S., A., Khan, M., A., S., Mir, S., Shah, M., Ramzan, M., &amp; Khan, R. S. (2021). </w:t>
      </w:r>
      <w:r w:rsidRPr="00EF0936">
        <w:rPr>
          <w:rFonts w:ascii="Times New Roman" w:hAnsi="Times New Roman" w:cs="Times New Roman"/>
          <w:color w:val="000000"/>
          <w:sz w:val="24"/>
          <w:szCs w:val="24"/>
        </w:rPr>
        <w:t>Effects of entrepreneurial orientation on</w:t>
      </w:r>
      <w:r w:rsidRPr="00EF0936">
        <w:rPr>
          <w:rFonts w:ascii="Times New Roman" w:hAnsi="Times New Roman" w:cs="Times New Roman"/>
          <w:sz w:val="24"/>
          <w:szCs w:val="24"/>
        </w:rPr>
        <w:t xml:space="preserve"> </w:t>
      </w:r>
      <w:r w:rsidRPr="00EF0936">
        <w:rPr>
          <w:rFonts w:ascii="Times New Roman" w:hAnsi="Times New Roman" w:cs="Times New Roman"/>
          <w:color w:val="000000"/>
          <w:sz w:val="24"/>
          <w:szCs w:val="24"/>
        </w:rPr>
        <w:t>social media adoption and SME performance:</w:t>
      </w:r>
      <w:r w:rsidRPr="00EF0936">
        <w:rPr>
          <w:rFonts w:ascii="Times New Roman" w:hAnsi="Times New Roman" w:cs="Times New Roman"/>
          <w:sz w:val="24"/>
          <w:szCs w:val="24"/>
        </w:rPr>
        <w:t xml:space="preserve"> </w:t>
      </w:r>
      <w:r w:rsidRPr="00EF0936">
        <w:rPr>
          <w:rFonts w:ascii="Times New Roman" w:hAnsi="Times New Roman" w:cs="Times New Roman"/>
          <w:color w:val="000000"/>
          <w:sz w:val="24"/>
          <w:szCs w:val="24"/>
        </w:rPr>
        <w:t>The moderating role of innovation capabilities.</w:t>
      </w:r>
      <w:r w:rsidRPr="00EF0936">
        <w:rPr>
          <w:rFonts w:ascii="Times New Roman" w:hAnsi="Times New Roman" w:cs="Times New Roman"/>
          <w:sz w:val="24"/>
          <w:szCs w:val="24"/>
        </w:rPr>
        <w:t xml:space="preserve"> </w:t>
      </w:r>
      <w:r w:rsidRPr="00EF0936">
        <w:rPr>
          <w:rFonts w:ascii="Times New Roman" w:hAnsi="Times New Roman" w:cs="Times New Roman"/>
          <w:i/>
          <w:iCs/>
          <w:sz w:val="24"/>
          <w:szCs w:val="24"/>
        </w:rPr>
        <w:t xml:space="preserve">Annals of Contemporary Developments in Management &amp; HR (ACDMHR) Vol. 2, No. 3, 2020 </w:t>
      </w:r>
    </w:p>
    <w:p w14:paraId="2E90B547" w14:textId="77777777" w:rsidR="00F83E4D" w:rsidRPr="00EF0936" w:rsidRDefault="00F83E4D" w:rsidP="00F83E4D">
      <w:pPr>
        <w:autoSpaceDE w:val="0"/>
        <w:autoSpaceDN w:val="0"/>
        <w:adjustRightInd w:val="0"/>
        <w:spacing w:after="0" w:line="240" w:lineRule="auto"/>
        <w:rPr>
          <w:rFonts w:ascii="Times New Roman" w:hAnsi="Times New Roman" w:cs="Times New Roman"/>
          <w:color w:val="000000"/>
          <w:sz w:val="24"/>
          <w:szCs w:val="24"/>
        </w:rPr>
      </w:pPr>
    </w:p>
    <w:p w14:paraId="008725E9" w14:textId="77777777" w:rsidR="00F83E4D" w:rsidRPr="00EF0936" w:rsidRDefault="00F83E4D" w:rsidP="00F83E4D">
      <w:pPr>
        <w:pStyle w:val="Default"/>
        <w:ind w:left="720" w:hanging="720"/>
        <w:jc w:val="both"/>
        <w:rPr>
          <w:i/>
        </w:rPr>
      </w:pPr>
      <w:r w:rsidRPr="00EF0936">
        <w:lastRenderedPageBreak/>
        <w:t xml:space="preserve">Gekombe, C., Tumsifu, E., </w:t>
      </w:r>
      <w:r w:rsidR="00FE13B7">
        <w:t xml:space="preserve">&amp; </w:t>
      </w:r>
      <w:r w:rsidRPr="00EF0936">
        <w:t xml:space="preserve">Jani, D. (2019). </w:t>
      </w:r>
      <w:r w:rsidRPr="00EF0936">
        <w:rPr>
          <w:bCs/>
        </w:rPr>
        <w:t>Social media use among small and medium enterprises: a case of fashion industry growth</w:t>
      </w:r>
      <w:r w:rsidRPr="00EF0936">
        <w:rPr>
          <w:bCs/>
          <w:i/>
        </w:rPr>
        <w:t xml:space="preserve">. </w:t>
      </w:r>
      <w:r w:rsidRPr="00EF0936">
        <w:rPr>
          <w:i/>
        </w:rPr>
        <w:t xml:space="preserve">University of Dar es Salaam Library Journal Vol 14, No 2 (2019), pp-3-18 ISSN: 0856-1818 </w:t>
      </w:r>
      <w:r w:rsidRPr="00EF0936">
        <w:rPr>
          <w:bCs/>
          <w:i/>
        </w:rPr>
        <w:t xml:space="preserve"> </w:t>
      </w:r>
    </w:p>
    <w:p w14:paraId="5BC60933" w14:textId="77777777" w:rsidR="00865C86" w:rsidRPr="00FE13B7" w:rsidRDefault="00FE13B7" w:rsidP="00F83E4D">
      <w:pPr>
        <w:spacing w:before="240" w:after="0" w:line="24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Kaneko, P., &amp; </w:t>
      </w:r>
      <w:r w:rsidR="00865C86" w:rsidRPr="00865C86">
        <w:rPr>
          <w:rFonts w:ascii="Times New Roman" w:eastAsia="Times New Roman" w:hAnsi="Times New Roman" w:cs="Times New Roman"/>
          <w:sz w:val="24"/>
          <w:szCs w:val="24"/>
        </w:rPr>
        <w:t xml:space="preserve">Yimruan, S. (2017). Combination of strategic management accounting implementation, organizational culture, and human resource accounting capabilities on sustainable competitive advantage: literature review on </w:t>
      </w:r>
      <w:r w:rsidRPr="00865C86">
        <w:rPr>
          <w:rFonts w:ascii="Times New Roman" w:eastAsia="Times New Roman" w:hAnsi="Times New Roman" w:cs="Times New Roman"/>
          <w:sz w:val="24"/>
          <w:szCs w:val="24"/>
        </w:rPr>
        <w:t>Thai</w:t>
      </w:r>
      <w:r w:rsidR="00865C86" w:rsidRPr="00865C86">
        <w:rPr>
          <w:rFonts w:ascii="Times New Roman" w:eastAsia="Times New Roman" w:hAnsi="Times New Roman" w:cs="Times New Roman"/>
          <w:sz w:val="24"/>
          <w:szCs w:val="24"/>
        </w:rPr>
        <w:t xml:space="preserve"> traditional puppetry businesses. </w:t>
      </w:r>
      <w:r w:rsidR="00865C86" w:rsidRPr="00FE13B7">
        <w:rPr>
          <w:rFonts w:ascii="Times New Roman" w:eastAsia="Times New Roman" w:hAnsi="Times New Roman" w:cs="Times New Roman"/>
          <w:i/>
          <w:sz w:val="24"/>
          <w:szCs w:val="24"/>
        </w:rPr>
        <w:t>PSAKU Int. J. Int. Res. 6, 67–78. doi: 10.12778/235108618x15452373185822</w:t>
      </w:r>
    </w:p>
    <w:p w14:paraId="575BD426" w14:textId="77777777" w:rsidR="00F83E4D" w:rsidRPr="00FE13B7" w:rsidRDefault="00F83E4D" w:rsidP="00F83E4D">
      <w:pPr>
        <w:autoSpaceDE w:val="0"/>
        <w:autoSpaceDN w:val="0"/>
        <w:adjustRightInd w:val="0"/>
        <w:spacing w:after="0" w:line="240" w:lineRule="auto"/>
        <w:ind w:left="720" w:hanging="720"/>
        <w:jc w:val="both"/>
        <w:rPr>
          <w:rFonts w:ascii="Times New Roman" w:hAnsi="Times New Roman" w:cs="Times New Roman"/>
          <w:i/>
          <w:sz w:val="24"/>
          <w:szCs w:val="24"/>
        </w:rPr>
      </w:pPr>
    </w:p>
    <w:p w14:paraId="78E6AD50" w14:textId="77777777" w:rsidR="00F83E4D" w:rsidRPr="00A07B46" w:rsidRDefault="00F83E4D" w:rsidP="00A07B46">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sz w:val="24"/>
          <w:szCs w:val="24"/>
        </w:rPr>
        <w:t xml:space="preserve">Kaur, G. (2017). The importance of digital marketing in the tourism industry. </w:t>
      </w:r>
      <w:r w:rsidRPr="00EF0936">
        <w:rPr>
          <w:rFonts w:ascii="Times New Roman" w:hAnsi="Times New Roman" w:cs="Times New Roman"/>
          <w:i/>
          <w:iCs/>
          <w:sz w:val="24"/>
          <w:szCs w:val="24"/>
        </w:rPr>
        <w:t>Int. J. Res. GRANTHAALAYAH, 5</w:t>
      </w:r>
      <w:r w:rsidR="00A07B46">
        <w:rPr>
          <w:rFonts w:ascii="Times New Roman" w:hAnsi="Times New Roman" w:cs="Times New Roman"/>
          <w:sz w:val="24"/>
          <w:szCs w:val="24"/>
        </w:rPr>
        <w:t>(6).</w:t>
      </w:r>
    </w:p>
    <w:p w14:paraId="4493CB66" w14:textId="77777777" w:rsidR="00F83E4D" w:rsidRPr="00EF0936" w:rsidRDefault="00F83E4D" w:rsidP="00F83E4D">
      <w:pPr>
        <w:autoSpaceDE w:val="0"/>
        <w:autoSpaceDN w:val="0"/>
        <w:adjustRightInd w:val="0"/>
        <w:spacing w:after="0" w:line="240" w:lineRule="auto"/>
        <w:rPr>
          <w:rFonts w:ascii="Times New Roman" w:hAnsi="Times New Roman" w:cs="Times New Roman"/>
          <w:color w:val="000000"/>
          <w:sz w:val="24"/>
          <w:szCs w:val="24"/>
        </w:rPr>
      </w:pPr>
    </w:p>
    <w:p w14:paraId="74EEF346" w14:textId="77777777" w:rsidR="00F83E4D" w:rsidRDefault="00F83E4D" w:rsidP="00A07B46">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EF0936">
        <w:rPr>
          <w:rFonts w:ascii="Times New Roman" w:hAnsi="Times New Roman" w:cs="Times New Roman"/>
          <w:color w:val="000000"/>
          <w:sz w:val="24"/>
          <w:szCs w:val="24"/>
        </w:rPr>
        <w:t>Lawrence, D., (2022). Digital writing: a guide to writ</w:t>
      </w:r>
      <w:r w:rsidRPr="00EF0936">
        <w:rPr>
          <w:rFonts w:ascii="Times New Roman" w:hAnsi="Times New Roman" w:cs="Times New Roman"/>
          <w:color w:val="000000"/>
          <w:sz w:val="24"/>
          <w:szCs w:val="24"/>
        </w:rPr>
        <w:softHyphen/>
        <w:t>ing for social medi</w:t>
      </w:r>
      <w:r w:rsidR="00A07B46">
        <w:rPr>
          <w:rFonts w:ascii="Times New Roman" w:hAnsi="Times New Roman" w:cs="Times New Roman"/>
          <w:color w:val="000000"/>
          <w:sz w:val="24"/>
          <w:szCs w:val="24"/>
        </w:rPr>
        <w:t>a and the web. Broadview Press.</w:t>
      </w:r>
    </w:p>
    <w:p w14:paraId="0DF7C1DD" w14:textId="77777777" w:rsidR="008E7F52" w:rsidRDefault="008E7F52" w:rsidP="00A07B46">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74D4F175" w14:textId="77777777" w:rsidR="008E7F52" w:rsidRPr="00A07B46" w:rsidRDefault="008E7F52" w:rsidP="00A07B46">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Lin, H., C., Swarna, H., &amp; Brunin, P. F. (2017). Taking global view on brand popularity: six social media brand post practices for global markets. Bushor-</w:t>
      </w:r>
      <w:r w:rsidRPr="008E7F52">
        <w:rPr>
          <w:rFonts w:ascii="Times New Roman" w:hAnsi="Times New Roman" w:cs="Times New Roman"/>
          <w:i/>
          <w:color w:val="000000"/>
          <w:sz w:val="24"/>
          <w:szCs w:val="24"/>
        </w:rPr>
        <w:t>1394 science direct</w:t>
      </w:r>
    </w:p>
    <w:p w14:paraId="283FFBDC" w14:textId="77777777" w:rsidR="00F83E4D" w:rsidRPr="00EF0936" w:rsidRDefault="00F83E4D" w:rsidP="00F83E4D">
      <w:pPr>
        <w:autoSpaceDE w:val="0"/>
        <w:autoSpaceDN w:val="0"/>
        <w:adjustRightInd w:val="0"/>
        <w:spacing w:after="0" w:line="240" w:lineRule="auto"/>
        <w:jc w:val="both"/>
        <w:rPr>
          <w:rFonts w:ascii="Times New Roman" w:hAnsi="Times New Roman" w:cs="Times New Roman"/>
          <w:sz w:val="24"/>
          <w:szCs w:val="24"/>
        </w:rPr>
      </w:pPr>
    </w:p>
    <w:p w14:paraId="39ADDF32" w14:textId="77777777" w:rsidR="00F83E4D" w:rsidRPr="00EF0936" w:rsidRDefault="00F83E4D" w:rsidP="00F83E4D">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sz w:val="24"/>
          <w:szCs w:val="24"/>
        </w:rPr>
        <w:t xml:space="preserve">Lu, Y., Tao, Z., &amp; Wang, B. (2009). Exploring Chinese users’ acceptance of instant messaging using the Theory of Planned Behaviour, the Technology Acceptance Model and the Flow Theory. </w:t>
      </w:r>
      <w:r w:rsidRPr="00EF0936">
        <w:rPr>
          <w:rFonts w:ascii="Times New Roman" w:hAnsi="Times New Roman" w:cs="Times New Roman"/>
          <w:i/>
          <w:iCs/>
          <w:sz w:val="24"/>
          <w:szCs w:val="24"/>
        </w:rPr>
        <w:t>Computers in Human Behaviour</w:t>
      </w:r>
      <w:r w:rsidRPr="00EF0936">
        <w:rPr>
          <w:rFonts w:ascii="Times New Roman" w:hAnsi="Times New Roman" w:cs="Times New Roman"/>
          <w:sz w:val="24"/>
          <w:szCs w:val="24"/>
        </w:rPr>
        <w:t>, 25(2), 29-39.</w:t>
      </w:r>
    </w:p>
    <w:p w14:paraId="5E584473" w14:textId="77777777" w:rsidR="00F83E4D" w:rsidRPr="00EF0936" w:rsidRDefault="00F83E4D" w:rsidP="00F83E4D">
      <w:pPr>
        <w:autoSpaceDE w:val="0"/>
        <w:autoSpaceDN w:val="0"/>
        <w:adjustRightInd w:val="0"/>
        <w:spacing w:after="0" w:line="240" w:lineRule="auto"/>
        <w:ind w:left="720" w:hanging="720"/>
        <w:jc w:val="both"/>
        <w:rPr>
          <w:rFonts w:ascii="Times New Roman" w:eastAsia="MinionPro-Regular" w:hAnsi="Times New Roman" w:cs="Times New Roman"/>
          <w:color w:val="000000"/>
          <w:sz w:val="24"/>
          <w:szCs w:val="24"/>
        </w:rPr>
      </w:pPr>
    </w:p>
    <w:p w14:paraId="7B46CDF5" w14:textId="77777777" w:rsidR="00F83E4D" w:rsidRPr="009E1E04" w:rsidRDefault="00F83E4D" w:rsidP="009E1E04">
      <w:pPr>
        <w:autoSpaceDE w:val="0"/>
        <w:autoSpaceDN w:val="0"/>
        <w:adjustRightInd w:val="0"/>
        <w:spacing w:after="0" w:line="240" w:lineRule="auto"/>
        <w:ind w:left="720" w:hanging="720"/>
        <w:jc w:val="both"/>
        <w:rPr>
          <w:rFonts w:ascii="Times New Roman" w:eastAsia="MinionPro-Regular" w:hAnsi="Times New Roman" w:cs="Times New Roman"/>
          <w:i/>
          <w:color w:val="000000"/>
          <w:sz w:val="24"/>
          <w:szCs w:val="24"/>
        </w:rPr>
      </w:pPr>
      <w:r w:rsidRPr="00EF0936">
        <w:rPr>
          <w:rFonts w:ascii="Times New Roman" w:eastAsia="MinionPro-Regular" w:hAnsi="Times New Roman" w:cs="Times New Roman"/>
          <w:color w:val="000000"/>
          <w:sz w:val="24"/>
          <w:szCs w:val="24"/>
        </w:rPr>
        <w:t xml:space="preserve">Mandal, S. (2017). The influence of organizational culture on Health care supply chain resilience: moderating role of technology orientation. </w:t>
      </w:r>
      <w:r w:rsidRPr="00EF0936">
        <w:rPr>
          <w:rFonts w:ascii="Times New Roman" w:eastAsia="MinionPro-Regular" w:hAnsi="Times New Roman" w:cs="Times New Roman"/>
          <w:i/>
          <w:color w:val="000000"/>
          <w:sz w:val="24"/>
          <w:szCs w:val="24"/>
        </w:rPr>
        <w:t xml:space="preserve">Journal of Business &amp; Industrial Marketing, 32(8), 1021- 1037. </w:t>
      </w:r>
      <w:hyperlink r:id="rId11" w:history="1">
        <w:r w:rsidRPr="00EF0936">
          <w:rPr>
            <w:rStyle w:val="Hyperlink"/>
            <w:rFonts w:ascii="Times New Roman" w:eastAsia="MinionPro-Regular" w:hAnsi="Times New Roman" w:cs="Times New Roman"/>
            <w:i/>
            <w:sz w:val="24"/>
            <w:szCs w:val="24"/>
          </w:rPr>
          <w:t>https://doi.org/10.1108/</w:t>
        </w:r>
      </w:hyperlink>
      <w:r w:rsidRPr="00EF0936">
        <w:rPr>
          <w:rFonts w:ascii="Times New Roman" w:eastAsia="MinionPro-Regular" w:hAnsi="Times New Roman" w:cs="Times New Roman"/>
          <w:i/>
          <w:color w:val="000000"/>
          <w:sz w:val="24"/>
          <w:szCs w:val="24"/>
        </w:rPr>
        <w:t xml:space="preserve"> </w:t>
      </w:r>
      <w:r w:rsidRPr="00EF0936">
        <w:rPr>
          <w:rFonts w:ascii="Times New Roman" w:eastAsia="MinionPro-Regular" w:hAnsi="Times New Roman" w:cs="Times New Roman"/>
          <w:i/>
          <w:color w:val="0045D7"/>
          <w:sz w:val="24"/>
          <w:szCs w:val="24"/>
        </w:rPr>
        <w:t>JBIM-08-2016-0187</w:t>
      </w:r>
    </w:p>
    <w:p w14:paraId="66583C91" w14:textId="77777777" w:rsidR="00F83E4D" w:rsidRPr="00EF0936" w:rsidRDefault="00F83E4D" w:rsidP="00F83E4D">
      <w:pPr>
        <w:autoSpaceDE w:val="0"/>
        <w:autoSpaceDN w:val="0"/>
        <w:adjustRightInd w:val="0"/>
        <w:spacing w:after="0" w:line="240" w:lineRule="auto"/>
        <w:ind w:left="720" w:hanging="720"/>
        <w:jc w:val="both"/>
        <w:rPr>
          <w:rFonts w:ascii="Times New Roman" w:hAnsi="Times New Roman" w:cs="Times New Roman"/>
          <w:sz w:val="24"/>
          <w:szCs w:val="24"/>
        </w:rPr>
      </w:pPr>
    </w:p>
    <w:p w14:paraId="62187D96" w14:textId="77777777" w:rsidR="00F83E4D" w:rsidRPr="00EF0936" w:rsidRDefault="00F83E4D" w:rsidP="00F83E4D">
      <w:pPr>
        <w:autoSpaceDE w:val="0"/>
        <w:autoSpaceDN w:val="0"/>
        <w:adjustRightInd w:val="0"/>
        <w:spacing w:after="0" w:line="240" w:lineRule="auto"/>
        <w:ind w:left="720" w:hanging="720"/>
        <w:jc w:val="both"/>
        <w:rPr>
          <w:rFonts w:ascii="Times New Roman" w:hAnsi="Times New Roman" w:cs="Times New Roman"/>
          <w:sz w:val="24"/>
          <w:szCs w:val="24"/>
        </w:rPr>
      </w:pPr>
      <w:r w:rsidRPr="00EF0936">
        <w:rPr>
          <w:rFonts w:ascii="Times New Roman" w:hAnsi="Times New Roman" w:cs="Times New Roman"/>
          <w:sz w:val="24"/>
          <w:szCs w:val="24"/>
        </w:rPr>
        <w:t xml:space="preserve">Moghavvemi, S., Hakimian, F. &amp; Feissal, T. M. F. T., </w:t>
      </w:r>
      <w:r w:rsidR="00FE13B7">
        <w:rPr>
          <w:rFonts w:ascii="Times New Roman" w:hAnsi="Times New Roman" w:cs="Times New Roman"/>
          <w:sz w:val="24"/>
          <w:szCs w:val="24"/>
        </w:rPr>
        <w:t>(</w:t>
      </w:r>
      <w:r w:rsidRPr="00EF0936">
        <w:rPr>
          <w:rFonts w:ascii="Times New Roman" w:hAnsi="Times New Roman" w:cs="Times New Roman"/>
          <w:sz w:val="24"/>
          <w:szCs w:val="24"/>
        </w:rPr>
        <w:t>2012</w:t>
      </w:r>
      <w:r w:rsidR="00FE13B7">
        <w:rPr>
          <w:rFonts w:ascii="Times New Roman" w:hAnsi="Times New Roman" w:cs="Times New Roman"/>
          <w:sz w:val="24"/>
          <w:szCs w:val="24"/>
        </w:rPr>
        <w:t>)</w:t>
      </w:r>
      <w:r w:rsidRPr="00EF0936">
        <w:rPr>
          <w:rFonts w:ascii="Times New Roman" w:hAnsi="Times New Roman" w:cs="Times New Roman"/>
          <w:sz w:val="24"/>
          <w:szCs w:val="24"/>
        </w:rPr>
        <w:t xml:space="preserve">. Competitive advantage through IT innovation adoption by SMEs. </w:t>
      </w:r>
      <w:r w:rsidR="00FE13B7" w:rsidRPr="00FE13B7">
        <w:rPr>
          <w:rFonts w:ascii="Times New Roman" w:hAnsi="Times New Roman" w:cs="Times New Roman"/>
          <w:i/>
          <w:sz w:val="24"/>
          <w:szCs w:val="24"/>
        </w:rPr>
        <w:t>Journal</w:t>
      </w:r>
      <w:r w:rsidR="00FE13B7">
        <w:rPr>
          <w:rFonts w:ascii="Times New Roman" w:hAnsi="Times New Roman" w:cs="Times New Roman"/>
          <w:sz w:val="24"/>
          <w:szCs w:val="24"/>
        </w:rPr>
        <w:t xml:space="preserve"> of </w:t>
      </w:r>
      <w:r w:rsidRPr="00EF0936">
        <w:rPr>
          <w:rFonts w:ascii="Times New Roman" w:hAnsi="Times New Roman" w:cs="Times New Roman"/>
          <w:i/>
          <w:iCs/>
          <w:sz w:val="24"/>
          <w:szCs w:val="24"/>
        </w:rPr>
        <w:t xml:space="preserve">Social Technologies, </w:t>
      </w:r>
      <w:r w:rsidRPr="00FE13B7">
        <w:rPr>
          <w:rFonts w:ascii="Times New Roman" w:hAnsi="Times New Roman" w:cs="Times New Roman"/>
          <w:i/>
          <w:sz w:val="24"/>
          <w:szCs w:val="24"/>
        </w:rPr>
        <w:t>2(1), pp. 24-39</w:t>
      </w:r>
    </w:p>
    <w:p w14:paraId="6096C772" w14:textId="77777777" w:rsidR="00F83E4D" w:rsidRPr="00EF0936" w:rsidRDefault="00F83E4D" w:rsidP="009E1E04">
      <w:pPr>
        <w:autoSpaceDE w:val="0"/>
        <w:autoSpaceDN w:val="0"/>
        <w:adjustRightInd w:val="0"/>
        <w:spacing w:after="0" w:line="240" w:lineRule="auto"/>
        <w:jc w:val="both"/>
        <w:rPr>
          <w:rFonts w:ascii="Times New Roman" w:hAnsi="Times New Roman" w:cs="Times New Roman"/>
          <w:bCs/>
          <w:sz w:val="24"/>
          <w:szCs w:val="24"/>
        </w:rPr>
      </w:pPr>
    </w:p>
    <w:p w14:paraId="136E4618" w14:textId="77777777" w:rsidR="00F83E4D" w:rsidRPr="00A07B46" w:rsidRDefault="00F83E4D" w:rsidP="00A07B46">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sidRPr="00EF0936">
        <w:rPr>
          <w:rFonts w:ascii="Times New Roman" w:hAnsi="Times New Roman" w:cs="Times New Roman"/>
          <w:bCs/>
          <w:sz w:val="24"/>
          <w:szCs w:val="24"/>
        </w:rPr>
        <w:t xml:space="preserve">Nuseir, M. T. (2018). Digital media impact on SMEs performance in the UAE. </w:t>
      </w:r>
      <w:r w:rsidRPr="00EF0936">
        <w:rPr>
          <w:rFonts w:ascii="Times New Roman" w:hAnsi="Times New Roman" w:cs="Times New Roman"/>
          <w:bCs/>
          <w:i/>
          <w:color w:val="000000"/>
          <w:sz w:val="24"/>
          <w:szCs w:val="24"/>
        </w:rPr>
        <w:t>Journal of Intelligent Communication</w:t>
      </w:r>
      <w:r w:rsidRPr="00EF0936">
        <w:rPr>
          <w:rFonts w:ascii="Times New Roman" w:hAnsi="Times New Roman" w:cs="Times New Roman"/>
          <w:b/>
          <w:bCs/>
          <w:i/>
          <w:color w:val="000000"/>
          <w:sz w:val="24"/>
          <w:szCs w:val="24"/>
        </w:rPr>
        <w:t xml:space="preserve"> </w:t>
      </w:r>
      <w:r w:rsidRPr="00EF0936">
        <w:rPr>
          <w:rFonts w:ascii="Times New Roman" w:hAnsi="Times New Roman" w:cs="Times New Roman"/>
          <w:i/>
          <w:color w:val="000000"/>
          <w:sz w:val="24"/>
          <w:szCs w:val="24"/>
        </w:rPr>
        <w:t>http:</w:t>
      </w:r>
      <w:r w:rsidR="00A07B46">
        <w:rPr>
          <w:rFonts w:ascii="Times New Roman" w:hAnsi="Times New Roman" w:cs="Times New Roman"/>
          <w:i/>
          <w:color w:val="000000"/>
          <w:sz w:val="24"/>
          <w:szCs w:val="24"/>
        </w:rPr>
        <w:t xml:space="preserve">//ojs.ukscip.com/index.php/jic </w:t>
      </w:r>
    </w:p>
    <w:p w14:paraId="0883CCDB" w14:textId="77777777" w:rsidR="009E1E04" w:rsidRDefault="009E1E04" w:rsidP="00FE13B7">
      <w:pPr>
        <w:autoSpaceDE w:val="0"/>
        <w:autoSpaceDN w:val="0"/>
        <w:adjustRightInd w:val="0"/>
        <w:spacing w:after="0" w:line="240" w:lineRule="auto"/>
        <w:jc w:val="both"/>
        <w:rPr>
          <w:rFonts w:ascii="Times New Roman" w:hAnsi="Times New Roman" w:cs="Times New Roman"/>
          <w:sz w:val="24"/>
          <w:szCs w:val="24"/>
        </w:rPr>
      </w:pPr>
    </w:p>
    <w:p w14:paraId="4356A1A2" w14:textId="77777777" w:rsidR="00F83E4D" w:rsidRDefault="00F83E4D" w:rsidP="000D16B2">
      <w:pPr>
        <w:autoSpaceDE w:val="0"/>
        <w:autoSpaceDN w:val="0"/>
        <w:adjustRightInd w:val="0"/>
        <w:spacing w:after="0" w:line="240" w:lineRule="auto"/>
        <w:ind w:left="680" w:hanging="680"/>
        <w:jc w:val="both"/>
        <w:rPr>
          <w:rFonts w:ascii="Times New Roman" w:hAnsi="Times New Roman" w:cs="Times New Roman"/>
          <w:i/>
          <w:sz w:val="24"/>
          <w:szCs w:val="24"/>
        </w:rPr>
      </w:pPr>
      <w:r w:rsidRPr="00EF0936">
        <w:rPr>
          <w:rFonts w:ascii="Times New Roman" w:hAnsi="Times New Roman" w:cs="Times New Roman"/>
          <w:sz w:val="24"/>
          <w:szCs w:val="24"/>
        </w:rPr>
        <w:t xml:space="preserve">Oyedele O., O., Oworu, O., and Adbulganiyu, I., O. (2020) “Online marketing and the performance of Small-Scale Enterprises in Nigeria: A study of selected SMEs in Ikeja, Lagos State, Nigeria”, </w:t>
      </w:r>
      <w:r w:rsidRPr="00EF0936">
        <w:rPr>
          <w:rFonts w:ascii="Times New Roman" w:hAnsi="Times New Roman" w:cs="Times New Roman"/>
          <w:i/>
          <w:iCs/>
          <w:sz w:val="24"/>
          <w:szCs w:val="24"/>
        </w:rPr>
        <w:t>Annals of Contemporary Developments in Management &amp; HR (ACDMHR)</w:t>
      </w:r>
      <w:r w:rsidRPr="00EF0936">
        <w:rPr>
          <w:rFonts w:ascii="Times New Roman" w:hAnsi="Times New Roman" w:cs="Times New Roman"/>
          <w:i/>
          <w:sz w:val="24"/>
          <w:szCs w:val="24"/>
        </w:rPr>
        <w:t>, Print ISSN: 2632-7686, Online ISSN: 2632-7694, pp. 15-24, Vol. 2, No. 3, 1st August 2020, Published by International Association of Educators and Researchers (IAER), DOI: 10.33166/ACDMHR.2020.03.003.</w:t>
      </w:r>
    </w:p>
    <w:p w14:paraId="6D83A6E8" w14:textId="77777777" w:rsidR="00F83E4D" w:rsidRPr="00EF0936" w:rsidRDefault="00F83E4D" w:rsidP="00F83E4D">
      <w:pPr>
        <w:autoSpaceDE w:val="0"/>
        <w:autoSpaceDN w:val="0"/>
        <w:adjustRightInd w:val="0"/>
        <w:spacing w:after="0" w:line="240" w:lineRule="auto"/>
        <w:jc w:val="both"/>
        <w:rPr>
          <w:rFonts w:ascii="Times New Roman" w:hAnsi="Times New Roman" w:cs="Times New Roman"/>
          <w:sz w:val="24"/>
          <w:szCs w:val="24"/>
        </w:rPr>
      </w:pPr>
    </w:p>
    <w:p w14:paraId="6EA6F110" w14:textId="77777777" w:rsidR="00F83E4D" w:rsidRPr="00EF0936" w:rsidRDefault="00F83E4D" w:rsidP="00F83E4D">
      <w:pPr>
        <w:autoSpaceDE w:val="0"/>
        <w:autoSpaceDN w:val="0"/>
        <w:adjustRightInd w:val="0"/>
        <w:spacing w:after="0" w:line="240" w:lineRule="auto"/>
        <w:jc w:val="both"/>
        <w:rPr>
          <w:rFonts w:ascii="Times New Roman" w:hAnsi="Times New Roman" w:cs="Times New Roman"/>
          <w:sz w:val="24"/>
          <w:szCs w:val="24"/>
        </w:rPr>
      </w:pPr>
      <w:r w:rsidRPr="00EF0936">
        <w:rPr>
          <w:rFonts w:ascii="Times New Roman" w:hAnsi="Times New Roman" w:cs="Times New Roman"/>
          <w:bCs/>
          <w:sz w:val="24"/>
          <w:szCs w:val="24"/>
        </w:rPr>
        <w:t xml:space="preserve">Pfeffer, J. </w:t>
      </w:r>
      <w:r w:rsidR="00FE13B7">
        <w:rPr>
          <w:rFonts w:ascii="Times New Roman" w:hAnsi="Times New Roman" w:cs="Times New Roman"/>
          <w:bCs/>
          <w:sz w:val="24"/>
          <w:szCs w:val="24"/>
        </w:rPr>
        <w:t xml:space="preserve">(1982). </w:t>
      </w:r>
      <w:r w:rsidRPr="00EF0936">
        <w:rPr>
          <w:rFonts w:ascii="Times New Roman" w:hAnsi="Times New Roman" w:cs="Times New Roman"/>
          <w:bCs/>
          <w:sz w:val="24"/>
          <w:szCs w:val="24"/>
        </w:rPr>
        <w:t>Organizations and Organization Theory, Pitman, Boston, MA, 1982.</w:t>
      </w:r>
    </w:p>
    <w:p w14:paraId="157AEA7A" w14:textId="77777777" w:rsidR="00F83E4D" w:rsidRDefault="00F83E4D" w:rsidP="009E1E04">
      <w:pPr>
        <w:spacing w:before="240" w:after="0" w:line="240" w:lineRule="auto"/>
        <w:ind w:left="720" w:hanging="720"/>
        <w:jc w:val="both"/>
        <w:rPr>
          <w:rFonts w:ascii="Times New Roman" w:eastAsia="Times New Roman" w:hAnsi="Times New Roman" w:cs="Times New Roman"/>
          <w:sz w:val="24"/>
          <w:szCs w:val="24"/>
        </w:rPr>
      </w:pPr>
      <w:r w:rsidRPr="00EF0936">
        <w:rPr>
          <w:rFonts w:ascii="Times New Roman" w:eastAsia="Times New Roman" w:hAnsi="Times New Roman" w:cs="Times New Roman"/>
          <w:sz w:val="24"/>
          <w:szCs w:val="24"/>
        </w:rPr>
        <w:t>Polit, D. F., &amp; Becker, C.</w:t>
      </w:r>
      <w:r w:rsidR="00E0665A">
        <w:rPr>
          <w:rFonts w:ascii="Times New Roman" w:eastAsia="Times New Roman" w:hAnsi="Times New Roman" w:cs="Times New Roman"/>
          <w:sz w:val="24"/>
          <w:szCs w:val="24"/>
        </w:rPr>
        <w:t xml:space="preserve"> </w:t>
      </w:r>
      <w:r w:rsidRPr="00EF0936">
        <w:rPr>
          <w:rFonts w:ascii="Times New Roman" w:eastAsia="Times New Roman" w:hAnsi="Times New Roman" w:cs="Times New Roman"/>
          <w:sz w:val="24"/>
          <w:szCs w:val="24"/>
        </w:rPr>
        <w:t>T. (2006)</w:t>
      </w:r>
      <w:r w:rsidR="00E0665A">
        <w:rPr>
          <w:rFonts w:ascii="Times New Roman" w:eastAsia="Times New Roman" w:hAnsi="Times New Roman" w:cs="Times New Roman"/>
          <w:sz w:val="24"/>
          <w:szCs w:val="24"/>
        </w:rPr>
        <w:t>.</w:t>
      </w:r>
      <w:r w:rsidRPr="00EF0936">
        <w:rPr>
          <w:rFonts w:ascii="Times New Roman" w:eastAsia="Times New Roman" w:hAnsi="Times New Roman" w:cs="Times New Roman"/>
          <w:sz w:val="24"/>
          <w:szCs w:val="24"/>
        </w:rPr>
        <w:t xml:space="preserve"> Content Validity Index, are you sure you know what is being reported, critique and recommendations Research in Nursing &amp; Health, 206 (29), 489–497</w:t>
      </w:r>
    </w:p>
    <w:p w14:paraId="278200F2" w14:textId="77777777" w:rsidR="00FF4ED8" w:rsidRPr="00FF4ED8" w:rsidRDefault="00FF4ED8" w:rsidP="009E1E04">
      <w:pPr>
        <w:spacing w:before="240" w:after="0" w:line="24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Radner, R., Rothchild, M. (1975). On the allocation of effort. </w:t>
      </w:r>
      <w:r w:rsidRPr="00FF4ED8">
        <w:rPr>
          <w:rFonts w:ascii="Times New Roman" w:eastAsia="Times New Roman" w:hAnsi="Times New Roman" w:cs="Times New Roman"/>
          <w:i/>
          <w:sz w:val="24"/>
          <w:szCs w:val="24"/>
        </w:rPr>
        <w:t>Journal of economic theory, 10, 358-376</w:t>
      </w:r>
    </w:p>
    <w:p w14:paraId="416B075A" w14:textId="77777777" w:rsidR="00F83E4D" w:rsidRPr="00EF0936" w:rsidRDefault="00F83E4D" w:rsidP="00F83E4D">
      <w:pPr>
        <w:autoSpaceDE w:val="0"/>
        <w:autoSpaceDN w:val="0"/>
        <w:adjustRightInd w:val="0"/>
        <w:spacing w:after="0" w:line="240" w:lineRule="auto"/>
        <w:ind w:left="720" w:hanging="720"/>
        <w:rPr>
          <w:rFonts w:ascii="Times New Roman" w:hAnsi="Times New Roman" w:cs="Times New Roman"/>
          <w:bCs/>
          <w:color w:val="000000"/>
          <w:sz w:val="24"/>
          <w:szCs w:val="24"/>
        </w:rPr>
      </w:pPr>
    </w:p>
    <w:p w14:paraId="4205CD74" w14:textId="77777777" w:rsidR="00F83E4D" w:rsidRPr="00EF0936" w:rsidRDefault="00F83E4D" w:rsidP="00A07B46">
      <w:pPr>
        <w:autoSpaceDE w:val="0"/>
        <w:autoSpaceDN w:val="0"/>
        <w:adjustRightInd w:val="0"/>
        <w:spacing w:after="0" w:line="240" w:lineRule="auto"/>
        <w:ind w:left="680" w:hanging="680"/>
        <w:jc w:val="both"/>
        <w:rPr>
          <w:rFonts w:ascii="Times New Roman" w:hAnsi="Times New Roman" w:cs="Times New Roman"/>
          <w:bCs/>
          <w:sz w:val="24"/>
          <w:szCs w:val="24"/>
        </w:rPr>
      </w:pPr>
      <w:r w:rsidRPr="00EF0936">
        <w:rPr>
          <w:rFonts w:ascii="Times New Roman" w:hAnsi="Times New Roman" w:cs="Times New Roman"/>
          <w:bCs/>
          <w:color w:val="000000"/>
          <w:sz w:val="24"/>
          <w:szCs w:val="24"/>
        </w:rPr>
        <w:lastRenderedPageBreak/>
        <w:t>Rufai, I., R. (2014). The impact of communication technologies on the performance of</w:t>
      </w:r>
      <w:r w:rsidRPr="00EF0936">
        <w:rPr>
          <w:rFonts w:ascii="Times New Roman" w:hAnsi="Times New Roman" w:cs="Times New Roman"/>
          <w:color w:val="000000"/>
          <w:sz w:val="24"/>
          <w:szCs w:val="24"/>
        </w:rPr>
        <w:t xml:space="preserve"> </w:t>
      </w:r>
      <w:r w:rsidRPr="00EF0936">
        <w:rPr>
          <w:rFonts w:ascii="Times New Roman" w:hAnsi="Times New Roman" w:cs="Times New Roman"/>
          <w:bCs/>
          <w:color w:val="000000"/>
          <w:sz w:val="24"/>
          <w:szCs w:val="24"/>
        </w:rPr>
        <w:t xml:space="preserve">SMEs in a developing economy: Nigeria as a case study. </w:t>
      </w:r>
      <w:r w:rsidRPr="00EF0936">
        <w:rPr>
          <w:rFonts w:ascii="Times New Roman" w:hAnsi="Times New Roman" w:cs="Times New Roman"/>
          <w:i/>
          <w:iCs/>
          <w:color w:val="000000"/>
          <w:sz w:val="24"/>
          <w:szCs w:val="24"/>
        </w:rPr>
        <w:t>The electronic journal of information systems in developing Countries</w:t>
      </w:r>
      <w:r w:rsidRPr="00EF0936">
        <w:rPr>
          <w:rFonts w:ascii="Times New Roman" w:hAnsi="Times New Roman" w:cs="Times New Roman"/>
          <w:bCs/>
          <w:sz w:val="24"/>
          <w:szCs w:val="24"/>
        </w:rPr>
        <w:t xml:space="preserve"> </w:t>
      </w:r>
      <w:r w:rsidRPr="00EF0936">
        <w:rPr>
          <w:rFonts w:ascii="Times New Roman" w:hAnsi="Times New Roman" w:cs="Times New Roman"/>
          <w:color w:val="000000"/>
          <w:sz w:val="24"/>
          <w:szCs w:val="24"/>
        </w:rPr>
        <w:t>EJISDC (2014) 65, 7, 1-22</w:t>
      </w:r>
    </w:p>
    <w:p w14:paraId="73A7B919" w14:textId="77777777" w:rsidR="00F83E4D" w:rsidRPr="00EF0936" w:rsidRDefault="00F83E4D" w:rsidP="00F83E4D">
      <w:pPr>
        <w:autoSpaceDE w:val="0"/>
        <w:autoSpaceDN w:val="0"/>
        <w:adjustRightInd w:val="0"/>
        <w:spacing w:after="0" w:line="240" w:lineRule="auto"/>
        <w:rPr>
          <w:rFonts w:ascii="Times New Roman" w:hAnsi="Times New Roman" w:cs="Times New Roman"/>
          <w:sz w:val="24"/>
          <w:szCs w:val="24"/>
        </w:rPr>
      </w:pPr>
    </w:p>
    <w:p w14:paraId="0474EBBF" w14:textId="77777777" w:rsidR="00F83E4D" w:rsidRDefault="00F83E4D" w:rsidP="00A07B46">
      <w:pPr>
        <w:autoSpaceDE w:val="0"/>
        <w:autoSpaceDN w:val="0"/>
        <w:adjustRightInd w:val="0"/>
        <w:spacing w:after="0" w:line="240" w:lineRule="auto"/>
        <w:ind w:left="680" w:hanging="680"/>
        <w:jc w:val="both"/>
        <w:rPr>
          <w:rFonts w:ascii="Times New Roman" w:hAnsi="Times New Roman" w:cs="Times New Roman"/>
          <w:i/>
          <w:sz w:val="24"/>
          <w:szCs w:val="24"/>
        </w:rPr>
      </w:pPr>
      <w:r w:rsidRPr="00EF0936">
        <w:rPr>
          <w:rFonts w:ascii="Times New Roman" w:hAnsi="Times New Roman" w:cs="Times New Roman"/>
          <w:sz w:val="24"/>
          <w:szCs w:val="24"/>
        </w:rPr>
        <w:t>Sigalas, C. &amp; Pekka-Economou, V. (2013). Developing a me</w:t>
      </w:r>
      <w:r w:rsidR="00E0665A">
        <w:rPr>
          <w:rFonts w:ascii="Times New Roman" w:hAnsi="Times New Roman" w:cs="Times New Roman"/>
          <w:sz w:val="24"/>
          <w:szCs w:val="24"/>
        </w:rPr>
        <w:t xml:space="preserve">asure of competitive advantage. </w:t>
      </w:r>
      <w:r w:rsidRPr="00EF0936">
        <w:rPr>
          <w:rFonts w:ascii="Times New Roman" w:hAnsi="Times New Roman" w:cs="Times New Roman"/>
          <w:i/>
          <w:sz w:val="24"/>
          <w:szCs w:val="24"/>
        </w:rPr>
        <w:t xml:space="preserve">Journal of Strategy and </w:t>
      </w:r>
      <w:r w:rsidR="00E0665A" w:rsidRPr="00EF0936">
        <w:rPr>
          <w:rFonts w:ascii="Times New Roman" w:hAnsi="Times New Roman" w:cs="Times New Roman"/>
          <w:i/>
          <w:sz w:val="24"/>
          <w:szCs w:val="24"/>
        </w:rPr>
        <w:t>Management DOI</w:t>
      </w:r>
      <w:r w:rsidRPr="00EF0936">
        <w:rPr>
          <w:rFonts w:ascii="Times New Roman" w:hAnsi="Times New Roman" w:cs="Times New Roman"/>
          <w:i/>
          <w:sz w:val="24"/>
          <w:szCs w:val="24"/>
        </w:rPr>
        <w:t>: 10.1108/JSMA-03-2013-0015</w:t>
      </w:r>
    </w:p>
    <w:p w14:paraId="1484B503" w14:textId="77777777" w:rsidR="00F83E4D" w:rsidRDefault="00F83E4D" w:rsidP="000D16B2">
      <w:pPr>
        <w:autoSpaceDE w:val="0"/>
        <w:autoSpaceDN w:val="0"/>
        <w:adjustRightInd w:val="0"/>
        <w:spacing w:after="0" w:line="240" w:lineRule="auto"/>
        <w:rPr>
          <w:rFonts w:ascii="Times New Roman" w:hAnsi="Times New Roman" w:cs="Times New Roman"/>
          <w:i/>
          <w:sz w:val="24"/>
          <w:szCs w:val="24"/>
        </w:rPr>
      </w:pPr>
    </w:p>
    <w:p w14:paraId="4220F787" w14:textId="77777777" w:rsidR="00FF4ED8" w:rsidRPr="000D16B2" w:rsidRDefault="00117612" w:rsidP="000D16B2">
      <w:pPr>
        <w:autoSpaceDE w:val="0"/>
        <w:autoSpaceDN w:val="0"/>
        <w:adjustRightInd w:val="0"/>
        <w:spacing w:after="0" w:line="240" w:lineRule="auto"/>
        <w:ind w:left="680" w:hanging="680"/>
        <w:jc w:val="both"/>
        <w:rPr>
          <w:rFonts w:ascii="Times New Roman" w:hAnsi="Times New Roman" w:cs="Times New Roman"/>
          <w:i/>
          <w:sz w:val="24"/>
          <w:szCs w:val="24"/>
        </w:rPr>
      </w:pPr>
      <w:r w:rsidRPr="00117612">
        <w:rPr>
          <w:rFonts w:ascii="Times New Roman" w:hAnsi="Times New Roman" w:cs="Times New Roman"/>
          <w:sz w:val="24"/>
          <w:szCs w:val="24"/>
        </w:rPr>
        <w:t xml:space="preserve">Svendsen, G., B., Johnsen, J., K., Almas-sorensen, C., Vitterso, J. (2013). Personality </w:t>
      </w:r>
      <w:r w:rsidR="00F5432D">
        <w:rPr>
          <w:rFonts w:ascii="Times New Roman" w:hAnsi="Times New Roman" w:cs="Times New Roman"/>
          <w:sz w:val="24"/>
          <w:szCs w:val="24"/>
        </w:rPr>
        <w:t xml:space="preserve">and </w:t>
      </w:r>
      <w:r w:rsidRPr="00117612">
        <w:rPr>
          <w:rFonts w:ascii="Times New Roman" w:hAnsi="Times New Roman" w:cs="Times New Roman"/>
          <w:sz w:val="24"/>
          <w:szCs w:val="24"/>
        </w:rPr>
        <w:t>technology</w:t>
      </w:r>
      <w:r w:rsidR="00704224">
        <w:rPr>
          <w:rFonts w:ascii="Times New Roman" w:hAnsi="Times New Roman" w:cs="Times New Roman"/>
          <w:sz w:val="24"/>
          <w:szCs w:val="24"/>
        </w:rPr>
        <w:t xml:space="preserve"> acceptance. The influence of personality factors on the core constructs of the technology acceptance model behavour and information technology </w:t>
      </w:r>
      <w:r w:rsidR="00704224" w:rsidRPr="00F5432D">
        <w:rPr>
          <w:rFonts w:ascii="Times New Roman" w:hAnsi="Times New Roman" w:cs="Times New Roman"/>
          <w:i/>
          <w:sz w:val="24"/>
          <w:szCs w:val="24"/>
        </w:rPr>
        <w:t>32 (4) 323-334.  doi: 10.1080/0144929and 2011.553740</w:t>
      </w:r>
    </w:p>
    <w:p w14:paraId="05C4BBCE" w14:textId="77777777" w:rsidR="00FF4ED8" w:rsidRDefault="00FF4ED8" w:rsidP="00F83E4D">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6765856E" w14:textId="77777777" w:rsidR="00FF4ED8" w:rsidRDefault="00FF4ED8" w:rsidP="00F5432D">
      <w:pPr>
        <w:autoSpaceDE w:val="0"/>
        <w:autoSpaceDN w:val="0"/>
        <w:adjustRightInd w:val="0"/>
        <w:spacing w:after="0" w:line="240" w:lineRule="auto"/>
        <w:ind w:left="680" w:hanging="680"/>
        <w:jc w:val="both"/>
        <w:rPr>
          <w:rFonts w:ascii="Times New Roman" w:hAnsi="Times New Roman" w:cs="Times New Roman"/>
          <w:color w:val="000000"/>
          <w:sz w:val="24"/>
          <w:szCs w:val="24"/>
        </w:rPr>
      </w:pPr>
      <w:r>
        <w:rPr>
          <w:rFonts w:ascii="Times New Roman" w:hAnsi="Times New Roman" w:cs="Times New Roman"/>
          <w:color w:val="000000"/>
          <w:sz w:val="24"/>
          <w:szCs w:val="24"/>
        </w:rPr>
        <w:t>Tan, K., S., Chong, S. C., Lin, B., Eze, U. C. (2009). International based ICT adoptive: evidence from Malaysian SMEs industrial management and data systems 109, 224-244</w:t>
      </w:r>
    </w:p>
    <w:p w14:paraId="3CBCC49F" w14:textId="77777777" w:rsidR="00FF4ED8" w:rsidRDefault="00FF4ED8" w:rsidP="00F83E4D">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30CFE4AD" w14:textId="77777777" w:rsidR="00F83E4D" w:rsidRDefault="00F83E4D" w:rsidP="00F83E4D">
      <w:pPr>
        <w:autoSpaceDE w:val="0"/>
        <w:autoSpaceDN w:val="0"/>
        <w:adjustRightInd w:val="0"/>
        <w:spacing w:after="0" w:line="240" w:lineRule="auto"/>
        <w:ind w:left="720" w:hanging="720"/>
        <w:jc w:val="both"/>
        <w:rPr>
          <w:rFonts w:ascii="Times New Roman" w:hAnsi="Times New Roman" w:cs="Times New Roman"/>
          <w:bCs/>
          <w:i/>
          <w:color w:val="000000"/>
          <w:sz w:val="24"/>
          <w:szCs w:val="24"/>
        </w:rPr>
      </w:pPr>
      <w:r w:rsidRPr="00EF0936">
        <w:rPr>
          <w:rFonts w:ascii="Times New Roman" w:hAnsi="Times New Roman" w:cs="Times New Roman"/>
          <w:color w:val="000000"/>
          <w:sz w:val="24"/>
          <w:szCs w:val="24"/>
        </w:rPr>
        <w:t xml:space="preserve">Tarutė A., &amp; Gatautis, R. (2013). ICT impact on SMEs performance.  </w:t>
      </w:r>
      <w:r w:rsidRPr="00EF0936">
        <w:rPr>
          <w:rFonts w:ascii="Times New Roman" w:hAnsi="Times New Roman" w:cs="Times New Roman"/>
          <w:i/>
          <w:color w:val="000000"/>
          <w:sz w:val="24"/>
          <w:szCs w:val="24"/>
        </w:rPr>
        <w:t xml:space="preserve">Contemporary issues in Business, Management and Education 2013 </w:t>
      </w:r>
      <w:r w:rsidRPr="00EF0936">
        <w:rPr>
          <w:rFonts w:ascii="Times New Roman" w:hAnsi="Times New Roman" w:cs="Times New Roman"/>
          <w:bCs/>
          <w:i/>
          <w:color w:val="000000"/>
          <w:sz w:val="24"/>
          <w:szCs w:val="24"/>
        </w:rPr>
        <w:t>Science Direct</w:t>
      </w:r>
      <w:r w:rsidRPr="00EF0936">
        <w:rPr>
          <w:rFonts w:ascii="Times New Roman" w:hAnsi="Times New Roman" w:cs="Times New Roman"/>
          <w:sz w:val="24"/>
          <w:szCs w:val="24"/>
        </w:rPr>
        <w:t xml:space="preserve"> </w:t>
      </w:r>
      <w:r w:rsidRPr="00EF0936">
        <w:rPr>
          <w:rFonts w:ascii="Times New Roman" w:hAnsi="Times New Roman" w:cs="Times New Roman"/>
          <w:bCs/>
          <w:i/>
          <w:color w:val="000000"/>
          <w:sz w:val="24"/>
          <w:szCs w:val="24"/>
        </w:rPr>
        <w:t xml:space="preserve">Procedia - Social and Behavioral Sciences 110 </w:t>
      </w:r>
      <w:r w:rsidR="00E0665A" w:rsidRPr="00EF0936">
        <w:rPr>
          <w:rFonts w:ascii="Times New Roman" w:hAnsi="Times New Roman" w:cs="Times New Roman"/>
          <w:bCs/>
          <w:i/>
          <w:color w:val="000000"/>
          <w:sz w:val="24"/>
          <w:szCs w:val="24"/>
        </w:rPr>
        <w:t>(2014)</w:t>
      </w:r>
      <w:r w:rsidRPr="00EF0936">
        <w:rPr>
          <w:rFonts w:ascii="Times New Roman" w:hAnsi="Times New Roman" w:cs="Times New Roman"/>
          <w:bCs/>
          <w:i/>
          <w:color w:val="000000"/>
          <w:sz w:val="24"/>
          <w:szCs w:val="24"/>
        </w:rPr>
        <w:t xml:space="preserve"> 1218 – 1225</w:t>
      </w:r>
      <w:r w:rsidR="00FF4ED8">
        <w:rPr>
          <w:rFonts w:ascii="Times New Roman" w:hAnsi="Times New Roman" w:cs="Times New Roman"/>
          <w:bCs/>
          <w:i/>
          <w:color w:val="000000"/>
          <w:sz w:val="24"/>
          <w:szCs w:val="24"/>
        </w:rPr>
        <w:t>.</w:t>
      </w:r>
    </w:p>
    <w:p w14:paraId="32847D51" w14:textId="77777777" w:rsidR="00FF4ED8" w:rsidRDefault="00FF4ED8" w:rsidP="00F83E4D">
      <w:pPr>
        <w:autoSpaceDE w:val="0"/>
        <w:autoSpaceDN w:val="0"/>
        <w:adjustRightInd w:val="0"/>
        <w:spacing w:after="0" w:line="240" w:lineRule="auto"/>
        <w:ind w:left="720" w:hanging="720"/>
        <w:jc w:val="both"/>
        <w:rPr>
          <w:rFonts w:ascii="Times New Roman" w:hAnsi="Times New Roman" w:cs="Times New Roman"/>
          <w:bCs/>
          <w:i/>
          <w:color w:val="000000"/>
          <w:sz w:val="24"/>
          <w:szCs w:val="24"/>
        </w:rPr>
      </w:pPr>
    </w:p>
    <w:p w14:paraId="1FC8564F" w14:textId="77777777" w:rsidR="00FF4ED8" w:rsidRPr="00FF4ED8" w:rsidRDefault="00FF4ED8" w:rsidP="00F83E4D">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FF4ED8">
        <w:rPr>
          <w:rFonts w:ascii="Times New Roman" w:hAnsi="Times New Roman" w:cs="Times New Roman"/>
          <w:bCs/>
          <w:color w:val="000000"/>
          <w:sz w:val="24"/>
          <w:szCs w:val="24"/>
        </w:rPr>
        <w:t>Vaynerchuck, G. (2011).</w:t>
      </w:r>
      <w:r>
        <w:rPr>
          <w:rFonts w:ascii="Times New Roman" w:hAnsi="Times New Roman" w:cs="Times New Roman"/>
          <w:bCs/>
          <w:i/>
          <w:color w:val="000000"/>
          <w:sz w:val="24"/>
          <w:szCs w:val="24"/>
        </w:rPr>
        <w:t xml:space="preserve"> Thank you economy. </w:t>
      </w:r>
      <w:r w:rsidRPr="00FF4ED8">
        <w:rPr>
          <w:rFonts w:ascii="Times New Roman" w:hAnsi="Times New Roman" w:cs="Times New Roman"/>
          <w:bCs/>
          <w:color w:val="000000"/>
          <w:sz w:val="24"/>
          <w:szCs w:val="24"/>
        </w:rPr>
        <w:t>Illustrated harper business. ISBN 006191424x9780061914249</w:t>
      </w:r>
    </w:p>
    <w:p w14:paraId="63A3CBEB" w14:textId="77777777" w:rsidR="00F83E4D" w:rsidRPr="00EF0936" w:rsidRDefault="00F83E4D" w:rsidP="00F83E4D">
      <w:pPr>
        <w:autoSpaceDE w:val="0"/>
        <w:autoSpaceDN w:val="0"/>
        <w:adjustRightInd w:val="0"/>
        <w:spacing w:after="0" w:line="240" w:lineRule="auto"/>
        <w:jc w:val="both"/>
        <w:rPr>
          <w:rFonts w:ascii="Times New Roman" w:hAnsi="Times New Roman" w:cs="Times New Roman"/>
          <w:sz w:val="24"/>
          <w:szCs w:val="24"/>
        </w:rPr>
      </w:pPr>
    </w:p>
    <w:p w14:paraId="1DD2F18E" w14:textId="77777777" w:rsidR="00F83E4D" w:rsidRPr="00EF0936" w:rsidRDefault="00F83E4D" w:rsidP="00F83E4D">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sidRPr="00EF0936">
        <w:rPr>
          <w:rFonts w:ascii="Times New Roman" w:hAnsi="Times New Roman" w:cs="Times New Roman"/>
          <w:color w:val="000000"/>
          <w:sz w:val="24"/>
          <w:szCs w:val="24"/>
        </w:rPr>
        <w:t xml:space="preserve">Venkatesh, V., M. G. Morris, G. </w:t>
      </w:r>
      <w:r w:rsidR="00E0665A">
        <w:rPr>
          <w:rFonts w:ascii="Times New Roman" w:hAnsi="Times New Roman" w:cs="Times New Roman"/>
          <w:color w:val="000000"/>
          <w:sz w:val="24"/>
          <w:szCs w:val="24"/>
        </w:rPr>
        <w:t xml:space="preserve"> B. Davis, &amp;</w:t>
      </w:r>
      <w:r w:rsidRPr="00EF0936">
        <w:rPr>
          <w:rFonts w:ascii="Times New Roman" w:hAnsi="Times New Roman" w:cs="Times New Roman"/>
          <w:color w:val="000000"/>
          <w:sz w:val="24"/>
          <w:szCs w:val="24"/>
        </w:rPr>
        <w:t xml:space="preserve"> F. D. Davis (2003). "User acceptance of information technology: Toward a unified view</w:t>
      </w:r>
      <w:r w:rsidRPr="00EF0936">
        <w:rPr>
          <w:rFonts w:ascii="Times New Roman" w:hAnsi="Times New Roman" w:cs="Times New Roman"/>
          <w:i/>
          <w:color w:val="000000"/>
          <w:sz w:val="24"/>
          <w:szCs w:val="24"/>
        </w:rPr>
        <w:t xml:space="preserve">". </w:t>
      </w:r>
      <w:r w:rsidRPr="00EF0936">
        <w:rPr>
          <w:rFonts w:ascii="Times New Roman" w:hAnsi="Times New Roman" w:cs="Times New Roman"/>
          <w:i/>
          <w:iCs/>
          <w:color w:val="000000"/>
          <w:sz w:val="24"/>
          <w:szCs w:val="24"/>
        </w:rPr>
        <w:t xml:space="preserve">MIS Quarterly, </w:t>
      </w:r>
      <w:r w:rsidRPr="00EF0936">
        <w:rPr>
          <w:rFonts w:ascii="Times New Roman" w:hAnsi="Times New Roman" w:cs="Times New Roman"/>
          <w:i/>
          <w:color w:val="000000"/>
          <w:sz w:val="24"/>
          <w:szCs w:val="24"/>
        </w:rPr>
        <w:t xml:space="preserve">Vol 27 No 3 pp: 425–478 </w:t>
      </w:r>
    </w:p>
    <w:p w14:paraId="40899FBD" w14:textId="77777777" w:rsidR="00F83E4D" w:rsidRPr="00EF0936" w:rsidRDefault="00F83E4D" w:rsidP="00F83E4D">
      <w:pPr>
        <w:autoSpaceDE w:val="0"/>
        <w:autoSpaceDN w:val="0"/>
        <w:adjustRightInd w:val="0"/>
        <w:spacing w:after="0" w:line="240" w:lineRule="auto"/>
        <w:rPr>
          <w:rFonts w:ascii="Times New Roman" w:hAnsi="Times New Roman" w:cs="Times New Roman"/>
          <w:sz w:val="24"/>
          <w:szCs w:val="24"/>
        </w:rPr>
      </w:pPr>
    </w:p>
    <w:p w14:paraId="7AC1F69D" w14:textId="77777777" w:rsidR="00F83E4D" w:rsidRDefault="00F83E4D" w:rsidP="00F83E4D">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sidRPr="00EF0936">
        <w:rPr>
          <w:rFonts w:ascii="Times New Roman" w:hAnsi="Times New Roman" w:cs="Times New Roman"/>
          <w:color w:val="000000"/>
          <w:sz w:val="24"/>
          <w:szCs w:val="24"/>
        </w:rPr>
        <w:t>Voorveld, H.A., Van Noort, G., Muntinga, D.G., (2018). Engagement with social media and social me</w:t>
      </w:r>
      <w:r w:rsidRPr="00EF0936">
        <w:rPr>
          <w:rFonts w:ascii="Times New Roman" w:hAnsi="Times New Roman" w:cs="Times New Roman"/>
          <w:color w:val="000000"/>
          <w:sz w:val="24"/>
          <w:szCs w:val="24"/>
        </w:rPr>
        <w:softHyphen/>
        <w:t xml:space="preserve">dia advertising: The differentiating role of platform type. </w:t>
      </w:r>
      <w:r w:rsidRPr="00EF0936">
        <w:rPr>
          <w:rFonts w:ascii="Times New Roman" w:hAnsi="Times New Roman" w:cs="Times New Roman"/>
          <w:i/>
          <w:color w:val="000000"/>
          <w:sz w:val="24"/>
          <w:szCs w:val="24"/>
        </w:rPr>
        <w:t>Journal of Advertising. 47(1), 38-54.</w:t>
      </w:r>
    </w:p>
    <w:p w14:paraId="7E1EE6E2" w14:textId="77777777" w:rsidR="00EE3A71" w:rsidRPr="00EE3A71" w:rsidRDefault="00EE3A71" w:rsidP="00F83E4D">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sidRPr="00EE3A71">
        <w:rPr>
          <w:rFonts w:ascii="Times New Roman" w:hAnsi="Times New Roman" w:cs="Times New Roman"/>
          <w:color w:val="000000"/>
          <w:sz w:val="24"/>
          <w:szCs w:val="24"/>
        </w:rPr>
        <w:t>Yan</w:t>
      </w:r>
      <w:r>
        <w:rPr>
          <w:rFonts w:ascii="Times New Roman" w:hAnsi="Times New Roman" w:cs="Times New Roman"/>
          <w:color w:val="000000"/>
          <w:sz w:val="24"/>
          <w:szCs w:val="24"/>
        </w:rPr>
        <w:t xml:space="preserve">, S. C., &amp; Huang, L. L. (2021). Effect of social media competitive advantage among the SMEs in China. </w:t>
      </w:r>
      <w:r w:rsidRPr="00EE3A71">
        <w:rPr>
          <w:rFonts w:ascii="Times New Roman" w:hAnsi="Times New Roman" w:cs="Times New Roman"/>
          <w:i/>
          <w:color w:val="000000"/>
          <w:sz w:val="24"/>
          <w:szCs w:val="24"/>
        </w:rPr>
        <w:t>Stanford peer reviewed journal vol. 4 no. 1 (2021)</w:t>
      </w:r>
      <w:r>
        <w:rPr>
          <w:rFonts w:ascii="Times New Roman" w:hAnsi="Times New Roman" w:cs="Times New Roman"/>
          <w:i/>
          <w:color w:val="000000"/>
          <w:sz w:val="24"/>
          <w:szCs w:val="24"/>
        </w:rPr>
        <w:t>.</w:t>
      </w:r>
    </w:p>
    <w:p w14:paraId="028C6411" w14:textId="77777777" w:rsidR="00F83E4D" w:rsidRPr="00EE3A71" w:rsidRDefault="00F83E4D" w:rsidP="00F83E4D">
      <w:pPr>
        <w:autoSpaceDE w:val="0"/>
        <w:autoSpaceDN w:val="0"/>
        <w:adjustRightInd w:val="0"/>
        <w:spacing w:after="0" w:line="240" w:lineRule="auto"/>
        <w:ind w:left="720" w:hanging="720"/>
        <w:jc w:val="both"/>
        <w:rPr>
          <w:rFonts w:ascii="Times New Roman" w:hAnsi="Times New Roman" w:cs="Times New Roman"/>
          <w:i/>
          <w:color w:val="000000"/>
          <w:sz w:val="24"/>
          <w:szCs w:val="24"/>
        </w:rPr>
      </w:pPr>
    </w:p>
    <w:p w14:paraId="5EE78C4F" w14:textId="77777777" w:rsidR="00F83E4D" w:rsidRPr="00EE3A71" w:rsidRDefault="00F83E4D" w:rsidP="00F83E4D">
      <w:pPr>
        <w:autoSpaceDE w:val="0"/>
        <w:autoSpaceDN w:val="0"/>
        <w:adjustRightInd w:val="0"/>
        <w:spacing w:after="0" w:line="240" w:lineRule="auto"/>
        <w:jc w:val="both"/>
        <w:rPr>
          <w:rFonts w:ascii="Calibri" w:hAnsi="Calibri" w:cs="Times New Roman"/>
          <w:i/>
          <w:sz w:val="24"/>
          <w:szCs w:val="24"/>
          <w:highlight w:val="yellow"/>
        </w:rPr>
      </w:pPr>
    </w:p>
    <w:p w14:paraId="73FE8C03" w14:textId="77777777" w:rsidR="00F83E4D" w:rsidRPr="00EC7ACD" w:rsidRDefault="00F83E4D" w:rsidP="00F83E4D">
      <w:pPr>
        <w:autoSpaceDE w:val="0"/>
        <w:autoSpaceDN w:val="0"/>
        <w:adjustRightInd w:val="0"/>
        <w:spacing w:after="0" w:line="240" w:lineRule="auto"/>
        <w:jc w:val="both"/>
        <w:rPr>
          <w:rFonts w:ascii="Calibri" w:hAnsi="Calibri" w:cs="Times New Roman"/>
          <w:sz w:val="24"/>
          <w:szCs w:val="24"/>
          <w:highlight w:val="yellow"/>
        </w:rPr>
      </w:pPr>
    </w:p>
    <w:p w14:paraId="074E53B7" w14:textId="77777777" w:rsidR="00F83E4D" w:rsidRPr="00EC7ACD" w:rsidRDefault="00F83E4D" w:rsidP="00F83E4D">
      <w:pPr>
        <w:autoSpaceDE w:val="0"/>
        <w:autoSpaceDN w:val="0"/>
        <w:adjustRightInd w:val="0"/>
        <w:spacing w:after="0" w:line="240" w:lineRule="auto"/>
        <w:jc w:val="both"/>
        <w:rPr>
          <w:rFonts w:ascii="Calibri" w:hAnsi="Calibri" w:cs="Times New Roman"/>
          <w:sz w:val="24"/>
          <w:szCs w:val="24"/>
          <w:highlight w:val="yellow"/>
        </w:rPr>
      </w:pPr>
    </w:p>
    <w:p w14:paraId="62EE5A70" w14:textId="77777777" w:rsidR="00F83E4D" w:rsidRPr="00EC7ACD" w:rsidRDefault="00F83E4D" w:rsidP="00F83E4D">
      <w:pPr>
        <w:autoSpaceDE w:val="0"/>
        <w:autoSpaceDN w:val="0"/>
        <w:adjustRightInd w:val="0"/>
        <w:spacing w:after="0" w:line="240" w:lineRule="auto"/>
        <w:jc w:val="both"/>
        <w:rPr>
          <w:rFonts w:ascii="Calibri" w:hAnsi="Calibri" w:cs="Times New Roman"/>
          <w:sz w:val="24"/>
          <w:szCs w:val="24"/>
          <w:highlight w:val="yellow"/>
        </w:rPr>
      </w:pPr>
    </w:p>
    <w:p w14:paraId="6D10550C" w14:textId="77777777" w:rsidR="00F83E4D" w:rsidRPr="00EC7ACD" w:rsidRDefault="00F83E4D" w:rsidP="00F83E4D">
      <w:pPr>
        <w:autoSpaceDE w:val="0"/>
        <w:autoSpaceDN w:val="0"/>
        <w:adjustRightInd w:val="0"/>
        <w:spacing w:after="0" w:line="240" w:lineRule="auto"/>
        <w:jc w:val="both"/>
        <w:rPr>
          <w:rFonts w:ascii="Calibri" w:hAnsi="Calibri" w:cs="Times New Roman"/>
          <w:sz w:val="24"/>
          <w:szCs w:val="24"/>
          <w:highlight w:val="yellow"/>
        </w:rPr>
      </w:pPr>
    </w:p>
    <w:p w14:paraId="269BAFD0" w14:textId="77777777" w:rsidR="00F83E4D" w:rsidRPr="00EC7ACD" w:rsidRDefault="00F83E4D" w:rsidP="00F83E4D">
      <w:pPr>
        <w:autoSpaceDE w:val="0"/>
        <w:autoSpaceDN w:val="0"/>
        <w:adjustRightInd w:val="0"/>
        <w:spacing w:after="0" w:line="240" w:lineRule="auto"/>
        <w:jc w:val="both"/>
        <w:rPr>
          <w:rFonts w:ascii="Calibri" w:hAnsi="Calibri" w:cs="Times New Roman"/>
          <w:sz w:val="24"/>
          <w:szCs w:val="24"/>
          <w:highlight w:val="yellow"/>
        </w:rPr>
      </w:pPr>
    </w:p>
    <w:p w14:paraId="3DB47B2E" w14:textId="77777777" w:rsidR="00F83E4D" w:rsidRPr="00EC7ACD" w:rsidRDefault="00F83E4D" w:rsidP="00F83E4D">
      <w:pPr>
        <w:autoSpaceDE w:val="0"/>
        <w:autoSpaceDN w:val="0"/>
        <w:adjustRightInd w:val="0"/>
        <w:spacing w:after="0" w:line="240" w:lineRule="auto"/>
        <w:jc w:val="both"/>
        <w:rPr>
          <w:rFonts w:ascii="Calibri" w:hAnsi="Calibri" w:cs="Times New Roman"/>
          <w:sz w:val="24"/>
          <w:szCs w:val="24"/>
          <w:highlight w:val="yellow"/>
        </w:rPr>
      </w:pPr>
    </w:p>
    <w:p w14:paraId="4FE66B87" w14:textId="77777777" w:rsidR="009E7CF7" w:rsidRDefault="009E7CF7"/>
    <w:sectPr w:rsidR="009E7CF7" w:rsidSect="00E6599F">
      <w:footerReference w:type="default" r:id="rId12"/>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biu Hassan" w:date="2024-01-19T06:22:00Z" w:initials="RH">
    <w:p w14:paraId="0D7C998B" w14:textId="61343162" w:rsidR="00361935" w:rsidRDefault="00361935">
      <w:pPr>
        <w:pStyle w:val="CommentText"/>
      </w:pPr>
      <w:r>
        <w:rPr>
          <w:rStyle w:val="CommentReference"/>
        </w:rPr>
        <w:annotationRef/>
      </w:r>
      <w:r>
        <w:t>Favourably. There are many grammatical errors, check and make sure there is uniformity of English standard, we adopt Brit</w:t>
      </w:r>
      <w:r w:rsidR="006555AE">
        <w:t>ish</w:t>
      </w:r>
      <w:r>
        <w:t xml:space="preserve"> English in N</w:t>
      </w:r>
      <w:r w:rsidR="006555AE">
        <w:t>i</w:t>
      </w:r>
      <w:r>
        <w:t>geria</w:t>
      </w:r>
    </w:p>
  </w:comment>
  <w:comment w:id="1" w:author="Rabiu Hassan" w:date="2024-01-19T06:24:00Z" w:initials="RH">
    <w:p w14:paraId="50AF5CF9" w14:textId="43806064" w:rsidR="00361935" w:rsidRDefault="00361935">
      <w:pPr>
        <w:pStyle w:val="CommentText"/>
      </w:pPr>
      <w:r>
        <w:rPr>
          <w:rStyle w:val="CommentReference"/>
        </w:rPr>
        <w:annotationRef/>
      </w:r>
      <w:r>
        <w:t>investigates</w:t>
      </w:r>
    </w:p>
  </w:comment>
  <w:comment w:id="2" w:author="Rabiu Hassan" w:date="2024-01-19T06:26:00Z" w:initials="RH">
    <w:p w14:paraId="2A5754F2" w14:textId="1E30D92D" w:rsidR="006555AE" w:rsidRDefault="006555AE">
      <w:pPr>
        <w:pStyle w:val="CommentText"/>
      </w:pPr>
      <w:r>
        <w:rPr>
          <w:rStyle w:val="CommentReference"/>
        </w:rPr>
        <w:annotationRef/>
      </w:r>
      <w:r>
        <w:t>you can give up to five keywords if you want</w:t>
      </w:r>
    </w:p>
  </w:comment>
  <w:comment w:id="3" w:author="Rabiu Hassan" w:date="2024-01-19T06:29:00Z" w:initials="RH">
    <w:p w14:paraId="530861B9" w14:textId="3D5E71DD" w:rsidR="006555AE" w:rsidRDefault="006555AE">
      <w:pPr>
        <w:pStyle w:val="CommentText"/>
      </w:pPr>
      <w:r>
        <w:rPr>
          <w:rStyle w:val="CommentReference"/>
        </w:rPr>
        <w:annotationRef/>
      </w:r>
      <w:r>
        <w:t>is a networking technology</w:t>
      </w:r>
    </w:p>
  </w:comment>
  <w:comment w:id="4" w:author="Rabiu Hassan" w:date="2024-01-19T06:31:00Z" w:initials="RH">
    <w:p w14:paraId="27D18370" w14:textId="5E73BE4E" w:rsidR="006555AE" w:rsidRDefault="006555AE">
      <w:pPr>
        <w:pStyle w:val="CommentText"/>
      </w:pPr>
      <w:r>
        <w:rPr>
          <w:rStyle w:val="CommentReference"/>
        </w:rPr>
        <w:annotationRef/>
      </w:r>
      <w:r>
        <w:t xml:space="preserve">Use ampersand in bracket based on APA </w:t>
      </w:r>
    </w:p>
  </w:comment>
  <w:comment w:id="5" w:author="Rabiu Hassan" w:date="2024-01-19T06:31:00Z" w:initials="RH">
    <w:p w14:paraId="6B42F370" w14:textId="6E5757D5" w:rsidR="006555AE" w:rsidRDefault="006555AE">
      <w:pPr>
        <w:pStyle w:val="CommentText"/>
      </w:pPr>
      <w:r>
        <w:rPr>
          <w:rStyle w:val="CommentReference"/>
        </w:rPr>
        <w:annotationRef/>
      </w:r>
      <w:r>
        <w:t>why find Calli &amp; Clark 2015 and site them</w:t>
      </w:r>
    </w:p>
  </w:comment>
  <w:comment w:id="6" w:author="Rabiu Hassan" w:date="2024-01-19T06:34:00Z" w:initials="RH">
    <w:p w14:paraId="195895A6" w14:textId="42198D0A" w:rsidR="006555AE" w:rsidRDefault="006555AE">
      <w:pPr>
        <w:pStyle w:val="CommentText"/>
      </w:pPr>
      <w:r>
        <w:rPr>
          <w:rStyle w:val="CommentReference"/>
        </w:rPr>
        <w:annotationRef/>
      </w:r>
      <w:r>
        <w:t xml:space="preserve">use et ll., when u you </w:t>
      </w:r>
      <w:r w:rsidR="009C6819">
        <w:t xml:space="preserve">are </w:t>
      </w:r>
      <w:r>
        <w:t>citing more than three authors even for the first time check APA 7</w:t>
      </w:r>
      <w:r w:rsidRPr="006555AE">
        <w:rPr>
          <w:vertAlign w:val="superscript"/>
        </w:rPr>
        <w:t>th</w:t>
      </w:r>
      <w:r>
        <w:t xml:space="preserve"> Edition</w:t>
      </w:r>
    </w:p>
  </w:comment>
  <w:comment w:id="7" w:author="Rabiu Hassan" w:date="2024-01-19T06:36:00Z" w:initials="RH">
    <w:p w14:paraId="69448894" w14:textId="2F6F6349" w:rsidR="009C6819" w:rsidRDefault="009C6819">
      <w:pPr>
        <w:pStyle w:val="CommentText"/>
      </w:pPr>
      <w:r>
        <w:rPr>
          <w:rStyle w:val="CommentReference"/>
        </w:rPr>
        <w:annotationRef/>
      </w:r>
      <w:r>
        <w:t>can you recast this sentence to make it more clearer?</w:t>
      </w:r>
    </w:p>
  </w:comment>
  <w:comment w:id="8" w:author="Rabiu Hassan" w:date="2024-01-19T06:38:00Z" w:initials="RH">
    <w:p w14:paraId="5F40B345" w14:textId="6AD61001" w:rsidR="009C6819" w:rsidRDefault="009C6819">
      <w:pPr>
        <w:pStyle w:val="CommentText"/>
      </w:pPr>
      <w:r>
        <w:rPr>
          <w:rStyle w:val="CommentReference"/>
        </w:rPr>
        <w:annotationRef/>
      </w:r>
      <w:r>
        <w:t xml:space="preserve">These are conceptual issues that should be treated in literature review section. </w:t>
      </w:r>
    </w:p>
  </w:comment>
  <w:comment w:id="9" w:author="Rabiu Hassan" w:date="2024-01-19T06:39:00Z" w:initials="RH">
    <w:p w14:paraId="3130F19F" w14:textId="7756A142" w:rsidR="009C6819" w:rsidRDefault="009C6819">
      <w:pPr>
        <w:pStyle w:val="CommentText"/>
      </w:pPr>
      <w:r>
        <w:rPr>
          <w:rStyle w:val="CommentReference"/>
        </w:rPr>
        <w:annotationRef/>
      </w:r>
      <w:r>
        <w:t>Any managerial issue, prospect, etc. that SMEs encounter because of social media adoption or otherwise? You need to convince your audience that yes, there is need for this study by showcasing practical issues, etc., using substantiated evidence from managerial perspective via figures, facts, indices, managers/regulatory outcries, etc. about the existence of the practical problem or opportunity</w:t>
      </w:r>
      <w:r w:rsidR="00823EB0">
        <w:t>. Update using current and up to date data</w:t>
      </w:r>
      <w:r w:rsidR="0079750D">
        <w:t xml:space="preserve">. </w:t>
      </w:r>
    </w:p>
  </w:comment>
  <w:comment w:id="10" w:author="Rabiu Hassan" w:date="2024-01-19T06:44:00Z" w:initials="RH">
    <w:p w14:paraId="541E73CB" w14:textId="7DC2A6F5" w:rsidR="009C6819" w:rsidRDefault="009C6819">
      <w:pPr>
        <w:pStyle w:val="CommentText"/>
      </w:pPr>
      <w:r>
        <w:rPr>
          <w:rStyle w:val="CommentReference"/>
        </w:rPr>
        <w:annotationRef/>
      </w:r>
      <w:r>
        <w:t xml:space="preserve">You don’t need to separately have a </w:t>
      </w:r>
      <w:r w:rsidR="000E3186">
        <w:t xml:space="preserve">problem statement sub-heading. This is an academic research paper not a thesis, the best way to do it, is to merge everything under introduction. No this move everything to introduction.  </w:t>
      </w:r>
    </w:p>
  </w:comment>
  <w:comment w:id="11" w:author="Rabiu Hassan" w:date="2024-01-19T06:51:00Z" w:initials="RH">
    <w:p w14:paraId="2F8BFD7D" w14:textId="30511444" w:rsidR="000E3186" w:rsidRDefault="000E3186">
      <w:pPr>
        <w:pStyle w:val="CommentText"/>
      </w:pPr>
      <w:r>
        <w:rPr>
          <w:rStyle w:val="CommentReference"/>
        </w:rPr>
        <w:annotationRef/>
      </w:r>
      <w:r>
        <w:t xml:space="preserve">There is no any literature justification for this study. Any theoretical gap? What others have done in this area, what is not done and what are </w:t>
      </w:r>
      <w:r w:rsidR="00823EB0">
        <w:t xml:space="preserve">you </w:t>
      </w:r>
      <w:r>
        <w:t>going to do about that? Please provide answers to these questions in a very brief and smart form to avoid reviewing literature. If you do that effectively your research objectives/questions will automatically manifest</w:t>
      </w:r>
      <w:r w:rsidR="00823EB0">
        <w:t>,</w:t>
      </w:r>
      <w:r>
        <w:t xml:space="preserve"> hence </w:t>
      </w:r>
      <w:r w:rsidR="00823EB0">
        <w:t>providing</w:t>
      </w:r>
      <w:r>
        <w:t xml:space="preserve"> </w:t>
      </w:r>
      <w:r w:rsidR="00823EB0">
        <w:t>justification</w:t>
      </w:r>
      <w:r>
        <w:t xml:space="preserve"> for the </w:t>
      </w:r>
      <w:r w:rsidR="00823EB0">
        <w:t>two research objectives below.</w:t>
      </w:r>
    </w:p>
  </w:comment>
  <w:comment w:id="12" w:author="Rabiu Hassan" w:date="2024-01-19T06:58:00Z" w:initials="RH">
    <w:p w14:paraId="31834DB8" w14:textId="386854FA" w:rsidR="00823EB0" w:rsidRDefault="00823EB0">
      <w:pPr>
        <w:pStyle w:val="CommentText"/>
      </w:pPr>
      <w:r>
        <w:rPr>
          <w:rStyle w:val="CommentReference"/>
        </w:rPr>
        <w:annotationRef/>
      </w:r>
      <w:r>
        <w:t xml:space="preserve">I suggest you come up with your hypotheses in literature section, perhaps when empirically reviewing your mapped studies. </w:t>
      </w:r>
    </w:p>
  </w:comment>
  <w:comment w:id="14" w:author="Rabiu Hassan" w:date="2024-01-19T07:00:00Z" w:initials="RH">
    <w:p w14:paraId="15C220BD" w14:textId="6F0605FB" w:rsidR="00823EB0" w:rsidRDefault="00823EB0">
      <w:pPr>
        <w:pStyle w:val="CommentText"/>
      </w:pPr>
      <w:r>
        <w:rPr>
          <w:rStyle w:val="CommentReference"/>
        </w:rPr>
        <w:annotationRef/>
      </w:r>
      <w:r>
        <w:t>Start your LR with the dependent variable</w:t>
      </w:r>
    </w:p>
  </w:comment>
  <w:comment w:id="15" w:author="Rabiu Hassan" w:date="2024-01-19T07:04:00Z" w:initials="RH">
    <w:p w14:paraId="55207222" w14:textId="1FD12B00" w:rsidR="00823EB0" w:rsidRDefault="00823EB0">
      <w:pPr>
        <w:pStyle w:val="CommentText"/>
      </w:pPr>
      <w:r>
        <w:rPr>
          <w:rStyle w:val="CommentReference"/>
        </w:rPr>
        <w:annotationRef/>
      </w:r>
      <w:r>
        <w:t>Cite properly</w:t>
      </w:r>
    </w:p>
  </w:comment>
  <w:comment w:id="16" w:author="Rabiu Hassan" w:date="2024-01-19T07:06:00Z" w:initials="RH">
    <w:p w14:paraId="51755BB5" w14:textId="5D09E990" w:rsidR="0079750D" w:rsidRDefault="0079750D">
      <w:pPr>
        <w:pStyle w:val="CommentText"/>
      </w:pPr>
      <w:r>
        <w:rPr>
          <w:rStyle w:val="CommentReference"/>
        </w:rPr>
        <w:annotationRef/>
      </w:r>
      <w:r>
        <w:t>Use “&amp;” in bracket and “and” outside bracket</w:t>
      </w:r>
    </w:p>
  </w:comment>
  <w:comment w:id="17" w:author="Rabiu Hassan" w:date="2024-01-19T07:07:00Z" w:initials="RH">
    <w:p w14:paraId="605211BA" w14:textId="317187DB" w:rsidR="0079750D" w:rsidRDefault="0079750D">
      <w:pPr>
        <w:pStyle w:val="CommentText"/>
      </w:pPr>
      <w:r>
        <w:rPr>
          <w:rStyle w:val="CommentReference"/>
        </w:rPr>
        <w:annotationRef/>
      </w:r>
      <w:r>
        <w:t>Same here. Please check APA 7</w:t>
      </w:r>
      <w:r w:rsidRPr="0079750D">
        <w:rPr>
          <w:vertAlign w:val="superscript"/>
        </w:rPr>
        <w:t>th</w:t>
      </w:r>
      <w:r>
        <w:t xml:space="preserve"> edition</w:t>
      </w:r>
    </w:p>
  </w:comment>
  <w:comment w:id="18" w:author="Rabiu Hassan" w:date="2024-01-19T07:10:00Z" w:initials="RH">
    <w:p w14:paraId="5237E0FC" w14:textId="2AE46DD1" w:rsidR="0079750D" w:rsidRDefault="0079750D">
      <w:pPr>
        <w:pStyle w:val="CommentText"/>
      </w:pPr>
      <w:r>
        <w:rPr>
          <w:rStyle w:val="CommentReference"/>
        </w:rPr>
        <w:annotationRef/>
      </w:r>
      <w:r>
        <w:t>Generally, these paragraphs are not clear, you need to recast to make more sense</w:t>
      </w:r>
    </w:p>
  </w:comment>
  <w:comment w:id="19" w:author="Rabiu Hassan" w:date="2024-01-19T07:22:00Z" w:initials="RH">
    <w:p w14:paraId="0077E930" w14:textId="773AB058" w:rsidR="00264CAB" w:rsidRDefault="00264CAB">
      <w:pPr>
        <w:pStyle w:val="CommentText"/>
      </w:pPr>
      <w:r>
        <w:rPr>
          <w:rStyle w:val="CommentReference"/>
        </w:rPr>
        <w:annotationRef/>
      </w:r>
      <w:r>
        <w:t xml:space="preserve">This heading is not necessary. Empirically review the studies based on your variable. Example, perceived usefulness and SMEs competitive advantage and then critically review studies in the area and take a position. </w:t>
      </w:r>
    </w:p>
  </w:comment>
  <w:comment w:id="20" w:author="Rabiu Hassan" w:date="2024-01-19T07:16:00Z" w:initials="RH">
    <w:p w14:paraId="0B284D20" w14:textId="07C2F8E7" w:rsidR="00264CAB" w:rsidRDefault="00264CAB">
      <w:pPr>
        <w:pStyle w:val="CommentText"/>
      </w:pPr>
      <w:r>
        <w:rPr>
          <w:rStyle w:val="CommentReference"/>
        </w:rPr>
        <w:annotationRef/>
      </w:r>
      <w:r>
        <w:t xml:space="preserve">What happens to SMEs competitive advantage, the variable of your primary interest? It needs to be captured in the conceptual review before you embark on empirical review. </w:t>
      </w:r>
    </w:p>
  </w:comment>
  <w:comment w:id="21" w:author="Rabiu Hassan" w:date="2024-01-19T07:19:00Z" w:initials="RH">
    <w:p w14:paraId="5DD3796D" w14:textId="6AE579A0" w:rsidR="00264CAB" w:rsidRDefault="00264CAB">
      <w:pPr>
        <w:pStyle w:val="CommentText"/>
      </w:pPr>
      <w:r>
        <w:rPr>
          <w:rStyle w:val="CommentReference"/>
        </w:rPr>
        <w:annotationRef/>
      </w:r>
      <w:r>
        <w:t>.. and so, what? There is no critic, no positioning, nothing, just reporting. This is not how you empirically review a study. You have to critically review the study to show its weakness and pave way for your study to bridge the gaps</w:t>
      </w:r>
    </w:p>
  </w:comment>
  <w:comment w:id="22" w:author="Rabiu Hassan" w:date="2024-01-19T07:30:00Z" w:initials="RH">
    <w:p w14:paraId="2E9900C4" w14:textId="66E2C6F8" w:rsidR="00F73420" w:rsidRDefault="00F73420">
      <w:pPr>
        <w:pStyle w:val="CommentText"/>
      </w:pPr>
      <w:r>
        <w:rPr>
          <w:rStyle w:val="CommentReference"/>
        </w:rPr>
        <w:annotationRef/>
      </w:r>
      <w:r>
        <w:t>Your empirical literature review is not alright as most of the studies are not dealing with any of your Independent variables to SMEs’ competitive advantage</w:t>
      </w:r>
    </w:p>
  </w:comment>
  <w:comment w:id="23" w:author="Rabiu Hassan" w:date="2024-01-19T07:26:00Z" w:initials="RH">
    <w:p w14:paraId="5AD40351" w14:textId="09878228" w:rsidR="00F73420" w:rsidRDefault="00F73420">
      <w:pPr>
        <w:pStyle w:val="CommentText"/>
      </w:pPr>
      <w:r>
        <w:rPr>
          <w:rStyle w:val="CommentReference"/>
        </w:rPr>
        <w:annotationRef/>
      </w:r>
      <w:r>
        <w:t xml:space="preserve">This should be captured while reviewing the studies in the empirical review. Show weakness against each study and take a position. </w:t>
      </w:r>
    </w:p>
  </w:comment>
  <w:comment w:id="24" w:author="Rabiu Hassan" w:date="2024-01-19T07:35:00Z" w:initials="RH">
    <w:p w14:paraId="481F340D" w14:textId="708EA5BA" w:rsidR="00F73420" w:rsidRDefault="00F73420">
      <w:pPr>
        <w:pStyle w:val="CommentText"/>
      </w:pPr>
      <w:r>
        <w:rPr>
          <w:rStyle w:val="CommentReference"/>
        </w:rPr>
        <w:annotationRef/>
      </w:r>
      <w:r>
        <w:t>adopts</w:t>
      </w:r>
    </w:p>
  </w:comment>
  <w:comment w:id="25" w:author="Rabiu Hassan" w:date="2024-01-19T07:35:00Z" w:initials="RH">
    <w:p w14:paraId="2B78CF5A" w14:textId="761D4301" w:rsidR="00F73420" w:rsidRDefault="00F73420">
      <w:pPr>
        <w:pStyle w:val="CommentText"/>
      </w:pPr>
      <w:r>
        <w:rPr>
          <w:rStyle w:val="CommentReference"/>
        </w:rPr>
        <w:annotationRef/>
      </w:r>
      <w:r>
        <w:t>comprises</w:t>
      </w:r>
    </w:p>
  </w:comment>
  <w:comment w:id="26" w:author="Rabiu Hassan" w:date="2024-01-19T07:36:00Z" w:initials="RH">
    <w:p w14:paraId="6F446AF5" w14:textId="22C13661" w:rsidR="00E64432" w:rsidRDefault="00E64432">
      <w:pPr>
        <w:pStyle w:val="CommentText"/>
      </w:pPr>
      <w:r>
        <w:rPr>
          <w:rStyle w:val="CommentReference"/>
        </w:rPr>
        <w:annotationRef/>
      </w:r>
      <w:r>
        <w:t xml:space="preserve">how is this possible? can you please explain the specific method you use to arrive at that, even so, why would you allocate your sample proportionately are the number of each cluster same with one another or what are the justification for that?  </w:t>
      </w:r>
    </w:p>
  </w:comment>
  <w:comment w:id="27" w:author="Rabiu Hassan" w:date="2024-01-19T07:40:00Z" w:initials="RH">
    <w:p w14:paraId="694FFD67" w14:textId="4E07285B" w:rsidR="00E64432" w:rsidRDefault="00E64432">
      <w:pPr>
        <w:pStyle w:val="CommentText"/>
      </w:pPr>
      <w:r>
        <w:rPr>
          <w:rStyle w:val="CommentReference"/>
        </w:rPr>
        <w:annotationRef/>
      </w:r>
      <w:r>
        <w:t>Why did they suggest that? Research is a systematized way of inquiry. State the reasons why you use that.</w:t>
      </w:r>
    </w:p>
  </w:comment>
  <w:comment w:id="30" w:author="Rabiu Hassan" w:date="2024-01-19T07:41:00Z" w:initials="RH">
    <w:p w14:paraId="5BF55499" w14:textId="549FBB6E" w:rsidR="00E64432" w:rsidRDefault="00E64432">
      <w:pPr>
        <w:pStyle w:val="CommentText"/>
      </w:pPr>
      <w:r>
        <w:rPr>
          <w:rStyle w:val="CommentReference"/>
        </w:rPr>
        <w:annotationRef/>
      </w:r>
      <w:r>
        <w:t xml:space="preserve">Based on whose suggestion or rule of thumb, obviously not from you, please provide your literature backing. </w:t>
      </w:r>
    </w:p>
  </w:comment>
  <w:comment w:id="31" w:author="Rabiu Hassan" w:date="2024-01-19T07:42:00Z" w:initials="RH">
    <w:p w14:paraId="0EE64807" w14:textId="658C2F92" w:rsidR="00E64432" w:rsidRDefault="00E64432">
      <w:pPr>
        <w:pStyle w:val="CommentText"/>
      </w:pPr>
      <w:r>
        <w:rPr>
          <w:rStyle w:val="CommentReference"/>
        </w:rPr>
        <w:annotationRef/>
      </w:r>
      <w:r>
        <w:t>There is no measurement of variables, you need to cite your sources of the research instruments. Did you adopt or adapt or did you come up with your own questions just like that?</w:t>
      </w:r>
    </w:p>
  </w:comment>
  <w:comment w:id="34" w:author="Rabiu Hassan" w:date="2024-01-19T07:46:00Z" w:initials="RH">
    <w:p w14:paraId="03A41264" w14:textId="120FE029" w:rsidR="00E64432" w:rsidRDefault="00E64432">
      <w:pPr>
        <w:pStyle w:val="CommentText"/>
      </w:pPr>
      <w:r>
        <w:rPr>
          <w:rStyle w:val="CommentReference"/>
        </w:rPr>
        <w:annotationRef/>
      </w:r>
      <w:r>
        <w:t>You can jus</w:t>
      </w:r>
      <w:r w:rsidR="00472056">
        <w:t xml:space="preserve">t go into regression without little introduction of the section and not only that you need to start with descriptives statistics/ analysis before moving to inferential statistics/analysis. What is the characteristics of your research subjects or respondents? </w:t>
      </w:r>
    </w:p>
  </w:comment>
  <w:comment w:id="36" w:author="Rabiu Hassan" w:date="2024-01-19T07:55:00Z" w:initials="RH">
    <w:p w14:paraId="06173A2C" w14:textId="3DD61D90" w:rsidR="00472056" w:rsidRDefault="00472056">
      <w:pPr>
        <w:pStyle w:val="CommentText"/>
      </w:pPr>
      <w:r>
        <w:rPr>
          <w:rStyle w:val="CommentReference"/>
        </w:rPr>
        <w:annotationRef/>
      </w:r>
      <w:r>
        <w:t>Dis you meet the assumptions of regression analysis? Linearity, normality, etc</w:t>
      </w:r>
    </w:p>
  </w:comment>
  <w:comment w:id="37" w:author="Rabiu Hassan" w:date="2024-01-19T07:58:00Z" w:initials="RH">
    <w:p w14:paraId="7A9D28F2" w14:textId="35D54CF3" w:rsidR="000C5E22" w:rsidRDefault="000C5E22">
      <w:pPr>
        <w:pStyle w:val="CommentText"/>
      </w:pPr>
      <w:r>
        <w:rPr>
          <w:rStyle w:val="CommentReference"/>
        </w:rPr>
        <w:annotationRef/>
      </w:r>
      <w:r>
        <w:t xml:space="preserve">Use APA to cite your regression results. You don’t copy and paste from your SPSS output you have to report using APA standard procedure. </w:t>
      </w:r>
    </w:p>
  </w:comment>
  <w:comment w:id="42" w:author="Rabiu Hassan" w:date="2024-01-19T08:03:00Z" w:initials="RH">
    <w:p w14:paraId="52F5D70D" w14:textId="35CB4906" w:rsidR="000C5E22" w:rsidRDefault="000C5E22">
      <w:pPr>
        <w:pStyle w:val="CommentText"/>
      </w:pPr>
      <w:r>
        <w:rPr>
          <w:rStyle w:val="CommentReference"/>
        </w:rPr>
        <w:annotationRef/>
      </w:r>
      <w:r>
        <w:t xml:space="preserve">Is not significant actually because it is more than .004 once you have value higher than .004 your hypothesized relationship is not significant. So please reverse your assertions. </w:t>
      </w:r>
    </w:p>
  </w:comment>
  <w:comment w:id="43" w:author="Rabiu Hassan" w:date="2024-01-19T08:12:00Z" w:initials="RH">
    <w:p w14:paraId="623E0BFC" w14:textId="61B6288E" w:rsidR="00987E84" w:rsidRDefault="00987E84">
      <w:pPr>
        <w:pStyle w:val="CommentText"/>
      </w:pPr>
      <w:r>
        <w:rPr>
          <w:rStyle w:val="CommentReference"/>
        </w:rPr>
        <w:annotationRef/>
      </w:r>
      <w:r>
        <w:t>has</w:t>
      </w:r>
    </w:p>
  </w:comment>
  <w:comment w:id="44" w:author="Rabiu Hassan" w:date="2024-01-19T08:11:00Z" w:initials="RH">
    <w:p w14:paraId="55F70B4B" w14:textId="5585B970" w:rsidR="00987E84" w:rsidRDefault="00987E84">
      <w:pPr>
        <w:pStyle w:val="CommentText"/>
      </w:pPr>
      <w:r>
        <w:rPr>
          <w:rStyle w:val="CommentReference"/>
        </w:rPr>
        <w:annotationRef/>
      </w:r>
      <w:r>
        <w:t xml:space="preserve">Not correct. Please reverse </w:t>
      </w:r>
    </w:p>
  </w:comment>
  <w:comment w:id="45" w:author="Rabiu Hassan" w:date="2024-01-19T08:12:00Z" w:initials="RH">
    <w:p w14:paraId="0627EA0A" w14:textId="017E382F" w:rsidR="00987E84" w:rsidRDefault="00987E84">
      <w:pPr>
        <w:pStyle w:val="CommentText"/>
      </w:pPr>
      <w:r>
        <w:rPr>
          <w:rStyle w:val="CommentReference"/>
        </w:rPr>
        <w:annotationRef/>
      </w:r>
      <w:r>
        <w:t>Wrong citation</w:t>
      </w:r>
    </w:p>
  </w:comment>
  <w:comment w:id="48" w:author="Rabiu Hassan" w:date="2024-01-19T08:12:00Z" w:initials="RH">
    <w:p w14:paraId="243EB2E8" w14:textId="7AC5860F" w:rsidR="00987E84" w:rsidRDefault="00987E84">
      <w:pPr>
        <w:pStyle w:val="CommentText"/>
      </w:pPr>
      <w:r>
        <w:rPr>
          <w:rStyle w:val="CommentReference"/>
        </w:rPr>
        <w:annotationRef/>
      </w:r>
      <w:r>
        <w:t>Most of your references are not APA compliant, please double check and consult APA Manual 7</w:t>
      </w:r>
      <w:r w:rsidRPr="00987E84">
        <w:rPr>
          <w:vertAlign w:val="superscript"/>
        </w:rPr>
        <w:t>th</w:t>
      </w:r>
      <w:r>
        <w:t xml:space="preserve"> edition for guidance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7C998B" w15:done="0"/>
  <w15:commentEx w15:paraId="50AF5CF9" w15:done="0"/>
  <w15:commentEx w15:paraId="2A5754F2" w15:done="0"/>
  <w15:commentEx w15:paraId="530861B9" w15:done="0"/>
  <w15:commentEx w15:paraId="27D18370" w15:done="0"/>
  <w15:commentEx w15:paraId="6B42F370" w15:done="0"/>
  <w15:commentEx w15:paraId="195895A6" w15:done="0"/>
  <w15:commentEx w15:paraId="69448894" w15:done="0"/>
  <w15:commentEx w15:paraId="5F40B345" w15:done="0"/>
  <w15:commentEx w15:paraId="3130F19F" w15:done="0"/>
  <w15:commentEx w15:paraId="541E73CB" w15:done="0"/>
  <w15:commentEx w15:paraId="2F8BFD7D" w15:done="0"/>
  <w15:commentEx w15:paraId="31834DB8" w15:done="0"/>
  <w15:commentEx w15:paraId="15C220BD" w15:done="0"/>
  <w15:commentEx w15:paraId="55207222" w15:done="0"/>
  <w15:commentEx w15:paraId="51755BB5" w15:done="0"/>
  <w15:commentEx w15:paraId="605211BA" w15:done="0"/>
  <w15:commentEx w15:paraId="5237E0FC" w15:done="0"/>
  <w15:commentEx w15:paraId="0077E930" w15:done="0"/>
  <w15:commentEx w15:paraId="0B284D20" w15:done="0"/>
  <w15:commentEx w15:paraId="5DD3796D" w15:done="0"/>
  <w15:commentEx w15:paraId="2E9900C4" w15:done="0"/>
  <w15:commentEx w15:paraId="5AD40351" w15:done="0"/>
  <w15:commentEx w15:paraId="481F340D" w15:done="0"/>
  <w15:commentEx w15:paraId="2B78CF5A" w15:done="0"/>
  <w15:commentEx w15:paraId="6F446AF5" w15:done="0"/>
  <w15:commentEx w15:paraId="694FFD67" w15:done="0"/>
  <w15:commentEx w15:paraId="5BF55499" w15:done="0"/>
  <w15:commentEx w15:paraId="0EE64807" w15:paraIdParent="5BF55499" w15:done="0"/>
  <w15:commentEx w15:paraId="03A41264" w15:done="0"/>
  <w15:commentEx w15:paraId="06173A2C" w15:done="0"/>
  <w15:commentEx w15:paraId="7A9D28F2" w15:done="0"/>
  <w15:commentEx w15:paraId="52F5D70D" w15:done="0"/>
  <w15:commentEx w15:paraId="623E0BFC" w15:done="0"/>
  <w15:commentEx w15:paraId="55F70B4B" w15:done="0"/>
  <w15:commentEx w15:paraId="0627EA0A" w15:done="0"/>
  <w15:commentEx w15:paraId="243EB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6F60BB" w16cex:dateUtc="2024-01-19T05:22:00Z"/>
  <w16cex:commentExtensible w16cex:durableId="34E16422" w16cex:dateUtc="2024-01-19T05:24:00Z"/>
  <w16cex:commentExtensible w16cex:durableId="1629EBB1" w16cex:dateUtc="2024-01-19T05:26:00Z"/>
  <w16cex:commentExtensible w16cex:durableId="41D56874" w16cex:dateUtc="2024-01-19T05:29:00Z"/>
  <w16cex:commentExtensible w16cex:durableId="5125710D" w16cex:dateUtc="2024-01-19T05:31:00Z"/>
  <w16cex:commentExtensible w16cex:durableId="45337879" w16cex:dateUtc="2024-01-19T05:31:00Z"/>
  <w16cex:commentExtensible w16cex:durableId="0DF61FD8" w16cex:dateUtc="2024-01-19T05:34:00Z"/>
  <w16cex:commentExtensible w16cex:durableId="4D8A00AC" w16cex:dateUtc="2024-01-19T05:36:00Z"/>
  <w16cex:commentExtensible w16cex:durableId="17366DC9" w16cex:dateUtc="2024-01-19T05:38:00Z"/>
  <w16cex:commentExtensible w16cex:durableId="5B99E0E2" w16cex:dateUtc="2024-01-19T05:39:00Z"/>
  <w16cex:commentExtensible w16cex:durableId="34E744C0" w16cex:dateUtc="2024-01-19T05:44:00Z"/>
  <w16cex:commentExtensible w16cex:durableId="05847D97" w16cex:dateUtc="2024-01-19T05:51:00Z"/>
  <w16cex:commentExtensible w16cex:durableId="2035686D" w16cex:dateUtc="2024-01-19T05:58:00Z"/>
  <w16cex:commentExtensible w16cex:durableId="60E58E75" w16cex:dateUtc="2024-01-19T06:00:00Z"/>
  <w16cex:commentExtensible w16cex:durableId="3E55683F" w16cex:dateUtc="2024-01-19T06:04:00Z"/>
  <w16cex:commentExtensible w16cex:durableId="1BE35382" w16cex:dateUtc="2024-01-19T06:06:00Z"/>
  <w16cex:commentExtensible w16cex:durableId="16816A46" w16cex:dateUtc="2024-01-19T06:07:00Z"/>
  <w16cex:commentExtensible w16cex:durableId="7C2DEF37" w16cex:dateUtc="2024-01-19T06:10:00Z"/>
  <w16cex:commentExtensible w16cex:durableId="0B1A233E" w16cex:dateUtc="2024-01-19T06:22:00Z"/>
  <w16cex:commentExtensible w16cex:durableId="3A8510E6" w16cex:dateUtc="2024-01-19T06:16:00Z"/>
  <w16cex:commentExtensible w16cex:durableId="3B186558" w16cex:dateUtc="2024-01-19T06:19:00Z"/>
  <w16cex:commentExtensible w16cex:durableId="7A825345" w16cex:dateUtc="2024-01-19T06:30:00Z"/>
  <w16cex:commentExtensible w16cex:durableId="164ED744" w16cex:dateUtc="2024-01-19T06:26:00Z"/>
  <w16cex:commentExtensible w16cex:durableId="1492D2A8" w16cex:dateUtc="2024-01-19T06:35:00Z"/>
  <w16cex:commentExtensible w16cex:durableId="2F9E896B" w16cex:dateUtc="2024-01-19T06:35:00Z"/>
  <w16cex:commentExtensible w16cex:durableId="74EBFACD" w16cex:dateUtc="2024-01-19T06:36:00Z"/>
  <w16cex:commentExtensible w16cex:durableId="5C9846F3" w16cex:dateUtc="2024-01-19T06:40:00Z"/>
  <w16cex:commentExtensible w16cex:durableId="7A0BD5F2" w16cex:dateUtc="2024-01-19T06:41:00Z"/>
  <w16cex:commentExtensible w16cex:durableId="7523777B" w16cex:dateUtc="2024-01-19T06:42:00Z"/>
  <w16cex:commentExtensible w16cex:durableId="1B6AC4DF" w16cex:dateUtc="2024-01-19T06:46:00Z"/>
  <w16cex:commentExtensible w16cex:durableId="042B3E38" w16cex:dateUtc="2024-01-19T06:55:00Z"/>
  <w16cex:commentExtensible w16cex:durableId="65CF0237" w16cex:dateUtc="2024-01-19T06:58:00Z"/>
  <w16cex:commentExtensible w16cex:durableId="5C7706B4" w16cex:dateUtc="2024-01-19T07:03:00Z"/>
  <w16cex:commentExtensible w16cex:durableId="06BA2035" w16cex:dateUtc="2024-01-19T07:12:00Z"/>
  <w16cex:commentExtensible w16cex:durableId="0BE8E7FA" w16cex:dateUtc="2024-01-19T07:11:00Z"/>
  <w16cex:commentExtensible w16cex:durableId="6214A1BA" w16cex:dateUtc="2024-01-19T07:12:00Z"/>
  <w16cex:commentExtensible w16cex:durableId="0F77B29D" w16cex:dateUtc="2024-01-19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C998B" w16cid:durableId="206F60BB"/>
  <w16cid:commentId w16cid:paraId="50AF5CF9" w16cid:durableId="34E16422"/>
  <w16cid:commentId w16cid:paraId="2A5754F2" w16cid:durableId="1629EBB1"/>
  <w16cid:commentId w16cid:paraId="530861B9" w16cid:durableId="41D56874"/>
  <w16cid:commentId w16cid:paraId="27D18370" w16cid:durableId="5125710D"/>
  <w16cid:commentId w16cid:paraId="6B42F370" w16cid:durableId="45337879"/>
  <w16cid:commentId w16cid:paraId="195895A6" w16cid:durableId="0DF61FD8"/>
  <w16cid:commentId w16cid:paraId="69448894" w16cid:durableId="4D8A00AC"/>
  <w16cid:commentId w16cid:paraId="5F40B345" w16cid:durableId="17366DC9"/>
  <w16cid:commentId w16cid:paraId="3130F19F" w16cid:durableId="5B99E0E2"/>
  <w16cid:commentId w16cid:paraId="541E73CB" w16cid:durableId="34E744C0"/>
  <w16cid:commentId w16cid:paraId="2F8BFD7D" w16cid:durableId="05847D97"/>
  <w16cid:commentId w16cid:paraId="31834DB8" w16cid:durableId="2035686D"/>
  <w16cid:commentId w16cid:paraId="15C220BD" w16cid:durableId="60E58E75"/>
  <w16cid:commentId w16cid:paraId="55207222" w16cid:durableId="3E55683F"/>
  <w16cid:commentId w16cid:paraId="51755BB5" w16cid:durableId="1BE35382"/>
  <w16cid:commentId w16cid:paraId="605211BA" w16cid:durableId="16816A46"/>
  <w16cid:commentId w16cid:paraId="5237E0FC" w16cid:durableId="7C2DEF37"/>
  <w16cid:commentId w16cid:paraId="0077E930" w16cid:durableId="0B1A233E"/>
  <w16cid:commentId w16cid:paraId="0B284D20" w16cid:durableId="3A8510E6"/>
  <w16cid:commentId w16cid:paraId="5DD3796D" w16cid:durableId="3B186558"/>
  <w16cid:commentId w16cid:paraId="2E9900C4" w16cid:durableId="7A825345"/>
  <w16cid:commentId w16cid:paraId="5AD40351" w16cid:durableId="164ED744"/>
  <w16cid:commentId w16cid:paraId="481F340D" w16cid:durableId="1492D2A8"/>
  <w16cid:commentId w16cid:paraId="2B78CF5A" w16cid:durableId="2F9E896B"/>
  <w16cid:commentId w16cid:paraId="6F446AF5" w16cid:durableId="74EBFACD"/>
  <w16cid:commentId w16cid:paraId="694FFD67" w16cid:durableId="5C9846F3"/>
  <w16cid:commentId w16cid:paraId="5BF55499" w16cid:durableId="7A0BD5F2"/>
  <w16cid:commentId w16cid:paraId="0EE64807" w16cid:durableId="7523777B"/>
  <w16cid:commentId w16cid:paraId="03A41264" w16cid:durableId="1B6AC4DF"/>
  <w16cid:commentId w16cid:paraId="06173A2C" w16cid:durableId="042B3E38"/>
  <w16cid:commentId w16cid:paraId="7A9D28F2" w16cid:durableId="65CF0237"/>
  <w16cid:commentId w16cid:paraId="52F5D70D" w16cid:durableId="5C7706B4"/>
  <w16cid:commentId w16cid:paraId="623E0BFC" w16cid:durableId="06BA2035"/>
  <w16cid:commentId w16cid:paraId="55F70B4B" w16cid:durableId="0BE8E7FA"/>
  <w16cid:commentId w16cid:paraId="0627EA0A" w16cid:durableId="6214A1BA"/>
  <w16cid:commentId w16cid:paraId="243EB2E8" w16cid:durableId="0F77B2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C77C8" w14:textId="77777777" w:rsidR="005F56F8" w:rsidRDefault="005F56F8">
      <w:pPr>
        <w:spacing w:after="0" w:line="240" w:lineRule="auto"/>
      </w:pPr>
      <w:r>
        <w:separator/>
      </w:r>
    </w:p>
  </w:endnote>
  <w:endnote w:type="continuationSeparator" w:id="0">
    <w:p w14:paraId="09967BE2" w14:textId="77777777" w:rsidR="005F56F8" w:rsidRDefault="005F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Gothic"/>
    <w:panose1 w:val="00000000000000000000"/>
    <w:charset w:val="80"/>
    <w:family w:val="auto"/>
    <w:notTrueType/>
    <w:pitch w:val="default"/>
    <w:sig w:usb0="00000000" w:usb1="08070000" w:usb2="00000010" w:usb3="00000000" w:csb0="00020009"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sig w:usb0="00000083" w:usb1="080F0000" w:usb2="00000010" w:usb3="00000000" w:csb0="0012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80193"/>
      <w:docPartObj>
        <w:docPartGallery w:val="Page Numbers (Bottom of Page)"/>
        <w:docPartUnique/>
      </w:docPartObj>
    </w:sdtPr>
    <w:sdtEndPr/>
    <w:sdtContent>
      <w:p w14:paraId="7EB9F743" w14:textId="77777777" w:rsidR="00E20098" w:rsidRDefault="00E20098">
        <w:pPr>
          <w:pStyle w:val="Footer"/>
          <w:jc w:val="center"/>
        </w:pPr>
        <w:r>
          <w:fldChar w:fldCharType="begin"/>
        </w:r>
        <w:r>
          <w:instrText xml:space="preserve"> PAGE   \* MERGEFORMAT </w:instrText>
        </w:r>
        <w:r>
          <w:fldChar w:fldCharType="separate"/>
        </w:r>
        <w:r w:rsidR="0070056C">
          <w:rPr>
            <w:noProof/>
          </w:rPr>
          <w:t>16</w:t>
        </w:r>
        <w:r>
          <w:rPr>
            <w:noProof/>
          </w:rPr>
          <w:fldChar w:fldCharType="end"/>
        </w:r>
      </w:p>
    </w:sdtContent>
  </w:sdt>
  <w:p w14:paraId="3F4FB642" w14:textId="77777777" w:rsidR="00E20098" w:rsidRDefault="00E20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C5D6A" w14:textId="77777777" w:rsidR="005F56F8" w:rsidRDefault="005F56F8">
      <w:pPr>
        <w:spacing w:after="0" w:line="240" w:lineRule="auto"/>
      </w:pPr>
      <w:r>
        <w:separator/>
      </w:r>
    </w:p>
  </w:footnote>
  <w:footnote w:type="continuationSeparator" w:id="0">
    <w:p w14:paraId="7B61675B" w14:textId="77777777" w:rsidR="005F56F8" w:rsidRDefault="005F56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2A7315"/>
    <w:multiLevelType w:val="hybridMultilevel"/>
    <w:tmpl w:val="50C0F6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8FAF13"/>
    <w:multiLevelType w:val="hybridMultilevel"/>
    <w:tmpl w:val="5DFF73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8B49C5"/>
    <w:multiLevelType w:val="hybridMultilevel"/>
    <w:tmpl w:val="957C40B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0F3B6EFF"/>
    <w:multiLevelType w:val="hybridMultilevel"/>
    <w:tmpl w:val="1D7A1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76DBB"/>
    <w:multiLevelType w:val="hybridMultilevel"/>
    <w:tmpl w:val="98D240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8A37EC6"/>
    <w:multiLevelType w:val="hybridMultilevel"/>
    <w:tmpl w:val="57E68A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D3980"/>
    <w:multiLevelType w:val="hybridMultilevel"/>
    <w:tmpl w:val="1D7A1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D519F"/>
    <w:multiLevelType w:val="hybridMultilevel"/>
    <w:tmpl w:val="0958C5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304FEB"/>
    <w:multiLevelType w:val="hybridMultilevel"/>
    <w:tmpl w:val="57E68A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910591"/>
    <w:multiLevelType w:val="hybridMultilevel"/>
    <w:tmpl w:val="82C077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6B7D61"/>
    <w:multiLevelType w:val="hybridMultilevel"/>
    <w:tmpl w:val="453C27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88567C7"/>
    <w:multiLevelType w:val="hybridMultilevel"/>
    <w:tmpl w:val="05BC77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5"/>
  </w:num>
  <w:num w:numId="5">
    <w:abstractNumId w:val="6"/>
  </w:num>
  <w:num w:numId="6">
    <w:abstractNumId w:val="7"/>
  </w:num>
  <w:num w:numId="7">
    <w:abstractNumId w:val="10"/>
  </w:num>
  <w:num w:numId="8">
    <w:abstractNumId w:val="1"/>
  </w:num>
  <w:num w:numId="9">
    <w:abstractNumId w:val="4"/>
  </w:num>
  <w:num w:numId="10">
    <w:abstractNumId w:val="0"/>
  </w:num>
  <w:num w:numId="11">
    <w:abstractNumId w:val="11"/>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biu Hassan">
    <w15:presenceInfo w15:providerId="Windows Live" w15:userId="14e913e58d492e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2C"/>
    <w:rsid w:val="00000747"/>
    <w:rsid w:val="0001255A"/>
    <w:rsid w:val="000200CD"/>
    <w:rsid w:val="000407F8"/>
    <w:rsid w:val="00050CC1"/>
    <w:rsid w:val="00067F02"/>
    <w:rsid w:val="00080098"/>
    <w:rsid w:val="000874D7"/>
    <w:rsid w:val="000A0170"/>
    <w:rsid w:val="000A3216"/>
    <w:rsid w:val="000B4FF0"/>
    <w:rsid w:val="000C5E22"/>
    <w:rsid w:val="000D16B2"/>
    <w:rsid w:val="000D24BB"/>
    <w:rsid w:val="000E3186"/>
    <w:rsid w:val="000E58B7"/>
    <w:rsid w:val="00117612"/>
    <w:rsid w:val="00122135"/>
    <w:rsid w:val="00123373"/>
    <w:rsid w:val="00160B3F"/>
    <w:rsid w:val="001635D3"/>
    <w:rsid w:val="001C241B"/>
    <w:rsid w:val="001D4CC4"/>
    <w:rsid w:val="001E6013"/>
    <w:rsid w:val="001F22EC"/>
    <w:rsid w:val="00231DA4"/>
    <w:rsid w:val="00242EDE"/>
    <w:rsid w:val="00244143"/>
    <w:rsid w:val="00250772"/>
    <w:rsid w:val="002627F1"/>
    <w:rsid w:val="00264CAB"/>
    <w:rsid w:val="002811C1"/>
    <w:rsid w:val="002840B9"/>
    <w:rsid w:val="00294070"/>
    <w:rsid w:val="002A5B81"/>
    <w:rsid w:val="002C2AE0"/>
    <w:rsid w:val="002D56FB"/>
    <w:rsid w:val="00301E39"/>
    <w:rsid w:val="003065A7"/>
    <w:rsid w:val="0032162F"/>
    <w:rsid w:val="00361935"/>
    <w:rsid w:val="00362828"/>
    <w:rsid w:val="00391087"/>
    <w:rsid w:val="003A082E"/>
    <w:rsid w:val="003A10E8"/>
    <w:rsid w:val="003B2DE4"/>
    <w:rsid w:val="003C0C57"/>
    <w:rsid w:val="003D2C7E"/>
    <w:rsid w:val="003D6986"/>
    <w:rsid w:val="003F239E"/>
    <w:rsid w:val="00431323"/>
    <w:rsid w:val="00456F56"/>
    <w:rsid w:val="004625DF"/>
    <w:rsid w:val="00464722"/>
    <w:rsid w:val="00465399"/>
    <w:rsid w:val="00472056"/>
    <w:rsid w:val="00473094"/>
    <w:rsid w:val="00473C29"/>
    <w:rsid w:val="00492749"/>
    <w:rsid w:val="004D6B75"/>
    <w:rsid w:val="004E579F"/>
    <w:rsid w:val="004F0AA2"/>
    <w:rsid w:val="00550699"/>
    <w:rsid w:val="00560974"/>
    <w:rsid w:val="00576914"/>
    <w:rsid w:val="00593EA5"/>
    <w:rsid w:val="005A77A0"/>
    <w:rsid w:val="005D267E"/>
    <w:rsid w:val="005E0C88"/>
    <w:rsid w:val="005E16B8"/>
    <w:rsid w:val="005F2093"/>
    <w:rsid w:val="005F56F8"/>
    <w:rsid w:val="00603A61"/>
    <w:rsid w:val="006106F6"/>
    <w:rsid w:val="00651B29"/>
    <w:rsid w:val="006555AE"/>
    <w:rsid w:val="0066398E"/>
    <w:rsid w:val="006A65AE"/>
    <w:rsid w:val="006E1914"/>
    <w:rsid w:val="006E5F1A"/>
    <w:rsid w:val="006F1EC9"/>
    <w:rsid w:val="0070056C"/>
    <w:rsid w:val="00704224"/>
    <w:rsid w:val="00721BC1"/>
    <w:rsid w:val="007234CC"/>
    <w:rsid w:val="00723E9C"/>
    <w:rsid w:val="007252A8"/>
    <w:rsid w:val="00732C4A"/>
    <w:rsid w:val="00747F6D"/>
    <w:rsid w:val="00762476"/>
    <w:rsid w:val="00763A29"/>
    <w:rsid w:val="00781871"/>
    <w:rsid w:val="0079346F"/>
    <w:rsid w:val="0079750D"/>
    <w:rsid w:val="00797773"/>
    <w:rsid w:val="007C0E72"/>
    <w:rsid w:val="007D48A9"/>
    <w:rsid w:val="00823EB0"/>
    <w:rsid w:val="00865C86"/>
    <w:rsid w:val="008725EE"/>
    <w:rsid w:val="008824A7"/>
    <w:rsid w:val="008C3668"/>
    <w:rsid w:val="008E7F52"/>
    <w:rsid w:val="008F1478"/>
    <w:rsid w:val="00906F2D"/>
    <w:rsid w:val="00947ED2"/>
    <w:rsid w:val="009514E6"/>
    <w:rsid w:val="00954347"/>
    <w:rsid w:val="00961964"/>
    <w:rsid w:val="00965598"/>
    <w:rsid w:val="0097211D"/>
    <w:rsid w:val="00974281"/>
    <w:rsid w:val="009802A8"/>
    <w:rsid w:val="00987E84"/>
    <w:rsid w:val="009A2D36"/>
    <w:rsid w:val="009B4290"/>
    <w:rsid w:val="009B7A2C"/>
    <w:rsid w:val="009C6819"/>
    <w:rsid w:val="009E1E04"/>
    <w:rsid w:val="009E6673"/>
    <w:rsid w:val="009E7CF7"/>
    <w:rsid w:val="00A02F48"/>
    <w:rsid w:val="00A07B46"/>
    <w:rsid w:val="00A320AD"/>
    <w:rsid w:val="00A83420"/>
    <w:rsid w:val="00A91549"/>
    <w:rsid w:val="00AA025B"/>
    <w:rsid w:val="00AB3C91"/>
    <w:rsid w:val="00AC7DDC"/>
    <w:rsid w:val="00B20D83"/>
    <w:rsid w:val="00B27028"/>
    <w:rsid w:val="00B27FA3"/>
    <w:rsid w:val="00B42ABE"/>
    <w:rsid w:val="00B513D1"/>
    <w:rsid w:val="00B61718"/>
    <w:rsid w:val="00B92D4F"/>
    <w:rsid w:val="00BB3311"/>
    <w:rsid w:val="00BD0251"/>
    <w:rsid w:val="00C60B06"/>
    <w:rsid w:val="00C665EB"/>
    <w:rsid w:val="00C70789"/>
    <w:rsid w:val="00C83DE1"/>
    <w:rsid w:val="00C85D7C"/>
    <w:rsid w:val="00CD6AA3"/>
    <w:rsid w:val="00CE1633"/>
    <w:rsid w:val="00D0735C"/>
    <w:rsid w:val="00D14E56"/>
    <w:rsid w:val="00D17386"/>
    <w:rsid w:val="00D36E14"/>
    <w:rsid w:val="00D55CAD"/>
    <w:rsid w:val="00D807AA"/>
    <w:rsid w:val="00D8588C"/>
    <w:rsid w:val="00D87154"/>
    <w:rsid w:val="00D87B60"/>
    <w:rsid w:val="00DA2A0D"/>
    <w:rsid w:val="00DA6423"/>
    <w:rsid w:val="00DB2302"/>
    <w:rsid w:val="00DD3B29"/>
    <w:rsid w:val="00DE3FA1"/>
    <w:rsid w:val="00DF78A0"/>
    <w:rsid w:val="00DF7D8C"/>
    <w:rsid w:val="00E03673"/>
    <w:rsid w:val="00E05B70"/>
    <w:rsid w:val="00E0665A"/>
    <w:rsid w:val="00E20098"/>
    <w:rsid w:val="00E4728E"/>
    <w:rsid w:val="00E5602E"/>
    <w:rsid w:val="00E64432"/>
    <w:rsid w:val="00E6599F"/>
    <w:rsid w:val="00E87F0F"/>
    <w:rsid w:val="00EC29C5"/>
    <w:rsid w:val="00EC366A"/>
    <w:rsid w:val="00EC5CAF"/>
    <w:rsid w:val="00EC7ACD"/>
    <w:rsid w:val="00ED2B6B"/>
    <w:rsid w:val="00EE3A71"/>
    <w:rsid w:val="00F27E98"/>
    <w:rsid w:val="00F3287F"/>
    <w:rsid w:val="00F3527A"/>
    <w:rsid w:val="00F42334"/>
    <w:rsid w:val="00F5432D"/>
    <w:rsid w:val="00F640C3"/>
    <w:rsid w:val="00F73420"/>
    <w:rsid w:val="00F7642A"/>
    <w:rsid w:val="00F83E4D"/>
    <w:rsid w:val="00F87EBF"/>
    <w:rsid w:val="00FB7E6D"/>
    <w:rsid w:val="00FC05C5"/>
    <w:rsid w:val="00FE13B7"/>
    <w:rsid w:val="00FF4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F2D9"/>
  <w15:chartTrackingRefBased/>
  <w15:docId w15:val="{47981B63-7519-4E72-A944-A17132D5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E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E4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6">
    <w:name w:val="A6"/>
    <w:uiPriority w:val="99"/>
    <w:rsid w:val="00F83E4D"/>
    <w:rPr>
      <w:color w:val="000000"/>
      <w:sz w:val="11"/>
      <w:szCs w:val="11"/>
    </w:rPr>
  </w:style>
  <w:style w:type="paragraph" w:styleId="ListParagraph">
    <w:name w:val="List Paragraph"/>
    <w:basedOn w:val="Normal"/>
    <w:uiPriority w:val="34"/>
    <w:qFormat/>
    <w:rsid w:val="00F83E4D"/>
    <w:pPr>
      <w:ind w:left="720"/>
      <w:contextualSpacing/>
    </w:pPr>
  </w:style>
  <w:style w:type="table" w:customStyle="1" w:styleId="TableGrid1">
    <w:name w:val="Table Grid1"/>
    <w:basedOn w:val="TableNormal"/>
    <w:uiPriority w:val="59"/>
    <w:rsid w:val="00F83E4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83E4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83E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3E4D"/>
    <w:rPr>
      <w:lang w:val="en-US"/>
    </w:rPr>
  </w:style>
  <w:style w:type="paragraph" w:styleId="Footer">
    <w:name w:val="footer"/>
    <w:basedOn w:val="Normal"/>
    <w:link w:val="FooterChar"/>
    <w:uiPriority w:val="99"/>
    <w:unhideWhenUsed/>
    <w:rsid w:val="00F8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E4D"/>
    <w:rPr>
      <w:lang w:val="en-US"/>
    </w:rPr>
  </w:style>
  <w:style w:type="paragraph" w:customStyle="1" w:styleId="Pa17">
    <w:name w:val="Pa17"/>
    <w:basedOn w:val="Default"/>
    <w:next w:val="Default"/>
    <w:uiPriority w:val="99"/>
    <w:rsid w:val="00F83E4D"/>
    <w:pPr>
      <w:spacing w:line="201" w:lineRule="atLeast"/>
    </w:pPr>
    <w:rPr>
      <w:color w:val="auto"/>
    </w:rPr>
  </w:style>
  <w:style w:type="paragraph" w:styleId="BalloonText">
    <w:name w:val="Balloon Text"/>
    <w:basedOn w:val="Normal"/>
    <w:link w:val="BalloonTextChar"/>
    <w:uiPriority w:val="99"/>
    <w:semiHidden/>
    <w:unhideWhenUsed/>
    <w:rsid w:val="00F83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4D"/>
    <w:rPr>
      <w:rFonts w:ascii="Tahoma" w:hAnsi="Tahoma" w:cs="Tahoma"/>
      <w:sz w:val="16"/>
      <w:szCs w:val="16"/>
      <w:lang w:val="en-US"/>
    </w:rPr>
  </w:style>
  <w:style w:type="paragraph" w:styleId="Caption">
    <w:name w:val="caption"/>
    <w:basedOn w:val="Normal"/>
    <w:next w:val="Normal"/>
    <w:uiPriority w:val="35"/>
    <w:unhideWhenUsed/>
    <w:qFormat/>
    <w:rsid w:val="00F83E4D"/>
    <w:pPr>
      <w:spacing w:after="200" w:line="240" w:lineRule="auto"/>
    </w:pPr>
    <w:rPr>
      <w:i/>
      <w:iCs/>
      <w:color w:val="44546A" w:themeColor="text2"/>
      <w:sz w:val="18"/>
      <w:szCs w:val="18"/>
      <w:lang w:val="en-GB"/>
    </w:rPr>
  </w:style>
  <w:style w:type="character" w:styleId="Hyperlink">
    <w:name w:val="Hyperlink"/>
    <w:basedOn w:val="DefaultParagraphFont"/>
    <w:uiPriority w:val="99"/>
    <w:unhideWhenUsed/>
    <w:rsid w:val="00F83E4D"/>
    <w:rPr>
      <w:color w:val="0563C1" w:themeColor="hyperlink"/>
      <w:u w:val="single"/>
    </w:rPr>
  </w:style>
  <w:style w:type="character" w:styleId="CommentReference">
    <w:name w:val="annotation reference"/>
    <w:basedOn w:val="DefaultParagraphFont"/>
    <w:uiPriority w:val="99"/>
    <w:semiHidden/>
    <w:unhideWhenUsed/>
    <w:rsid w:val="00361935"/>
    <w:rPr>
      <w:sz w:val="16"/>
      <w:szCs w:val="16"/>
    </w:rPr>
  </w:style>
  <w:style w:type="paragraph" w:styleId="CommentText">
    <w:name w:val="annotation text"/>
    <w:basedOn w:val="Normal"/>
    <w:link w:val="CommentTextChar"/>
    <w:uiPriority w:val="99"/>
    <w:semiHidden/>
    <w:unhideWhenUsed/>
    <w:rsid w:val="00361935"/>
    <w:pPr>
      <w:spacing w:line="240" w:lineRule="auto"/>
    </w:pPr>
    <w:rPr>
      <w:sz w:val="20"/>
      <w:szCs w:val="20"/>
    </w:rPr>
  </w:style>
  <w:style w:type="character" w:customStyle="1" w:styleId="CommentTextChar">
    <w:name w:val="Comment Text Char"/>
    <w:basedOn w:val="DefaultParagraphFont"/>
    <w:link w:val="CommentText"/>
    <w:uiPriority w:val="99"/>
    <w:semiHidden/>
    <w:rsid w:val="00361935"/>
    <w:rPr>
      <w:sz w:val="20"/>
      <w:szCs w:val="20"/>
      <w:lang w:val="en-US"/>
    </w:rPr>
  </w:style>
  <w:style w:type="paragraph" w:styleId="CommentSubject">
    <w:name w:val="annotation subject"/>
    <w:basedOn w:val="CommentText"/>
    <w:next w:val="CommentText"/>
    <w:link w:val="CommentSubjectChar"/>
    <w:uiPriority w:val="99"/>
    <w:semiHidden/>
    <w:unhideWhenUsed/>
    <w:rsid w:val="00361935"/>
    <w:rPr>
      <w:b/>
      <w:bCs/>
    </w:rPr>
  </w:style>
  <w:style w:type="character" w:customStyle="1" w:styleId="CommentSubjectChar">
    <w:name w:val="Comment Subject Char"/>
    <w:basedOn w:val="CommentTextChar"/>
    <w:link w:val="CommentSubject"/>
    <w:uiPriority w:val="99"/>
    <w:semiHidden/>
    <w:rsid w:val="0036193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siness2community.com/marketing/the" TargetMode="External"/><Relationship Id="rId4" Type="http://schemas.openxmlformats.org/officeDocument/2006/relationships/webSettings" Target="webSettings.xml"/><Relationship Id="rId9" Type="http://schemas.openxmlformats.org/officeDocument/2006/relationships/hyperlink" Target="http://dxdoi.org/10.31106/jema%202597-4017"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23122</TotalTime>
  <Pages>16</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95</cp:revision>
  <dcterms:created xsi:type="dcterms:W3CDTF">2023-05-30T10:09:00Z</dcterms:created>
  <dcterms:modified xsi:type="dcterms:W3CDTF">2024-03-04T09:39:00Z</dcterms:modified>
</cp:coreProperties>
</file>