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90" w:rsidRPr="002921D6" w:rsidRDefault="003E0A90" w:rsidP="003E0A90">
      <w:pPr>
        <w:pStyle w:val="Heading20"/>
        <w:keepNext/>
        <w:keepLines/>
        <w:shd w:val="clear" w:color="auto" w:fill="auto"/>
        <w:spacing w:before="0" w:after="149"/>
      </w:pPr>
      <w:bookmarkStart w:id="0" w:name="bookmark0"/>
      <w:r w:rsidRPr="002921D6">
        <w:rPr>
          <w:rStyle w:val="Heading2"/>
          <w:bCs w:val="0"/>
          <w:color w:val="000000"/>
        </w:rPr>
        <w:t>IMPACT OF SMALL-SCALE IRRIGATION TECHNOLOGIES ON CROP</w:t>
      </w:r>
      <w:r w:rsidRPr="002921D6">
        <w:rPr>
          <w:rStyle w:val="Heading2"/>
          <w:bCs w:val="0"/>
          <w:color w:val="000000"/>
        </w:rPr>
        <w:br/>
        <w:t>PRODUCTION BY FADAMA USERS IN NIGER STATE, NIGERIA.</w:t>
      </w:r>
      <w:bookmarkEnd w:id="0"/>
    </w:p>
    <w:p w:rsidR="003E0A90" w:rsidRDefault="003E0A90" w:rsidP="003E0A90">
      <w:pPr>
        <w:pStyle w:val="Bodytext31"/>
        <w:shd w:val="clear" w:color="auto" w:fill="auto"/>
        <w:spacing w:after="0" w:line="162" w:lineRule="exact"/>
        <w:jc w:val="center"/>
      </w:pPr>
      <w:r>
        <w:rPr>
          <w:rStyle w:val="Bodytext3"/>
          <w:b w:val="0"/>
          <w:bCs w:val="0"/>
          <w:color w:val="000000"/>
        </w:rPr>
        <w:t>Ndanitsa, Mohammed Attahiru</w:t>
      </w:r>
    </w:p>
    <w:p w:rsidR="003E0A90" w:rsidRDefault="003E0A90" w:rsidP="003E0A90">
      <w:pPr>
        <w:pStyle w:val="Bodytext31"/>
        <w:shd w:val="clear" w:color="auto" w:fill="auto"/>
        <w:spacing w:after="0" w:line="162" w:lineRule="exact"/>
        <w:jc w:val="center"/>
      </w:pPr>
      <w:r>
        <w:rPr>
          <w:rStyle w:val="Bodytext3"/>
          <w:b w:val="0"/>
          <w:bCs w:val="0"/>
          <w:color w:val="000000"/>
        </w:rPr>
        <w:t>Department of Agricultural Economics and Extension Technology,</w:t>
      </w:r>
    </w:p>
    <w:p w:rsidR="003E0A90" w:rsidRDefault="003E0A90" w:rsidP="003E0A90">
      <w:pPr>
        <w:pStyle w:val="Bodytext31"/>
        <w:shd w:val="clear" w:color="auto" w:fill="auto"/>
        <w:spacing w:after="91" w:line="162" w:lineRule="exact"/>
        <w:jc w:val="center"/>
      </w:pPr>
      <w:r>
        <w:rPr>
          <w:rStyle w:val="Bodytext3"/>
          <w:b w:val="0"/>
          <w:bCs w:val="0"/>
          <w:color w:val="000000"/>
        </w:rPr>
        <w:t>Federal University of Technology, Minna, Nigeria.</w:t>
      </w:r>
      <w:r>
        <w:rPr>
          <w:rStyle w:val="Bodytext3"/>
          <w:b w:val="0"/>
          <w:bCs w:val="0"/>
          <w:color w:val="000000"/>
        </w:rPr>
        <w:br/>
      </w:r>
      <w:hyperlink r:id="rId7" w:history="1">
        <w:r>
          <w:rPr>
            <w:rStyle w:val="Hyperlink"/>
          </w:rPr>
          <w:t>E-mail-attahirumohammedndanitsa@vahoo.com</w:t>
        </w:r>
      </w:hyperlink>
    </w:p>
    <w:p w:rsidR="003E0A90" w:rsidRDefault="003E0A90" w:rsidP="003E0A90">
      <w:pPr>
        <w:pStyle w:val="Heading20"/>
        <w:keepNext/>
        <w:keepLines/>
        <w:shd w:val="clear" w:color="auto" w:fill="auto"/>
        <w:spacing w:before="0" w:after="0"/>
        <w:jc w:val="both"/>
      </w:pPr>
      <w:bookmarkStart w:id="1" w:name="bookmark1"/>
      <w:r>
        <w:rPr>
          <w:rStyle w:val="Heading2"/>
          <w:b w:val="0"/>
          <w:bCs w:val="0"/>
          <w:color w:val="000000"/>
        </w:rPr>
        <w:t>ABSTRACT</w:t>
      </w:r>
      <w:bookmarkEnd w:id="1"/>
    </w:p>
    <w:p w:rsidR="003E0A90" w:rsidRDefault="003E0A90" w:rsidP="00F52594">
      <w:pPr>
        <w:pStyle w:val="Bodytext20"/>
        <w:shd w:val="clear" w:color="auto" w:fill="auto"/>
        <w:spacing w:after="0"/>
      </w:pPr>
      <w:r>
        <w:rPr>
          <w:rStyle w:val="Bodytext2"/>
          <w:color w:val="000000"/>
        </w:rPr>
        <w:t xml:space="preserve">The study examined the impact of small scale irrigation technology in crop production under Fadama areas of Niger State. To achieve the objective of the study, data were collected from 96 farmers engaged </w:t>
      </w:r>
      <w:r>
        <w:rPr>
          <w:rStyle w:val="Bodytext2Italic"/>
          <w:color w:val="000000"/>
        </w:rPr>
        <w:t>in</w:t>
      </w:r>
      <w:r>
        <w:rPr>
          <w:rStyle w:val="Bodytext2"/>
          <w:color w:val="000000"/>
        </w:rPr>
        <w:t xml:space="preserve"> various crop </w:t>
      </w:r>
      <w:r>
        <w:rPr>
          <w:rStyle w:val="Bodytext2Italic"/>
          <w:color w:val="000000"/>
        </w:rPr>
        <w:t>enterprises</w:t>
      </w:r>
      <w:r>
        <w:rPr>
          <w:rStyle w:val="Bodytext2"/>
          <w:color w:val="000000"/>
        </w:rPr>
        <w:t xml:space="preserve"> under the Fadama. The farmers were randomly selected. Descriptive Statistics, Farm Budgeting Model, Farm production Model and Linear Programmeing Model were used to analyse the data. The results showed that fadama users are small-scale farmers cultivating small hectarage of land and using simple farm tools, but practice pump irrigation or calcabash system. Furthernlore. they produce more than one crop enterprises. The Farm Budgeting Analysis shows that Fadama cultivation is profitable. Farm production function revealed that land, labour and purchased inputs had a positive relationship with the output of the enterprises. The linear programming analysis revealed that opportunities exist for increasing profit through resource re-organisation. It was suggested that extension workers and private organisations assist the fadama users in reducing post-havest losses via provision of processing and storage facilities. Furthermore, continuous monitoring of soil and water quality as well as ground water table was advocated, in order to ensure sustainability of fadama irrigation in the area.</w:t>
      </w:r>
    </w:p>
    <w:p w:rsidR="003E0A90" w:rsidRPr="00F52594" w:rsidRDefault="003E0A90" w:rsidP="003E0A90">
      <w:pPr>
        <w:pStyle w:val="Heading10"/>
        <w:keepNext/>
        <w:keepLines/>
        <w:shd w:val="clear" w:color="auto" w:fill="auto"/>
        <w:spacing w:before="0"/>
        <w:rPr>
          <w:b/>
        </w:rPr>
      </w:pPr>
      <w:bookmarkStart w:id="2" w:name="bookmark2"/>
      <w:r w:rsidRPr="00F52594">
        <w:rPr>
          <w:rStyle w:val="Heading1"/>
          <w:b/>
          <w:color w:val="000000"/>
        </w:rPr>
        <w:t>Introduction</w:t>
      </w:r>
      <w:bookmarkEnd w:id="2"/>
    </w:p>
    <w:p w:rsidR="003E0A90" w:rsidRDefault="003E0A90" w:rsidP="003E0A90">
      <w:pPr>
        <w:pStyle w:val="Bodytext20"/>
        <w:shd w:val="clear" w:color="auto" w:fill="auto"/>
        <w:spacing w:after="0" w:line="194" w:lineRule="exact"/>
        <w:ind w:firstLine="580"/>
      </w:pPr>
      <w:r>
        <w:rPr>
          <w:rStyle w:val="Bodytext2"/>
          <w:color w:val="000000"/>
        </w:rPr>
        <w:t xml:space="preserve">Nigeria is predominantly an Agricultural country blessed with an estimated 98.3million hectares of productive land resources of which about 75 per cent is arable, and an estimated human population of over </w:t>
      </w:r>
      <w:r w:rsidR="002921D6">
        <w:rPr>
          <w:rStyle w:val="Bodytext2"/>
          <w:color w:val="000000"/>
        </w:rPr>
        <w:t xml:space="preserve">100 </w:t>
      </w:r>
      <w:r>
        <w:rPr>
          <w:rStyle w:val="Bodytext2"/>
          <w:color w:val="000000"/>
        </w:rPr>
        <w:t xml:space="preserve">million (World Bank, 1996). which is </w:t>
      </w:r>
      <w:r w:rsidR="002921D6">
        <w:rPr>
          <w:rStyle w:val="Bodytext2"/>
          <w:color w:val="000000"/>
        </w:rPr>
        <w:t>predominantly</w:t>
      </w:r>
      <w:r>
        <w:rPr>
          <w:rStyle w:val="Bodytext2"/>
          <w:color w:val="000000"/>
        </w:rPr>
        <w:t xml:space="preserve"> agrarian. This not withstanding, Nigeria lags behind in its ability to grow enough food to feed its ever-increasing population.</w:t>
      </w:r>
    </w:p>
    <w:p w:rsidR="003E0A90" w:rsidRDefault="003E0A90" w:rsidP="003E0A90">
      <w:pPr>
        <w:pStyle w:val="Bodytext20"/>
        <w:shd w:val="clear" w:color="auto" w:fill="auto"/>
        <w:spacing w:after="0" w:line="194" w:lineRule="exact"/>
        <w:ind w:firstLine="580"/>
      </w:pPr>
      <w:r>
        <w:rPr>
          <w:rStyle w:val="Bodytext2"/>
          <w:color w:val="000000"/>
        </w:rPr>
        <w:t>Despite its importance, Nigeria Agriculture has to a large extent not diverted itself from most of the characteristics of the peasant economy that were prominent in the pre</w:t>
      </w:r>
      <w:r>
        <w:rPr>
          <w:rStyle w:val="Bodytext2"/>
          <w:color w:val="000000"/>
        </w:rPr>
        <w:softHyphen/>
      </w:r>
      <w:r w:rsidR="002921D6">
        <w:rPr>
          <w:rStyle w:val="Bodytext2"/>
          <w:color w:val="000000"/>
        </w:rPr>
        <w:t>-</w:t>
      </w:r>
      <w:r>
        <w:rPr>
          <w:rStyle w:val="Bodytext2"/>
          <w:color w:val="000000"/>
        </w:rPr>
        <w:t>independence period (Adewumi and Omotesho, 2002). Food and Fibre shortages resulting in under-nourishment of people and under-capacity utilization of industries have become the rule rather than exception. This coupled with increasing population pressure has resulted in food insecurity (Ndanitsa, 2005).</w:t>
      </w:r>
    </w:p>
    <w:p w:rsidR="003E0A90" w:rsidRDefault="003E0A90" w:rsidP="003E0A90">
      <w:pPr>
        <w:pStyle w:val="Bodytext20"/>
        <w:shd w:val="clear" w:color="auto" w:fill="auto"/>
        <w:spacing w:after="0" w:line="194" w:lineRule="exact"/>
      </w:pPr>
      <w:r>
        <w:rPr>
          <w:rStyle w:val="Bodytext2"/>
          <w:color w:val="000000"/>
        </w:rPr>
        <w:t>Okuneye (1986) revealed that one of the possible causes of the decline in food production is inefficient allocation of resources in agricultural production potentials of the economy. Land. Labour, capital and water resources are inefficiently allocated thereby leading to decrease in their productivity.</w:t>
      </w:r>
    </w:p>
    <w:p w:rsidR="003E0A90" w:rsidRDefault="002921D6" w:rsidP="003E0A90">
      <w:pPr>
        <w:pStyle w:val="Bodytext20"/>
        <w:shd w:val="clear" w:color="auto" w:fill="auto"/>
        <w:spacing w:after="0" w:line="194" w:lineRule="exact"/>
        <w:ind w:firstLine="580"/>
      </w:pPr>
      <w:r>
        <w:rPr>
          <w:rStyle w:val="Bodytext2"/>
          <w:color w:val="000000"/>
        </w:rPr>
        <w:t>Recognizing</w:t>
      </w:r>
      <w:r w:rsidR="003E0A90">
        <w:rPr>
          <w:rStyle w:val="Bodytext2"/>
          <w:color w:val="000000"/>
        </w:rPr>
        <w:t xml:space="preserve"> that the full potentials of Nigerias agriculture could not be realized without the development of her water resources for irrigation, governments in Nigeria have adopted various irrigation development policies. One of the most recent irrigation policy- thrust of the government is small-scale fadama (in-land valley lands which are low-lying, seasonally flooded, characteristic moisture retention capacity development). Fadama help in stabilizaing production in Northern parts of the country with marginal rainfall (Ismail. 2004). Niger State is one of the core states implementing the project through the Niger State Agricultural Development Project and the Niger State Fadama Development Office</w:t>
      </w:r>
    </w:p>
    <w:p w:rsidR="0023339C" w:rsidRPr="00F52594" w:rsidRDefault="0023339C" w:rsidP="0023339C">
      <w:pPr>
        <w:pStyle w:val="Bodytext40"/>
        <w:shd w:val="clear" w:color="auto" w:fill="auto"/>
      </w:pPr>
      <w:r w:rsidRPr="00F52594">
        <w:rPr>
          <w:rStyle w:val="Bodytext4"/>
          <w:bCs w:val="0"/>
          <w:color w:val="000000"/>
        </w:rPr>
        <w:t>Problem Statement</w:t>
      </w:r>
    </w:p>
    <w:p w:rsidR="0023339C" w:rsidRDefault="0023339C" w:rsidP="0023339C">
      <w:pPr>
        <w:pStyle w:val="Bodytext20"/>
        <w:shd w:val="clear" w:color="auto" w:fill="auto"/>
        <w:spacing w:after="0"/>
      </w:pPr>
      <w:r>
        <w:rPr>
          <w:rStyle w:val="Bodytext2"/>
          <w:color w:val="000000"/>
        </w:rPr>
        <w:t xml:space="preserve">A critical assesement of tlie performance of fadama farming in Niger State however, reveals that the sub-sector is bedeviled by a number of technical, financial, institutional and human resource problems which submerges farmers persistenlty in the vicious cycles of poverty, </w:t>
      </w:r>
      <w:r>
        <w:rPr>
          <w:rStyle w:val="Bodytext2"/>
          <w:color w:val="000000"/>
        </w:rPr>
        <w:lastRenderedPageBreak/>
        <w:t>due to low income from low productivity and investment. The study will assist the fadama users to increase resource utilization. But the question is, to what extent have the farmers thrive in fadama cultivation using small-scale irrigation technology? It is important to investigate this question in order to evaluate the impact of the small-scale irrigation technologies by fadama users. In pursuing the answer to this broad question, several specific research questions need to be answered. Those addressed by this study include:</w:t>
      </w:r>
    </w:p>
    <w:p w:rsidR="0023339C" w:rsidRDefault="0023339C" w:rsidP="0023339C">
      <w:pPr>
        <w:pStyle w:val="Bodytext20"/>
        <w:numPr>
          <w:ilvl w:val="0"/>
          <w:numId w:val="1"/>
        </w:numPr>
        <w:shd w:val="clear" w:color="auto" w:fill="auto"/>
        <w:tabs>
          <w:tab w:val="left" w:pos="420"/>
        </w:tabs>
        <w:spacing w:after="0"/>
      </w:pPr>
      <w:r>
        <w:rPr>
          <w:rStyle w:val="Bodytext2"/>
          <w:color w:val="000000"/>
        </w:rPr>
        <w:t xml:space="preserve">how has the small-scale irrigation </w:t>
      </w:r>
      <w:r w:rsidR="00204EEB">
        <w:rPr>
          <w:rStyle w:val="Bodytext2"/>
          <w:color w:val="000000"/>
        </w:rPr>
        <w:t>technologies</w:t>
      </w:r>
      <w:r>
        <w:rPr>
          <w:rStyle w:val="Bodytext2"/>
          <w:color w:val="000000"/>
        </w:rPr>
        <w:t xml:space="preserve"> affected resource- use by farmers?</w:t>
      </w:r>
    </w:p>
    <w:p w:rsidR="0023339C" w:rsidRDefault="0023339C" w:rsidP="0023339C">
      <w:pPr>
        <w:pStyle w:val="Bodytext20"/>
        <w:numPr>
          <w:ilvl w:val="0"/>
          <w:numId w:val="1"/>
        </w:numPr>
        <w:shd w:val="clear" w:color="auto" w:fill="auto"/>
        <w:tabs>
          <w:tab w:val="left" w:pos="420"/>
        </w:tabs>
        <w:spacing w:after="0"/>
      </w:pPr>
      <w:r>
        <w:rPr>
          <w:rStyle w:val="Bodytext2"/>
          <w:color w:val="000000"/>
        </w:rPr>
        <w:t xml:space="preserve">How has it affect </w:t>
      </w:r>
      <w:r w:rsidR="00204EEB">
        <w:rPr>
          <w:rStyle w:val="Bodytext2"/>
          <w:color w:val="000000"/>
        </w:rPr>
        <w:t>farmers ‘choice</w:t>
      </w:r>
      <w:r>
        <w:rPr>
          <w:rStyle w:val="Bodytext2"/>
          <w:color w:val="000000"/>
        </w:rPr>
        <w:t xml:space="preserve"> of enterprise?</w:t>
      </w:r>
    </w:p>
    <w:p w:rsidR="0023339C" w:rsidRDefault="0023339C" w:rsidP="0023339C">
      <w:pPr>
        <w:pStyle w:val="Bodytext20"/>
        <w:numPr>
          <w:ilvl w:val="0"/>
          <w:numId w:val="1"/>
        </w:numPr>
        <w:shd w:val="clear" w:color="auto" w:fill="auto"/>
        <w:tabs>
          <w:tab w:val="left" w:pos="420"/>
        </w:tabs>
        <w:spacing w:after="0"/>
        <w:ind w:left="520" w:hanging="520"/>
        <w:jc w:val="left"/>
      </w:pPr>
      <w:r>
        <w:rPr>
          <w:rStyle w:val="Bodytext2"/>
          <w:color w:val="000000"/>
        </w:rPr>
        <w:t>Are farmers maximizing profit or obtaining the highest possible income from the technologies.</w:t>
      </w:r>
    </w:p>
    <w:p w:rsidR="0023339C" w:rsidRDefault="0023339C" w:rsidP="0023339C">
      <w:pPr>
        <w:pStyle w:val="Bodytext20"/>
        <w:numPr>
          <w:ilvl w:val="0"/>
          <w:numId w:val="1"/>
        </w:numPr>
        <w:shd w:val="clear" w:color="auto" w:fill="auto"/>
        <w:tabs>
          <w:tab w:val="left" w:pos="420"/>
        </w:tabs>
        <w:spacing w:after="0"/>
      </w:pPr>
      <w:r>
        <w:rPr>
          <w:rStyle w:val="Bodytext2"/>
          <w:color w:val="000000"/>
        </w:rPr>
        <w:t>How has the technologies affected fadama farm plan using Niger State as a case study? This study aims at providing answers to these and several other related questions.</w:t>
      </w:r>
    </w:p>
    <w:p w:rsidR="0023339C" w:rsidRDefault="0023339C" w:rsidP="0023339C">
      <w:pPr>
        <w:pStyle w:val="Bodytext40"/>
        <w:shd w:val="clear" w:color="auto" w:fill="auto"/>
      </w:pPr>
      <w:r>
        <w:rPr>
          <w:rStyle w:val="Bodytext4"/>
          <w:b w:val="0"/>
          <w:bCs w:val="0"/>
          <w:color w:val="000000"/>
        </w:rPr>
        <w:t>Objectives of the study.</w:t>
      </w:r>
    </w:p>
    <w:p w:rsidR="0023339C" w:rsidRDefault="0023339C" w:rsidP="0023339C">
      <w:pPr>
        <w:pStyle w:val="Bodytext20"/>
        <w:shd w:val="clear" w:color="auto" w:fill="auto"/>
        <w:spacing w:after="0"/>
      </w:pPr>
      <w:r>
        <w:rPr>
          <w:rStyle w:val="Bodytext2"/>
          <w:color w:val="000000"/>
        </w:rPr>
        <w:t>The broad objectives of the study is to assess the impact of small scale irrigation technologies on crop production by fadama users in Niger State of Nigeria.</w:t>
      </w:r>
    </w:p>
    <w:p w:rsidR="0023339C" w:rsidRDefault="0023339C" w:rsidP="0023339C">
      <w:pPr>
        <w:pStyle w:val="Bodytext20"/>
        <w:shd w:val="clear" w:color="auto" w:fill="auto"/>
        <w:spacing w:after="0"/>
      </w:pPr>
      <w:r>
        <w:rPr>
          <w:rStyle w:val="Bodytext2"/>
          <w:color w:val="000000"/>
        </w:rPr>
        <w:t>The specific objective are to:</w:t>
      </w:r>
    </w:p>
    <w:p w:rsidR="0023339C" w:rsidRDefault="0023339C" w:rsidP="0023339C">
      <w:pPr>
        <w:pStyle w:val="Bodytext20"/>
        <w:numPr>
          <w:ilvl w:val="0"/>
          <w:numId w:val="2"/>
        </w:numPr>
        <w:shd w:val="clear" w:color="auto" w:fill="auto"/>
        <w:tabs>
          <w:tab w:val="left" w:pos="420"/>
        </w:tabs>
        <w:spacing w:after="0"/>
      </w:pPr>
      <w:r>
        <w:rPr>
          <w:rStyle w:val="Bodytext2"/>
          <w:color w:val="000000"/>
        </w:rPr>
        <w:t>highlight the socio-economic characteristics of the fadama users,</w:t>
      </w:r>
    </w:p>
    <w:p w:rsidR="0023339C" w:rsidRDefault="0023339C" w:rsidP="0023339C">
      <w:pPr>
        <w:pStyle w:val="Bodytext20"/>
        <w:numPr>
          <w:ilvl w:val="0"/>
          <w:numId w:val="2"/>
        </w:numPr>
        <w:shd w:val="clear" w:color="auto" w:fill="auto"/>
        <w:tabs>
          <w:tab w:val="left" w:pos="420"/>
        </w:tabs>
        <w:spacing w:after="0"/>
        <w:ind w:left="520" w:hanging="520"/>
        <w:jc w:val="left"/>
      </w:pPr>
      <w:r>
        <w:rPr>
          <w:rStyle w:val="Bodytext2"/>
          <w:color w:val="000000"/>
        </w:rPr>
        <w:t>determine the levels of resource use by the fadama user engaged in small-scale irrigation technology;</w:t>
      </w:r>
    </w:p>
    <w:p w:rsidR="0023339C" w:rsidRDefault="0023339C" w:rsidP="0023339C">
      <w:pPr>
        <w:pStyle w:val="Bodytext20"/>
        <w:numPr>
          <w:ilvl w:val="0"/>
          <w:numId w:val="2"/>
        </w:numPr>
        <w:shd w:val="clear" w:color="auto" w:fill="auto"/>
        <w:spacing w:after="0"/>
      </w:pPr>
      <w:r>
        <w:rPr>
          <w:rStyle w:val="Bodytext2"/>
          <w:color w:val="000000"/>
        </w:rPr>
        <w:t xml:space="preserve"> determine the type(s) of crop enterprises engaged by the fadama users;</w:t>
      </w:r>
    </w:p>
    <w:p w:rsidR="0023339C" w:rsidRDefault="0023339C" w:rsidP="0023339C">
      <w:pPr>
        <w:pStyle w:val="Bodytext20"/>
        <w:numPr>
          <w:ilvl w:val="0"/>
          <w:numId w:val="2"/>
        </w:numPr>
        <w:shd w:val="clear" w:color="auto" w:fill="auto"/>
        <w:tabs>
          <w:tab w:val="left" w:pos="420"/>
        </w:tabs>
        <w:spacing w:after="0"/>
        <w:ind w:left="520" w:hanging="520"/>
        <w:jc w:val="left"/>
      </w:pPr>
      <w:r>
        <w:rPr>
          <w:rStyle w:val="Bodytext2"/>
          <w:color w:val="000000"/>
        </w:rPr>
        <w:t>determine the Net Farm Income (NFI) of the fadama users engaged in each of the enterprise.</w:t>
      </w:r>
    </w:p>
    <w:p w:rsidR="0023339C" w:rsidRDefault="0023339C" w:rsidP="0023339C">
      <w:pPr>
        <w:pStyle w:val="Bodytext20"/>
        <w:shd w:val="clear" w:color="auto" w:fill="auto"/>
        <w:spacing w:after="123"/>
      </w:pPr>
      <w:r>
        <w:rPr>
          <w:rStyle w:val="Bodytext2"/>
          <w:color w:val="000000"/>
        </w:rPr>
        <w:t>Develop an optimum farm plan for fadama users that will be profitable and sustained for a very long period of time in specific situations.</w:t>
      </w:r>
    </w:p>
    <w:p w:rsidR="0023339C" w:rsidRDefault="0023339C" w:rsidP="0023339C">
      <w:pPr>
        <w:pStyle w:val="Bodytext40"/>
        <w:shd w:val="clear" w:color="auto" w:fill="auto"/>
        <w:spacing w:line="194" w:lineRule="exact"/>
      </w:pPr>
      <w:r>
        <w:rPr>
          <w:rStyle w:val="Bodytext4"/>
          <w:b w:val="0"/>
          <w:bCs w:val="0"/>
          <w:color w:val="000000"/>
        </w:rPr>
        <w:t>Literature Review and Theoretical Framework</w:t>
      </w:r>
    </w:p>
    <w:p w:rsidR="0023339C" w:rsidRDefault="0023339C" w:rsidP="0023339C">
      <w:pPr>
        <w:pStyle w:val="Bodytext20"/>
        <w:shd w:val="clear" w:color="auto" w:fill="auto"/>
        <w:spacing w:after="0" w:line="194" w:lineRule="exact"/>
        <w:ind w:firstLine="600"/>
      </w:pPr>
      <w:r>
        <w:rPr>
          <w:rStyle w:val="Bodytext2"/>
          <w:color w:val="000000"/>
        </w:rPr>
        <w:t xml:space="preserve">Fadama farming using small-scale irrigation has been identified as a key source of </w:t>
      </w:r>
      <w:r w:rsidR="00204EEB">
        <w:rPr>
          <w:rStyle w:val="Bodytext2"/>
          <w:color w:val="000000"/>
        </w:rPr>
        <w:t>Agricultural</w:t>
      </w:r>
      <w:r>
        <w:rPr>
          <w:rStyle w:val="Bodytext2"/>
          <w:color w:val="000000"/>
        </w:rPr>
        <w:t xml:space="preserve"> growth and development as opposed to previous irrigation development policies (such as those of the River Basins Development drive), whereby irrigation schemes were designed and managed by government agencies for farmers. Fadama irrigation has a long history in Northern Nigeria where farmers have traditionally undertaken irrigation through the use of such technologies and methods as Shadouf, buckets and calabash to produce high value agronomic and horticultural crops which are widely grown, such as rice, sugar cane, </w:t>
      </w:r>
      <w:r w:rsidR="00204EEB">
        <w:rPr>
          <w:rStyle w:val="Bodytext2"/>
          <w:color w:val="000000"/>
        </w:rPr>
        <w:t>cocoyam</w:t>
      </w:r>
      <w:r>
        <w:rPr>
          <w:rStyle w:val="Bodytext2"/>
          <w:color w:val="000000"/>
        </w:rPr>
        <w:t>, leafy vegetables among others in diverse cropping systems. Several hundreds of fruit tress like citrus, mango and cashew, etc are planted within and around fadama lands, this provides cash income as well as food crops to the farmers. This identifies fadama as a cr</w:t>
      </w:r>
      <w:r w:rsidR="00204EEB">
        <w:rPr>
          <w:rStyle w:val="Bodytext2"/>
          <w:color w:val="000000"/>
        </w:rPr>
        <w:t>itical resource within the semi</w:t>
      </w:r>
      <w:r>
        <w:rPr>
          <w:rStyle w:val="Bodytext2"/>
          <w:color w:val="000000"/>
        </w:rPr>
        <w:t>arid</w:t>
      </w:r>
      <w:r w:rsidR="00204EEB">
        <w:rPr>
          <w:rStyle w:val="Bodytext2"/>
          <w:color w:val="000000"/>
        </w:rPr>
        <w:t xml:space="preserve"> </w:t>
      </w:r>
      <w:r>
        <w:rPr>
          <w:rStyle w:val="Bodytext2"/>
          <w:color w:val="000000"/>
        </w:rPr>
        <w:t>Northern</w:t>
      </w:r>
      <w:r w:rsidR="00204EEB">
        <w:rPr>
          <w:rStyle w:val="Bodytext2"/>
          <w:color w:val="000000"/>
        </w:rPr>
        <w:t xml:space="preserve"> </w:t>
      </w:r>
      <w:r>
        <w:rPr>
          <w:rStyle w:val="Bodytext2"/>
          <w:color w:val="000000"/>
        </w:rPr>
        <w:t>Nigeria.</w:t>
      </w:r>
    </w:p>
    <w:p w:rsidR="006F7110" w:rsidRPr="006F7110" w:rsidRDefault="0023339C" w:rsidP="006F7110">
      <w:pPr>
        <w:pStyle w:val="Bodytext20"/>
        <w:shd w:val="clear" w:color="auto" w:fill="auto"/>
        <w:spacing w:after="0" w:line="194" w:lineRule="exact"/>
        <w:ind w:firstLine="600"/>
      </w:pPr>
      <w:r>
        <w:rPr>
          <w:rStyle w:val="Bodytext2"/>
          <w:color w:val="000000"/>
        </w:rPr>
        <w:t xml:space="preserve">Ogunfowora (1970) studies the potential role of farming in the food production sector of Nigerian Agricultural Industry. Two model were designed and tested. The first model was designed to </w:t>
      </w:r>
      <w:r w:rsidR="00204EEB">
        <w:rPr>
          <w:rStyle w:val="Bodytext2"/>
          <w:color w:val="000000"/>
        </w:rPr>
        <w:t>characteristic</w:t>
      </w:r>
      <w:r>
        <w:rPr>
          <w:rStyle w:val="Bodytext2"/>
          <w:color w:val="000000"/>
        </w:rPr>
        <w:t>.</w:t>
      </w:r>
      <w:r w:rsidR="00204EEB">
        <w:rPr>
          <w:rStyle w:val="Bodytext2"/>
          <w:color w:val="000000"/>
        </w:rPr>
        <w:t xml:space="preserve"> The </w:t>
      </w:r>
      <w:r>
        <w:rPr>
          <w:rStyle w:val="Bodytext2"/>
          <w:color w:val="000000"/>
        </w:rPr>
        <w:t xml:space="preserve">peasant farming farm operating entirely on a </w:t>
      </w:r>
      <w:r w:rsidR="00204EEB">
        <w:rPr>
          <w:rStyle w:val="Bodytext2"/>
          <w:color w:val="000000"/>
        </w:rPr>
        <w:t>semi subsistence</w:t>
      </w:r>
      <w:r>
        <w:rPr>
          <w:rStyle w:val="Bodytext2"/>
          <w:color w:val="000000"/>
        </w:rPr>
        <w:t xml:space="preserve"> basis, while the second model </w:t>
      </w:r>
      <w:r w:rsidR="00204EEB">
        <w:rPr>
          <w:rStyle w:val="Bodytext2"/>
          <w:color w:val="000000"/>
        </w:rPr>
        <w:t>characterized</w:t>
      </w:r>
      <w:r>
        <w:rPr>
          <w:rStyle w:val="Bodytext2"/>
          <w:color w:val="000000"/>
        </w:rPr>
        <w:t xml:space="preserve"> a family farm with commercial orientation in the sense of incorporating labour hiring and capital borrowing. The solution of the Linear Programming (LP) problems posed in these two model revealed that there is a wide range of income opportunities in peasant farming through efficient combination of enterprises, increase in resources base and improvement in managerial ability that is required for the operation of larger farm units. The results also show that an efficient combination of</w:t>
      </w:r>
      <w:r w:rsidR="006F7110">
        <w:rPr>
          <w:rStyle w:val="Bodytext2"/>
          <w:color w:val="000000"/>
        </w:rPr>
        <w:t xml:space="preserve"> </w:t>
      </w:r>
      <w:r w:rsidR="006F7110" w:rsidRPr="006F7110">
        <w:rPr>
          <w:rFonts w:eastAsia="Times New Roman"/>
          <w:color w:val="000000"/>
        </w:rPr>
        <w:t>enterprises will provide an inbuilt stability against income variations arising from yield and price changes.</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color w:val="000000"/>
          <w:sz w:val="17"/>
          <w:szCs w:val="17"/>
        </w:rPr>
        <w:t xml:space="preserve">Tsoho (2005) used LP approach to exaime the possibilities of comparing Tomato/Onion/Peper and Tomato/Onion to determine which yield optimum returns. His findings was that Tomato/Onion/Peper and Tomato/Onion be carried out on 0.39 and </w:t>
      </w:r>
      <w:r w:rsidRPr="006F7110">
        <w:rPr>
          <w:rFonts w:ascii="Times New Roman" w:eastAsia="Times New Roman" w:hAnsi="Times New Roman" w:cs="Times New Roman"/>
          <w:color w:val="000000"/>
          <w:sz w:val="17"/>
          <w:szCs w:val="17"/>
        </w:rPr>
        <w:lastRenderedPageBreak/>
        <w:t>0.62hectares of land respectively, and that this will yield an optimum returns to labour and management of=N=31,806.15k.</w:t>
      </w:r>
    </w:p>
    <w:p w:rsidR="00003205" w:rsidRDefault="006F7110" w:rsidP="006F7110">
      <w:pPr>
        <w:spacing w:after="0" w:line="240" w:lineRule="auto"/>
        <w:jc w:val="both"/>
        <w:rPr>
          <w:rFonts w:ascii="Times New Roman" w:eastAsia="Times New Roman" w:hAnsi="Times New Roman" w:cs="Times New Roman"/>
          <w:b/>
          <w:bCs/>
          <w:color w:val="000000"/>
          <w:sz w:val="18"/>
          <w:szCs w:val="18"/>
        </w:rPr>
      </w:pPr>
      <w:r w:rsidRPr="006F7110">
        <w:rPr>
          <w:rFonts w:ascii="Times New Roman" w:eastAsia="Times New Roman" w:hAnsi="Times New Roman" w:cs="Times New Roman"/>
          <w:b/>
          <w:bCs/>
          <w:color w:val="000000"/>
          <w:sz w:val="18"/>
          <w:szCs w:val="18"/>
        </w:rPr>
        <w:t xml:space="preserve">Materials and Method </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color w:val="000000"/>
          <w:sz w:val="17"/>
          <w:szCs w:val="17"/>
        </w:rPr>
        <w:t>The study Area:</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color w:val="000000"/>
          <w:sz w:val="17"/>
          <w:szCs w:val="17"/>
        </w:rPr>
        <w:t>The study was conducted in Niger State, in fadama lands lying the river bank of River Kaduna (i.e flood plains of Gbarabo Fadama). The Fadama is cultivated by small-scale farmers who are migrants mostly from neigbouring states of Zamfara, Kebbi, Sokoto, Kaduna and Kwara. The climate is characterised by a distinct dry and wet season with annual rainfall varying from 1,100mm in the North to 1,600mm in the south (NGSG Diary, 2003). To avoid idleness of their resources during the dry season, farmers undertake dry season irrigated farming especially in the fadama lands which are found in the flood plains of River Kaduna and their tributaries such as Rivers Etan, Kupanko, Wotokpangi. Crops grown in the fadama include Rice, Tomato, Pepper, Sweet Potato, Cassava and Green Vegetables. They irrigate their farm lands using pump and calabash or Bucket. Shadouf is however, uncommon in the area.</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b/>
          <w:bCs/>
          <w:color w:val="000000"/>
          <w:sz w:val="18"/>
          <w:szCs w:val="18"/>
        </w:rPr>
        <w:t>Sampling procedure and data collection:</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color w:val="000000"/>
          <w:sz w:val="17"/>
          <w:szCs w:val="17"/>
        </w:rPr>
        <w:t>The sampling size of the study was 96 fadama users. The choice of this number was on the basis of the preliminary survey of the study area. Random sampling was however used to draw the sampling size. The choice of random sampling technique was to give equal opportunity or chances to each farm family of being selected.</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color w:val="000000"/>
          <w:sz w:val="17"/>
          <w:szCs w:val="17"/>
        </w:rPr>
        <w:t xml:space="preserve">Data for the study were collected from the selected farmers for the 2006/2007 irrigation season by the researcher and assisted by trained extension workers, using interview guide with aid of a well structured questionnaires. Data were collected between December, 2006 and January, 2007. The data collected include input-output, demographic and price data. </w:t>
      </w:r>
      <w:r w:rsidRPr="006F7110">
        <w:rPr>
          <w:rFonts w:ascii="Times New Roman" w:eastAsia="Times New Roman" w:hAnsi="Times New Roman" w:cs="Times New Roman"/>
          <w:b/>
          <w:bCs/>
          <w:color w:val="000000"/>
          <w:sz w:val="18"/>
          <w:szCs w:val="18"/>
        </w:rPr>
        <w:t>Measurement of variables:</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color w:val="000000"/>
          <w:sz w:val="17"/>
          <w:szCs w:val="17"/>
        </w:rPr>
        <w:t>The resource constraints in the study area include Land, Labour, Capital and irrigation water. The various levels of constraints were determined by what the “representative” farmer in the study area had. The representative farmer in the study area was taken to be the farmer who used the arithmetic mean of each of the resources. This view was supported by Okuneye (1985) who reported that “A representative farm can be used to depict a typical farm in the sample”. He further noted that although representative farms are often synthesised in the sense that none of them depict an actual farm, their component can be found on the majority of the farms they represent.</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b/>
          <w:bCs/>
          <w:color w:val="000000"/>
          <w:sz w:val="18"/>
          <w:szCs w:val="18"/>
        </w:rPr>
        <w:t xml:space="preserve">The Land Constraints:- </w:t>
      </w:r>
      <w:r w:rsidRPr="006F7110">
        <w:rPr>
          <w:rFonts w:ascii="Times New Roman" w:eastAsia="Times New Roman" w:hAnsi="Times New Roman" w:cs="Times New Roman"/>
          <w:color w:val="000000"/>
          <w:sz w:val="17"/>
          <w:szCs w:val="17"/>
        </w:rPr>
        <w:t xml:space="preserve">Land used represents the arithmetic mean </w:t>
      </w:r>
      <w:r w:rsidRPr="006F7110">
        <w:rPr>
          <w:rFonts w:ascii="Times New Roman" w:eastAsia="Times New Roman" w:hAnsi="Times New Roman" w:cs="Times New Roman"/>
          <w:b/>
          <w:bCs/>
          <w:color w:val="000000"/>
          <w:sz w:val="18"/>
          <w:szCs w:val="18"/>
        </w:rPr>
        <w:t xml:space="preserve">of </w:t>
      </w:r>
      <w:r w:rsidRPr="006F7110">
        <w:rPr>
          <w:rFonts w:ascii="Times New Roman" w:eastAsia="Times New Roman" w:hAnsi="Times New Roman" w:cs="Times New Roman"/>
          <w:color w:val="000000"/>
          <w:sz w:val="17"/>
          <w:szCs w:val="17"/>
        </w:rPr>
        <w:t>land cultivated by the farmers in the study area, and was measured in hectares (ha).</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color w:val="000000"/>
          <w:sz w:val="17"/>
          <w:szCs w:val="17"/>
        </w:rPr>
        <w:t>Labour Constraint:- Aggregated family, communal and hired labour measured in mandays was obtained and the total labour used per hectare must be less than or equal to this value. A man-day referred to an average man working for eight (8)hours.</w:t>
      </w:r>
    </w:p>
    <w:p w:rsidR="006F7110" w:rsidRPr="006F7110" w:rsidRDefault="006F7110" w:rsidP="006F7110">
      <w:pPr>
        <w:spacing w:after="0" w:line="240" w:lineRule="auto"/>
        <w:jc w:val="both"/>
        <w:rPr>
          <w:rFonts w:ascii="Times New Roman" w:eastAsia="Times New Roman" w:hAnsi="Times New Roman" w:cs="Times New Roman"/>
          <w:sz w:val="24"/>
          <w:szCs w:val="24"/>
        </w:rPr>
      </w:pPr>
      <w:r w:rsidRPr="006F7110">
        <w:rPr>
          <w:rFonts w:ascii="Times New Roman" w:eastAsia="Times New Roman" w:hAnsi="Times New Roman" w:cs="Times New Roman"/>
          <w:b/>
          <w:bCs/>
          <w:color w:val="000000"/>
          <w:sz w:val="18"/>
          <w:szCs w:val="18"/>
        </w:rPr>
        <w:t xml:space="preserve">Capital Constraint:- </w:t>
      </w:r>
      <w:r w:rsidRPr="006F7110">
        <w:rPr>
          <w:rFonts w:ascii="Times New Roman" w:eastAsia="Times New Roman" w:hAnsi="Times New Roman" w:cs="Times New Roman"/>
          <w:color w:val="000000"/>
          <w:sz w:val="17"/>
          <w:szCs w:val="17"/>
        </w:rPr>
        <w:t xml:space="preserve">The maximum own capital available was obtained by determining the arithmetic mean of farmers expenses (costing capital items) on purchased inputs like fertilizers, seeds/seedlings, agro-chemicals, fuel, etc. The mean capital devoted to each crop or crop mixture determined and summed up to obtain the total capital used in the study area. </w:t>
      </w:r>
      <w:r w:rsidRPr="006F7110">
        <w:rPr>
          <w:rFonts w:ascii="Times New Roman" w:eastAsia="Times New Roman" w:hAnsi="Times New Roman" w:cs="Times New Roman"/>
          <w:b/>
          <w:bCs/>
          <w:color w:val="000000"/>
          <w:sz w:val="18"/>
          <w:szCs w:val="18"/>
        </w:rPr>
        <w:t xml:space="preserve">Water Input Constraint: </w:t>
      </w:r>
      <w:r w:rsidRPr="006F7110">
        <w:rPr>
          <w:rFonts w:ascii="Times New Roman" w:eastAsia="Times New Roman" w:hAnsi="Times New Roman" w:cs="Times New Roman"/>
          <w:color w:val="000000"/>
          <w:sz w:val="17"/>
          <w:szCs w:val="17"/>
        </w:rPr>
        <w:t>Small-scale irrigation technologies such as pump and calabash system were carried out by respondents in the area. The average water input expressed in ha</w:t>
      </w:r>
      <w:r w:rsidRPr="006F7110">
        <w:rPr>
          <w:rFonts w:ascii="Times New Roman" w:eastAsia="Times New Roman" w:hAnsi="Times New Roman" w:cs="Times New Roman"/>
          <w:color w:val="000000"/>
          <w:sz w:val="17"/>
          <w:szCs w:val="17"/>
        </w:rPr>
        <w:softHyphen/>
        <w:t>em was similarly obtained.</w:t>
      </w:r>
    </w:p>
    <w:p w:rsidR="00DD2EEC" w:rsidRPr="00DD2EEC" w:rsidRDefault="006F7110" w:rsidP="005043A9">
      <w:pPr>
        <w:spacing w:after="0" w:line="240" w:lineRule="auto"/>
        <w:jc w:val="both"/>
        <w:rPr>
          <w:rFonts w:ascii="Times New Roman" w:eastAsia="Arial Unicode MS" w:hAnsi="Times New Roman" w:cs="Times New Roman"/>
          <w:sz w:val="18"/>
          <w:szCs w:val="18"/>
        </w:rPr>
      </w:pPr>
      <w:r w:rsidRPr="006F7110">
        <w:rPr>
          <w:rFonts w:ascii="Times New Roman" w:eastAsia="Times New Roman" w:hAnsi="Times New Roman" w:cs="Times New Roman"/>
          <w:color w:val="000000"/>
          <w:sz w:val="17"/>
          <w:szCs w:val="17"/>
        </w:rPr>
        <w:t xml:space="preserve">Furthermore, the basic </w:t>
      </w:r>
      <w:r w:rsidR="003E3A09" w:rsidRPr="006F7110">
        <w:rPr>
          <w:rFonts w:ascii="Times New Roman" w:eastAsia="Times New Roman" w:hAnsi="Times New Roman" w:cs="Times New Roman"/>
          <w:color w:val="000000"/>
          <w:sz w:val="17"/>
          <w:szCs w:val="17"/>
        </w:rPr>
        <w:t>activities</w:t>
      </w:r>
      <w:r w:rsidRPr="006F7110">
        <w:rPr>
          <w:rFonts w:ascii="Times New Roman" w:eastAsia="Times New Roman" w:hAnsi="Times New Roman" w:cs="Times New Roman"/>
          <w:color w:val="000000"/>
          <w:sz w:val="17"/>
          <w:szCs w:val="17"/>
        </w:rPr>
        <w:t xml:space="preserve"> in the study area refers to the crops grown. The</w:t>
      </w:r>
      <w:r w:rsidR="005043A9">
        <w:rPr>
          <w:rFonts w:ascii="Times New Roman" w:eastAsia="Times New Roman" w:hAnsi="Times New Roman" w:cs="Times New Roman"/>
          <w:color w:val="000000"/>
          <w:sz w:val="17"/>
          <w:szCs w:val="17"/>
        </w:rPr>
        <w:t xml:space="preserve"> </w:t>
      </w:r>
      <w:r w:rsidR="00DD2EEC" w:rsidRPr="00DD2EEC">
        <w:rPr>
          <w:rFonts w:ascii="Times New Roman" w:eastAsia="Arial Unicode MS" w:hAnsi="Times New Roman" w:cs="Times New Roman"/>
          <w:color w:val="000000"/>
          <w:sz w:val="18"/>
          <w:szCs w:val="18"/>
        </w:rPr>
        <w:t>enterprises include Sole rice (X,). Sole sugar care (X,), cassava/sweet Potato (X.). vegetables Tomato/Peper (X.,). These activites are defined in units of one hectare (lha). for each of the enterprises.</w:t>
      </w:r>
    </w:p>
    <w:p w:rsidR="00DD2EEC" w:rsidRPr="00DD2EEC" w:rsidRDefault="00DD2EEC" w:rsidP="00DD2EEC">
      <w:pPr>
        <w:widowControl w:val="0"/>
        <w:spacing w:after="0" w:line="205" w:lineRule="exact"/>
        <w:jc w:val="both"/>
        <w:rPr>
          <w:rFonts w:ascii="Times New Roman" w:eastAsia="Arial Unicode MS" w:hAnsi="Times New Roman" w:cs="Times New Roman"/>
          <w:b/>
          <w:bCs/>
          <w:sz w:val="18"/>
          <w:szCs w:val="18"/>
        </w:rPr>
      </w:pPr>
      <w:r w:rsidRPr="00DD2EEC">
        <w:rPr>
          <w:rFonts w:ascii="Times New Roman" w:eastAsia="Arial Unicode MS" w:hAnsi="Times New Roman" w:cs="Times New Roman"/>
          <w:b/>
          <w:bCs/>
          <w:color w:val="000000"/>
          <w:sz w:val="18"/>
          <w:szCs w:val="18"/>
        </w:rPr>
        <w:t>Data Analysis:</w:t>
      </w:r>
    </w:p>
    <w:p w:rsidR="00DD2EEC" w:rsidRPr="00DD2EEC" w:rsidRDefault="00DD2EEC" w:rsidP="00DD2EEC">
      <w:pPr>
        <w:widowControl w:val="0"/>
        <w:spacing w:after="0" w:line="194" w:lineRule="exact"/>
        <w:ind w:firstLine="600"/>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 xml:space="preserve">The first and third objectives of the study were achieved through Descriptive </w:t>
      </w:r>
      <w:r w:rsidRPr="00DD2EEC">
        <w:rPr>
          <w:rFonts w:ascii="Times New Roman" w:eastAsia="Arial Unicode MS" w:hAnsi="Times New Roman" w:cs="Times New Roman"/>
          <w:color w:val="000000"/>
          <w:sz w:val="18"/>
          <w:szCs w:val="18"/>
        </w:rPr>
        <w:lastRenderedPageBreak/>
        <w:t>Statistics such as tabulations, frequency distributions, mean (averages). The second objective was achieved by Farm production Model, the fourth objective was achieved by Farm Budgeting Model while the fifth objective was achieved through Linear programming.</w:t>
      </w:r>
    </w:p>
    <w:p w:rsidR="00DD2EEC" w:rsidRPr="00DD2EEC" w:rsidRDefault="00DD2EEC" w:rsidP="00DD2EEC">
      <w:pPr>
        <w:widowControl w:val="0"/>
        <w:spacing w:after="0" w:line="194" w:lineRule="exact"/>
        <w:jc w:val="both"/>
        <w:rPr>
          <w:rFonts w:ascii="Times New Roman" w:eastAsia="Arial Unicode MS" w:hAnsi="Times New Roman" w:cs="Times New Roman"/>
          <w:b/>
          <w:bCs/>
          <w:sz w:val="18"/>
          <w:szCs w:val="18"/>
        </w:rPr>
      </w:pPr>
      <w:r w:rsidRPr="00DD2EEC">
        <w:rPr>
          <w:rFonts w:ascii="Times New Roman" w:eastAsia="Arial Unicode MS" w:hAnsi="Times New Roman" w:cs="Times New Roman"/>
          <w:b/>
          <w:bCs/>
          <w:color w:val="000000"/>
          <w:sz w:val="18"/>
          <w:szCs w:val="18"/>
        </w:rPr>
        <w:t>The Farm Budgeting Model:</w:t>
      </w:r>
    </w:p>
    <w:p w:rsidR="00DD2EEC" w:rsidRPr="00DD2EEC" w:rsidRDefault="00DD2EEC" w:rsidP="00DD2EEC">
      <w:pPr>
        <w:widowControl w:val="0"/>
        <w:spacing w:after="0" w:line="194" w:lineRule="exact"/>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The Farm Budgeting Model used is of the form:</w:t>
      </w:r>
    </w:p>
    <w:p w:rsidR="00DD2EEC" w:rsidRPr="00DD2EEC" w:rsidRDefault="00DD2EEC" w:rsidP="00DD2EEC">
      <w:pPr>
        <w:widowControl w:val="0"/>
        <w:spacing w:after="0" w:line="198" w:lineRule="exact"/>
        <w:ind w:right="4200"/>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NFI = GI-TVC-TFC Where: NFI = Net Farm Income</w:t>
      </w:r>
    </w:p>
    <w:p w:rsidR="00DD2EEC" w:rsidRPr="00DD2EEC" w:rsidRDefault="00DD2EEC" w:rsidP="00DD2EEC">
      <w:pPr>
        <w:widowControl w:val="0"/>
        <w:spacing w:after="0" w:line="198" w:lineRule="exact"/>
        <w:ind w:firstLine="740"/>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GI = Gross Income (Total Revenue)</w:t>
      </w:r>
    </w:p>
    <w:p w:rsidR="00DD2EEC" w:rsidRPr="00DD2EEC" w:rsidRDefault="00DD2EEC" w:rsidP="00DD2EEC">
      <w:pPr>
        <w:widowControl w:val="0"/>
        <w:spacing w:after="0" w:line="198" w:lineRule="exact"/>
        <w:ind w:right="3340" w:firstLine="740"/>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 xml:space="preserve">TVC = Total variable Cost TFC = Total Fixed Cost </w:t>
      </w:r>
      <w:r w:rsidRPr="00DD2EEC">
        <w:rPr>
          <w:rFonts w:ascii="Times New Roman" w:eastAsia="Arial Unicode MS" w:hAnsi="Times New Roman" w:cs="Times New Roman"/>
          <w:b/>
          <w:bCs/>
          <w:color w:val="000000"/>
          <w:sz w:val="18"/>
          <w:szCs w:val="18"/>
        </w:rPr>
        <w:t>The Farm production Model</w:t>
      </w:r>
    </w:p>
    <w:p w:rsidR="00DD2EEC" w:rsidRPr="00DD2EEC" w:rsidRDefault="00DD2EEC" w:rsidP="00DD2EEC">
      <w:pPr>
        <w:widowControl w:val="0"/>
        <w:spacing w:after="0" w:line="198" w:lineRule="exact"/>
        <w:ind w:firstLine="600"/>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The model comprised the regression analysis. The production function model used is expressed as:</w:t>
      </w:r>
    </w:p>
    <w:p w:rsidR="00DD2EEC" w:rsidRPr="00DD2EEC" w:rsidRDefault="005043A9" w:rsidP="00DD2EEC">
      <w:pPr>
        <w:widowControl w:val="0"/>
        <w:spacing w:after="194" w:line="198" w:lineRule="exact"/>
        <w:ind w:firstLine="600"/>
        <w:jc w:val="both"/>
        <w:rPr>
          <w:rFonts w:ascii="Times New Roman" w:eastAsia="Arial Unicode MS" w:hAnsi="Times New Roman" w:cs="Times New Roman"/>
          <w:sz w:val="18"/>
          <w:szCs w:val="18"/>
        </w:rPr>
      </w:pPr>
      <w:r>
        <w:rPr>
          <w:rFonts w:ascii="Times New Roman" w:eastAsia="Arial Unicode MS" w:hAnsi="Times New Roman" w:cs="Times New Roman"/>
          <w:color w:val="000000"/>
          <w:sz w:val="18"/>
          <w:szCs w:val="18"/>
        </w:rPr>
        <w:t>Q - f(X</w:t>
      </w:r>
      <w:r w:rsidRPr="005043A9">
        <w:rPr>
          <w:rFonts w:ascii="Times New Roman" w:eastAsia="Arial Unicode MS" w:hAnsi="Times New Roman" w:cs="Times New Roman"/>
          <w:color w:val="000000"/>
          <w:sz w:val="18"/>
          <w:szCs w:val="18"/>
          <w:vertAlign w:val="subscript"/>
        </w:rPr>
        <w:t>1</w:t>
      </w:r>
      <w:r>
        <w:rPr>
          <w:rFonts w:ascii="Times New Roman" w:eastAsia="Arial Unicode MS" w:hAnsi="Times New Roman" w:cs="Times New Roman"/>
          <w:color w:val="000000"/>
          <w:sz w:val="18"/>
          <w:szCs w:val="18"/>
        </w:rPr>
        <w:t>,</w:t>
      </w:r>
      <w:r w:rsidR="00DD2EEC" w:rsidRPr="00DD2EEC">
        <w:rPr>
          <w:rFonts w:ascii="Times New Roman" w:eastAsia="Arial Unicode MS" w:hAnsi="Times New Roman" w:cs="Times New Roman"/>
          <w:color w:val="000000"/>
          <w:sz w:val="18"/>
          <w:szCs w:val="18"/>
        </w:rPr>
        <w:t xml:space="preserve"> X</w:t>
      </w:r>
      <w:r>
        <w:rPr>
          <w:rFonts w:ascii="Times New Roman" w:eastAsia="Arial Unicode MS" w:hAnsi="Times New Roman" w:cs="Times New Roman"/>
          <w:color w:val="000000"/>
          <w:sz w:val="18"/>
          <w:szCs w:val="18"/>
          <w:vertAlign w:val="subscript"/>
        </w:rPr>
        <w:t>2</w:t>
      </w:r>
      <w:r w:rsidR="00DD2EEC" w:rsidRPr="00DD2EEC">
        <w:rPr>
          <w:rFonts w:ascii="Times New Roman" w:eastAsia="Arial Unicode MS" w:hAnsi="Times New Roman" w:cs="Times New Roman"/>
          <w:color w:val="000000"/>
          <w:sz w:val="18"/>
          <w:szCs w:val="18"/>
        </w:rPr>
        <w:t>, X</w:t>
      </w:r>
      <w:r w:rsidRPr="005043A9">
        <w:rPr>
          <w:rFonts w:ascii="Times New Roman" w:eastAsia="Arial Unicode MS" w:hAnsi="Times New Roman" w:cs="Times New Roman"/>
          <w:color w:val="000000"/>
          <w:sz w:val="18"/>
          <w:szCs w:val="18"/>
          <w:vertAlign w:val="subscript"/>
        </w:rPr>
        <w:t>3</w:t>
      </w:r>
      <w:r w:rsidR="00DD2EEC" w:rsidRPr="00DD2EEC">
        <w:rPr>
          <w:rFonts w:ascii="Times New Roman" w:eastAsia="Arial Unicode MS" w:hAnsi="Times New Roman" w:cs="Times New Roman"/>
          <w:color w:val="000000"/>
          <w:sz w:val="18"/>
          <w:szCs w:val="18"/>
        </w:rPr>
        <w:t xml:space="preserve"> U)</w:t>
      </w:r>
    </w:p>
    <w:p w:rsidR="00DD2EEC" w:rsidRPr="00DD2EEC" w:rsidRDefault="00DD2EEC" w:rsidP="00DD2EEC">
      <w:pPr>
        <w:widowControl w:val="0"/>
        <w:spacing w:after="0" w:line="180" w:lineRule="exact"/>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Where: Q = Energy content of output in kilocalories (kcal.)</w:t>
      </w:r>
    </w:p>
    <w:p w:rsidR="00DD2EEC" w:rsidRPr="00DD2EEC" w:rsidRDefault="00DD2EEC" w:rsidP="00DD2EEC">
      <w:pPr>
        <w:widowControl w:val="0"/>
        <w:spacing w:after="0" w:line="180" w:lineRule="exact"/>
        <w:ind w:firstLine="600"/>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X</w:t>
      </w:r>
      <w:r w:rsidR="005043A9" w:rsidRPr="005043A9">
        <w:rPr>
          <w:rFonts w:ascii="Times New Roman" w:eastAsia="Arial Unicode MS" w:hAnsi="Times New Roman" w:cs="Times New Roman"/>
          <w:color w:val="000000"/>
          <w:sz w:val="18"/>
          <w:szCs w:val="18"/>
          <w:vertAlign w:val="subscript"/>
        </w:rPr>
        <w:t>1</w:t>
      </w:r>
      <w:r w:rsidRPr="00DD2EEC">
        <w:rPr>
          <w:rFonts w:ascii="Times New Roman" w:eastAsia="Arial Unicode MS" w:hAnsi="Times New Roman" w:cs="Times New Roman"/>
          <w:color w:val="000000"/>
          <w:sz w:val="18"/>
          <w:szCs w:val="18"/>
        </w:rPr>
        <w:t xml:space="preserve"> = Farm size in hectares (ha)</w:t>
      </w:r>
    </w:p>
    <w:p w:rsidR="00DD2EEC" w:rsidRPr="00DD2EEC" w:rsidRDefault="00DD2EEC" w:rsidP="00DD2EEC">
      <w:pPr>
        <w:widowControl w:val="0"/>
        <w:spacing w:after="0" w:line="180" w:lineRule="exact"/>
        <w:ind w:firstLine="600"/>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X</w:t>
      </w:r>
      <w:r w:rsidRPr="00DD2EEC">
        <w:rPr>
          <w:rFonts w:ascii="Times New Roman" w:eastAsia="Arial Unicode MS" w:hAnsi="Times New Roman" w:cs="Times New Roman"/>
          <w:color w:val="000000"/>
          <w:sz w:val="18"/>
          <w:szCs w:val="18"/>
          <w:vertAlign w:val="subscript"/>
        </w:rPr>
        <w:t>2</w:t>
      </w:r>
      <w:r w:rsidRPr="00DD2EEC">
        <w:rPr>
          <w:rFonts w:ascii="Times New Roman" w:eastAsia="Arial Unicode MS" w:hAnsi="Times New Roman" w:cs="Times New Roman"/>
          <w:color w:val="000000"/>
          <w:sz w:val="18"/>
          <w:szCs w:val="18"/>
        </w:rPr>
        <w:t xml:space="preserve"> = Labour input in mandays</w:t>
      </w:r>
    </w:p>
    <w:p w:rsidR="00DD2EEC" w:rsidRPr="00DD2EEC" w:rsidRDefault="005043A9" w:rsidP="00DD2EEC">
      <w:pPr>
        <w:widowControl w:val="0"/>
        <w:spacing w:after="0" w:line="198" w:lineRule="exact"/>
        <w:ind w:firstLine="600"/>
        <w:jc w:val="both"/>
        <w:rPr>
          <w:rFonts w:ascii="Times New Roman" w:eastAsia="Arial Unicode MS" w:hAnsi="Times New Roman" w:cs="Times New Roman"/>
          <w:sz w:val="18"/>
          <w:szCs w:val="18"/>
        </w:rPr>
      </w:pPr>
      <w:r>
        <w:rPr>
          <w:rFonts w:ascii="Times New Roman" w:eastAsia="Arial Unicode MS" w:hAnsi="Times New Roman" w:cs="Times New Roman"/>
          <w:color w:val="000000"/>
          <w:sz w:val="18"/>
          <w:szCs w:val="18"/>
        </w:rPr>
        <w:t>X</w:t>
      </w:r>
      <w:r w:rsidRPr="005043A9">
        <w:rPr>
          <w:rFonts w:ascii="Times New Roman" w:eastAsia="Arial Unicode MS" w:hAnsi="Times New Roman" w:cs="Times New Roman"/>
          <w:color w:val="000000"/>
          <w:sz w:val="18"/>
          <w:szCs w:val="18"/>
          <w:vertAlign w:val="subscript"/>
        </w:rPr>
        <w:t>3</w:t>
      </w:r>
      <w:r w:rsidR="00DD2EEC" w:rsidRPr="00DD2EEC">
        <w:rPr>
          <w:rFonts w:ascii="Times New Roman" w:eastAsia="Arial Unicode MS" w:hAnsi="Times New Roman" w:cs="Times New Roman"/>
          <w:color w:val="000000"/>
          <w:sz w:val="18"/>
          <w:szCs w:val="18"/>
        </w:rPr>
        <w:t xml:space="preserve"> = Value of purchased inputs in Naira (=N=)</w:t>
      </w:r>
    </w:p>
    <w:p w:rsidR="00DD2EEC" w:rsidRPr="00DD2EEC" w:rsidRDefault="00DD2EEC" w:rsidP="00DD2EEC">
      <w:pPr>
        <w:widowControl w:val="0"/>
        <w:spacing w:after="0" w:line="198" w:lineRule="exact"/>
        <w:ind w:firstLine="600"/>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U = Error term</w:t>
      </w:r>
    </w:p>
    <w:p w:rsidR="00DD2EEC" w:rsidRPr="00DD2EEC" w:rsidRDefault="00DD2EEC" w:rsidP="00DD2EEC">
      <w:pPr>
        <w:widowControl w:val="0"/>
        <w:spacing w:after="0" w:line="198" w:lineRule="exact"/>
        <w:jc w:val="both"/>
        <w:rPr>
          <w:rFonts w:ascii="Times New Roman" w:eastAsia="Arial Unicode MS" w:hAnsi="Times New Roman" w:cs="Times New Roman"/>
          <w:b/>
          <w:bCs/>
          <w:sz w:val="18"/>
          <w:szCs w:val="18"/>
        </w:rPr>
      </w:pPr>
      <w:r w:rsidRPr="00DD2EEC">
        <w:rPr>
          <w:rFonts w:ascii="Times New Roman" w:eastAsia="Arial Unicode MS" w:hAnsi="Times New Roman" w:cs="Times New Roman"/>
          <w:b/>
          <w:bCs/>
          <w:color w:val="000000"/>
          <w:sz w:val="18"/>
          <w:szCs w:val="18"/>
        </w:rPr>
        <w:t>The Linear programmeing Model</w:t>
      </w:r>
    </w:p>
    <w:p w:rsidR="00DD2EEC" w:rsidRPr="00DD2EEC" w:rsidRDefault="00DD2EEC" w:rsidP="00DD2EEC">
      <w:pPr>
        <w:widowControl w:val="0"/>
        <w:spacing w:after="0" w:line="198" w:lineRule="exact"/>
        <w:ind w:firstLine="600"/>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Linear programme is obten helpful in decisions requiring a choice among a larhe number of alternatives. It has been employed in several studies for determining the optimal organisation of peasant farming systems in Nigeria (Ogunfowora, 1980).</w:t>
      </w:r>
    </w:p>
    <w:p w:rsidR="00DD2EEC" w:rsidRPr="00DD2EEC" w:rsidRDefault="00DD2EEC" w:rsidP="00DD2EEC">
      <w:pPr>
        <w:widowControl w:val="0"/>
        <w:spacing w:after="177" w:line="198" w:lineRule="exact"/>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The Linear programming model employed the study area was estimated as:</w:t>
      </w:r>
    </w:p>
    <w:p w:rsidR="005043A9" w:rsidRDefault="005043A9" w:rsidP="00DD2EEC">
      <w:pPr>
        <w:widowControl w:val="0"/>
        <w:spacing w:after="0" w:line="202" w:lineRule="exact"/>
        <w:ind w:left="280"/>
        <w:jc w:val="both"/>
        <w:rPr>
          <w:rFonts w:ascii="Times New Roman" w:eastAsia="Arial Unicode MS" w:hAnsi="Times New Roman" w:cs="Times New Roman"/>
          <w:color w:val="000000"/>
          <w:sz w:val="18"/>
          <w:szCs w:val="18"/>
        </w:rPr>
      </w:pPr>
    </w:p>
    <w:p w:rsidR="005043A9" w:rsidRDefault="005043A9" w:rsidP="00DD2EEC">
      <w:pPr>
        <w:widowControl w:val="0"/>
        <w:spacing w:after="0" w:line="202" w:lineRule="exact"/>
        <w:ind w:left="280"/>
        <w:jc w:val="both"/>
        <w:rPr>
          <w:rFonts w:ascii="Times New Roman" w:eastAsia="Arial Unicode MS" w:hAnsi="Times New Roman" w:cs="Times New Roman"/>
          <w:color w:val="000000"/>
          <w:sz w:val="18"/>
          <w:szCs w:val="18"/>
        </w:rPr>
      </w:pPr>
    </w:p>
    <w:p w:rsidR="00DD2EEC" w:rsidRPr="00DD2EEC" w:rsidRDefault="00DD2EEC" w:rsidP="00DD2EEC">
      <w:pPr>
        <w:widowControl w:val="0"/>
        <w:spacing w:after="0" w:line="202" w:lineRule="exact"/>
        <w:ind w:left="280"/>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 xml:space="preserve">Max. Z </w:t>
      </w:r>
      <w:r w:rsidR="005043A9">
        <w:rPr>
          <w:rFonts w:ascii="Times New Roman" w:eastAsia="Arial Unicode MS" w:hAnsi="Times New Roman" w:cs="Times New Roman"/>
          <w:color w:val="000000"/>
          <w:sz w:val="18"/>
          <w:szCs w:val="18"/>
        </w:rPr>
        <w:tab/>
      </w:r>
      <w:r w:rsidRPr="00DD2EEC">
        <w:rPr>
          <w:rFonts w:ascii="Times New Roman" w:eastAsia="Arial Unicode MS" w:hAnsi="Times New Roman" w:cs="Times New Roman"/>
          <w:color w:val="000000"/>
          <w:sz w:val="18"/>
          <w:szCs w:val="18"/>
        </w:rPr>
        <w:t xml:space="preserve">= </w:t>
      </w:r>
      <w:r w:rsidR="005043A9">
        <w:rPr>
          <w:rFonts w:ascii="Times New Roman" w:eastAsia="Arial Unicode MS" w:hAnsi="Times New Roman" w:cs="Times New Roman"/>
          <w:color w:val="000000"/>
          <w:sz w:val="18"/>
          <w:szCs w:val="18"/>
        </w:rPr>
        <w:tab/>
      </w:r>
      <w:r w:rsidRPr="00DD2EEC">
        <w:rPr>
          <w:rFonts w:ascii="Times New Roman" w:eastAsia="Arial Unicode MS" w:hAnsi="Times New Roman" w:cs="Times New Roman"/>
          <w:color w:val="000000"/>
          <w:sz w:val="18"/>
          <w:szCs w:val="18"/>
        </w:rPr>
        <w:t>Z(Pjqj - cj</w:t>
      </w:r>
    </w:p>
    <w:p w:rsidR="00DD2EEC" w:rsidRPr="00DD2EEC" w:rsidRDefault="008B410A" w:rsidP="005043A9">
      <w:pPr>
        <w:widowControl w:val="0"/>
        <w:spacing w:after="0" w:line="202" w:lineRule="exact"/>
        <w:ind w:left="1440" w:firstLine="720"/>
        <w:rPr>
          <w:rFonts w:ascii="Times New Roman" w:eastAsia="Arial Unicode MS" w:hAnsi="Times New Roman" w:cs="Times New Roman"/>
          <w:sz w:val="18"/>
          <w:szCs w:val="18"/>
        </w:rPr>
      </w:pPr>
      <m:oMath>
        <m:r>
          <m:rPr>
            <m:sty m:val="p"/>
          </m:rPr>
          <w:rPr>
            <w:rFonts w:ascii="Cambria Math" w:eastAsia="Arial Unicode MS" w:hAnsi="Cambria Math" w:cs="Times New Roman"/>
            <w:color w:val="000000"/>
            <w:sz w:val="18"/>
            <w:szCs w:val="18"/>
          </w:rPr>
          <m:t>Σ</m:t>
        </m:r>
      </m:oMath>
      <w:r w:rsidR="00DD2EEC" w:rsidRPr="00DD2EEC">
        <w:rPr>
          <w:rFonts w:ascii="Times New Roman" w:eastAsia="Arial Unicode MS" w:hAnsi="Times New Roman" w:cs="Times New Roman"/>
          <w:color w:val="000000"/>
          <w:sz w:val="18"/>
          <w:szCs w:val="18"/>
        </w:rPr>
        <w:t xml:space="preserve"> a?jxij ? B?</w:t>
      </w:r>
    </w:p>
    <w:p w:rsidR="00DD2EEC" w:rsidRPr="00DD2EEC" w:rsidRDefault="00DD2EEC" w:rsidP="005043A9">
      <w:pPr>
        <w:widowControl w:val="0"/>
        <w:spacing w:after="0" w:line="202" w:lineRule="exact"/>
        <w:ind w:left="1920" w:firstLine="240"/>
        <w:rPr>
          <w:rFonts w:ascii="Times New Roman" w:eastAsia="Arial Unicode MS" w:hAnsi="Times New Roman" w:cs="Times New Roman"/>
          <w:sz w:val="18"/>
          <w:szCs w:val="18"/>
        </w:rPr>
      </w:pPr>
      <w:r w:rsidRPr="00DD2EEC">
        <w:rPr>
          <w:rFonts w:ascii="Times New Roman" w:eastAsia="Arial Unicode MS" w:hAnsi="Times New Roman" w:cs="Times New Roman"/>
          <w:color w:val="000000"/>
          <w:spacing w:val="40"/>
          <w:sz w:val="18"/>
          <w:szCs w:val="18"/>
        </w:rPr>
        <w:t>Xj?O</w:t>
      </w:r>
      <w:r w:rsidR="008B410A">
        <w:rPr>
          <w:rFonts w:ascii="Times New Roman" w:eastAsia="Arial Unicode MS" w:hAnsi="Times New Roman" w:cs="Times New Roman"/>
          <w:color w:val="000000"/>
          <w:spacing w:val="40"/>
          <w:sz w:val="18"/>
          <w:szCs w:val="18"/>
        </w:rPr>
        <w:t>(j</w:t>
      </w:r>
      <w:r w:rsidRPr="00DD2EEC">
        <w:rPr>
          <w:rFonts w:ascii="Times New Roman" w:eastAsia="Arial Unicode MS" w:hAnsi="Times New Roman" w:cs="Times New Roman"/>
          <w:color w:val="000000"/>
          <w:sz w:val="18"/>
          <w:szCs w:val="18"/>
        </w:rPr>
        <w:t xml:space="preserve"> = </w:t>
      </w:r>
      <w:r w:rsidRPr="00DD2EEC">
        <w:rPr>
          <w:rFonts w:ascii="Times New Roman" w:eastAsia="Arial Unicode MS" w:hAnsi="Times New Roman" w:cs="Times New Roman"/>
          <w:color w:val="000000"/>
          <w:spacing w:val="40"/>
          <w:sz w:val="18"/>
          <w:szCs w:val="18"/>
        </w:rPr>
        <w:t>I-m</w:t>
      </w:r>
    </w:p>
    <w:p w:rsidR="00DD2EEC" w:rsidRPr="00DD2EEC" w:rsidRDefault="00DD2EEC" w:rsidP="00DD2EEC">
      <w:pPr>
        <w:widowControl w:val="0"/>
        <w:tabs>
          <w:tab w:val="left" w:pos="1382"/>
        </w:tabs>
        <w:spacing w:after="0" w:line="202" w:lineRule="exact"/>
        <w:ind w:left="280"/>
        <w:jc w:val="both"/>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Where:</w:t>
      </w:r>
      <w:r w:rsidRPr="00DD2EEC">
        <w:rPr>
          <w:rFonts w:ascii="Times New Roman" w:eastAsia="Arial Unicode MS" w:hAnsi="Times New Roman" w:cs="Times New Roman"/>
          <w:color w:val="000000"/>
          <w:sz w:val="18"/>
          <w:szCs w:val="18"/>
        </w:rPr>
        <w:tab/>
        <w:t>Z = Returns to owners labour and management (=N=/ha).</w:t>
      </w:r>
    </w:p>
    <w:p w:rsidR="00DD2EEC" w:rsidRPr="00DD2EEC" w:rsidRDefault="00DD2EEC" w:rsidP="00DD2EEC">
      <w:pPr>
        <w:widowControl w:val="0"/>
        <w:spacing w:after="0" w:line="202" w:lineRule="exact"/>
        <w:ind w:left="1380"/>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Pj = price of jth crop per unnit in Naira (=N=)</w:t>
      </w:r>
    </w:p>
    <w:p w:rsidR="00DD2EEC" w:rsidRPr="00DD2EEC" w:rsidRDefault="00DD2EEC" w:rsidP="00DD2EEC">
      <w:pPr>
        <w:widowControl w:val="0"/>
        <w:spacing w:after="0" w:line="202" w:lineRule="exact"/>
        <w:ind w:left="1380"/>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Qj = Quanitty of jth crop in calorie/kilogram</w:t>
      </w:r>
    </w:p>
    <w:p w:rsidR="00DD2EEC" w:rsidRPr="00DD2EEC" w:rsidRDefault="00DD2EEC" w:rsidP="00DD2EEC">
      <w:pPr>
        <w:widowControl w:val="0"/>
        <w:spacing w:after="0" w:line="202" w:lineRule="exact"/>
        <w:ind w:left="1380"/>
        <w:rPr>
          <w:rFonts w:ascii="Times New Roman" w:eastAsia="Arial Unicode MS" w:hAnsi="Times New Roman" w:cs="Times New Roman"/>
          <w:sz w:val="18"/>
          <w:szCs w:val="18"/>
        </w:rPr>
      </w:pPr>
      <w:r w:rsidRPr="00DD2EEC">
        <w:rPr>
          <w:rFonts w:ascii="Times New Roman" w:eastAsia="Arial Unicode MS" w:hAnsi="Times New Roman" w:cs="Times New Roman"/>
          <w:color w:val="000000"/>
          <w:sz w:val="18"/>
          <w:szCs w:val="18"/>
        </w:rPr>
        <w:t>Cj = Total variable cost of labour and purchased inputs.</w:t>
      </w:r>
    </w:p>
    <w:p w:rsidR="008B410A" w:rsidRDefault="00DD2EEC" w:rsidP="00DD2EEC">
      <w:pPr>
        <w:widowControl w:val="0"/>
        <w:spacing w:after="0" w:line="202" w:lineRule="exact"/>
        <w:ind w:left="1380" w:right="1160"/>
        <w:rPr>
          <w:rFonts w:ascii="Times New Roman" w:eastAsia="Arial Unicode MS" w:hAnsi="Times New Roman" w:cs="Times New Roman"/>
          <w:color w:val="000000"/>
          <w:sz w:val="18"/>
          <w:szCs w:val="18"/>
        </w:rPr>
      </w:pPr>
      <w:r w:rsidRPr="00DD2EEC">
        <w:rPr>
          <w:rFonts w:ascii="Times New Roman" w:eastAsia="Arial Unicode MS" w:hAnsi="Times New Roman" w:cs="Times New Roman"/>
          <w:color w:val="000000"/>
          <w:sz w:val="18"/>
          <w:szCs w:val="18"/>
        </w:rPr>
        <w:t xml:space="preserve">Aij = Per unit requirement of the jth activity carried out </w:t>
      </w:r>
    </w:p>
    <w:p w:rsidR="008B410A" w:rsidRDefault="00DD2EEC" w:rsidP="00DD2EEC">
      <w:pPr>
        <w:widowControl w:val="0"/>
        <w:spacing w:after="0" w:line="202" w:lineRule="exact"/>
        <w:ind w:left="1380" w:right="1160"/>
        <w:rPr>
          <w:rFonts w:ascii="Times New Roman" w:eastAsia="Arial Unicode MS" w:hAnsi="Times New Roman" w:cs="Times New Roman"/>
          <w:color w:val="000000"/>
          <w:sz w:val="18"/>
          <w:szCs w:val="18"/>
        </w:rPr>
      </w:pPr>
      <w:r w:rsidRPr="00DD2EEC">
        <w:rPr>
          <w:rFonts w:ascii="Times New Roman" w:eastAsia="Arial Unicode MS" w:hAnsi="Times New Roman" w:cs="Times New Roman"/>
          <w:color w:val="000000"/>
          <w:sz w:val="18"/>
          <w:szCs w:val="18"/>
        </w:rPr>
        <w:t xml:space="preserve">m = The number of activities and it ranges from 1 - 4 </w:t>
      </w:r>
    </w:p>
    <w:p w:rsidR="008B410A" w:rsidRDefault="00DD2EEC" w:rsidP="00DD2EEC">
      <w:pPr>
        <w:widowControl w:val="0"/>
        <w:spacing w:after="0" w:line="202" w:lineRule="exact"/>
        <w:ind w:left="1380" w:right="1160"/>
        <w:rPr>
          <w:rFonts w:ascii="Times New Roman" w:eastAsia="Arial Unicode MS" w:hAnsi="Times New Roman" w:cs="Times New Roman"/>
          <w:color w:val="000000"/>
          <w:sz w:val="18"/>
          <w:szCs w:val="18"/>
        </w:rPr>
      </w:pPr>
      <w:r w:rsidRPr="00DD2EEC">
        <w:rPr>
          <w:rFonts w:ascii="Times New Roman" w:eastAsia="Arial Unicode MS" w:hAnsi="Times New Roman" w:cs="Times New Roman"/>
          <w:color w:val="000000"/>
          <w:sz w:val="18"/>
          <w:szCs w:val="18"/>
        </w:rPr>
        <w:t xml:space="preserve">jth = Resources, ranges from 1 - 4 </w:t>
      </w:r>
    </w:p>
    <w:p w:rsidR="008B410A" w:rsidRDefault="00DD2EEC" w:rsidP="00DD2EEC">
      <w:pPr>
        <w:widowControl w:val="0"/>
        <w:spacing w:after="0" w:line="202" w:lineRule="exact"/>
        <w:ind w:left="1380" w:right="1160"/>
        <w:rPr>
          <w:rFonts w:ascii="Times New Roman" w:eastAsia="Arial Unicode MS" w:hAnsi="Times New Roman" w:cs="Times New Roman"/>
          <w:color w:val="000000"/>
          <w:sz w:val="18"/>
          <w:szCs w:val="18"/>
        </w:rPr>
      </w:pPr>
      <w:r w:rsidRPr="00DD2EEC">
        <w:rPr>
          <w:rFonts w:ascii="Times New Roman" w:eastAsia="Arial Unicode MS" w:hAnsi="Times New Roman" w:cs="Times New Roman"/>
          <w:color w:val="000000"/>
          <w:sz w:val="18"/>
          <w:szCs w:val="18"/>
        </w:rPr>
        <w:t xml:space="preserve">bi = The level of jth resources </w:t>
      </w:r>
    </w:p>
    <w:p w:rsidR="008B410A" w:rsidRDefault="00DD2EEC" w:rsidP="008B410A">
      <w:pPr>
        <w:widowControl w:val="0"/>
        <w:spacing w:after="0" w:line="202" w:lineRule="exact"/>
        <w:ind w:left="1380" w:right="1160"/>
        <w:rPr>
          <w:rFonts w:ascii="Times New Roman" w:eastAsia="Arial Unicode MS" w:hAnsi="Times New Roman" w:cs="Times New Roman"/>
          <w:color w:val="000000"/>
          <w:sz w:val="18"/>
          <w:szCs w:val="18"/>
        </w:rPr>
      </w:pPr>
      <w:r w:rsidRPr="00DD2EEC">
        <w:rPr>
          <w:rFonts w:ascii="Times New Roman" w:eastAsia="Arial Unicode MS" w:hAnsi="Times New Roman" w:cs="Times New Roman"/>
          <w:color w:val="000000"/>
          <w:sz w:val="18"/>
          <w:szCs w:val="18"/>
        </w:rPr>
        <w:t>bj = Average farm size (ha)</w:t>
      </w:r>
    </w:p>
    <w:p w:rsidR="008B410A" w:rsidRDefault="00DD2EEC" w:rsidP="008B410A">
      <w:pPr>
        <w:widowControl w:val="0"/>
        <w:spacing w:after="0" w:line="202" w:lineRule="exact"/>
        <w:ind w:left="1380" w:right="1160"/>
        <w:rPr>
          <w:rFonts w:ascii="Times New Roman" w:eastAsia="Arial Unicode MS" w:hAnsi="Times New Roman" w:cs="Times New Roman"/>
          <w:color w:val="000000"/>
          <w:sz w:val="18"/>
          <w:szCs w:val="18"/>
        </w:rPr>
      </w:pPr>
      <w:r w:rsidRPr="00DD2EEC">
        <w:rPr>
          <w:rFonts w:ascii="Times New Roman" w:eastAsia="Arial Unicode MS" w:hAnsi="Times New Roman" w:cs="Times New Roman"/>
          <w:color w:val="000000"/>
          <w:sz w:val="18"/>
          <w:szCs w:val="18"/>
        </w:rPr>
        <w:t>b</w:t>
      </w:r>
      <w:r w:rsidRPr="00DD2EEC">
        <w:rPr>
          <w:rFonts w:ascii="Times New Roman" w:eastAsia="Arial Unicode MS" w:hAnsi="Times New Roman" w:cs="Times New Roman"/>
          <w:color w:val="000000"/>
          <w:sz w:val="9"/>
          <w:szCs w:val="9"/>
        </w:rPr>
        <w:t>2</w:t>
      </w:r>
      <w:r w:rsidRPr="00DD2EEC">
        <w:rPr>
          <w:rFonts w:ascii="Times New Roman" w:eastAsia="Arial Unicode MS" w:hAnsi="Times New Roman" w:cs="Times New Roman"/>
          <w:color w:val="000000"/>
          <w:sz w:val="18"/>
          <w:szCs w:val="18"/>
        </w:rPr>
        <w:t xml:space="preserve"> = Average labour available per farmer in man-day/ha </w:t>
      </w:r>
    </w:p>
    <w:p w:rsidR="008B410A" w:rsidRDefault="008B410A" w:rsidP="008B410A">
      <w:pPr>
        <w:widowControl w:val="0"/>
        <w:spacing w:after="0" w:line="202" w:lineRule="exact"/>
        <w:ind w:left="1380" w:right="1160"/>
        <w:rPr>
          <w:rFonts w:ascii="Times New Roman" w:eastAsia="Arial Unicode MS" w:hAnsi="Times New Roman" w:cs="Times New Roman"/>
          <w:color w:val="000000"/>
          <w:sz w:val="18"/>
          <w:szCs w:val="18"/>
        </w:rPr>
      </w:pPr>
      <w:r>
        <w:rPr>
          <w:rFonts w:ascii="Times New Roman" w:eastAsia="Arial Unicode MS" w:hAnsi="Times New Roman" w:cs="Times New Roman"/>
          <w:color w:val="000000"/>
          <w:sz w:val="18"/>
          <w:szCs w:val="18"/>
        </w:rPr>
        <w:t>b</w:t>
      </w:r>
      <w:r w:rsidRPr="008B410A">
        <w:rPr>
          <w:rFonts w:ascii="Times New Roman" w:eastAsia="Arial Unicode MS" w:hAnsi="Times New Roman" w:cs="Times New Roman"/>
          <w:color w:val="000000"/>
          <w:sz w:val="18"/>
          <w:szCs w:val="18"/>
          <w:vertAlign w:val="subscript"/>
        </w:rPr>
        <w:t>3</w:t>
      </w:r>
      <w:r w:rsidR="00DD2EEC" w:rsidRPr="00DD2EEC">
        <w:rPr>
          <w:rFonts w:ascii="Times New Roman" w:eastAsia="Arial Unicode MS" w:hAnsi="Times New Roman" w:cs="Times New Roman"/>
          <w:color w:val="000000"/>
          <w:sz w:val="18"/>
          <w:szCs w:val="18"/>
        </w:rPr>
        <w:t xml:space="preserve"> = Average capital employed per farmer in =N=/ha </w:t>
      </w:r>
    </w:p>
    <w:p w:rsidR="006F7110" w:rsidRDefault="00DD2EEC" w:rsidP="008B410A">
      <w:pPr>
        <w:widowControl w:val="0"/>
        <w:spacing w:after="0" w:line="202" w:lineRule="exact"/>
        <w:ind w:left="1380" w:right="1160"/>
        <w:rPr>
          <w:rFonts w:ascii="Times New Roman" w:eastAsia="Arial Unicode MS" w:hAnsi="Times New Roman" w:cs="Times New Roman"/>
          <w:color w:val="000000"/>
          <w:sz w:val="18"/>
          <w:szCs w:val="18"/>
        </w:rPr>
      </w:pPr>
      <w:r w:rsidRPr="00DD2EEC">
        <w:rPr>
          <w:rFonts w:ascii="Times New Roman" w:eastAsia="Arial Unicode MS" w:hAnsi="Times New Roman" w:cs="Times New Roman"/>
          <w:color w:val="000000"/>
          <w:sz w:val="18"/>
          <w:szCs w:val="18"/>
        </w:rPr>
        <w:t>b</w:t>
      </w:r>
      <w:r w:rsidRPr="00DD2EEC">
        <w:rPr>
          <w:rFonts w:ascii="Times New Roman" w:eastAsia="Arial Unicode MS" w:hAnsi="Times New Roman" w:cs="Times New Roman"/>
          <w:color w:val="000000"/>
          <w:sz w:val="9"/>
          <w:szCs w:val="9"/>
        </w:rPr>
        <w:t>4</w:t>
      </w:r>
      <w:r w:rsidRPr="00DD2EEC">
        <w:rPr>
          <w:rFonts w:ascii="Times New Roman" w:eastAsia="Arial Unicode MS" w:hAnsi="Times New Roman" w:cs="Times New Roman"/>
          <w:color w:val="000000"/>
          <w:sz w:val="18"/>
          <w:szCs w:val="18"/>
        </w:rPr>
        <w:t xml:space="preserve"> = Average water input in cm -ha.</w:t>
      </w:r>
    </w:p>
    <w:p w:rsidR="00734632" w:rsidRPr="00734632" w:rsidRDefault="00734632" w:rsidP="00734632">
      <w:pPr>
        <w:widowControl w:val="0"/>
        <w:spacing w:after="0" w:line="205" w:lineRule="exact"/>
        <w:ind w:right="3360"/>
        <w:rPr>
          <w:rFonts w:ascii="Times New Roman" w:eastAsia="Arial Unicode MS" w:hAnsi="Times New Roman" w:cs="Times New Roman"/>
          <w:b/>
          <w:bCs/>
          <w:sz w:val="18"/>
          <w:szCs w:val="18"/>
        </w:rPr>
      </w:pPr>
      <w:r w:rsidRPr="00734632">
        <w:rPr>
          <w:rFonts w:ascii="Times New Roman" w:eastAsia="Arial Unicode MS" w:hAnsi="Times New Roman" w:cs="Times New Roman"/>
          <w:b/>
          <w:bCs/>
          <w:color w:val="000000"/>
          <w:sz w:val="18"/>
          <w:szCs w:val="18"/>
        </w:rPr>
        <w:t>Results and Discussion Socio-economic characteristics</w:t>
      </w:r>
    </w:p>
    <w:p w:rsidR="00734632" w:rsidRPr="00734632" w:rsidRDefault="00734632" w:rsidP="00734632">
      <w:pPr>
        <w:widowControl w:val="0"/>
        <w:spacing w:after="0" w:line="205" w:lineRule="exact"/>
        <w:jc w:val="both"/>
        <w:rPr>
          <w:rFonts w:ascii="Times New Roman" w:eastAsia="Arial Unicode MS" w:hAnsi="Times New Roman" w:cs="Times New Roman"/>
          <w:bCs/>
          <w:sz w:val="18"/>
          <w:szCs w:val="18"/>
        </w:rPr>
      </w:pPr>
      <w:r w:rsidRPr="00734632">
        <w:rPr>
          <w:rFonts w:ascii="Times New Roman" w:eastAsia="Arial Unicode MS" w:hAnsi="Times New Roman" w:cs="Times New Roman"/>
          <w:bCs/>
          <w:color w:val="000000"/>
          <w:sz w:val="18"/>
          <w:szCs w:val="18"/>
        </w:rPr>
        <w:t xml:space="preserve">Table 1 shows that over 95 percent of the respondents were m ales with females </w:t>
      </w:r>
      <w:r w:rsidRPr="00734632">
        <w:rPr>
          <w:rFonts w:ascii="Times New Roman" w:eastAsia="Arial Unicode MS" w:hAnsi="Times New Roman" w:cs="Times New Roman"/>
          <w:bCs/>
          <w:color w:val="000000"/>
          <w:sz w:val="18"/>
          <w:szCs w:val="18"/>
        </w:rPr>
        <w:lastRenderedPageBreak/>
        <w:t>accounting for only 4.17 percent. This confirms the popular belief in the area that farming is an occupation for the male folks while the female folks are only to prepare food for the males while working on their farms. It also confirms t he religions belief that women in Purdue are not to leave their homes for any outside activities.</w:t>
      </w:r>
    </w:p>
    <w:p w:rsidR="00734632" w:rsidRPr="00734632" w:rsidRDefault="00734632" w:rsidP="00734632">
      <w:pPr>
        <w:widowControl w:val="0"/>
        <w:spacing w:after="0" w:line="205" w:lineRule="exact"/>
        <w:jc w:val="both"/>
        <w:rPr>
          <w:rFonts w:ascii="Times New Roman" w:eastAsia="Arial Unicode MS" w:hAnsi="Times New Roman" w:cs="Times New Roman"/>
          <w:bCs/>
          <w:sz w:val="18"/>
          <w:szCs w:val="18"/>
        </w:rPr>
      </w:pPr>
      <w:r w:rsidRPr="00734632">
        <w:rPr>
          <w:rFonts w:ascii="Times New Roman" w:eastAsia="Arial Unicode MS" w:hAnsi="Times New Roman" w:cs="Times New Roman"/>
          <w:b/>
          <w:bCs/>
          <w:color w:val="000000"/>
          <w:sz w:val="18"/>
          <w:szCs w:val="18"/>
        </w:rPr>
        <w:t>Table 1:</w:t>
      </w:r>
      <w:r w:rsidRPr="00734632">
        <w:rPr>
          <w:rFonts w:ascii="Times New Roman" w:eastAsia="Arial Unicode MS" w:hAnsi="Times New Roman" w:cs="Times New Roman"/>
          <w:bCs/>
          <w:color w:val="000000"/>
          <w:sz w:val="18"/>
          <w:szCs w:val="18"/>
        </w:rPr>
        <w:t xml:space="preserve"> Socio-economic characteristics of the respondents.</w:t>
      </w:r>
    </w:p>
    <w:tbl>
      <w:tblPr>
        <w:tblW w:w="7524" w:type="dxa"/>
        <w:jc w:val="center"/>
        <w:tblLayout w:type="fixed"/>
        <w:tblCellMar>
          <w:left w:w="0" w:type="dxa"/>
          <w:right w:w="0" w:type="dxa"/>
        </w:tblCellMar>
        <w:tblLook w:val="0000"/>
      </w:tblPr>
      <w:tblGrid>
        <w:gridCol w:w="3159"/>
        <w:gridCol w:w="1903"/>
        <w:gridCol w:w="751"/>
        <w:gridCol w:w="1711"/>
      </w:tblGrid>
      <w:tr w:rsidR="008940D0" w:rsidTr="007C0BE5">
        <w:tblPrEx>
          <w:tblCellMar>
            <w:top w:w="0" w:type="dxa"/>
            <w:left w:w="0" w:type="dxa"/>
            <w:bottom w:w="0" w:type="dxa"/>
            <w:right w:w="0" w:type="dxa"/>
          </w:tblCellMar>
        </w:tblPrEx>
        <w:trPr>
          <w:trHeight w:hRule="exact" w:val="279"/>
          <w:jc w:val="center"/>
        </w:trPr>
        <w:tc>
          <w:tcPr>
            <w:tcW w:w="3159" w:type="dxa"/>
            <w:tcBorders>
              <w:top w:val="nil"/>
              <w:left w:val="nil"/>
              <w:bottom w:val="nil"/>
              <w:right w:val="nil"/>
            </w:tcBorders>
            <w:shd w:val="clear" w:color="auto" w:fill="FFFFFF"/>
            <w:vAlign w:val="bottom"/>
          </w:tcPr>
          <w:p w:rsidR="008940D0" w:rsidRDefault="008940D0" w:rsidP="0046003C">
            <w:pPr>
              <w:pStyle w:val="Bodytext20"/>
              <w:shd w:val="clear" w:color="auto" w:fill="auto"/>
              <w:spacing w:line="180" w:lineRule="exact"/>
              <w:jc w:val="left"/>
            </w:pPr>
            <w:r>
              <w:rPr>
                <w:rStyle w:val="Bodytext2Bold"/>
                <w:color w:val="000000"/>
              </w:rPr>
              <w:t>Characteristics</w:t>
            </w:r>
          </w:p>
          <w:p w:rsidR="008940D0" w:rsidRDefault="008940D0" w:rsidP="0046003C">
            <w:pPr>
              <w:pStyle w:val="Bodytext20"/>
              <w:shd w:val="clear" w:color="auto" w:fill="auto"/>
              <w:spacing w:line="180" w:lineRule="exact"/>
              <w:jc w:val="left"/>
            </w:pPr>
            <w:r>
              <w:rPr>
                <w:rStyle w:val="Bodytext2Bold"/>
                <w:color w:val="000000"/>
              </w:rPr>
              <w:t>Gender Distribution of Respondents</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860"/>
              <w:jc w:val="left"/>
            </w:pPr>
            <w:r>
              <w:rPr>
                <w:rStyle w:val="Bodytext2Bold"/>
                <w:color w:val="000000"/>
              </w:rPr>
              <w:t>Frequency</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tcPr>
          <w:p w:rsidR="008940D0" w:rsidRDefault="008940D0" w:rsidP="008940D0">
            <w:pPr>
              <w:pStyle w:val="Bodytext20"/>
              <w:shd w:val="clear" w:color="auto" w:fill="auto"/>
              <w:spacing w:line="180" w:lineRule="exact"/>
              <w:jc w:val="left"/>
            </w:pPr>
            <w:r>
              <w:rPr>
                <w:rStyle w:val="Bodytext2Bold"/>
                <w:color w:val="000000"/>
              </w:rPr>
              <w:t>Percentage</w:t>
            </w:r>
          </w:p>
        </w:tc>
      </w:tr>
      <w:tr w:rsidR="008940D0" w:rsidTr="007C0BE5">
        <w:tblPrEx>
          <w:tblCellMar>
            <w:top w:w="0" w:type="dxa"/>
            <w:left w:w="0" w:type="dxa"/>
            <w:bottom w:w="0" w:type="dxa"/>
            <w:right w:w="0" w:type="dxa"/>
          </w:tblCellMar>
        </w:tblPrEx>
        <w:trPr>
          <w:trHeight w:hRule="exact" w:val="196"/>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jc w:val="left"/>
            </w:pPr>
            <w:r w:rsidRPr="008940D0">
              <w:rPr>
                <w:rStyle w:val="Bodytext2Bold"/>
                <w:b w:val="0"/>
                <w:color w:val="000000"/>
              </w:rPr>
              <w:t>Male</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860"/>
              <w:jc w:val="left"/>
            </w:pPr>
            <w:r w:rsidRPr="008940D0">
              <w:rPr>
                <w:rStyle w:val="Bodytext2Bold"/>
                <w:b w:val="0"/>
                <w:color w:val="000000"/>
              </w:rPr>
              <w:t>92</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880"/>
              <w:jc w:val="left"/>
            </w:pPr>
            <w:r w:rsidRPr="008940D0">
              <w:rPr>
                <w:rStyle w:val="Bodytext2Bold"/>
                <w:b w:val="0"/>
                <w:color w:val="000000"/>
              </w:rPr>
              <w:t>95.83</w:t>
            </w:r>
          </w:p>
        </w:tc>
      </w:tr>
      <w:tr w:rsidR="008940D0" w:rsidTr="007C0BE5">
        <w:tblPrEx>
          <w:tblCellMar>
            <w:top w:w="0" w:type="dxa"/>
            <w:left w:w="0" w:type="dxa"/>
            <w:bottom w:w="0" w:type="dxa"/>
            <w:right w:w="0" w:type="dxa"/>
          </w:tblCellMar>
        </w:tblPrEx>
        <w:trPr>
          <w:trHeight w:hRule="exact" w:val="209"/>
          <w:jc w:val="center"/>
        </w:trPr>
        <w:tc>
          <w:tcPr>
            <w:tcW w:w="3159"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jc w:val="left"/>
            </w:pPr>
            <w:r w:rsidRPr="008940D0">
              <w:rPr>
                <w:rStyle w:val="Bodytext2Bold"/>
                <w:b w:val="0"/>
                <w:color w:val="000000"/>
              </w:rPr>
              <w:t>Female</w:t>
            </w:r>
          </w:p>
        </w:tc>
        <w:tc>
          <w:tcPr>
            <w:tcW w:w="1903"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jc w:val="center"/>
            </w:pPr>
            <w:r w:rsidRPr="008940D0">
              <w:rPr>
                <w:rStyle w:val="Bodytext2Bold"/>
                <w:b w:val="0"/>
                <w:color w:val="000000"/>
              </w:rPr>
              <w:t>4</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right="440"/>
              <w:jc w:val="right"/>
            </w:pPr>
            <w:r w:rsidRPr="008940D0">
              <w:rPr>
                <w:rStyle w:val="Bodytext2Bold"/>
                <w:b w:val="0"/>
                <w:color w:val="000000"/>
              </w:rPr>
              <w:t>4.17</w:t>
            </w:r>
          </w:p>
        </w:tc>
      </w:tr>
      <w:tr w:rsidR="008940D0" w:rsidTr="007C0BE5">
        <w:tblPrEx>
          <w:tblCellMar>
            <w:top w:w="0" w:type="dxa"/>
            <w:left w:w="0" w:type="dxa"/>
            <w:bottom w:w="0" w:type="dxa"/>
            <w:right w:w="0" w:type="dxa"/>
          </w:tblCellMar>
        </w:tblPrEx>
        <w:trPr>
          <w:trHeight w:hRule="exact" w:val="432"/>
          <w:jc w:val="center"/>
        </w:trPr>
        <w:tc>
          <w:tcPr>
            <w:tcW w:w="3159" w:type="dxa"/>
            <w:tcBorders>
              <w:top w:val="nil"/>
              <w:left w:val="nil"/>
              <w:bottom w:val="nil"/>
              <w:right w:val="nil"/>
            </w:tcBorders>
            <w:shd w:val="clear" w:color="auto" w:fill="FFFFFF"/>
            <w:vAlign w:val="bottom"/>
          </w:tcPr>
          <w:p w:rsidR="008940D0" w:rsidRDefault="008940D0" w:rsidP="0046003C">
            <w:pPr>
              <w:pStyle w:val="Bodytext20"/>
              <w:shd w:val="clear" w:color="auto" w:fill="auto"/>
              <w:spacing w:after="60" w:line="180" w:lineRule="exact"/>
              <w:jc w:val="left"/>
            </w:pPr>
            <w:r>
              <w:rPr>
                <w:rStyle w:val="Bodytext2Bold"/>
                <w:color w:val="000000"/>
              </w:rPr>
              <w:t>Total</w:t>
            </w:r>
          </w:p>
          <w:p w:rsidR="008940D0" w:rsidRDefault="008940D0" w:rsidP="0046003C">
            <w:pPr>
              <w:pStyle w:val="Bodytext20"/>
              <w:shd w:val="clear" w:color="auto" w:fill="auto"/>
              <w:spacing w:before="60" w:line="180" w:lineRule="exact"/>
              <w:jc w:val="left"/>
            </w:pPr>
            <w:r>
              <w:rPr>
                <w:rStyle w:val="Bodytext2Bold"/>
                <w:color w:val="000000"/>
              </w:rPr>
              <w:t>Age Distribution of Respondents</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860"/>
              <w:jc w:val="left"/>
            </w:pPr>
            <w:r>
              <w:rPr>
                <w:rStyle w:val="Bodytext2Bold"/>
                <w:color w:val="000000"/>
              </w:rPr>
              <w:t>96</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vAlign w:val="center"/>
          </w:tcPr>
          <w:p w:rsidR="008940D0" w:rsidRDefault="008940D0" w:rsidP="0046003C">
            <w:pPr>
              <w:pStyle w:val="Bodytext20"/>
              <w:shd w:val="clear" w:color="auto" w:fill="auto"/>
              <w:spacing w:line="180" w:lineRule="exact"/>
              <w:ind w:left="880"/>
              <w:jc w:val="left"/>
            </w:pPr>
            <w:r>
              <w:rPr>
                <w:rStyle w:val="Bodytext2Bold"/>
                <w:color w:val="000000"/>
              </w:rPr>
              <w:t>100.00</w:t>
            </w:r>
          </w:p>
        </w:tc>
      </w:tr>
      <w:tr w:rsidR="008940D0" w:rsidTr="007C0BE5">
        <w:tblPrEx>
          <w:tblCellMar>
            <w:top w:w="0" w:type="dxa"/>
            <w:left w:w="0" w:type="dxa"/>
            <w:bottom w:w="0" w:type="dxa"/>
            <w:right w:w="0" w:type="dxa"/>
          </w:tblCellMar>
        </w:tblPrEx>
        <w:trPr>
          <w:trHeight w:hRule="exact" w:val="288"/>
          <w:jc w:val="center"/>
        </w:trPr>
        <w:tc>
          <w:tcPr>
            <w:tcW w:w="3159" w:type="dxa"/>
            <w:tcBorders>
              <w:top w:val="nil"/>
              <w:left w:val="nil"/>
              <w:bottom w:val="nil"/>
              <w:right w:val="nil"/>
            </w:tcBorders>
            <w:shd w:val="clear" w:color="auto" w:fill="FFFFFF"/>
            <w:vAlign w:val="bottom"/>
          </w:tcPr>
          <w:p w:rsidR="008940D0" w:rsidRDefault="008940D0" w:rsidP="0046003C">
            <w:pPr>
              <w:pStyle w:val="Bodytext20"/>
              <w:shd w:val="clear" w:color="auto" w:fill="auto"/>
              <w:spacing w:line="209" w:lineRule="exact"/>
              <w:jc w:val="left"/>
            </w:pPr>
            <w:r>
              <w:rPr>
                <w:rStyle w:val="Bodytext2Bold"/>
                <w:color w:val="000000"/>
              </w:rPr>
              <w:t>Characteristics Age Group</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860"/>
              <w:jc w:val="left"/>
            </w:pPr>
            <w:r>
              <w:rPr>
                <w:rStyle w:val="Bodytext2Bold"/>
                <w:color w:val="000000"/>
              </w:rPr>
              <w:t>Frequency</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tcPr>
          <w:p w:rsidR="008940D0" w:rsidRDefault="008940D0" w:rsidP="008940D0">
            <w:pPr>
              <w:pStyle w:val="Bodytext20"/>
              <w:shd w:val="clear" w:color="auto" w:fill="auto"/>
              <w:spacing w:line="180" w:lineRule="exact"/>
              <w:jc w:val="left"/>
            </w:pPr>
            <w:r>
              <w:rPr>
                <w:rStyle w:val="Bodytext2Bold"/>
                <w:color w:val="000000"/>
              </w:rPr>
              <w:t>Percentage</w:t>
            </w:r>
          </w:p>
        </w:tc>
      </w:tr>
      <w:tr w:rsidR="008940D0" w:rsidTr="007C0BE5">
        <w:tblPrEx>
          <w:tblCellMar>
            <w:top w:w="0" w:type="dxa"/>
            <w:left w:w="0" w:type="dxa"/>
            <w:bottom w:w="0" w:type="dxa"/>
            <w:right w:w="0" w:type="dxa"/>
          </w:tblCellMar>
        </w:tblPrEx>
        <w:trPr>
          <w:trHeight w:hRule="exact" w:val="201"/>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jc w:val="left"/>
            </w:pPr>
            <w:r w:rsidRPr="008940D0">
              <w:rPr>
                <w:rStyle w:val="Bodytext2Bold1"/>
                <w:b w:val="0"/>
                <w:color w:val="000000"/>
              </w:rPr>
              <w:t>10-20</w:t>
            </w:r>
            <w:r w:rsidRPr="008940D0">
              <w:rPr>
                <w:rStyle w:val="Bodytext2Bold"/>
                <w:b w:val="0"/>
                <w:color w:val="000000"/>
              </w:rPr>
              <w:t xml:space="preserve"> years</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860"/>
              <w:jc w:val="left"/>
            </w:pPr>
            <w:r w:rsidRPr="008940D0">
              <w:rPr>
                <w:rStyle w:val="Bodytext2Bold"/>
                <w:b w:val="0"/>
                <w:color w:val="000000"/>
              </w:rPr>
              <w:t>7</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880"/>
              <w:jc w:val="left"/>
            </w:pPr>
            <w:r w:rsidRPr="008940D0">
              <w:rPr>
                <w:rStyle w:val="Bodytext2Bold"/>
                <w:b w:val="0"/>
                <w:color w:val="000000"/>
              </w:rPr>
              <w:t>7.29</w:t>
            </w:r>
          </w:p>
        </w:tc>
      </w:tr>
      <w:tr w:rsidR="008940D0" w:rsidTr="007C0BE5">
        <w:tblPrEx>
          <w:tblCellMar>
            <w:top w:w="0" w:type="dxa"/>
            <w:left w:w="0" w:type="dxa"/>
            <w:bottom w:w="0" w:type="dxa"/>
            <w:right w:w="0" w:type="dxa"/>
          </w:tblCellMar>
        </w:tblPrEx>
        <w:trPr>
          <w:trHeight w:hRule="exact" w:val="209"/>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jc w:val="left"/>
            </w:pPr>
            <w:r w:rsidRPr="008940D0">
              <w:rPr>
                <w:rStyle w:val="Bodytext2Bold1"/>
                <w:b w:val="0"/>
                <w:color w:val="000000"/>
              </w:rPr>
              <w:t>31-40</w:t>
            </w:r>
            <w:r w:rsidRPr="008940D0">
              <w:rPr>
                <w:rStyle w:val="Bodytext2Bold"/>
                <w:b w:val="0"/>
                <w:color w:val="000000"/>
              </w:rPr>
              <w:t xml:space="preserve"> years</w:t>
            </w:r>
          </w:p>
        </w:tc>
        <w:tc>
          <w:tcPr>
            <w:tcW w:w="1903"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860"/>
              <w:jc w:val="left"/>
            </w:pPr>
            <w:r w:rsidRPr="008940D0">
              <w:rPr>
                <w:rStyle w:val="Bodytext2Bold"/>
                <w:b w:val="0"/>
                <w:color w:val="000000"/>
              </w:rPr>
              <w:t>20</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right="440"/>
              <w:jc w:val="right"/>
            </w:pPr>
            <w:r w:rsidRPr="008940D0">
              <w:rPr>
                <w:rStyle w:val="Bodytext2Bold"/>
                <w:b w:val="0"/>
                <w:color w:val="000000"/>
              </w:rPr>
              <w:t>20.83</w:t>
            </w:r>
          </w:p>
        </w:tc>
      </w:tr>
      <w:tr w:rsidR="008940D0" w:rsidTr="007C0BE5">
        <w:tblPrEx>
          <w:tblCellMar>
            <w:top w:w="0" w:type="dxa"/>
            <w:left w:w="0" w:type="dxa"/>
            <w:bottom w:w="0" w:type="dxa"/>
            <w:right w:w="0" w:type="dxa"/>
          </w:tblCellMar>
        </w:tblPrEx>
        <w:trPr>
          <w:trHeight w:hRule="exact" w:val="205"/>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jc w:val="left"/>
            </w:pPr>
            <w:r w:rsidRPr="008940D0">
              <w:rPr>
                <w:rStyle w:val="Bodytext2Bold1"/>
                <w:b w:val="0"/>
                <w:color w:val="000000"/>
              </w:rPr>
              <w:t>41-50</w:t>
            </w:r>
            <w:r w:rsidRPr="008940D0">
              <w:rPr>
                <w:rStyle w:val="Bodytext2Bold"/>
                <w:b w:val="0"/>
                <w:color w:val="000000"/>
              </w:rPr>
              <w:t xml:space="preserve"> years</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860"/>
              <w:jc w:val="left"/>
            </w:pPr>
            <w:r w:rsidRPr="008940D0">
              <w:rPr>
                <w:rStyle w:val="Bodytext2Bold"/>
                <w:b w:val="0"/>
                <w:color w:val="000000"/>
              </w:rPr>
              <w:t>37</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right="440"/>
              <w:jc w:val="right"/>
            </w:pPr>
            <w:r w:rsidRPr="008940D0">
              <w:rPr>
                <w:rStyle w:val="Bodytext2Bold"/>
                <w:b w:val="0"/>
                <w:color w:val="000000"/>
              </w:rPr>
              <w:t>38.54</w:t>
            </w:r>
          </w:p>
        </w:tc>
      </w:tr>
      <w:tr w:rsidR="008940D0" w:rsidTr="007C0BE5">
        <w:tblPrEx>
          <w:tblCellMar>
            <w:top w:w="0" w:type="dxa"/>
            <w:left w:w="0" w:type="dxa"/>
            <w:bottom w:w="0" w:type="dxa"/>
            <w:right w:w="0" w:type="dxa"/>
          </w:tblCellMar>
        </w:tblPrEx>
        <w:trPr>
          <w:trHeight w:hRule="exact" w:val="209"/>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jc w:val="left"/>
            </w:pPr>
            <w:r w:rsidRPr="008940D0">
              <w:rPr>
                <w:rStyle w:val="Bodytext2Bold1"/>
                <w:b w:val="0"/>
                <w:color w:val="000000"/>
              </w:rPr>
              <w:t>51-60</w:t>
            </w:r>
            <w:r w:rsidRPr="008940D0">
              <w:rPr>
                <w:rStyle w:val="Bodytext2Bold"/>
                <w:b w:val="0"/>
                <w:color w:val="000000"/>
              </w:rPr>
              <w:t xml:space="preserve"> years</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860"/>
              <w:jc w:val="left"/>
            </w:pPr>
            <w:r w:rsidRPr="008940D0">
              <w:rPr>
                <w:rStyle w:val="Bodytext2Bold"/>
                <w:b w:val="0"/>
                <w:color w:val="000000"/>
              </w:rPr>
              <w:t>15</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right="440"/>
              <w:jc w:val="right"/>
            </w:pPr>
            <w:r w:rsidRPr="008940D0">
              <w:rPr>
                <w:rStyle w:val="Bodytext2Bold"/>
                <w:b w:val="0"/>
                <w:color w:val="000000"/>
              </w:rPr>
              <w:t>15.63</w:t>
            </w:r>
          </w:p>
        </w:tc>
      </w:tr>
      <w:tr w:rsidR="008940D0" w:rsidTr="007C0BE5">
        <w:tblPrEx>
          <w:tblCellMar>
            <w:top w:w="0" w:type="dxa"/>
            <w:left w:w="0" w:type="dxa"/>
            <w:bottom w:w="0" w:type="dxa"/>
            <w:right w:w="0" w:type="dxa"/>
          </w:tblCellMar>
        </w:tblPrEx>
        <w:trPr>
          <w:trHeight w:hRule="exact" w:val="209"/>
          <w:jc w:val="center"/>
        </w:trPr>
        <w:tc>
          <w:tcPr>
            <w:tcW w:w="3159"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jc w:val="left"/>
            </w:pPr>
            <w:r w:rsidRPr="008940D0">
              <w:rPr>
                <w:rStyle w:val="Bodytext2Bold1"/>
                <w:b w:val="0"/>
                <w:color w:val="000000"/>
              </w:rPr>
              <w:t>61-70</w:t>
            </w:r>
            <w:r w:rsidRPr="008940D0">
              <w:rPr>
                <w:rStyle w:val="Bodytext2Bold"/>
                <w:b w:val="0"/>
                <w:color w:val="000000"/>
              </w:rPr>
              <w:t xml:space="preserve"> years</w:t>
            </w:r>
          </w:p>
        </w:tc>
        <w:tc>
          <w:tcPr>
            <w:tcW w:w="1903"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860"/>
              <w:jc w:val="left"/>
            </w:pPr>
            <w:r w:rsidRPr="008940D0">
              <w:rPr>
                <w:rStyle w:val="Bodytext2Bold"/>
                <w:b w:val="0"/>
                <w:color w:val="000000"/>
              </w:rPr>
              <w:t>2</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880"/>
              <w:jc w:val="left"/>
            </w:pPr>
            <w:r w:rsidRPr="008940D0">
              <w:rPr>
                <w:rStyle w:val="Bodytext2Bold"/>
                <w:b w:val="0"/>
                <w:color w:val="000000"/>
              </w:rPr>
              <w:t>2.08</w:t>
            </w:r>
          </w:p>
        </w:tc>
      </w:tr>
      <w:tr w:rsidR="008940D0" w:rsidTr="007C0BE5">
        <w:tblPrEx>
          <w:tblCellMar>
            <w:top w:w="0" w:type="dxa"/>
            <w:left w:w="0" w:type="dxa"/>
            <w:bottom w:w="0" w:type="dxa"/>
            <w:right w:w="0" w:type="dxa"/>
          </w:tblCellMar>
        </w:tblPrEx>
        <w:trPr>
          <w:trHeight w:hRule="exact" w:val="1098"/>
          <w:jc w:val="center"/>
        </w:trPr>
        <w:tc>
          <w:tcPr>
            <w:tcW w:w="3159" w:type="dxa"/>
            <w:tcBorders>
              <w:top w:val="nil"/>
              <w:left w:val="nil"/>
              <w:bottom w:val="nil"/>
              <w:right w:val="nil"/>
            </w:tcBorders>
            <w:shd w:val="clear" w:color="auto" w:fill="FFFFFF"/>
            <w:vAlign w:val="bottom"/>
          </w:tcPr>
          <w:p w:rsidR="008940D0" w:rsidRDefault="008940D0" w:rsidP="008940D0">
            <w:pPr>
              <w:pStyle w:val="Bodytext20"/>
              <w:shd w:val="clear" w:color="auto" w:fill="auto"/>
              <w:spacing w:after="0"/>
              <w:jc w:val="left"/>
            </w:pPr>
            <w:r>
              <w:rPr>
                <w:rStyle w:val="Bodytext2Bold"/>
                <w:color w:val="000000"/>
              </w:rPr>
              <w:t>Total</w:t>
            </w:r>
          </w:p>
          <w:p w:rsidR="008940D0" w:rsidRPr="008940D0" w:rsidRDefault="008940D0" w:rsidP="008940D0">
            <w:pPr>
              <w:pStyle w:val="Bodytext20"/>
              <w:shd w:val="clear" w:color="auto" w:fill="auto"/>
              <w:spacing w:after="0"/>
              <w:jc w:val="left"/>
              <w:rPr>
                <w:rStyle w:val="Bodytext2Bold"/>
                <w:b w:val="0"/>
                <w:color w:val="000000"/>
              </w:rPr>
            </w:pPr>
            <w:r w:rsidRPr="008940D0">
              <w:rPr>
                <w:rStyle w:val="Bodytext2Bold"/>
                <w:b w:val="0"/>
                <w:color w:val="000000"/>
              </w:rPr>
              <w:t xml:space="preserve">Model age group = </w:t>
            </w:r>
            <w:r w:rsidRPr="008940D0">
              <w:rPr>
                <w:rStyle w:val="Bodytext2Bold1"/>
                <w:b w:val="0"/>
                <w:color w:val="000000"/>
              </w:rPr>
              <w:t>41-50</w:t>
            </w:r>
            <w:r w:rsidRPr="008940D0">
              <w:rPr>
                <w:rStyle w:val="Bodytext2Bold"/>
                <w:b w:val="0"/>
                <w:color w:val="000000"/>
              </w:rPr>
              <w:t xml:space="preserve"> years</w:t>
            </w:r>
          </w:p>
          <w:p w:rsidR="008940D0" w:rsidRPr="008940D0" w:rsidRDefault="008940D0" w:rsidP="008940D0">
            <w:pPr>
              <w:pStyle w:val="Bodytext20"/>
              <w:shd w:val="clear" w:color="auto" w:fill="auto"/>
              <w:spacing w:after="0"/>
              <w:jc w:val="left"/>
              <w:rPr>
                <w:rStyle w:val="Bodytext2Bold"/>
                <w:b w:val="0"/>
                <w:color w:val="000000"/>
              </w:rPr>
            </w:pPr>
            <w:r w:rsidRPr="008940D0">
              <w:rPr>
                <w:rStyle w:val="Bodytext2Bold"/>
                <w:b w:val="0"/>
                <w:color w:val="000000"/>
              </w:rPr>
              <w:t xml:space="preserve">Mean age group = 40years </w:t>
            </w:r>
          </w:p>
          <w:p w:rsidR="008940D0" w:rsidRDefault="008940D0" w:rsidP="008940D0">
            <w:pPr>
              <w:pStyle w:val="Bodytext20"/>
              <w:shd w:val="clear" w:color="auto" w:fill="auto"/>
              <w:jc w:val="left"/>
            </w:pPr>
            <w:r>
              <w:rPr>
                <w:rStyle w:val="Bodytext2Bold"/>
                <w:color w:val="000000"/>
              </w:rPr>
              <w:t>Educational Status of Respondents Highest Educational Level obtained</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860"/>
              <w:jc w:val="left"/>
            </w:pPr>
            <w:r>
              <w:rPr>
                <w:rStyle w:val="Bodytext2Bold"/>
                <w:color w:val="000000"/>
              </w:rPr>
              <w:t>96</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tcPr>
          <w:p w:rsidR="008940D0" w:rsidRDefault="008940D0" w:rsidP="008940D0">
            <w:pPr>
              <w:pStyle w:val="Bodytext20"/>
              <w:shd w:val="clear" w:color="auto" w:fill="auto"/>
              <w:spacing w:line="240" w:lineRule="auto"/>
              <w:ind w:left="880"/>
              <w:jc w:val="left"/>
            </w:pPr>
            <w:r>
              <w:rPr>
                <w:rStyle w:val="Bodytext2Bold"/>
                <w:color w:val="000000"/>
              </w:rPr>
              <w:t>100.00</w:t>
            </w:r>
          </w:p>
        </w:tc>
      </w:tr>
      <w:tr w:rsidR="008940D0" w:rsidTr="007C0BE5">
        <w:tblPrEx>
          <w:tblCellMar>
            <w:top w:w="0" w:type="dxa"/>
            <w:left w:w="0" w:type="dxa"/>
            <w:bottom w:w="0" w:type="dxa"/>
            <w:right w:w="0" w:type="dxa"/>
          </w:tblCellMar>
        </w:tblPrEx>
        <w:trPr>
          <w:trHeight w:hRule="exact" w:val="214"/>
          <w:jc w:val="center"/>
        </w:trPr>
        <w:tc>
          <w:tcPr>
            <w:tcW w:w="3159"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jc w:val="left"/>
            </w:pPr>
            <w:r>
              <w:rPr>
                <w:rStyle w:val="Bodytext2Bold"/>
                <w:color w:val="000000"/>
              </w:rPr>
              <w:t>Characteristics</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860"/>
              <w:jc w:val="left"/>
            </w:pPr>
            <w:r>
              <w:rPr>
                <w:rStyle w:val="Bodytext2Bold"/>
                <w:color w:val="000000"/>
              </w:rPr>
              <w:t>Frequency</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tcPr>
          <w:p w:rsidR="008940D0" w:rsidRDefault="008940D0" w:rsidP="008940D0">
            <w:pPr>
              <w:pStyle w:val="Bodytext20"/>
              <w:shd w:val="clear" w:color="auto" w:fill="auto"/>
              <w:spacing w:line="180" w:lineRule="exact"/>
              <w:jc w:val="left"/>
            </w:pPr>
            <w:r>
              <w:rPr>
                <w:rStyle w:val="Bodytext2Bold"/>
                <w:color w:val="000000"/>
              </w:rPr>
              <w:t>Percentage</w:t>
            </w:r>
          </w:p>
        </w:tc>
      </w:tr>
      <w:tr w:rsidR="008940D0" w:rsidTr="007C0BE5">
        <w:tblPrEx>
          <w:tblCellMar>
            <w:top w:w="0" w:type="dxa"/>
            <w:left w:w="0" w:type="dxa"/>
            <w:bottom w:w="0" w:type="dxa"/>
            <w:right w:w="0" w:type="dxa"/>
          </w:tblCellMar>
        </w:tblPrEx>
        <w:trPr>
          <w:trHeight w:hRule="exact" w:val="196"/>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jc w:val="left"/>
            </w:pPr>
            <w:r w:rsidRPr="008940D0">
              <w:rPr>
                <w:rStyle w:val="Bodytext2Bold"/>
                <w:b w:val="0"/>
                <w:color w:val="000000"/>
              </w:rPr>
              <w:t>Qur’anic education</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860"/>
              <w:jc w:val="left"/>
            </w:pPr>
            <w:r w:rsidRPr="008940D0">
              <w:rPr>
                <w:rStyle w:val="Bodytext2Bold"/>
                <w:b w:val="0"/>
                <w:color w:val="000000"/>
              </w:rPr>
              <w:t>44</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right="440"/>
              <w:jc w:val="right"/>
            </w:pPr>
            <w:r w:rsidRPr="008940D0">
              <w:rPr>
                <w:rStyle w:val="Bodytext2Bold"/>
                <w:b w:val="0"/>
                <w:color w:val="000000"/>
              </w:rPr>
              <w:t>45.83</w:t>
            </w:r>
          </w:p>
        </w:tc>
      </w:tr>
      <w:tr w:rsidR="008940D0" w:rsidTr="007C0BE5">
        <w:tblPrEx>
          <w:tblCellMar>
            <w:top w:w="0" w:type="dxa"/>
            <w:left w:w="0" w:type="dxa"/>
            <w:bottom w:w="0" w:type="dxa"/>
            <w:right w:w="0" w:type="dxa"/>
          </w:tblCellMar>
        </w:tblPrEx>
        <w:trPr>
          <w:trHeight w:hRule="exact" w:val="205"/>
          <w:jc w:val="center"/>
        </w:trPr>
        <w:tc>
          <w:tcPr>
            <w:tcW w:w="3159" w:type="dxa"/>
            <w:tcBorders>
              <w:top w:val="nil"/>
              <w:left w:val="nil"/>
              <w:bottom w:val="nil"/>
              <w:right w:val="nil"/>
            </w:tcBorders>
            <w:shd w:val="clear" w:color="auto" w:fill="FFFFFF"/>
            <w:vAlign w:val="center"/>
          </w:tcPr>
          <w:p w:rsidR="008940D0" w:rsidRPr="008940D0" w:rsidRDefault="008940D0" w:rsidP="0046003C">
            <w:pPr>
              <w:pStyle w:val="Bodytext20"/>
              <w:shd w:val="clear" w:color="auto" w:fill="auto"/>
              <w:spacing w:line="180" w:lineRule="exact"/>
              <w:jc w:val="left"/>
            </w:pPr>
            <w:r w:rsidRPr="008940D0">
              <w:rPr>
                <w:rStyle w:val="Bodytext2Bold"/>
                <w:b w:val="0"/>
                <w:color w:val="000000"/>
              </w:rPr>
              <w:t>Adult education</w:t>
            </w:r>
          </w:p>
        </w:tc>
        <w:tc>
          <w:tcPr>
            <w:tcW w:w="1903"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21</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21.88</w:t>
            </w:r>
          </w:p>
        </w:tc>
      </w:tr>
      <w:tr w:rsidR="008940D0" w:rsidTr="007C0BE5">
        <w:tblPrEx>
          <w:tblCellMar>
            <w:top w:w="0" w:type="dxa"/>
            <w:left w:w="0" w:type="dxa"/>
            <w:bottom w:w="0" w:type="dxa"/>
            <w:right w:w="0" w:type="dxa"/>
          </w:tblCellMar>
        </w:tblPrEx>
        <w:trPr>
          <w:trHeight w:hRule="exact" w:val="218"/>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jc w:val="left"/>
            </w:pPr>
            <w:r w:rsidRPr="008940D0">
              <w:rPr>
                <w:rStyle w:val="Bodytext2Bold"/>
                <w:b w:val="0"/>
                <w:color w:val="000000"/>
              </w:rPr>
              <w:t>Primary education</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860"/>
              <w:jc w:val="left"/>
            </w:pPr>
            <w:r w:rsidRPr="008940D0">
              <w:rPr>
                <w:rStyle w:val="Bodytext2Bold"/>
                <w:b w:val="0"/>
                <w:color w:val="000000"/>
              </w:rPr>
              <w:t>19</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right="440"/>
              <w:jc w:val="right"/>
            </w:pPr>
            <w:r w:rsidRPr="008940D0">
              <w:rPr>
                <w:rStyle w:val="Bodytext2Bold"/>
                <w:b w:val="0"/>
                <w:color w:val="000000"/>
              </w:rPr>
              <w:t>19.79</w:t>
            </w:r>
          </w:p>
        </w:tc>
      </w:tr>
      <w:tr w:rsidR="008940D0" w:rsidTr="007C0BE5">
        <w:tblPrEx>
          <w:tblCellMar>
            <w:top w:w="0" w:type="dxa"/>
            <w:left w:w="0" w:type="dxa"/>
            <w:bottom w:w="0" w:type="dxa"/>
            <w:right w:w="0" w:type="dxa"/>
          </w:tblCellMar>
        </w:tblPrEx>
        <w:trPr>
          <w:trHeight w:hRule="exact" w:val="209"/>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jc w:val="left"/>
            </w:pPr>
            <w:r w:rsidRPr="008940D0">
              <w:rPr>
                <w:rStyle w:val="Bodytext2Bold"/>
                <w:b w:val="0"/>
                <w:color w:val="000000"/>
              </w:rPr>
              <w:t>Secondary education</w:t>
            </w:r>
          </w:p>
        </w:tc>
        <w:tc>
          <w:tcPr>
            <w:tcW w:w="1903"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860"/>
              <w:jc w:val="left"/>
            </w:pPr>
            <w:r w:rsidRPr="008940D0">
              <w:rPr>
                <w:rStyle w:val="Bodytext2Bold"/>
                <w:b w:val="0"/>
                <w:color w:val="000000"/>
              </w:rPr>
              <w:t>8</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880"/>
              <w:jc w:val="left"/>
            </w:pPr>
            <w:r w:rsidRPr="008940D0">
              <w:rPr>
                <w:rStyle w:val="Bodytext2Bold"/>
                <w:b w:val="0"/>
                <w:color w:val="000000"/>
              </w:rPr>
              <w:t>8.33</w:t>
            </w:r>
          </w:p>
        </w:tc>
      </w:tr>
      <w:tr w:rsidR="008940D0" w:rsidTr="007C0BE5">
        <w:tblPrEx>
          <w:tblCellMar>
            <w:top w:w="0" w:type="dxa"/>
            <w:left w:w="0" w:type="dxa"/>
            <w:bottom w:w="0" w:type="dxa"/>
            <w:right w:w="0" w:type="dxa"/>
          </w:tblCellMar>
        </w:tblPrEx>
        <w:trPr>
          <w:trHeight w:hRule="exact" w:val="209"/>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jc w:val="left"/>
            </w:pPr>
            <w:r w:rsidRPr="008940D0">
              <w:rPr>
                <w:rStyle w:val="Bodytext2Bold"/>
                <w:b w:val="0"/>
                <w:color w:val="000000"/>
              </w:rPr>
              <w:t>Tertiary</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4</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4.17</w:t>
            </w:r>
          </w:p>
        </w:tc>
      </w:tr>
      <w:tr w:rsidR="008940D0" w:rsidTr="007C0BE5">
        <w:tblPrEx>
          <w:tblCellMar>
            <w:top w:w="0" w:type="dxa"/>
            <w:left w:w="0" w:type="dxa"/>
            <w:bottom w:w="0" w:type="dxa"/>
            <w:right w:w="0" w:type="dxa"/>
          </w:tblCellMar>
        </w:tblPrEx>
        <w:trPr>
          <w:trHeight w:hRule="exact" w:val="243"/>
          <w:jc w:val="center"/>
        </w:trPr>
        <w:tc>
          <w:tcPr>
            <w:tcW w:w="3159" w:type="dxa"/>
            <w:tcBorders>
              <w:top w:val="nil"/>
              <w:left w:val="nil"/>
              <w:bottom w:val="nil"/>
              <w:right w:val="nil"/>
            </w:tcBorders>
            <w:shd w:val="clear" w:color="auto" w:fill="FFFFFF"/>
            <w:vAlign w:val="bottom"/>
          </w:tcPr>
          <w:p w:rsidR="008940D0" w:rsidRDefault="008940D0" w:rsidP="0046003C">
            <w:pPr>
              <w:pStyle w:val="Bodytext20"/>
              <w:shd w:val="clear" w:color="auto" w:fill="auto"/>
              <w:spacing w:line="180" w:lineRule="exact"/>
              <w:jc w:val="left"/>
            </w:pPr>
            <w:r>
              <w:rPr>
                <w:rStyle w:val="Bodytext2Bold"/>
                <w:color w:val="000000"/>
              </w:rPr>
              <w:t>Total</w:t>
            </w:r>
          </w:p>
          <w:p w:rsidR="008940D0" w:rsidRDefault="008940D0" w:rsidP="0046003C">
            <w:pPr>
              <w:pStyle w:val="Bodytext20"/>
              <w:shd w:val="clear" w:color="auto" w:fill="auto"/>
              <w:spacing w:before="420" w:line="180" w:lineRule="exact"/>
              <w:jc w:val="left"/>
            </w:pPr>
            <w:r>
              <w:rPr>
                <w:rStyle w:val="Bodytext2Bold"/>
                <w:color w:val="000000"/>
              </w:rPr>
              <w:t>Marital Status of Respondents</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860"/>
              <w:jc w:val="left"/>
            </w:pPr>
            <w:r>
              <w:rPr>
                <w:rStyle w:val="Bodytext2Bold"/>
                <w:color w:val="000000"/>
              </w:rPr>
              <w:t>96</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880"/>
              <w:jc w:val="left"/>
            </w:pPr>
            <w:r>
              <w:rPr>
                <w:rStyle w:val="Bodytext2Bold"/>
                <w:color w:val="000000"/>
              </w:rPr>
              <w:t>100.00</w:t>
            </w:r>
          </w:p>
        </w:tc>
      </w:tr>
      <w:tr w:rsidR="008940D0" w:rsidTr="007C0BE5">
        <w:tblPrEx>
          <w:tblCellMar>
            <w:top w:w="0" w:type="dxa"/>
            <w:left w:w="0" w:type="dxa"/>
            <w:bottom w:w="0" w:type="dxa"/>
            <w:right w:w="0" w:type="dxa"/>
          </w:tblCellMar>
        </w:tblPrEx>
        <w:trPr>
          <w:trHeight w:hRule="exact" w:val="270"/>
          <w:jc w:val="center"/>
        </w:trPr>
        <w:tc>
          <w:tcPr>
            <w:tcW w:w="3159" w:type="dxa"/>
            <w:tcBorders>
              <w:top w:val="nil"/>
              <w:left w:val="nil"/>
              <w:bottom w:val="nil"/>
              <w:right w:val="nil"/>
            </w:tcBorders>
            <w:shd w:val="clear" w:color="auto" w:fill="FFFFFF"/>
          </w:tcPr>
          <w:p w:rsidR="008940D0" w:rsidRDefault="008940D0" w:rsidP="0046003C">
            <w:pPr>
              <w:pStyle w:val="Bodytext20"/>
              <w:shd w:val="clear" w:color="auto" w:fill="auto"/>
              <w:spacing w:line="209" w:lineRule="exact"/>
              <w:jc w:val="left"/>
            </w:pPr>
            <w:r>
              <w:rPr>
                <w:rStyle w:val="Bodytext2Bold"/>
                <w:color w:val="000000"/>
              </w:rPr>
              <w:t>Characteristics Marital Status</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180"/>
              <w:jc w:val="left"/>
            </w:pPr>
            <w:r>
              <w:rPr>
                <w:rStyle w:val="Bodytext2Bold"/>
                <w:color w:val="000000"/>
              </w:rPr>
              <w:t>Frequency</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180"/>
              <w:jc w:val="left"/>
            </w:pPr>
            <w:r>
              <w:rPr>
                <w:rStyle w:val="Bodytext2Bold"/>
                <w:color w:val="000000"/>
              </w:rPr>
              <w:t>Percentage</w:t>
            </w:r>
          </w:p>
        </w:tc>
      </w:tr>
      <w:tr w:rsidR="008940D0" w:rsidTr="007C0BE5">
        <w:tblPrEx>
          <w:tblCellMar>
            <w:top w:w="0" w:type="dxa"/>
            <w:left w:w="0" w:type="dxa"/>
            <w:bottom w:w="0" w:type="dxa"/>
            <w:right w:w="0" w:type="dxa"/>
          </w:tblCellMar>
        </w:tblPrEx>
        <w:trPr>
          <w:trHeight w:hRule="exact" w:val="223"/>
          <w:jc w:val="center"/>
        </w:trPr>
        <w:tc>
          <w:tcPr>
            <w:tcW w:w="3159"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680"/>
              <w:jc w:val="left"/>
            </w:pPr>
            <w:r w:rsidRPr="008940D0">
              <w:rPr>
                <w:rStyle w:val="Bodytext2Bold"/>
                <w:b w:val="0"/>
                <w:color w:val="000000"/>
              </w:rPr>
              <w:t>Single</w:t>
            </w:r>
          </w:p>
        </w:tc>
        <w:tc>
          <w:tcPr>
            <w:tcW w:w="1903"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21</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21.88</w:t>
            </w:r>
          </w:p>
        </w:tc>
      </w:tr>
      <w:tr w:rsidR="008940D0" w:rsidTr="007C0BE5">
        <w:tblPrEx>
          <w:tblCellMar>
            <w:top w:w="0" w:type="dxa"/>
            <w:left w:w="0" w:type="dxa"/>
            <w:bottom w:w="0" w:type="dxa"/>
            <w:right w:w="0" w:type="dxa"/>
          </w:tblCellMar>
        </w:tblPrEx>
        <w:trPr>
          <w:trHeight w:hRule="exact" w:val="205"/>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680"/>
              <w:jc w:val="left"/>
            </w:pPr>
            <w:r w:rsidRPr="008940D0">
              <w:rPr>
                <w:rStyle w:val="Bodytext2Bold"/>
                <w:b w:val="0"/>
                <w:color w:val="000000"/>
              </w:rPr>
              <w:t>Marriage</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67</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69.80</w:t>
            </w:r>
          </w:p>
        </w:tc>
      </w:tr>
      <w:tr w:rsidR="008940D0" w:rsidTr="007C0BE5">
        <w:tblPrEx>
          <w:tblCellMar>
            <w:top w:w="0" w:type="dxa"/>
            <w:left w:w="0" w:type="dxa"/>
            <w:bottom w:w="0" w:type="dxa"/>
            <w:right w:w="0" w:type="dxa"/>
          </w:tblCellMar>
        </w:tblPrEx>
        <w:trPr>
          <w:trHeight w:hRule="exact" w:val="192"/>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680"/>
              <w:jc w:val="left"/>
            </w:pPr>
            <w:r w:rsidRPr="008940D0">
              <w:rPr>
                <w:rStyle w:val="Bodytext2Bold"/>
                <w:b w:val="0"/>
                <w:color w:val="000000"/>
              </w:rPr>
              <w:t>Divorced</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4</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4.16</w:t>
            </w:r>
          </w:p>
        </w:tc>
      </w:tr>
      <w:tr w:rsidR="008940D0" w:rsidTr="007C0BE5">
        <w:tblPrEx>
          <w:tblCellMar>
            <w:top w:w="0" w:type="dxa"/>
            <w:left w:w="0" w:type="dxa"/>
            <w:bottom w:w="0" w:type="dxa"/>
            <w:right w:w="0" w:type="dxa"/>
          </w:tblCellMar>
        </w:tblPrEx>
        <w:trPr>
          <w:trHeight w:hRule="exact" w:val="209"/>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680"/>
              <w:jc w:val="left"/>
            </w:pPr>
            <w:r w:rsidRPr="008940D0">
              <w:rPr>
                <w:rStyle w:val="Bodytext2Bold"/>
                <w:b w:val="0"/>
                <w:color w:val="000000"/>
              </w:rPr>
              <w:t>Widower</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4</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4.16</w:t>
            </w:r>
          </w:p>
        </w:tc>
      </w:tr>
      <w:tr w:rsidR="008940D0" w:rsidTr="007C0BE5">
        <w:tblPrEx>
          <w:tblCellMar>
            <w:top w:w="0" w:type="dxa"/>
            <w:left w:w="0" w:type="dxa"/>
            <w:bottom w:w="0" w:type="dxa"/>
            <w:right w:w="0" w:type="dxa"/>
          </w:tblCellMar>
        </w:tblPrEx>
        <w:trPr>
          <w:trHeight w:hRule="exact" w:val="198"/>
          <w:jc w:val="center"/>
        </w:trPr>
        <w:tc>
          <w:tcPr>
            <w:tcW w:w="3159" w:type="dxa"/>
            <w:tcBorders>
              <w:top w:val="nil"/>
              <w:left w:val="nil"/>
              <w:bottom w:val="nil"/>
              <w:right w:val="nil"/>
            </w:tcBorders>
            <w:shd w:val="clear" w:color="auto" w:fill="FFFFFF"/>
            <w:vAlign w:val="bottom"/>
          </w:tcPr>
          <w:p w:rsidR="008940D0" w:rsidRDefault="008940D0" w:rsidP="0046003C">
            <w:pPr>
              <w:pStyle w:val="Bodytext20"/>
              <w:shd w:val="clear" w:color="auto" w:fill="auto"/>
              <w:spacing w:line="180" w:lineRule="exact"/>
              <w:ind w:left="680"/>
              <w:jc w:val="left"/>
            </w:pPr>
            <w:r>
              <w:rPr>
                <w:rStyle w:val="Bodytext2Bold"/>
                <w:color w:val="000000"/>
              </w:rPr>
              <w:t>Total</w:t>
            </w:r>
          </w:p>
          <w:p w:rsidR="008940D0" w:rsidRDefault="008940D0" w:rsidP="0046003C">
            <w:pPr>
              <w:pStyle w:val="Bodytext20"/>
              <w:shd w:val="clear" w:color="auto" w:fill="auto"/>
              <w:spacing w:line="180" w:lineRule="exact"/>
              <w:jc w:val="left"/>
            </w:pPr>
            <w:r>
              <w:rPr>
                <w:rStyle w:val="Bodytext2Bold"/>
                <w:color w:val="000000"/>
              </w:rPr>
              <w:t>Family size of Respondents</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180"/>
              <w:jc w:val="left"/>
            </w:pPr>
            <w:r>
              <w:rPr>
                <w:rStyle w:val="Bodytext2Bold"/>
                <w:color w:val="000000"/>
              </w:rPr>
              <w:t>96</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vAlign w:val="center"/>
          </w:tcPr>
          <w:p w:rsidR="008940D0" w:rsidRDefault="008940D0" w:rsidP="0046003C">
            <w:pPr>
              <w:pStyle w:val="Bodytext20"/>
              <w:shd w:val="clear" w:color="auto" w:fill="auto"/>
              <w:spacing w:line="180" w:lineRule="exact"/>
              <w:ind w:left="180"/>
              <w:jc w:val="left"/>
            </w:pPr>
            <w:r>
              <w:rPr>
                <w:rStyle w:val="Bodytext2Bold"/>
                <w:color w:val="000000"/>
              </w:rPr>
              <w:t>100.00</w:t>
            </w:r>
          </w:p>
        </w:tc>
      </w:tr>
      <w:tr w:rsidR="008940D0" w:rsidTr="007C0BE5">
        <w:tblPrEx>
          <w:tblCellMar>
            <w:top w:w="0" w:type="dxa"/>
            <w:left w:w="0" w:type="dxa"/>
            <w:bottom w:w="0" w:type="dxa"/>
            <w:right w:w="0" w:type="dxa"/>
          </w:tblCellMar>
        </w:tblPrEx>
        <w:trPr>
          <w:trHeight w:hRule="exact" w:val="252"/>
          <w:jc w:val="center"/>
        </w:trPr>
        <w:tc>
          <w:tcPr>
            <w:tcW w:w="3159" w:type="dxa"/>
            <w:tcBorders>
              <w:top w:val="nil"/>
              <w:left w:val="nil"/>
              <w:bottom w:val="nil"/>
              <w:right w:val="nil"/>
            </w:tcBorders>
            <w:shd w:val="clear" w:color="auto" w:fill="FFFFFF"/>
            <w:vAlign w:val="bottom"/>
          </w:tcPr>
          <w:p w:rsidR="008940D0" w:rsidRDefault="008940D0" w:rsidP="0046003C">
            <w:pPr>
              <w:pStyle w:val="Bodytext20"/>
              <w:shd w:val="clear" w:color="auto" w:fill="auto"/>
              <w:spacing w:line="209" w:lineRule="exact"/>
              <w:jc w:val="left"/>
            </w:pPr>
            <w:r>
              <w:rPr>
                <w:rStyle w:val="Bodytext2Bold"/>
                <w:color w:val="000000"/>
              </w:rPr>
              <w:t>Characteristics Family size</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180"/>
              <w:jc w:val="left"/>
            </w:pPr>
            <w:r>
              <w:rPr>
                <w:rStyle w:val="Bodytext2Bold"/>
                <w:color w:val="000000"/>
              </w:rPr>
              <w:t>Frequency</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180"/>
              <w:jc w:val="left"/>
            </w:pPr>
            <w:r>
              <w:rPr>
                <w:rStyle w:val="Bodytext2Bold"/>
                <w:color w:val="000000"/>
              </w:rPr>
              <w:t>Percentage</w:t>
            </w:r>
          </w:p>
        </w:tc>
      </w:tr>
      <w:tr w:rsidR="008940D0" w:rsidTr="007C0BE5">
        <w:tblPrEx>
          <w:tblCellMar>
            <w:top w:w="0" w:type="dxa"/>
            <w:left w:w="0" w:type="dxa"/>
            <w:bottom w:w="0" w:type="dxa"/>
            <w:right w:w="0" w:type="dxa"/>
          </w:tblCellMar>
        </w:tblPrEx>
        <w:trPr>
          <w:trHeight w:hRule="exact" w:val="192"/>
          <w:jc w:val="center"/>
        </w:trPr>
        <w:tc>
          <w:tcPr>
            <w:tcW w:w="3159"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680"/>
              <w:jc w:val="left"/>
            </w:pPr>
            <w:r w:rsidRPr="008940D0">
              <w:rPr>
                <w:rStyle w:val="Bodytext2Bold"/>
                <w:b w:val="0"/>
                <w:color w:val="000000"/>
              </w:rPr>
              <w:t>1-5</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30</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31.25</w:t>
            </w:r>
          </w:p>
        </w:tc>
      </w:tr>
      <w:tr w:rsidR="008940D0" w:rsidTr="007C0BE5">
        <w:tblPrEx>
          <w:tblCellMar>
            <w:top w:w="0" w:type="dxa"/>
            <w:left w:w="0" w:type="dxa"/>
            <w:bottom w:w="0" w:type="dxa"/>
            <w:right w:w="0" w:type="dxa"/>
          </w:tblCellMar>
        </w:tblPrEx>
        <w:trPr>
          <w:trHeight w:hRule="exact" w:val="205"/>
          <w:jc w:val="center"/>
        </w:trPr>
        <w:tc>
          <w:tcPr>
            <w:tcW w:w="3159"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left="680"/>
              <w:jc w:val="left"/>
            </w:pPr>
            <w:r w:rsidRPr="008940D0">
              <w:rPr>
                <w:rStyle w:val="Bodytext2Bold1"/>
                <w:b w:val="0"/>
                <w:color w:val="000000"/>
              </w:rPr>
              <w:t>6-10</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1"/>
                <w:b w:val="0"/>
                <w:color w:val="000000"/>
              </w:rPr>
              <w:t>43</w:t>
            </w:r>
          </w:p>
        </w:tc>
        <w:tc>
          <w:tcPr>
            <w:tcW w:w="751" w:type="dxa"/>
            <w:tcBorders>
              <w:top w:val="nil"/>
              <w:left w:val="nil"/>
              <w:bottom w:val="nil"/>
              <w:right w:val="nil"/>
            </w:tcBorders>
            <w:shd w:val="clear" w:color="auto" w:fill="FFFFFF"/>
          </w:tcPr>
          <w:p w:rsidR="008940D0" w:rsidRPr="008940D0" w:rsidRDefault="008940D0" w:rsidP="0046003C">
            <w:pPr>
              <w:rPr>
                <w:sz w:val="10"/>
                <w:szCs w:val="10"/>
              </w:rPr>
            </w:pP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pPr>
            <w:r w:rsidRPr="008940D0">
              <w:rPr>
                <w:rStyle w:val="Bodytext2Bold"/>
                <w:b w:val="0"/>
                <w:color w:val="000000"/>
              </w:rPr>
              <w:t>44.70</w:t>
            </w:r>
          </w:p>
        </w:tc>
      </w:tr>
      <w:tr w:rsidR="008940D0" w:rsidTr="007C0BE5">
        <w:tblPrEx>
          <w:tblCellMar>
            <w:top w:w="0" w:type="dxa"/>
            <w:left w:w="0" w:type="dxa"/>
            <w:bottom w:w="0" w:type="dxa"/>
            <w:right w:w="0" w:type="dxa"/>
          </w:tblCellMar>
        </w:tblPrEx>
        <w:trPr>
          <w:trHeight w:hRule="exact" w:val="216"/>
          <w:jc w:val="center"/>
        </w:trPr>
        <w:tc>
          <w:tcPr>
            <w:tcW w:w="3159"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ind w:left="680"/>
              <w:jc w:val="left"/>
              <w:rPr>
                <w:b/>
              </w:rPr>
            </w:pPr>
            <w:r w:rsidRPr="008940D0">
              <w:rPr>
                <w:rStyle w:val="Bodytext2Bold"/>
                <w:b w:val="0"/>
                <w:color w:val="000000"/>
              </w:rPr>
              <w:t>11 -15</w:t>
            </w:r>
          </w:p>
          <w:p w:rsidR="008940D0" w:rsidRPr="008940D0" w:rsidRDefault="008940D0" w:rsidP="0046003C">
            <w:pPr>
              <w:pStyle w:val="Bodytext20"/>
              <w:shd w:val="clear" w:color="auto" w:fill="auto"/>
              <w:ind w:left="680"/>
              <w:jc w:val="left"/>
              <w:rPr>
                <w:b/>
              </w:rPr>
            </w:pPr>
            <w:r w:rsidRPr="008940D0">
              <w:rPr>
                <w:rStyle w:val="Bodytext2Bold1"/>
                <w:b w:val="0"/>
                <w:color w:val="000000"/>
              </w:rPr>
              <w:t>16-20 4 21-25 3</w:t>
            </w:r>
          </w:p>
        </w:tc>
        <w:tc>
          <w:tcPr>
            <w:tcW w:w="1903"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rPr>
                <w:b/>
              </w:rPr>
            </w:pPr>
            <w:r w:rsidRPr="008940D0">
              <w:rPr>
                <w:rStyle w:val="Bodytext2Bold1"/>
                <w:b w:val="0"/>
                <w:color w:val="000000"/>
              </w:rPr>
              <w:t>17</w:t>
            </w:r>
          </w:p>
        </w:tc>
        <w:tc>
          <w:tcPr>
            <w:tcW w:w="751" w:type="dxa"/>
            <w:tcBorders>
              <w:top w:val="nil"/>
              <w:left w:val="nil"/>
              <w:bottom w:val="nil"/>
              <w:right w:val="nil"/>
            </w:tcBorders>
            <w:shd w:val="clear" w:color="auto" w:fill="FFFFFF"/>
            <w:vAlign w:val="bottom"/>
          </w:tcPr>
          <w:p w:rsidR="008940D0" w:rsidRPr="008940D0" w:rsidRDefault="008940D0" w:rsidP="0046003C">
            <w:pPr>
              <w:pStyle w:val="Bodytext20"/>
              <w:shd w:val="clear" w:color="auto" w:fill="auto"/>
              <w:spacing w:line="180" w:lineRule="exact"/>
              <w:ind w:right="180"/>
              <w:jc w:val="right"/>
              <w:rPr>
                <w:b/>
              </w:rPr>
            </w:pPr>
            <w:r w:rsidRPr="008940D0">
              <w:rPr>
                <w:rStyle w:val="Bodytext2Bold"/>
                <w:b w:val="0"/>
                <w:color w:val="000000"/>
              </w:rPr>
              <w:t>4.17</w:t>
            </w:r>
          </w:p>
          <w:p w:rsidR="008940D0" w:rsidRPr="008940D0" w:rsidRDefault="008940D0" w:rsidP="0046003C">
            <w:pPr>
              <w:pStyle w:val="Bodytext20"/>
              <w:shd w:val="clear" w:color="auto" w:fill="auto"/>
              <w:spacing w:line="180" w:lineRule="exact"/>
              <w:ind w:left="260"/>
              <w:jc w:val="left"/>
              <w:rPr>
                <w:b/>
              </w:rPr>
            </w:pPr>
            <w:r w:rsidRPr="008940D0">
              <w:rPr>
                <w:rStyle w:val="Bodytext2Bold"/>
                <w:b w:val="0"/>
                <w:color w:val="000000"/>
              </w:rPr>
              <w:t>2.08</w:t>
            </w:r>
          </w:p>
        </w:tc>
        <w:tc>
          <w:tcPr>
            <w:tcW w:w="1711" w:type="dxa"/>
            <w:tcBorders>
              <w:top w:val="nil"/>
              <w:left w:val="nil"/>
              <w:bottom w:val="nil"/>
              <w:right w:val="nil"/>
            </w:tcBorders>
            <w:shd w:val="clear" w:color="auto" w:fill="FFFFFF"/>
          </w:tcPr>
          <w:p w:rsidR="008940D0" w:rsidRPr="008940D0" w:rsidRDefault="008940D0" w:rsidP="0046003C">
            <w:pPr>
              <w:pStyle w:val="Bodytext20"/>
              <w:shd w:val="clear" w:color="auto" w:fill="auto"/>
              <w:spacing w:line="180" w:lineRule="exact"/>
              <w:ind w:left="180"/>
              <w:jc w:val="left"/>
              <w:rPr>
                <w:b/>
              </w:rPr>
            </w:pPr>
            <w:r w:rsidRPr="008940D0">
              <w:rPr>
                <w:rStyle w:val="Bodytext2Bold"/>
                <w:b w:val="0"/>
                <w:color w:val="000000"/>
              </w:rPr>
              <w:t>17.71</w:t>
            </w:r>
          </w:p>
        </w:tc>
      </w:tr>
      <w:tr w:rsidR="008940D0" w:rsidTr="007C0BE5">
        <w:tblPrEx>
          <w:tblCellMar>
            <w:top w:w="0" w:type="dxa"/>
            <w:left w:w="0" w:type="dxa"/>
            <w:bottom w:w="0" w:type="dxa"/>
            <w:right w:w="0" w:type="dxa"/>
          </w:tblCellMar>
        </w:tblPrEx>
        <w:trPr>
          <w:trHeight w:hRule="exact" w:val="315"/>
          <w:jc w:val="center"/>
        </w:trPr>
        <w:tc>
          <w:tcPr>
            <w:tcW w:w="3159" w:type="dxa"/>
            <w:tcBorders>
              <w:top w:val="nil"/>
              <w:left w:val="nil"/>
              <w:bottom w:val="nil"/>
              <w:right w:val="nil"/>
            </w:tcBorders>
            <w:shd w:val="clear" w:color="auto" w:fill="FFFFFF"/>
            <w:vAlign w:val="bottom"/>
          </w:tcPr>
          <w:p w:rsidR="008940D0" w:rsidRDefault="008940D0" w:rsidP="0046003C">
            <w:pPr>
              <w:pStyle w:val="Bodytext20"/>
              <w:shd w:val="clear" w:color="auto" w:fill="auto"/>
              <w:spacing w:line="201" w:lineRule="exact"/>
              <w:ind w:left="680"/>
              <w:jc w:val="left"/>
            </w:pPr>
            <w:r>
              <w:rPr>
                <w:rStyle w:val="Bodytext2Bold"/>
                <w:color w:val="000000"/>
              </w:rPr>
              <w:t>Total</w:t>
            </w:r>
          </w:p>
          <w:p w:rsidR="008940D0" w:rsidRDefault="008940D0" w:rsidP="0046003C">
            <w:pPr>
              <w:pStyle w:val="Bodytext20"/>
              <w:shd w:val="clear" w:color="auto" w:fill="auto"/>
              <w:spacing w:line="201" w:lineRule="exact"/>
              <w:jc w:val="left"/>
            </w:pPr>
            <w:r>
              <w:rPr>
                <w:rStyle w:val="Bodytext2Bold"/>
                <w:color w:val="000000"/>
              </w:rPr>
              <w:t>Average family size = 8 Standard deviation = 4.6</w:t>
            </w:r>
          </w:p>
        </w:tc>
        <w:tc>
          <w:tcPr>
            <w:tcW w:w="1903"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180"/>
              <w:jc w:val="left"/>
            </w:pPr>
            <w:r>
              <w:rPr>
                <w:rStyle w:val="Bodytext2Bold"/>
                <w:color w:val="000000"/>
              </w:rPr>
              <w:t>96</w:t>
            </w:r>
          </w:p>
        </w:tc>
        <w:tc>
          <w:tcPr>
            <w:tcW w:w="751" w:type="dxa"/>
            <w:tcBorders>
              <w:top w:val="nil"/>
              <w:left w:val="nil"/>
              <w:bottom w:val="nil"/>
              <w:right w:val="nil"/>
            </w:tcBorders>
            <w:shd w:val="clear" w:color="auto" w:fill="FFFFFF"/>
          </w:tcPr>
          <w:p w:rsidR="008940D0" w:rsidRDefault="008940D0" w:rsidP="0046003C">
            <w:pPr>
              <w:rPr>
                <w:sz w:val="10"/>
                <w:szCs w:val="10"/>
              </w:rPr>
            </w:pPr>
          </w:p>
        </w:tc>
        <w:tc>
          <w:tcPr>
            <w:tcW w:w="1711" w:type="dxa"/>
            <w:tcBorders>
              <w:top w:val="nil"/>
              <w:left w:val="nil"/>
              <w:bottom w:val="nil"/>
              <w:right w:val="nil"/>
            </w:tcBorders>
            <w:shd w:val="clear" w:color="auto" w:fill="FFFFFF"/>
          </w:tcPr>
          <w:p w:rsidR="008940D0" w:rsidRDefault="008940D0" w:rsidP="0046003C">
            <w:pPr>
              <w:pStyle w:val="Bodytext20"/>
              <w:shd w:val="clear" w:color="auto" w:fill="auto"/>
              <w:spacing w:line="180" w:lineRule="exact"/>
              <w:ind w:left="180"/>
              <w:jc w:val="left"/>
            </w:pPr>
            <w:r>
              <w:rPr>
                <w:rStyle w:val="Bodytext2Bold"/>
                <w:color w:val="000000"/>
              </w:rPr>
              <w:t>100.00</w:t>
            </w:r>
          </w:p>
        </w:tc>
      </w:tr>
    </w:tbl>
    <w:p w:rsidR="007C0BE5" w:rsidRDefault="007C0BE5" w:rsidP="007C0BE5">
      <w:pPr>
        <w:pStyle w:val="Tablecaption"/>
        <w:shd w:val="clear" w:color="auto" w:fill="auto"/>
        <w:spacing w:line="180" w:lineRule="exact"/>
      </w:pPr>
      <w:r w:rsidRPr="003E3A09">
        <w:rPr>
          <w:rStyle w:val="TablecaptionExact"/>
          <w:bCs w:val="0"/>
          <w:color w:val="000000"/>
        </w:rPr>
        <w:t>Sources:</w:t>
      </w:r>
      <w:r>
        <w:rPr>
          <w:rStyle w:val="TablecaptionExact"/>
          <w:b w:val="0"/>
          <w:bCs w:val="0"/>
          <w:color w:val="000000"/>
        </w:rPr>
        <w:t xml:space="preserve"> Field Survey Data, 2007.</w:t>
      </w:r>
    </w:p>
    <w:p w:rsidR="000A457B" w:rsidRPr="000A457B" w:rsidRDefault="000A457B" w:rsidP="000A457B">
      <w:pPr>
        <w:widowControl w:val="0"/>
        <w:spacing w:after="0" w:line="193" w:lineRule="exact"/>
        <w:jc w:val="both"/>
        <w:rPr>
          <w:rFonts w:ascii="Times New Roman" w:eastAsia="Arial Unicode MS" w:hAnsi="Times New Roman" w:cs="Times New Roman"/>
          <w:sz w:val="17"/>
          <w:szCs w:val="17"/>
        </w:rPr>
      </w:pPr>
      <w:r w:rsidRPr="000A457B">
        <w:rPr>
          <w:rFonts w:ascii="Times New Roman" w:eastAsia="Arial Unicode MS" w:hAnsi="Times New Roman" w:cs="Times New Roman"/>
          <w:color w:val="000000"/>
          <w:sz w:val="17"/>
          <w:szCs w:val="17"/>
        </w:rPr>
        <w:t xml:space="preserve">Table 1 also shows the age distribution of respondents. Age is the length of past life or existence of a person. It is an important factor to be considered in determining the quality of labour employed and the labour force prevalent in any given enterprise. Age is particularly important considering the tedious nature of manual farming. In the study area, more than half of the respondents (75%) were within the age groups of 21 50 year. Because of the tedious nature of manual farming which characterized the farming system in the area, only adults of working age could take into fadama farming using pump and calabash irrigation </w:t>
      </w:r>
      <w:r w:rsidRPr="000A457B">
        <w:rPr>
          <w:rFonts w:ascii="Times New Roman" w:eastAsia="Arial Unicode MS" w:hAnsi="Times New Roman" w:cs="Times New Roman"/>
          <w:color w:val="000000"/>
          <w:sz w:val="17"/>
          <w:szCs w:val="17"/>
        </w:rPr>
        <w:lastRenderedPageBreak/>
        <w:t>technologies. The age group also represents the most economically active age group. Similarly, the reason for this low percentage of young farmers (7.29%) could be due to rural- urban migration and the quest for modern education in urban centres.</w:t>
      </w:r>
    </w:p>
    <w:p w:rsidR="000A457B" w:rsidRPr="000A457B" w:rsidRDefault="000A457B" w:rsidP="000A457B">
      <w:pPr>
        <w:widowControl w:val="0"/>
        <w:spacing w:after="0" w:line="193" w:lineRule="exact"/>
        <w:jc w:val="both"/>
        <w:rPr>
          <w:rFonts w:ascii="Times New Roman" w:eastAsia="Arial Unicode MS" w:hAnsi="Times New Roman" w:cs="Times New Roman"/>
          <w:sz w:val="17"/>
          <w:szCs w:val="17"/>
        </w:rPr>
      </w:pPr>
      <w:r w:rsidRPr="000A457B">
        <w:rPr>
          <w:rFonts w:ascii="Times New Roman" w:eastAsia="Arial Unicode MS" w:hAnsi="Times New Roman" w:cs="Times New Roman"/>
          <w:color w:val="000000"/>
          <w:sz w:val="17"/>
          <w:szCs w:val="17"/>
        </w:rPr>
        <w:t>Education, is a very important factor in the development of any country's economy. It determines the quality of skills of the farmers, his allocative abilities and show well informed he is, of the innovations and technology around him. Roger and Shoemaker (1971) and Obibuaku (1983) stated that education is not only an important determinant of adoption of innovation but also a tool for successful implementation of innovation. Table 1 reveal the educational status of respondents. The table reveals that half of the respondents in the study area had no formal education. This corroborates with the findings of Tsoho (2005).</w:t>
      </w:r>
    </w:p>
    <w:p w:rsidR="007C0BE5" w:rsidRDefault="000A457B" w:rsidP="000A457B">
      <w:pPr>
        <w:widowControl w:val="0"/>
        <w:spacing w:after="0" w:line="202" w:lineRule="exact"/>
        <w:jc w:val="both"/>
        <w:rPr>
          <w:b/>
        </w:rPr>
      </w:pPr>
      <w:r w:rsidRPr="000A457B">
        <w:rPr>
          <w:rFonts w:ascii="Times New Roman" w:eastAsia="Arial Unicode MS" w:hAnsi="Times New Roman" w:cs="Times New Roman"/>
          <w:color w:val="000000"/>
          <w:sz w:val="17"/>
          <w:szCs w:val="17"/>
        </w:rPr>
        <w:t>Marital status of respondents may become an important factor in agricultural production especially when farm labour is in short supply. Married couple with large family size may have large supply of labour to work on the farm and this may increase the size of farm land cultivated. Table 1 also reveals that about 70 percent of respondents (69.80%) in the study area were married couples having average family size of eight (8) (also in table 1). This is an indication of their chances of getting family labour for use on their farms.</w:t>
      </w:r>
    </w:p>
    <w:p w:rsidR="00555DF8" w:rsidRDefault="00555DF8" w:rsidP="00555DF8">
      <w:pPr>
        <w:pStyle w:val="Tablecaption20"/>
        <w:shd w:val="clear" w:color="auto" w:fill="auto"/>
        <w:spacing w:line="140" w:lineRule="exact"/>
      </w:pPr>
      <w:r>
        <w:rPr>
          <w:rStyle w:val="Tablecaption2"/>
          <w:b w:val="0"/>
          <w:bCs w:val="0"/>
          <w:color w:val="000000"/>
        </w:rPr>
        <w:t>Crop Enterprises:</w:t>
      </w:r>
    </w:p>
    <w:p w:rsidR="00555DF8" w:rsidRDefault="00555DF8" w:rsidP="00555DF8">
      <w:pPr>
        <w:pStyle w:val="Tablecaption20"/>
        <w:shd w:val="clear" w:color="auto" w:fill="auto"/>
        <w:spacing w:line="140" w:lineRule="exact"/>
      </w:pPr>
      <w:r>
        <w:rPr>
          <w:rStyle w:val="Tablecaption2"/>
          <w:b w:val="0"/>
          <w:bCs w:val="0"/>
          <w:color w:val="000000"/>
        </w:rPr>
        <w:t>Table 2: Crop Enterprises</w:t>
      </w:r>
    </w:p>
    <w:tbl>
      <w:tblPr>
        <w:tblW w:w="0" w:type="auto"/>
        <w:tblLayout w:type="fixed"/>
        <w:tblCellMar>
          <w:left w:w="0" w:type="dxa"/>
          <w:right w:w="0" w:type="dxa"/>
        </w:tblCellMar>
        <w:tblLook w:val="0000"/>
      </w:tblPr>
      <w:tblGrid>
        <w:gridCol w:w="1904"/>
        <w:gridCol w:w="1152"/>
        <w:gridCol w:w="1292"/>
        <w:gridCol w:w="1173"/>
      </w:tblGrid>
      <w:tr w:rsidR="00555DF8" w:rsidTr="0046003C">
        <w:tblPrEx>
          <w:tblCellMar>
            <w:top w:w="0" w:type="dxa"/>
            <w:left w:w="0" w:type="dxa"/>
            <w:bottom w:w="0" w:type="dxa"/>
            <w:right w:w="0" w:type="dxa"/>
          </w:tblCellMar>
        </w:tblPrEx>
        <w:trPr>
          <w:trHeight w:hRule="exact" w:val="344"/>
        </w:trPr>
        <w:tc>
          <w:tcPr>
            <w:tcW w:w="1904" w:type="dxa"/>
            <w:tcBorders>
              <w:top w:val="nil"/>
              <w:left w:val="nil"/>
              <w:bottom w:val="nil"/>
              <w:right w:val="nil"/>
            </w:tcBorders>
            <w:shd w:val="clear" w:color="auto" w:fill="FFFFFF"/>
          </w:tcPr>
          <w:p w:rsidR="00555DF8" w:rsidRDefault="00555DF8" w:rsidP="00555DF8">
            <w:pPr>
              <w:pStyle w:val="Bodytext20"/>
              <w:shd w:val="clear" w:color="auto" w:fill="auto"/>
              <w:spacing w:line="165" w:lineRule="exact"/>
              <w:ind w:left="340" w:hanging="340"/>
              <w:jc w:val="left"/>
            </w:pPr>
            <w:r>
              <w:rPr>
                <w:rStyle w:val="Bodytext27pt"/>
                <w:color w:val="000000"/>
              </w:rPr>
              <w:t>Crops grown/Cropping Pattern</w:t>
            </w:r>
          </w:p>
        </w:tc>
        <w:tc>
          <w:tcPr>
            <w:tcW w:w="1152" w:type="dxa"/>
            <w:tcBorders>
              <w:top w:val="nil"/>
              <w:left w:val="nil"/>
              <w:bottom w:val="nil"/>
              <w:right w:val="nil"/>
            </w:tcBorders>
            <w:shd w:val="clear" w:color="auto" w:fill="FFFFFF"/>
          </w:tcPr>
          <w:p w:rsidR="00555DF8" w:rsidRDefault="00555DF8" w:rsidP="00555DF8">
            <w:pPr>
              <w:pStyle w:val="Bodytext20"/>
              <w:shd w:val="clear" w:color="auto" w:fill="auto"/>
              <w:spacing w:line="140" w:lineRule="exact"/>
              <w:jc w:val="left"/>
            </w:pPr>
            <w:r>
              <w:rPr>
                <w:rStyle w:val="Bodytext27pt"/>
                <w:color w:val="000000"/>
              </w:rPr>
              <w:t>Farm plot</w:t>
            </w:r>
          </w:p>
          <w:p w:rsidR="00555DF8" w:rsidRDefault="00555DF8" w:rsidP="00555DF8">
            <w:pPr>
              <w:pStyle w:val="Bodytext20"/>
              <w:shd w:val="clear" w:color="auto" w:fill="auto"/>
              <w:spacing w:line="140" w:lineRule="exact"/>
              <w:ind w:right="180"/>
              <w:jc w:val="right"/>
            </w:pPr>
            <w:r>
              <w:rPr>
                <w:rStyle w:val="Bodytext27pt"/>
                <w:color w:val="000000"/>
              </w:rPr>
              <w:t>size(ha)</w:t>
            </w:r>
          </w:p>
        </w:tc>
        <w:tc>
          <w:tcPr>
            <w:tcW w:w="1292" w:type="dxa"/>
            <w:tcBorders>
              <w:top w:val="nil"/>
              <w:left w:val="nil"/>
              <w:bottom w:val="nil"/>
              <w:right w:val="nil"/>
            </w:tcBorders>
            <w:shd w:val="clear" w:color="auto" w:fill="FFFFFF"/>
          </w:tcPr>
          <w:p w:rsidR="00555DF8" w:rsidRDefault="00555DF8" w:rsidP="00555DF8">
            <w:pPr>
              <w:pStyle w:val="Bodytext20"/>
              <w:shd w:val="clear" w:color="auto" w:fill="auto"/>
              <w:spacing w:line="140" w:lineRule="exact"/>
              <w:ind w:left="200"/>
              <w:jc w:val="left"/>
            </w:pPr>
            <w:r>
              <w:rPr>
                <w:rStyle w:val="Bodytext27pt"/>
                <w:color w:val="000000"/>
              </w:rPr>
              <w:t>Frequency</w:t>
            </w:r>
          </w:p>
        </w:tc>
        <w:tc>
          <w:tcPr>
            <w:tcW w:w="1173" w:type="dxa"/>
            <w:tcBorders>
              <w:top w:val="nil"/>
              <w:left w:val="nil"/>
              <w:bottom w:val="nil"/>
              <w:right w:val="nil"/>
            </w:tcBorders>
            <w:shd w:val="clear" w:color="auto" w:fill="FFFFFF"/>
          </w:tcPr>
          <w:p w:rsidR="00555DF8" w:rsidRDefault="00555DF8" w:rsidP="00555DF8">
            <w:pPr>
              <w:pStyle w:val="Bodytext20"/>
              <w:shd w:val="clear" w:color="auto" w:fill="auto"/>
              <w:spacing w:line="140" w:lineRule="exact"/>
              <w:jc w:val="left"/>
            </w:pPr>
            <w:r>
              <w:rPr>
                <w:rStyle w:val="Bodytext27pt"/>
                <w:color w:val="000000"/>
              </w:rPr>
              <w:t>Percentage</w:t>
            </w:r>
          </w:p>
        </w:tc>
      </w:tr>
      <w:tr w:rsidR="00555DF8" w:rsidTr="0046003C">
        <w:tblPrEx>
          <w:tblCellMar>
            <w:top w:w="0" w:type="dxa"/>
            <w:left w:w="0" w:type="dxa"/>
            <w:bottom w:w="0" w:type="dxa"/>
            <w:right w:w="0" w:type="dxa"/>
          </w:tblCellMar>
        </w:tblPrEx>
        <w:trPr>
          <w:trHeight w:hRule="exact" w:val="155"/>
        </w:trPr>
        <w:tc>
          <w:tcPr>
            <w:tcW w:w="1904"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340" w:hanging="340"/>
              <w:jc w:val="left"/>
              <w:rPr>
                <w:b/>
              </w:rPr>
            </w:pPr>
            <w:r w:rsidRPr="00555DF8">
              <w:rPr>
                <w:rStyle w:val="Bodytext27pt"/>
                <w:b w:val="0"/>
                <w:color w:val="000000"/>
              </w:rPr>
              <w:t>Sole paddy rice</w:t>
            </w:r>
          </w:p>
        </w:tc>
        <w:tc>
          <w:tcPr>
            <w:tcW w:w="1152"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280"/>
              <w:jc w:val="left"/>
              <w:rPr>
                <w:b/>
              </w:rPr>
            </w:pPr>
            <w:r w:rsidRPr="00555DF8">
              <w:rPr>
                <w:rStyle w:val="Bodytext27pt"/>
                <w:b w:val="0"/>
                <w:color w:val="000000"/>
              </w:rPr>
              <w:t>44.76</w:t>
            </w:r>
          </w:p>
        </w:tc>
        <w:tc>
          <w:tcPr>
            <w:tcW w:w="1292" w:type="dxa"/>
            <w:tcBorders>
              <w:top w:val="nil"/>
              <w:left w:val="nil"/>
              <w:bottom w:val="nil"/>
              <w:right w:val="nil"/>
            </w:tcBorders>
            <w:shd w:val="clear" w:color="auto" w:fill="FFFFFF"/>
            <w:vAlign w:val="bottom"/>
          </w:tcPr>
          <w:p w:rsidR="00555DF8" w:rsidRPr="00555DF8" w:rsidRDefault="00555DF8" w:rsidP="00555DF8">
            <w:pPr>
              <w:pStyle w:val="Bodytext20"/>
              <w:shd w:val="clear" w:color="auto" w:fill="auto"/>
              <w:spacing w:line="140" w:lineRule="exact"/>
              <w:ind w:left="280"/>
              <w:jc w:val="left"/>
              <w:rPr>
                <w:b/>
              </w:rPr>
            </w:pPr>
            <w:r w:rsidRPr="00555DF8">
              <w:rPr>
                <w:rStyle w:val="Bodytext27pt"/>
                <w:b w:val="0"/>
                <w:color w:val="000000"/>
              </w:rPr>
              <w:t>61</w:t>
            </w:r>
          </w:p>
        </w:tc>
        <w:tc>
          <w:tcPr>
            <w:tcW w:w="1173"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520"/>
              <w:jc w:val="left"/>
              <w:rPr>
                <w:b/>
              </w:rPr>
            </w:pPr>
            <w:r w:rsidRPr="00555DF8">
              <w:rPr>
                <w:rStyle w:val="Bodytext27pt"/>
                <w:b w:val="0"/>
                <w:color w:val="000000"/>
              </w:rPr>
              <w:t>63.54</w:t>
            </w:r>
          </w:p>
        </w:tc>
      </w:tr>
      <w:tr w:rsidR="00555DF8" w:rsidTr="0046003C">
        <w:tblPrEx>
          <w:tblCellMar>
            <w:top w:w="0" w:type="dxa"/>
            <w:left w:w="0" w:type="dxa"/>
            <w:bottom w:w="0" w:type="dxa"/>
            <w:right w:w="0" w:type="dxa"/>
          </w:tblCellMar>
        </w:tblPrEx>
        <w:trPr>
          <w:trHeight w:hRule="exact" w:val="176"/>
        </w:trPr>
        <w:tc>
          <w:tcPr>
            <w:tcW w:w="1904"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340" w:hanging="340"/>
              <w:jc w:val="left"/>
              <w:rPr>
                <w:b/>
              </w:rPr>
            </w:pPr>
            <w:r w:rsidRPr="00555DF8">
              <w:rPr>
                <w:rStyle w:val="Bodytext27pt"/>
                <w:b w:val="0"/>
                <w:color w:val="000000"/>
              </w:rPr>
              <w:t>Sole sugar cane</w:t>
            </w:r>
          </w:p>
        </w:tc>
        <w:tc>
          <w:tcPr>
            <w:tcW w:w="1152"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280"/>
              <w:jc w:val="left"/>
              <w:rPr>
                <w:b/>
              </w:rPr>
            </w:pPr>
            <w:r w:rsidRPr="00555DF8">
              <w:rPr>
                <w:rStyle w:val="Bodytext27pt"/>
                <w:b w:val="0"/>
                <w:color w:val="000000"/>
              </w:rPr>
              <w:t>11.71</w:t>
            </w:r>
          </w:p>
        </w:tc>
        <w:tc>
          <w:tcPr>
            <w:tcW w:w="1292"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280"/>
              <w:jc w:val="left"/>
              <w:rPr>
                <w:b/>
              </w:rPr>
            </w:pPr>
            <w:r w:rsidRPr="00555DF8">
              <w:rPr>
                <w:rStyle w:val="Bodytext27pt"/>
                <w:b w:val="0"/>
                <w:color w:val="000000"/>
              </w:rPr>
              <w:t>15</w:t>
            </w:r>
          </w:p>
        </w:tc>
        <w:tc>
          <w:tcPr>
            <w:tcW w:w="1173"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520"/>
              <w:jc w:val="left"/>
              <w:rPr>
                <w:b/>
              </w:rPr>
            </w:pPr>
            <w:r w:rsidRPr="00555DF8">
              <w:rPr>
                <w:rStyle w:val="Bodytext27pt"/>
                <w:b w:val="0"/>
                <w:color w:val="000000"/>
              </w:rPr>
              <w:t>15.63</w:t>
            </w:r>
          </w:p>
        </w:tc>
      </w:tr>
      <w:tr w:rsidR="00555DF8" w:rsidTr="0046003C">
        <w:tblPrEx>
          <w:tblCellMar>
            <w:top w:w="0" w:type="dxa"/>
            <w:left w:w="0" w:type="dxa"/>
            <w:bottom w:w="0" w:type="dxa"/>
            <w:right w:w="0" w:type="dxa"/>
          </w:tblCellMar>
        </w:tblPrEx>
        <w:trPr>
          <w:trHeight w:hRule="exact" w:val="162"/>
        </w:trPr>
        <w:tc>
          <w:tcPr>
            <w:tcW w:w="1904"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340" w:hanging="340"/>
              <w:jc w:val="left"/>
              <w:rPr>
                <w:b/>
              </w:rPr>
            </w:pPr>
            <w:r w:rsidRPr="00555DF8">
              <w:rPr>
                <w:rStyle w:val="Bodytext27pt"/>
                <w:b w:val="0"/>
                <w:color w:val="000000"/>
              </w:rPr>
              <w:t>Tomato/pepper mixture</w:t>
            </w:r>
          </w:p>
        </w:tc>
        <w:tc>
          <w:tcPr>
            <w:tcW w:w="1152"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280"/>
              <w:jc w:val="left"/>
              <w:rPr>
                <w:b/>
              </w:rPr>
            </w:pPr>
            <w:r w:rsidRPr="00555DF8">
              <w:rPr>
                <w:rStyle w:val="Bodytext27pt"/>
                <w:b w:val="0"/>
                <w:color w:val="000000"/>
              </w:rPr>
              <w:t>7.18</w:t>
            </w:r>
          </w:p>
        </w:tc>
        <w:tc>
          <w:tcPr>
            <w:tcW w:w="1292" w:type="dxa"/>
            <w:tcBorders>
              <w:top w:val="nil"/>
              <w:left w:val="nil"/>
              <w:bottom w:val="nil"/>
              <w:right w:val="nil"/>
            </w:tcBorders>
            <w:shd w:val="clear" w:color="auto" w:fill="FFFFFF"/>
            <w:vAlign w:val="bottom"/>
          </w:tcPr>
          <w:p w:rsidR="00555DF8" w:rsidRPr="00555DF8" w:rsidRDefault="00555DF8" w:rsidP="00555DF8">
            <w:pPr>
              <w:pStyle w:val="Bodytext20"/>
              <w:shd w:val="clear" w:color="auto" w:fill="auto"/>
              <w:spacing w:line="140" w:lineRule="exact"/>
              <w:ind w:left="280"/>
              <w:jc w:val="left"/>
              <w:rPr>
                <w:b/>
              </w:rPr>
            </w:pPr>
            <w:r w:rsidRPr="00555DF8">
              <w:rPr>
                <w:rStyle w:val="Bodytext27pt"/>
                <w:b w:val="0"/>
                <w:color w:val="000000"/>
              </w:rPr>
              <w:t>12</w:t>
            </w:r>
          </w:p>
        </w:tc>
        <w:tc>
          <w:tcPr>
            <w:tcW w:w="1173"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520"/>
              <w:jc w:val="left"/>
              <w:rPr>
                <w:b/>
              </w:rPr>
            </w:pPr>
            <w:r w:rsidRPr="00555DF8">
              <w:rPr>
                <w:rStyle w:val="Bodytext27pt"/>
                <w:b w:val="0"/>
                <w:color w:val="000000"/>
              </w:rPr>
              <w:t>12.50</w:t>
            </w:r>
          </w:p>
        </w:tc>
      </w:tr>
      <w:tr w:rsidR="00555DF8" w:rsidTr="0046003C">
        <w:tblPrEx>
          <w:tblCellMar>
            <w:top w:w="0" w:type="dxa"/>
            <w:left w:w="0" w:type="dxa"/>
            <w:bottom w:w="0" w:type="dxa"/>
            <w:right w:w="0" w:type="dxa"/>
          </w:tblCellMar>
        </w:tblPrEx>
        <w:trPr>
          <w:trHeight w:hRule="exact" w:val="162"/>
        </w:trPr>
        <w:tc>
          <w:tcPr>
            <w:tcW w:w="1904"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340" w:hanging="340"/>
              <w:jc w:val="left"/>
              <w:rPr>
                <w:b/>
              </w:rPr>
            </w:pPr>
            <w:r w:rsidRPr="00555DF8">
              <w:rPr>
                <w:rStyle w:val="Bodytext27pt"/>
                <w:b w:val="0"/>
                <w:color w:val="000000"/>
              </w:rPr>
              <w:t>Cassava/sweet Potato mixture</w:t>
            </w:r>
          </w:p>
        </w:tc>
        <w:tc>
          <w:tcPr>
            <w:tcW w:w="1152"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280"/>
              <w:jc w:val="left"/>
              <w:rPr>
                <w:b/>
              </w:rPr>
            </w:pPr>
            <w:r w:rsidRPr="00555DF8">
              <w:rPr>
                <w:rStyle w:val="Bodytext27pt"/>
                <w:b w:val="0"/>
                <w:color w:val="000000"/>
              </w:rPr>
              <w:t>6.44</w:t>
            </w:r>
          </w:p>
        </w:tc>
        <w:tc>
          <w:tcPr>
            <w:tcW w:w="1292" w:type="dxa"/>
            <w:tcBorders>
              <w:top w:val="nil"/>
              <w:left w:val="nil"/>
              <w:bottom w:val="nil"/>
              <w:right w:val="nil"/>
            </w:tcBorders>
            <w:shd w:val="clear" w:color="auto" w:fill="FFFFFF"/>
            <w:vAlign w:val="bottom"/>
          </w:tcPr>
          <w:p w:rsidR="00555DF8" w:rsidRPr="00555DF8" w:rsidRDefault="00555DF8" w:rsidP="00555DF8">
            <w:pPr>
              <w:pStyle w:val="Bodytext20"/>
              <w:shd w:val="clear" w:color="auto" w:fill="auto"/>
              <w:spacing w:line="140" w:lineRule="exact"/>
              <w:ind w:left="280"/>
              <w:jc w:val="left"/>
              <w:rPr>
                <w:b/>
              </w:rPr>
            </w:pPr>
            <w:r w:rsidRPr="00555DF8">
              <w:rPr>
                <w:rStyle w:val="Bodytext27pt"/>
                <w:b w:val="0"/>
                <w:color w:val="000000"/>
              </w:rPr>
              <w:t>8</w:t>
            </w:r>
          </w:p>
        </w:tc>
        <w:tc>
          <w:tcPr>
            <w:tcW w:w="1173" w:type="dxa"/>
            <w:tcBorders>
              <w:top w:val="nil"/>
              <w:left w:val="nil"/>
              <w:bottom w:val="nil"/>
              <w:right w:val="nil"/>
            </w:tcBorders>
            <w:shd w:val="clear" w:color="auto" w:fill="FFFFFF"/>
          </w:tcPr>
          <w:p w:rsidR="00555DF8" w:rsidRPr="00555DF8" w:rsidRDefault="00555DF8" w:rsidP="00555DF8">
            <w:pPr>
              <w:pStyle w:val="Bodytext20"/>
              <w:shd w:val="clear" w:color="auto" w:fill="auto"/>
              <w:spacing w:line="140" w:lineRule="exact"/>
              <w:ind w:left="520"/>
              <w:jc w:val="left"/>
              <w:rPr>
                <w:b/>
              </w:rPr>
            </w:pPr>
            <w:r w:rsidRPr="00555DF8">
              <w:rPr>
                <w:rStyle w:val="Bodytext27pt"/>
                <w:b w:val="0"/>
                <w:color w:val="000000"/>
              </w:rPr>
              <w:t>8.33</w:t>
            </w:r>
          </w:p>
        </w:tc>
      </w:tr>
      <w:tr w:rsidR="00555DF8" w:rsidTr="0046003C">
        <w:tblPrEx>
          <w:tblCellMar>
            <w:top w:w="0" w:type="dxa"/>
            <w:left w:w="0" w:type="dxa"/>
            <w:bottom w:w="0" w:type="dxa"/>
            <w:right w:w="0" w:type="dxa"/>
          </w:tblCellMar>
        </w:tblPrEx>
        <w:trPr>
          <w:trHeight w:hRule="exact" w:val="169"/>
        </w:trPr>
        <w:tc>
          <w:tcPr>
            <w:tcW w:w="1904" w:type="dxa"/>
            <w:tcBorders>
              <w:top w:val="nil"/>
              <w:left w:val="nil"/>
              <w:bottom w:val="nil"/>
              <w:right w:val="nil"/>
            </w:tcBorders>
            <w:shd w:val="clear" w:color="auto" w:fill="FFFFFF"/>
          </w:tcPr>
          <w:p w:rsidR="00555DF8" w:rsidRDefault="00555DF8" w:rsidP="00555DF8">
            <w:pPr>
              <w:pStyle w:val="Bodytext20"/>
              <w:shd w:val="clear" w:color="auto" w:fill="auto"/>
              <w:spacing w:line="140" w:lineRule="exact"/>
              <w:ind w:left="340" w:hanging="340"/>
              <w:jc w:val="left"/>
            </w:pPr>
            <w:r>
              <w:rPr>
                <w:rStyle w:val="Bodytext27pt"/>
                <w:color w:val="000000"/>
              </w:rPr>
              <w:t>Total</w:t>
            </w:r>
          </w:p>
        </w:tc>
        <w:tc>
          <w:tcPr>
            <w:tcW w:w="1152" w:type="dxa"/>
            <w:tcBorders>
              <w:top w:val="nil"/>
              <w:left w:val="nil"/>
              <w:bottom w:val="nil"/>
              <w:right w:val="nil"/>
            </w:tcBorders>
            <w:shd w:val="clear" w:color="auto" w:fill="FFFFFF"/>
          </w:tcPr>
          <w:p w:rsidR="00555DF8" w:rsidRDefault="00555DF8" w:rsidP="00555DF8">
            <w:pPr>
              <w:pStyle w:val="Bodytext20"/>
              <w:shd w:val="clear" w:color="auto" w:fill="auto"/>
              <w:spacing w:line="140" w:lineRule="exact"/>
              <w:ind w:left="280"/>
              <w:jc w:val="left"/>
            </w:pPr>
            <w:r>
              <w:rPr>
                <w:rStyle w:val="Bodytext27pt"/>
                <w:color w:val="000000"/>
              </w:rPr>
              <w:t>70.09</w:t>
            </w:r>
          </w:p>
        </w:tc>
        <w:tc>
          <w:tcPr>
            <w:tcW w:w="1292" w:type="dxa"/>
            <w:tcBorders>
              <w:top w:val="nil"/>
              <w:left w:val="nil"/>
              <w:bottom w:val="nil"/>
              <w:right w:val="nil"/>
            </w:tcBorders>
            <w:shd w:val="clear" w:color="auto" w:fill="FFFFFF"/>
          </w:tcPr>
          <w:p w:rsidR="00555DF8" w:rsidRDefault="00555DF8" w:rsidP="00555DF8">
            <w:pPr>
              <w:pStyle w:val="Bodytext20"/>
              <w:shd w:val="clear" w:color="auto" w:fill="auto"/>
              <w:spacing w:line="140" w:lineRule="exact"/>
              <w:ind w:left="280"/>
              <w:jc w:val="left"/>
            </w:pPr>
            <w:r>
              <w:rPr>
                <w:rStyle w:val="Bodytext27pt"/>
                <w:color w:val="000000"/>
              </w:rPr>
              <w:t>96</w:t>
            </w:r>
          </w:p>
        </w:tc>
        <w:tc>
          <w:tcPr>
            <w:tcW w:w="1173" w:type="dxa"/>
            <w:tcBorders>
              <w:top w:val="nil"/>
              <w:left w:val="nil"/>
              <w:bottom w:val="nil"/>
              <w:right w:val="nil"/>
            </w:tcBorders>
            <w:shd w:val="clear" w:color="auto" w:fill="FFFFFF"/>
            <w:vAlign w:val="bottom"/>
          </w:tcPr>
          <w:p w:rsidR="00555DF8" w:rsidRDefault="00555DF8" w:rsidP="00555DF8">
            <w:pPr>
              <w:pStyle w:val="Bodytext20"/>
              <w:shd w:val="clear" w:color="auto" w:fill="auto"/>
              <w:spacing w:line="140" w:lineRule="exact"/>
              <w:ind w:left="520"/>
              <w:jc w:val="left"/>
            </w:pPr>
            <w:r>
              <w:rPr>
                <w:rStyle w:val="Bodytext27pt"/>
                <w:color w:val="000000"/>
              </w:rPr>
              <w:t>100.00</w:t>
            </w:r>
          </w:p>
        </w:tc>
      </w:tr>
    </w:tbl>
    <w:p w:rsidR="00555DF8" w:rsidRDefault="00555DF8" w:rsidP="00555DF8">
      <w:pPr>
        <w:pStyle w:val="Tablecaption30"/>
        <w:shd w:val="clear" w:color="auto" w:fill="auto"/>
        <w:spacing w:line="140" w:lineRule="exact"/>
      </w:pPr>
      <w:r>
        <w:rPr>
          <w:rStyle w:val="Tablecaption3"/>
          <w:b w:val="0"/>
          <w:bCs w:val="0"/>
          <w:color w:val="000000"/>
        </w:rPr>
        <w:t>Source: Field Survey Data, 2007</w:t>
      </w:r>
    </w:p>
    <w:p w:rsidR="007C0BE5" w:rsidRDefault="004027E2" w:rsidP="004027E2">
      <w:pPr>
        <w:widowControl w:val="0"/>
        <w:spacing w:after="0" w:line="202" w:lineRule="exact"/>
        <w:jc w:val="both"/>
        <w:rPr>
          <w:rStyle w:val="Tablecaption0"/>
          <w:color w:val="000000"/>
        </w:rPr>
      </w:pPr>
      <w:r>
        <w:rPr>
          <w:rStyle w:val="Tablecaption0"/>
          <w:color w:val="000000"/>
        </w:rPr>
        <w:t>Table 2 shows that farmers in the study area cultivated a total of six (6) crops grown in four (4) cropping pattern. Further analysis shows that fadama users in t he area practiced both mixed and sole cropping - sole paddy rice, sole sugar cane, Tomato/Pepper mixture and cassava/potato mixture. Sole paddy rice, (grown by 63.54% of all the respondents), was the most popular, followed by sole sugar cane (15.63%), toma to/pepper mixture (12.50%) and cassava/sweet potato mixture (8.33%) in 44.76ha, 11.71 ha and 6.44ha respectively. Farmers practicing mixed cropping believed that they did so in order to guard against risk of failure of one crop and to diversify their sources of income.</w:t>
      </w:r>
    </w:p>
    <w:p w:rsidR="00ED3BFC" w:rsidRDefault="00ED3BFC" w:rsidP="00ED3BFC">
      <w:pPr>
        <w:pStyle w:val="Tablecaption40"/>
        <w:shd w:val="clear" w:color="auto" w:fill="auto"/>
        <w:spacing w:line="180" w:lineRule="exact"/>
      </w:pPr>
      <w:r>
        <w:rPr>
          <w:rStyle w:val="Tablecaption4"/>
          <w:b w:val="0"/>
          <w:bCs w:val="0"/>
          <w:color w:val="000000"/>
        </w:rPr>
        <w:t>Impact on Costs and Returns</w:t>
      </w:r>
    </w:p>
    <w:p w:rsidR="00ED3BFC" w:rsidRDefault="00ED3BFC" w:rsidP="00ED3BFC">
      <w:pPr>
        <w:pStyle w:val="Tablecaption30"/>
        <w:shd w:val="clear" w:color="auto" w:fill="auto"/>
        <w:spacing w:line="151" w:lineRule="exact"/>
        <w:jc w:val="both"/>
      </w:pPr>
      <w:r>
        <w:rPr>
          <w:rStyle w:val="Tablecaption3"/>
          <w:b w:val="0"/>
          <w:bCs w:val="0"/>
          <w:color w:val="000000"/>
        </w:rPr>
        <w:t>TABLE 3: COSTAND RETURNS STRUCTURE FOR FADAMA FARMERS USING SMALL -SCALE IRRIGATION</w:t>
      </w:r>
    </w:p>
    <w:p w:rsidR="00ED3BFC" w:rsidRDefault="00ED3BFC" w:rsidP="00ED3BFC">
      <w:pPr>
        <w:pStyle w:val="Tablecaption50"/>
        <w:shd w:val="clear" w:color="auto" w:fill="auto"/>
        <w:tabs>
          <w:tab w:val="left" w:pos="1087"/>
          <w:tab w:val="left" w:pos="2344"/>
          <w:tab w:val="left" w:pos="3809"/>
        </w:tabs>
        <w:spacing w:line="100" w:lineRule="exact"/>
      </w:pPr>
      <w:r>
        <w:rPr>
          <w:rStyle w:val="Tablecaption5"/>
          <w:color w:val="000000"/>
        </w:rPr>
        <w:t>Item</w:t>
      </w:r>
      <w:r>
        <w:rPr>
          <w:rStyle w:val="Tablecaption5"/>
          <w:color w:val="000000"/>
        </w:rPr>
        <w:tab/>
        <w:t>Sole Paddy Rice</w:t>
      </w:r>
      <w:r>
        <w:rPr>
          <w:rStyle w:val="Tablecaption5"/>
          <w:color w:val="000000"/>
        </w:rPr>
        <w:tab/>
        <w:t>Sole Sugar Cane</w:t>
      </w:r>
      <w:r>
        <w:rPr>
          <w:rStyle w:val="Tablecaption5"/>
          <w:color w:val="000000"/>
        </w:rPr>
        <w:tab/>
        <w:t>Tomato/Pepper Mixture Cassava/Swcet potato Mixture</w:t>
      </w:r>
    </w:p>
    <w:tbl>
      <w:tblPr>
        <w:tblW w:w="0" w:type="auto"/>
        <w:tblLayout w:type="fixed"/>
        <w:tblCellMar>
          <w:left w:w="0" w:type="dxa"/>
          <w:right w:w="0" w:type="dxa"/>
        </w:tblCellMar>
        <w:tblLook w:val="0000"/>
      </w:tblPr>
      <w:tblGrid>
        <w:gridCol w:w="1058"/>
        <w:gridCol w:w="1105"/>
        <w:gridCol w:w="1062"/>
        <w:gridCol w:w="461"/>
        <w:gridCol w:w="785"/>
        <w:gridCol w:w="486"/>
        <w:gridCol w:w="436"/>
        <w:gridCol w:w="616"/>
        <w:gridCol w:w="432"/>
      </w:tblGrid>
      <w:tr w:rsidR="00ED3BFC" w:rsidTr="00ED3BFC">
        <w:tblPrEx>
          <w:tblCellMar>
            <w:top w:w="0" w:type="dxa"/>
            <w:left w:w="0" w:type="dxa"/>
            <w:bottom w:w="0" w:type="dxa"/>
            <w:right w:w="0" w:type="dxa"/>
          </w:tblCellMar>
        </w:tblPrEx>
        <w:trPr>
          <w:trHeight w:hRule="exact" w:val="126"/>
        </w:trPr>
        <w:tc>
          <w:tcPr>
            <w:tcW w:w="1058" w:type="dxa"/>
            <w:tcBorders>
              <w:top w:val="nil"/>
              <w:left w:val="nil"/>
              <w:bottom w:val="nil"/>
              <w:right w:val="nil"/>
            </w:tcBorders>
            <w:shd w:val="clear" w:color="auto" w:fill="FFFFFF"/>
          </w:tcPr>
          <w:p w:rsidR="00ED3BFC" w:rsidRDefault="00ED3BFC" w:rsidP="00ED3BFC">
            <w:pPr>
              <w:rPr>
                <w:sz w:val="10"/>
                <w:szCs w:val="10"/>
              </w:rPr>
            </w:pP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center"/>
            </w:pPr>
            <w:r>
              <w:rPr>
                <w:rStyle w:val="Bodytext25pt"/>
                <w:color w:val="000000"/>
              </w:rPr>
              <w:t>Costs %</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Returns Costs</w:t>
            </w:r>
          </w:p>
        </w:tc>
        <w:tc>
          <w:tcPr>
            <w:tcW w:w="461"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left="140"/>
              <w:jc w:val="left"/>
            </w:pPr>
            <w:r>
              <w:rPr>
                <w:rStyle w:val="Bodytext25pt"/>
                <w:color w:val="000000"/>
              </w:rPr>
              <w:t>%</w:t>
            </w:r>
          </w:p>
        </w:tc>
        <w:tc>
          <w:tcPr>
            <w:tcW w:w="1271" w:type="dxa"/>
            <w:gridSpan w:val="2"/>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Returns Costs</w:t>
            </w:r>
          </w:p>
        </w:tc>
        <w:tc>
          <w:tcPr>
            <w:tcW w:w="1052" w:type="dxa"/>
            <w:gridSpan w:val="2"/>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 Returns Costs</w:t>
            </w:r>
          </w:p>
        </w:tc>
        <w:tc>
          <w:tcPr>
            <w:tcW w:w="43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1"/>
                <w:color w:val="000000"/>
              </w:rPr>
              <w:t>%</w:t>
            </w:r>
          </w:p>
        </w:tc>
      </w:tr>
      <w:tr w:rsidR="00ED3BFC" w:rsidTr="00ED3BFC">
        <w:tblPrEx>
          <w:tblCellMar>
            <w:top w:w="0" w:type="dxa"/>
            <w:left w:w="0" w:type="dxa"/>
            <w:bottom w:w="0" w:type="dxa"/>
            <w:right w:w="0" w:type="dxa"/>
          </w:tblCellMar>
        </w:tblPrEx>
        <w:trPr>
          <w:trHeight w:hRule="exact" w:val="115"/>
        </w:trPr>
        <w:tc>
          <w:tcPr>
            <w:tcW w:w="1058"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right"/>
            </w:pPr>
            <w:r>
              <w:rPr>
                <w:rStyle w:val="Bodytext25pt"/>
                <w:color w:val="000000"/>
              </w:rPr>
              <w:t>Returns</w:t>
            </w:r>
          </w:p>
        </w:tc>
        <w:tc>
          <w:tcPr>
            <w:tcW w:w="1105" w:type="dxa"/>
            <w:tcBorders>
              <w:top w:val="nil"/>
              <w:left w:val="nil"/>
              <w:bottom w:val="nil"/>
              <w:right w:val="nil"/>
            </w:tcBorders>
            <w:shd w:val="clear" w:color="auto" w:fill="FFFFFF"/>
          </w:tcPr>
          <w:p w:rsidR="00ED3BFC" w:rsidRDefault="00ED3BFC" w:rsidP="00ED3BFC">
            <w:pPr>
              <w:rPr>
                <w:sz w:val="10"/>
                <w:szCs w:val="10"/>
              </w:rPr>
            </w:pPr>
          </w:p>
        </w:tc>
        <w:tc>
          <w:tcPr>
            <w:tcW w:w="1062" w:type="dxa"/>
            <w:tcBorders>
              <w:top w:val="nil"/>
              <w:left w:val="nil"/>
              <w:bottom w:val="nil"/>
              <w:right w:val="nil"/>
            </w:tcBorders>
            <w:shd w:val="clear" w:color="auto" w:fill="FFFFFF"/>
          </w:tcPr>
          <w:p w:rsidR="00ED3BFC" w:rsidRDefault="00ED3BFC" w:rsidP="00ED3BFC">
            <w:pPr>
              <w:rPr>
                <w:sz w:val="10"/>
                <w:szCs w:val="10"/>
              </w:rPr>
            </w:pPr>
          </w:p>
        </w:tc>
        <w:tc>
          <w:tcPr>
            <w:tcW w:w="461" w:type="dxa"/>
            <w:tcBorders>
              <w:top w:val="nil"/>
              <w:left w:val="nil"/>
              <w:bottom w:val="nil"/>
              <w:right w:val="nil"/>
            </w:tcBorders>
            <w:shd w:val="clear" w:color="auto" w:fill="FFFFFF"/>
          </w:tcPr>
          <w:p w:rsidR="00ED3BFC" w:rsidRDefault="00ED3BFC" w:rsidP="00ED3BFC">
            <w:pPr>
              <w:rPr>
                <w:sz w:val="10"/>
                <w:szCs w:val="10"/>
              </w:rPr>
            </w:pP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tcPr>
          <w:p w:rsidR="00ED3BFC" w:rsidRDefault="00ED3BFC" w:rsidP="00ED3BFC">
            <w:pPr>
              <w:rPr>
                <w:sz w:val="10"/>
                <w:szCs w:val="10"/>
              </w:rPr>
            </w:pPr>
          </w:p>
        </w:tc>
        <w:tc>
          <w:tcPr>
            <w:tcW w:w="436" w:type="dxa"/>
            <w:tcBorders>
              <w:top w:val="nil"/>
              <w:left w:val="nil"/>
              <w:bottom w:val="nil"/>
              <w:right w:val="nil"/>
            </w:tcBorders>
            <w:shd w:val="clear" w:color="auto" w:fill="FFFFFF"/>
          </w:tcPr>
          <w:p w:rsidR="00ED3BFC" w:rsidRDefault="00ED3BFC" w:rsidP="00ED3BFC">
            <w:pPr>
              <w:rPr>
                <w:sz w:val="10"/>
                <w:szCs w:val="10"/>
              </w:rPr>
            </w:pPr>
          </w:p>
        </w:tc>
        <w:tc>
          <w:tcPr>
            <w:tcW w:w="616" w:type="dxa"/>
            <w:tcBorders>
              <w:top w:val="nil"/>
              <w:left w:val="nil"/>
              <w:bottom w:val="nil"/>
              <w:right w:val="nil"/>
            </w:tcBorders>
            <w:shd w:val="clear" w:color="auto" w:fill="FFFFFF"/>
          </w:tcPr>
          <w:p w:rsidR="00ED3BFC" w:rsidRDefault="00ED3BFC" w:rsidP="00ED3BFC">
            <w:pPr>
              <w:rPr>
                <w:sz w:val="10"/>
                <w:szCs w:val="10"/>
              </w:rPr>
            </w:pPr>
          </w:p>
        </w:tc>
        <w:tc>
          <w:tcPr>
            <w:tcW w:w="432" w:type="dxa"/>
            <w:tcBorders>
              <w:top w:val="nil"/>
              <w:left w:val="nil"/>
              <w:bottom w:val="nil"/>
              <w:right w:val="nil"/>
            </w:tcBorders>
            <w:shd w:val="clear" w:color="auto" w:fill="FFFFFF"/>
          </w:tcPr>
          <w:p w:rsidR="00ED3BFC" w:rsidRDefault="00ED3BFC" w:rsidP="00ED3BFC">
            <w:pPr>
              <w:rPr>
                <w:sz w:val="10"/>
                <w:szCs w:val="10"/>
              </w:rPr>
            </w:pPr>
          </w:p>
        </w:tc>
      </w:tr>
      <w:tr w:rsidR="00ED3BFC" w:rsidTr="00ED3BFC">
        <w:tblPrEx>
          <w:tblCellMar>
            <w:top w:w="0" w:type="dxa"/>
            <w:left w:w="0" w:type="dxa"/>
            <w:bottom w:w="0" w:type="dxa"/>
            <w:right w:w="0" w:type="dxa"/>
          </w:tblCellMar>
        </w:tblPrEx>
        <w:trPr>
          <w:trHeight w:hRule="exact" w:val="119"/>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Gross Revenue (GR)</w:t>
            </w:r>
          </w:p>
        </w:tc>
        <w:tc>
          <w:tcPr>
            <w:tcW w:w="1105" w:type="dxa"/>
            <w:tcBorders>
              <w:top w:val="nil"/>
              <w:left w:val="nil"/>
              <w:bottom w:val="nil"/>
              <w:right w:val="nil"/>
            </w:tcBorders>
            <w:shd w:val="clear" w:color="auto" w:fill="FFFFFF"/>
          </w:tcPr>
          <w:p w:rsidR="00ED3BFC" w:rsidRDefault="00ED3BFC" w:rsidP="00ED3BFC">
            <w:pPr>
              <w:rPr>
                <w:sz w:val="10"/>
                <w:szCs w:val="10"/>
              </w:rPr>
            </w:pP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39,578.17</w:t>
            </w:r>
          </w:p>
        </w:tc>
        <w:tc>
          <w:tcPr>
            <w:tcW w:w="461" w:type="dxa"/>
            <w:tcBorders>
              <w:top w:val="nil"/>
              <w:left w:val="nil"/>
              <w:bottom w:val="nil"/>
              <w:right w:val="nil"/>
            </w:tcBorders>
            <w:shd w:val="clear" w:color="auto" w:fill="FFFFFF"/>
          </w:tcPr>
          <w:p w:rsidR="00ED3BFC" w:rsidRDefault="00ED3BFC" w:rsidP="00ED3BFC">
            <w:pPr>
              <w:rPr>
                <w:sz w:val="10"/>
                <w:szCs w:val="10"/>
              </w:rPr>
            </w:pPr>
          </w:p>
        </w:tc>
        <w:tc>
          <w:tcPr>
            <w:tcW w:w="78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center"/>
            </w:pPr>
            <w:r>
              <w:rPr>
                <w:rStyle w:val="Bodytext25pt"/>
                <w:color w:val="000000"/>
              </w:rPr>
              <w:t>9,894.54</w:t>
            </w:r>
          </w:p>
        </w:tc>
        <w:tc>
          <w:tcPr>
            <w:tcW w:w="486" w:type="dxa"/>
            <w:tcBorders>
              <w:top w:val="nil"/>
              <w:left w:val="nil"/>
              <w:bottom w:val="nil"/>
              <w:right w:val="nil"/>
            </w:tcBorders>
            <w:shd w:val="clear" w:color="auto" w:fill="FFFFFF"/>
          </w:tcPr>
          <w:p w:rsidR="00ED3BFC" w:rsidRDefault="00ED3BFC" w:rsidP="00ED3BFC">
            <w:pPr>
              <w:rPr>
                <w:sz w:val="10"/>
                <w:szCs w:val="10"/>
              </w:rPr>
            </w:pPr>
          </w:p>
        </w:tc>
        <w:tc>
          <w:tcPr>
            <w:tcW w:w="436" w:type="dxa"/>
            <w:tcBorders>
              <w:top w:val="nil"/>
              <w:left w:val="nil"/>
              <w:bottom w:val="nil"/>
              <w:right w:val="nil"/>
            </w:tcBorders>
            <w:shd w:val="clear" w:color="auto" w:fill="FFFFFF"/>
          </w:tcPr>
          <w:p w:rsidR="00ED3BFC" w:rsidRDefault="00ED3BFC" w:rsidP="00ED3BFC">
            <w:pPr>
              <w:rPr>
                <w:sz w:val="10"/>
                <w:szCs w:val="10"/>
              </w:rPr>
            </w:pPr>
          </w:p>
        </w:tc>
        <w:tc>
          <w:tcPr>
            <w:tcW w:w="616" w:type="dxa"/>
            <w:tcBorders>
              <w:top w:val="nil"/>
              <w:left w:val="nil"/>
              <w:bottom w:val="nil"/>
              <w:right w:val="nil"/>
            </w:tcBorders>
            <w:shd w:val="clear" w:color="auto" w:fill="FFFFFF"/>
          </w:tcPr>
          <w:p w:rsidR="00ED3BFC" w:rsidRDefault="00ED3BFC" w:rsidP="00ED3BFC">
            <w:pPr>
              <w:rPr>
                <w:sz w:val="10"/>
                <w:szCs w:val="10"/>
              </w:rPr>
            </w:pPr>
          </w:p>
        </w:tc>
        <w:tc>
          <w:tcPr>
            <w:tcW w:w="432" w:type="dxa"/>
            <w:tcBorders>
              <w:top w:val="nil"/>
              <w:left w:val="nil"/>
              <w:bottom w:val="nil"/>
              <w:right w:val="nil"/>
            </w:tcBorders>
            <w:shd w:val="clear" w:color="auto" w:fill="FFFFFF"/>
          </w:tcPr>
          <w:p w:rsidR="00ED3BFC" w:rsidRDefault="00ED3BFC" w:rsidP="00ED3BFC">
            <w:pPr>
              <w:rPr>
                <w:sz w:val="10"/>
                <w:szCs w:val="10"/>
              </w:rPr>
            </w:pPr>
          </w:p>
        </w:tc>
      </w:tr>
      <w:tr w:rsidR="00ED3BFC" w:rsidTr="00ED3BFC">
        <w:tblPrEx>
          <w:tblCellMar>
            <w:top w:w="0" w:type="dxa"/>
            <w:left w:w="0" w:type="dxa"/>
            <w:bottom w:w="0" w:type="dxa"/>
            <w:right w:w="0" w:type="dxa"/>
          </w:tblCellMar>
        </w:tblPrEx>
        <w:trPr>
          <w:trHeight w:hRule="exact" w:val="115"/>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7,915.63</w:t>
            </w: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8,575.27</w:t>
            </w:r>
          </w:p>
        </w:tc>
        <w:tc>
          <w:tcPr>
            <w:tcW w:w="1062" w:type="dxa"/>
            <w:tcBorders>
              <w:top w:val="nil"/>
              <w:left w:val="nil"/>
              <w:bottom w:val="nil"/>
              <w:right w:val="nil"/>
            </w:tcBorders>
            <w:shd w:val="clear" w:color="auto" w:fill="FFFFFF"/>
          </w:tcPr>
          <w:p w:rsidR="00ED3BFC" w:rsidRDefault="00ED3BFC" w:rsidP="00ED3BFC">
            <w:pPr>
              <w:rPr>
                <w:sz w:val="10"/>
                <w:szCs w:val="10"/>
              </w:rPr>
            </w:pPr>
          </w:p>
        </w:tc>
        <w:tc>
          <w:tcPr>
            <w:tcW w:w="461" w:type="dxa"/>
            <w:tcBorders>
              <w:top w:val="nil"/>
              <w:left w:val="nil"/>
              <w:bottom w:val="nil"/>
              <w:right w:val="nil"/>
            </w:tcBorders>
            <w:shd w:val="clear" w:color="auto" w:fill="FFFFFF"/>
          </w:tcPr>
          <w:p w:rsidR="00ED3BFC" w:rsidRDefault="00ED3BFC" w:rsidP="00ED3BFC">
            <w:pPr>
              <w:rPr>
                <w:sz w:val="10"/>
                <w:szCs w:val="10"/>
              </w:rPr>
            </w:pP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tcPr>
          <w:p w:rsidR="00ED3BFC" w:rsidRDefault="00ED3BFC" w:rsidP="00ED3BFC">
            <w:pPr>
              <w:rPr>
                <w:sz w:val="10"/>
                <w:szCs w:val="10"/>
              </w:rPr>
            </w:pPr>
          </w:p>
        </w:tc>
        <w:tc>
          <w:tcPr>
            <w:tcW w:w="436" w:type="dxa"/>
            <w:tcBorders>
              <w:top w:val="nil"/>
              <w:left w:val="nil"/>
              <w:bottom w:val="nil"/>
              <w:right w:val="nil"/>
            </w:tcBorders>
            <w:shd w:val="clear" w:color="auto" w:fill="FFFFFF"/>
          </w:tcPr>
          <w:p w:rsidR="00ED3BFC" w:rsidRDefault="00ED3BFC" w:rsidP="00ED3BFC">
            <w:pPr>
              <w:rPr>
                <w:sz w:val="10"/>
                <w:szCs w:val="10"/>
              </w:rPr>
            </w:pPr>
          </w:p>
        </w:tc>
        <w:tc>
          <w:tcPr>
            <w:tcW w:w="616" w:type="dxa"/>
            <w:tcBorders>
              <w:top w:val="nil"/>
              <w:left w:val="nil"/>
              <w:bottom w:val="nil"/>
              <w:right w:val="nil"/>
            </w:tcBorders>
            <w:shd w:val="clear" w:color="auto" w:fill="FFFFFF"/>
          </w:tcPr>
          <w:p w:rsidR="00ED3BFC" w:rsidRDefault="00ED3BFC" w:rsidP="00ED3BFC">
            <w:pPr>
              <w:rPr>
                <w:sz w:val="10"/>
                <w:szCs w:val="10"/>
              </w:rPr>
            </w:pPr>
          </w:p>
        </w:tc>
        <w:tc>
          <w:tcPr>
            <w:tcW w:w="432" w:type="dxa"/>
            <w:tcBorders>
              <w:top w:val="nil"/>
              <w:left w:val="nil"/>
              <w:bottom w:val="nil"/>
              <w:right w:val="nil"/>
            </w:tcBorders>
            <w:shd w:val="clear" w:color="auto" w:fill="FFFFFF"/>
          </w:tcPr>
          <w:p w:rsidR="00ED3BFC" w:rsidRDefault="00ED3BFC" w:rsidP="00ED3BFC">
            <w:pPr>
              <w:rPr>
                <w:sz w:val="10"/>
                <w:szCs w:val="10"/>
              </w:rPr>
            </w:pPr>
          </w:p>
        </w:tc>
      </w:tr>
      <w:tr w:rsidR="00ED3BFC" w:rsidTr="00ED3BFC">
        <w:tblPrEx>
          <w:tblCellMar>
            <w:top w:w="0" w:type="dxa"/>
            <w:left w:w="0" w:type="dxa"/>
            <w:bottom w:w="0" w:type="dxa"/>
            <w:right w:w="0" w:type="dxa"/>
          </w:tblCellMar>
        </w:tblPrEx>
        <w:trPr>
          <w:trHeight w:hRule="exact" w:val="122"/>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Variable Cost (VC)</w:t>
            </w: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9.023.87 90.28</w:t>
            </w:r>
          </w:p>
        </w:tc>
        <w:tc>
          <w:tcPr>
            <w:tcW w:w="1523" w:type="dxa"/>
            <w:gridSpan w:val="2"/>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2,687.45 91.09</w:t>
            </w: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1,708.29</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89.76</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1,920.18</w:t>
            </w:r>
          </w:p>
        </w:tc>
        <w:tc>
          <w:tcPr>
            <w:tcW w:w="43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left="160"/>
              <w:jc w:val="left"/>
            </w:pPr>
            <w:r>
              <w:rPr>
                <w:rStyle w:val="Bodytext25pt"/>
                <w:color w:val="000000"/>
              </w:rPr>
              <w:t>91.86</w:t>
            </w:r>
          </w:p>
        </w:tc>
      </w:tr>
      <w:tr w:rsidR="00ED3BFC" w:rsidTr="00ED3BFC">
        <w:tblPrEx>
          <w:tblCellMar>
            <w:top w:w="0" w:type="dxa"/>
            <w:left w:w="0" w:type="dxa"/>
            <w:bottom w:w="0" w:type="dxa"/>
            <w:right w:w="0" w:type="dxa"/>
          </w:tblCellMar>
        </w:tblPrEx>
        <w:trPr>
          <w:trHeight w:hRule="exact" w:val="122"/>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□eeds/Seedling</w:t>
            </w: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717.57 7.18</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189.56</w:t>
            </w:r>
          </w:p>
        </w:tc>
        <w:tc>
          <w:tcPr>
            <w:tcW w:w="461"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left="140"/>
              <w:jc w:val="left"/>
            </w:pPr>
            <w:r>
              <w:rPr>
                <w:rStyle w:val="Bodytext25pt"/>
                <w:color w:val="000000"/>
              </w:rPr>
              <w:t>6.12</w:t>
            </w: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143.35</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7.53</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right="140"/>
              <w:jc w:val="right"/>
            </w:pPr>
            <w:r>
              <w:rPr>
                <w:rStyle w:val="Bodytext25pt"/>
                <w:color w:val="000000"/>
              </w:rPr>
              <w:t>185.47</w:t>
            </w:r>
          </w:p>
        </w:tc>
        <w:tc>
          <w:tcPr>
            <w:tcW w:w="43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left="160"/>
              <w:jc w:val="left"/>
            </w:pPr>
            <w:r>
              <w:rPr>
                <w:rStyle w:val="Bodytext25pt"/>
                <w:color w:val="000000"/>
              </w:rPr>
              <w:t>8.87</w:t>
            </w:r>
          </w:p>
        </w:tc>
      </w:tr>
      <w:tr w:rsidR="00ED3BFC" w:rsidTr="00ED3BFC">
        <w:tblPrEx>
          <w:tblCellMar>
            <w:top w:w="0" w:type="dxa"/>
            <w:left w:w="0" w:type="dxa"/>
            <w:bottom w:w="0" w:type="dxa"/>
            <w:right w:w="0" w:type="dxa"/>
          </w:tblCellMar>
        </w:tblPrEx>
        <w:trPr>
          <w:trHeight w:hRule="exact" w:val="119"/>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Fertiliser</w:t>
            </w: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center"/>
            </w:pPr>
            <w:r>
              <w:rPr>
                <w:rStyle w:val="Bodytext25pt"/>
                <w:color w:val="000000"/>
              </w:rPr>
              <w:t>2,543.47 25.45</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635.87</w:t>
            </w:r>
          </w:p>
        </w:tc>
        <w:tc>
          <w:tcPr>
            <w:tcW w:w="461"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21,55</w:t>
            </w: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408.70</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21.48</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right="140"/>
              <w:jc w:val="right"/>
            </w:pPr>
            <w:r>
              <w:rPr>
                <w:rStyle w:val="Bodytext25pt"/>
                <w:color w:val="000000"/>
              </w:rPr>
              <w:t>551.09</w:t>
            </w:r>
          </w:p>
        </w:tc>
        <w:tc>
          <w:tcPr>
            <w:tcW w:w="43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26.36</w:t>
            </w:r>
          </w:p>
        </w:tc>
      </w:tr>
      <w:tr w:rsidR="00ED3BFC" w:rsidTr="00ED3BFC">
        <w:tblPrEx>
          <w:tblCellMar>
            <w:top w:w="0" w:type="dxa"/>
            <w:left w:w="0" w:type="dxa"/>
            <w:bottom w:w="0" w:type="dxa"/>
            <w:right w:w="0" w:type="dxa"/>
          </w:tblCellMar>
        </w:tblPrEx>
        <w:trPr>
          <w:trHeight w:hRule="exact" w:val="119"/>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Agrochemicals</w:t>
            </w: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1,297.33 12.98</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315.33 10.69</w:t>
            </w:r>
          </w:p>
        </w:tc>
        <w:tc>
          <w:tcPr>
            <w:tcW w:w="461" w:type="dxa"/>
            <w:tcBorders>
              <w:top w:val="nil"/>
              <w:left w:val="nil"/>
              <w:bottom w:val="nil"/>
              <w:right w:val="nil"/>
            </w:tcBorders>
            <w:shd w:val="clear" w:color="auto" w:fill="FFFFFF"/>
          </w:tcPr>
          <w:p w:rsidR="00ED3BFC" w:rsidRDefault="00ED3BFC" w:rsidP="00ED3BFC">
            <w:pPr>
              <w:rPr>
                <w:sz w:val="10"/>
                <w:szCs w:val="10"/>
              </w:rPr>
            </w:pPr>
          </w:p>
        </w:tc>
        <w:tc>
          <w:tcPr>
            <w:tcW w:w="78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259.48</w:t>
            </w: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13.63</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281.09</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13.45</w:t>
            </w:r>
          </w:p>
        </w:tc>
        <w:tc>
          <w:tcPr>
            <w:tcW w:w="432" w:type="dxa"/>
            <w:tcBorders>
              <w:top w:val="nil"/>
              <w:left w:val="nil"/>
              <w:bottom w:val="nil"/>
              <w:right w:val="nil"/>
            </w:tcBorders>
            <w:shd w:val="clear" w:color="auto" w:fill="FFFFFF"/>
          </w:tcPr>
          <w:p w:rsidR="00ED3BFC" w:rsidRDefault="00ED3BFC" w:rsidP="00ED3BFC">
            <w:pPr>
              <w:rPr>
                <w:sz w:val="10"/>
                <w:szCs w:val="10"/>
              </w:rPr>
            </w:pPr>
          </w:p>
        </w:tc>
      </w:tr>
      <w:tr w:rsidR="00ED3BFC" w:rsidTr="00ED3BFC">
        <w:tblPrEx>
          <w:tblCellMar>
            <w:top w:w="0" w:type="dxa"/>
            <w:left w:w="0" w:type="dxa"/>
            <w:bottom w:w="0" w:type="dxa"/>
            <w:right w:w="0" w:type="dxa"/>
          </w:tblCellMar>
        </w:tblPrEx>
        <w:trPr>
          <w:trHeight w:hRule="exact" w:val="119"/>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Tahoma"/>
                <w:color w:val="000000"/>
              </w:rPr>
              <w:t>□uei (for Pump)</w:t>
            </w: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center"/>
            </w:pPr>
            <w:r>
              <w:rPr>
                <w:rStyle w:val="Bodytext25pt"/>
                <w:color w:val="000000"/>
              </w:rPr>
              <w:t>903.61 9.04</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225.90</w:t>
            </w:r>
          </w:p>
        </w:tc>
        <w:tc>
          <w:tcPr>
            <w:tcW w:w="461"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7.66</w:t>
            </w: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150.72</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7.92</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130.78</w:t>
            </w:r>
          </w:p>
        </w:tc>
        <w:tc>
          <w:tcPr>
            <w:tcW w:w="43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6.26</w:t>
            </w:r>
          </w:p>
        </w:tc>
      </w:tr>
      <w:tr w:rsidR="00ED3BFC" w:rsidTr="00ED3BFC">
        <w:tblPrEx>
          <w:tblCellMar>
            <w:top w:w="0" w:type="dxa"/>
            <w:left w:w="0" w:type="dxa"/>
            <w:bottom w:w="0" w:type="dxa"/>
            <w:right w:w="0" w:type="dxa"/>
          </w:tblCellMar>
        </w:tblPrEx>
        <w:trPr>
          <w:trHeight w:hRule="exact" w:val="122"/>
        </w:trPr>
        <w:tc>
          <w:tcPr>
            <w:tcW w:w="2163" w:type="dxa"/>
            <w:gridSpan w:val="2"/>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Pump mainGenance/repairs 159.46 1.60</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104.80</w:t>
            </w:r>
          </w:p>
        </w:tc>
        <w:tc>
          <w:tcPr>
            <w:tcW w:w="461"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3.55</w:t>
            </w: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35.00</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1.84</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center"/>
            </w:pPr>
            <w:r>
              <w:rPr>
                <w:rStyle w:val="Bodytext25pt"/>
                <w:color w:val="000000"/>
              </w:rPr>
              <w:t>34.55</w:t>
            </w:r>
          </w:p>
        </w:tc>
        <w:tc>
          <w:tcPr>
            <w:tcW w:w="43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1.65</w:t>
            </w:r>
          </w:p>
        </w:tc>
      </w:tr>
      <w:tr w:rsidR="00ED3BFC" w:rsidTr="00ED3BFC">
        <w:tblPrEx>
          <w:tblCellMar>
            <w:top w:w="0" w:type="dxa"/>
            <w:left w:w="0" w:type="dxa"/>
            <w:bottom w:w="0" w:type="dxa"/>
            <w:right w:w="0" w:type="dxa"/>
          </w:tblCellMar>
        </w:tblPrEx>
        <w:trPr>
          <w:trHeight w:hRule="exact" w:val="119"/>
        </w:trPr>
        <w:tc>
          <w:tcPr>
            <w:tcW w:w="2163" w:type="dxa"/>
            <w:gridSpan w:val="2"/>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F/Lab. (opportunity Cost)!,-428.64 14.29</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357.16 12.11</w:t>
            </w:r>
          </w:p>
        </w:tc>
        <w:tc>
          <w:tcPr>
            <w:tcW w:w="461" w:type="dxa"/>
            <w:tcBorders>
              <w:top w:val="nil"/>
              <w:left w:val="nil"/>
              <w:bottom w:val="nil"/>
              <w:right w:val="nil"/>
            </w:tcBorders>
            <w:shd w:val="clear" w:color="auto" w:fill="FFFFFF"/>
          </w:tcPr>
          <w:p w:rsidR="00ED3BFC" w:rsidRDefault="00ED3BFC" w:rsidP="00ED3BFC">
            <w:pPr>
              <w:rPr>
                <w:sz w:val="10"/>
                <w:szCs w:val="10"/>
              </w:rPr>
            </w:pPr>
          </w:p>
        </w:tc>
        <w:tc>
          <w:tcPr>
            <w:tcW w:w="78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285.73</w:t>
            </w: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15.01</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309.54</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14.81</w:t>
            </w:r>
          </w:p>
        </w:tc>
        <w:tc>
          <w:tcPr>
            <w:tcW w:w="432" w:type="dxa"/>
            <w:tcBorders>
              <w:top w:val="nil"/>
              <w:left w:val="nil"/>
              <w:bottom w:val="nil"/>
              <w:right w:val="nil"/>
            </w:tcBorders>
            <w:shd w:val="clear" w:color="auto" w:fill="FFFFFF"/>
          </w:tcPr>
          <w:p w:rsidR="00ED3BFC" w:rsidRDefault="00ED3BFC" w:rsidP="00ED3BFC">
            <w:pPr>
              <w:rPr>
                <w:sz w:val="10"/>
                <w:szCs w:val="10"/>
              </w:rPr>
            </w:pPr>
          </w:p>
        </w:tc>
      </w:tr>
      <w:tr w:rsidR="00ED3BFC" w:rsidTr="00ED3BFC">
        <w:tblPrEx>
          <w:tblCellMar>
            <w:top w:w="0" w:type="dxa"/>
            <w:left w:w="0" w:type="dxa"/>
            <w:bottom w:w="0" w:type="dxa"/>
            <w:right w:w="0" w:type="dxa"/>
          </w:tblCellMar>
        </w:tblPrEx>
        <w:trPr>
          <w:trHeight w:hRule="exact" w:val="115"/>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Tahoma"/>
                <w:color w:val="000000"/>
              </w:rPr>
              <w:t>uired Labour</w:t>
            </w: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center"/>
            </w:pPr>
            <w:r>
              <w:rPr>
                <w:rStyle w:val="Bodytext25pt"/>
                <w:color w:val="000000"/>
              </w:rPr>
              <w:t>637.78 6.38</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left="580"/>
              <w:jc w:val="left"/>
            </w:pPr>
            <w:r>
              <w:rPr>
                <w:rStyle w:val="Bodytext25pt"/>
                <w:color w:val="000000"/>
              </w:rPr>
              <w:t>533.83</w:t>
            </w:r>
          </w:p>
        </w:tc>
        <w:tc>
          <w:tcPr>
            <w:tcW w:w="461"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18.09</w:t>
            </w: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127.55</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6.70</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138.19</w:t>
            </w:r>
          </w:p>
        </w:tc>
        <w:tc>
          <w:tcPr>
            <w:tcW w:w="43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6.61</w:t>
            </w:r>
          </w:p>
        </w:tc>
      </w:tr>
      <w:tr w:rsidR="00ED3BFC" w:rsidTr="00ED3BFC">
        <w:tblPrEx>
          <w:tblCellMar>
            <w:top w:w="0" w:type="dxa"/>
            <w:left w:w="0" w:type="dxa"/>
            <w:bottom w:w="0" w:type="dxa"/>
            <w:right w:w="0" w:type="dxa"/>
          </w:tblCellMar>
        </w:tblPrEx>
        <w:trPr>
          <w:trHeight w:hRule="exact" w:val="122"/>
        </w:trPr>
        <w:tc>
          <w:tcPr>
            <w:tcW w:w="2163" w:type="dxa"/>
            <w:gridSpan w:val="2"/>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Communal Lab. (Opp. C.)G 433.69 4.34</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left="520"/>
              <w:jc w:val="left"/>
            </w:pPr>
            <w:r>
              <w:rPr>
                <w:rStyle w:val="Bodytext25pt"/>
                <w:color w:val="000000"/>
              </w:rPr>
              <w:t>108.42</w:t>
            </w:r>
          </w:p>
        </w:tc>
        <w:tc>
          <w:tcPr>
            <w:tcW w:w="461"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3.67</w:t>
            </w: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96.30</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5.06</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93.97</w:t>
            </w:r>
          </w:p>
        </w:tc>
        <w:tc>
          <w:tcPr>
            <w:tcW w:w="43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4.50</w:t>
            </w:r>
          </w:p>
        </w:tc>
      </w:tr>
      <w:tr w:rsidR="00ED3BFC" w:rsidTr="00ED3BFC">
        <w:tblPrEx>
          <w:tblCellMar>
            <w:top w:w="0" w:type="dxa"/>
            <w:left w:w="0" w:type="dxa"/>
            <w:bottom w:w="0" w:type="dxa"/>
            <w:right w:w="0" w:type="dxa"/>
          </w:tblCellMar>
        </w:tblPrEx>
        <w:trPr>
          <w:trHeight w:hRule="exact" w:val="184"/>
        </w:trPr>
        <w:tc>
          <w:tcPr>
            <w:tcW w:w="1058"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left"/>
            </w:pPr>
            <w:r>
              <w:rPr>
                <w:rStyle w:val="Bodytext25pt"/>
                <w:color w:val="000000"/>
              </w:rPr>
              <w:t>Marketing/' Transportatii</w:t>
            </w:r>
          </w:p>
        </w:tc>
        <w:tc>
          <w:tcPr>
            <w:tcW w:w="1105"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left"/>
            </w:pPr>
            <w:r>
              <w:rPr>
                <w:rStyle w:val="Bodytext25pt"/>
                <w:color w:val="000000"/>
              </w:rPr>
              <w:t>an 902.32 9.03</w:t>
            </w:r>
          </w:p>
        </w:tc>
        <w:tc>
          <w:tcPr>
            <w:tcW w:w="1062"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right"/>
            </w:pPr>
            <w:r>
              <w:rPr>
                <w:rStyle w:val="Bodytext25pt"/>
                <w:color w:val="000000"/>
              </w:rPr>
              <w:t>225.58 7.65</w:t>
            </w:r>
          </w:p>
        </w:tc>
        <w:tc>
          <w:tcPr>
            <w:tcW w:w="461" w:type="dxa"/>
            <w:tcBorders>
              <w:top w:val="nil"/>
              <w:left w:val="nil"/>
              <w:bottom w:val="nil"/>
              <w:right w:val="nil"/>
            </w:tcBorders>
            <w:shd w:val="clear" w:color="auto" w:fill="FFFFFF"/>
          </w:tcPr>
          <w:p w:rsidR="00ED3BFC" w:rsidRDefault="00ED3BFC" w:rsidP="00ED3BFC">
            <w:pPr>
              <w:rPr>
                <w:sz w:val="10"/>
                <w:szCs w:val="10"/>
              </w:rPr>
            </w:pPr>
          </w:p>
        </w:tc>
        <w:tc>
          <w:tcPr>
            <w:tcW w:w="785"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right"/>
            </w:pPr>
            <w:r>
              <w:rPr>
                <w:rStyle w:val="Bodytext25pt"/>
                <w:color w:val="000000"/>
              </w:rPr>
              <w:t>201.46</w:t>
            </w:r>
          </w:p>
        </w:tc>
        <w:tc>
          <w:tcPr>
            <w:tcW w:w="486"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left"/>
            </w:pPr>
            <w:r>
              <w:rPr>
                <w:rStyle w:val="Bodytext25pt"/>
                <w:color w:val="000000"/>
              </w:rPr>
              <w:t>10.59</w:t>
            </w:r>
          </w:p>
        </w:tc>
        <w:tc>
          <w:tcPr>
            <w:tcW w:w="436"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left"/>
            </w:pPr>
            <w:r>
              <w:rPr>
                <w:rStyle w:val="Bodytext25pt"/>
                <w:color w:val="000000"/>
              </w:rPr>
              <w:t>195.50</w:t>
            </w:r>
          </w:p>
        </w:tc>
        <w:tc>
          <w:tcPr>
            <w:tcW w:w="616"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center"/>
            </w:pPr>
            <w:r>
              <w:rPr>
                <w:rStyle w:val="Bodytext25pt"/>
                <w:color w:val="000000"/>
              </w:rPr>
              <w:t>9.35</w:t>
            </w:r>
          </w:p>
        </w:tc>
        <w:tc>
          <w:tcPr>
            <w:tcW w:w="432" w:type="dxa"/>
            <w:tcBorders>
              <w:top w:val="nil"/>
              <w:left w:val="nil"/>
              <w:bottom w:val="nil"/>
              <w:right w:val="nil"/>
            </w:tcBorders>
            <w:shd w:val="clear" w:color="auto" w:fill="FFFFFF"/>
          </w:tcPr>
          <w:p w:rsidR="00ED3BFC" w:rsidRDefault="00ED3BFC" w:rsidP="00ED3BFC">
            <w:pPr>
              <w:rPr>
                <w:sz w:val="10"/>
                <w:szCs w:val="10"/>
              </w:rPr>
            </w:pPr>
          </w:p>
        </w:tc>
      </w:tr>
      <w:tr w:rsidR="00ED3BFC" w:rsidTr="00ED3BFC">
        <w:tblPrEx>
          <w:tblCellMar>
            <w:top w:w="0" w:type="dxa"/>
            <w:left w:w="0" w:type="dxa"/>
            <w:bottom w:w="0" w:type="dxa"/>
            <w:right w:w="0" w:type="dxa"/>
          </w:tblCellMar>
        </w:tblPrEx>
        <w:trPr>
          <w:trHeight w:hRule="exact" w:val="180"/>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Fixed Cost (FC)</w:t>
            </w: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 971.14 9.72</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262.79</w:t>
            </w:r>
          </w:p>
        </w:tc>
        <w:tc>
          <w:tcPr>
            <w:tcW w:w="461"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left="140"/>
              <w:jc w:val="left"/>
            </w:pPr>
            <w:r>
              <w:rPr>
                <w:rStyle w:val="Bodytext25pt"/>
                <w:color w:val="000000"/>
              </w:rPr>
              <w:t>8.91</w:t>
            </w: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194.76</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10.23</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170.14</w:t>
            </w:r>
          </w:p>
        </w:tc>
        <w:tc>
          <w:tcPr>
            <w:tcW w:w="43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left="160"/>
              <w:jc w:val="left"/>
            </w:pPr>
            <w:r>
              <w:rPr>
                <w:rStyle w:val="Bodytext25pt"/>
                <w:color w:val="000000"/>
              </w:rPr>
              <w:t>8.14</w:t>
            </w:r>
          </w:p>
        </w:tc>
      </w:tr>
      <w:tr w:rsidR="00ED3BFC" w:rsidTr="00ED3BFC">
        <w:tblPrEx>
          <w:tblCellMar>
            <w:top w:w="0" w:type="dxa"/>
            <w:left w:w="0" w:type="dxa"/>
            <w:bottom w:w="0" w:type="dxa"/>
            <w:right w:w="0" w:type="dxa"/>
          </w:tblCellMar>
        </w:tblPrEx>
        <w:trPr>
          <w:trHeight w:hRule="exact" w:val="119"/>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Depreciation on Pump</w:t>
            </w:r>
          </w:p>
        </w:tc>
        <w:tc>
          <w:tcPr>
            <w:tcW w:w="110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805.56 8.06</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221.39 7.51</w:t>
            </w:r>
          </w:p>
        </w:tc>
        <w:tc>
          <w:tcPr>
            <w:tcW w:w="461" w:type="dxa"/>
            <w:tcBorders>
              <w:top w:val="nil"/>
              <w:left w:val="nil"/>
              <w:bottom w:val="nil"/>
              <w:right w:val="nil"/>
            </w:tcBorders>
            <w:shd w:val="clear" w:color="auto" w:fill="FFFFFF"/>
          </w:tcPr>
          <w:p w:rsidR="00ED3BFC" w:rsidRDefault="00ED3BFC" w:rsidP="00ED3BFC">
            <w:pPr>
              <w:rPr>
                <w:sz w:val="10"/>
                <w:szCs w:val="10"/>
              </w:rPr>
            </w:pPr>
          </w:p>
        </w:tc>
        <w:tc>
          <w:tcPr>
            <w:tcW w:w="78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161.12</w:t>
            </w: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8.47</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134.26</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6.42</w:t>
            </w:r>
          </w:p>
        </w:tc>
        <w:tc>
          <w:tcPr>
            <w:tcW w:w="432" w:type="dxa"/>
            <w:tcBorders>
              <w:top w:val="nil"/>
              <w:left w:val="nil"/>
              <w:bottom w:val="nil"/>
              <w:right w:val="nil"/>
            </w:tcBorders>
            <w:shd w:val="clear" w:color="auto" w:fill="FFFFFF"/>
          </w:tcPr>
          <w:p w:rsidR="00ED3BFC" w:rsidRDefault="00ED3BFC" w:rsidP="00ED3BFC">
            <w:pPr>
              <w:rPr>
                <w:sz w:val="10"/>
                <w:szCs w:val="10"/>
              </w:rPr>
            </w:pPr>
          </w:p>
        </w:tc>
      </w:tr>
      <w:tr w:rsidR="00ED3BFC" w:rsidTr="00ED3BFC">
        <w:tblPrEx>
          <w:tblCellMar>
            <w:top w:w="0" w:type="dxa"/>
            <w:left w:w="0" w:type="dxa"/>
            <w:bottom w:w="0" w:type="dxa"/>
            <w:right w:w="0" w:type="dxa"/>
          </w:tblCellMar>
        </w:tblPrEx>
        <w:trPr>
          <w:trHeight w:hRule="exact" w:val="119"/>
        </w:trPr>
        <w:tc>
          <w:tcPr>
            <w:tcW w:w="2163" w:type="dxa"/>
            <w:gridSpan w:val="2"/>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Tahoma"/>
                <w:color w:val="000000"/>
              </w:rPr>
              <w:t xml:space="preserve">Depreciation on Farm Tools </w:t>
            </w:r>
            <w:r>
              <w:rPr>
                <w:rStyle w:val="Bodytext25pt"/>
                <w:color w:val="000000"/>
              </w:rPr>
              <w:t>165.58 1.66</w:t>
            </w:r>
          </w:p>
        </w:tc>
        <w:tc>
          <w:tcPr>
            <w:tcW w:w="1062"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right"/>
            </w:pPr>
            <w:r>
              <w:rPr>
                <w:rStyle w:val="Bodytext25pt"/>
                <w:color w:val="000000"/>
              </w:rPr>
              <w:t>41.40</w:t>
            </w:r>
          </w:p>
        </w:tc>
        <w:tc>
          <w:tcPr>
            <w:tcW w:w="461"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1.40</w:t>
            </w: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48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3BS4</w:t>
            </w:r>
          </w:p>
        </w:tc>
        <w:tc>
          <w:tcPr>
            <w:tcW w:w="43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35.88</w:t>
            </w: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1.72</w:t>
            </w:r>
          </w:p>
        </w:tc>
        <w:tc>
          <w:tcPr>
            <w:tcW w:w="432" w:type="dxa"/>
            <w:tcBorders>
              <w:top w:val="nil"/>
              <w:left w:val="nil"/>
              <w:bottom w:val="nil"/>
              <w:right w:val="nil"/>
            </w:tcBorders>
            <w:shd w:val="clear" w:color="auto" w:fill="FFFFFF"/>
          </w:tcPr>
          <w:p w:rsidR="00ED3BFC" w:rsidRDefault="00ED3BFC" w:rsidP="00ED3BFC">
            <w:pPr>
              <w:rPr>
                <w:sz w:val="10"/>
                <w:szCs w:val="10"/>
              </w:rPr>
            </w:pPr>
          </w:p>
        </w:tc>
      </w:tr>
      <w:tr w:rsidR="00ED3BFC" w:rsidTr="00ED3BFC">
        <w:tblPrEx>
          <w:tblCellMar>
            <w:top w:w="0" w:type="dxa"/>
            <w:left w:w="0" w:type="dxa"/>
            <w:bottom w:w="0" w:type="dxa"/>
            <w:right w:w="0" w:type="dxa"/>
          </w:tblCellMar>
        </w:tblPrEx>
        <w:trPr>
          <w:trHeight w:hRule="exact" w:val="176"/>
        </w:trPr>
        <w:tc>
          <w:tcPr>
            <w:tcW w:w="1058"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left"/>
            </w:pPr>
            <w:r>
              <w:rPr>
                <w:rStyle w:val="Bodytext2Tahoma"/>
                <w:color w:val="000000"/>
              </w:rPr>
              <w:t>□otal Cost</w:t>
            </w:r>
          </w:p>
        </w:tc>
        <w:tc>
          <w:tcPr>
            <w:tcW w:w="1105"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ind w:left="260"/>
              <w:jc w:val="left"/>
            </w:pPr>
            <w:r>
              <w:rPr>
                <w:rStyle w:val="Bodytext25pt"/>
                <w:color w:val="000000"/>
              </w:rPr>
              <w:t>9,995.01</w:t>
            </w:r>
          </w:p>
        </w:tc>
        <w:tc>
          <w:tcPr>
            <w:tcW w:w="1062" w:type="dxa"/>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right"/>
            </w:pPr>
            <w:r>
              <w:rPr>
                <w:rStyle w:val="Bodytext25pt"/>
                <w:color w:val="000000"/>
              </w:rPr>
              <w:t>2,950.24</w:t>
            </w:r>
          </w:p>
        </w:tc>
        <w:tc>
          <w:tcPr>
            <w:tcW w:w="461" w:type="dxa"/>
            <w:tcBorders>
              <w:top w:val="nil"/>
              <w:left w:val="nil"/>
              <w:bottom w:val="nil"/>
              <w:right w:val="nil"/>
            </w:tcBorders>
            <w:shd w:val="clear" w:color="auto" w:fill="FFFFFF"/>
          </w:tcPr>
          <w:p w:rsidR="00ED3BFC" w:rsidRDefault="00ED3BFC" w:rsidP="00ED3BFC">
            <w:pPr>
              <w:rPr>
                <w:sz w:val="10"/>
                <w:szCs w:val="10"/>
              </w:rPr>
            </w:pPr>
          </w:p>
        </w:tc>
        <w:tc>
          <w:tcPr>
            <w:tcW w:w="785" w:type="dxa"/>
            <w:tcBorders>
              <w:top w:val="nil"/>
              <w:left w:val="nil"/>
              <w:bottom w:val="nil"/>
              <w:right w:val="nil"/>
            </w:tcBorders>
            <w:shd w:val="clear" w:color="auto" w:fill="FFFFFF"/>
          </w:tcPr>
          <w:p w:rsidR="00ED3BFC" w:rsidRDefault="00ED3BFC" w:rsidP="00ED3BFC">
            <w:pPr>
              <w:rPr>
                <w:sz w:val="10"/>
                <w:szCs w:val="10"/>
              </w:rPr>
            </w:pPr>
          </w:p>
        </w:tc>
        <w:tc>
          <w:tcPr>
            <w:tcW w:w="922" w:type="dxa"/>
            <w:gridSpan w:val="2"/>
            <w:tcBorders>
              <w:top w:val="nil"/>
              <w:left w:val="nil"/>
              <w:bottom w:val="nil"/>
              <w:right w:val="nil"/>
            </w:tcBorders>
            <w:shd w:val="clear" w:color="auto" w:fill="FFFFFF"/>
          </w:tcPr>
          <w:p w:rsidR="00ED3BFC" w:rsidRDefault="00ED3BFC" w:rsidP="00ED3BFC">
            <w:pPr>
              <w:pStyle w:val="Bodytext20"/>
              <w:shd w:val="clear" w:color="auto" w:fill="auto"/>
              <w:spacing w:line="100" w:lineRule="exact"/>
              <w:jc w:val="left"/>
            </w:pPr>
            <w:r>
              <w:rPr>
                <w:rStyle w:val="Bodytext25pt"/>
                <w:color w:val="000000"/>
              </w:rPr>
              <w:t>1,903.05</w:t>
            </w:r>
          </w:p>
        </w:tc>
        <w:tc>
          <w:tcPr>
            <w:tcW w:w="616" w:type="dxa"/>
            <w:tcBorders>
              <w:top w:val="nil"/>
              <w:left w:val="nil"/>
              <w:bottom w:val="nil"/>
              <w:right w:val="nil"/>
            </w:tcBorders>
            <w:shd w:val="clear" w:color="auto" w:fill="FFFFFF"/>
          </w:tcPr>
          <w:p w:rsidR="00ED3BFC" w:rsidRDefault="00ED3BFC" w:rsidP="00ED3BFC">
            <w:pPr>
              <w:rPr>
                <w:sz w:val="10"/>
                <w:szCs w:val="10"/>
              </w:rPr>
            </w:pPr>
          </w:p>
        </w:tc>
        <w:tc>
          <w:tcPr>
            <w:tcW w:w="432" w:type="dxa"/>
            <w:tcBorders>
              <w:top w:val="nil"/>
              <w:left w:val="nil"/>
              <w:bottom w:val="nil"/>
              <w:right w:val="nil"/>
            </w:tcBorders>
            <w:shd w:val="clear" w:color="auto" w:fill="FFFFFF"/>
          </w:tcPr>
          <w:p w:rsidR="00ED3BFC" w:rsidRDefault="00ED3BFC" w:rsidP="00ED3BFC">
            <w:pPr>
              <w:rPr>
                <w:sz w:val="10"/>
                <w:szCs w:val="10"/>
              </w:rPr>
            </w:pPr>
          </w:p>
        </w:tc>
      </w:tr>
      <w:tr w:rsidR="00ED3BFC" w:rsidTr="00ED3BFC">
        <w:tblPrEx>
          <w:tblCellMar>
            <w:top w:w="0" w:type="dxa"/>
            <w:left w:w="0" w:type="dxa"/>
            <w:bottom w:w="0" w:type="dxa"/>
            <w:right w:w="0" w:type="dxa"/>
          </w:tblCellMar>
        </w:tblPrEx>
        <w:trPr>
          <w:trHeight w:hRule="exact" w:val="205"/>
        </w:trPr>
        <w:tc>
          <w:tcPr>
            <w:tcW w:w="1058"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Net Farm Income (NFI)</w:t>
            </w:r>
          </w:p>
        </w:tc>
        <w:tc>
          <w:tcPr>
            <w:tcW w:w="2167" w:type="dxa"/>
            <w:gridSpan w:val="2"/>
            <w:tcBorders>
              <w:top w:val="nil"/>
              <w:left w:val="nil"/>
              <w:bottom w:val="nil"/>
              <w:right w:val="nil"/>
            </w:tcBorders>
            <w:shd w:val="clear" w:color="auto" w:fill="FFFFFF"/>
            <w:vAlign w:val="bottom"/>
          </w:tcPr>
          <w:p w:rsidR="00ED3BFC" w:rsidRDefault="00ED3BFC" w:rsidP="00ED3BFC">
            <w:pPr>
              <w:pStyle w:val="Tablecaption50"/>
              <w:shd w:val="clear" w:color="auto" w:fill="auto"/>
              <w:spacing w:line="100" w:lineRule="exact"/>
              <w:jc w:val="left"/>
            </w:pPr>
            <w:r>
              <w:rPr>
                <w:rStyle w:val="Tablecaption5"/>
                <w:color w:val="000000"/>
              </w:rPr>
              <w:t>6,484.95        0</w:t>
            </w:r>
            <w:r>
              <w:rPr>
                <w:rStyle w:val="Bodytext25pt"/>
                <w:color w:val="000000"/>
              </w:rPr>
              <w:t xml:space="preserve"> 29,583.16</w:t>
            </w:r>
          </w:p>
        </w:tc>
        <w:tc>
          <w:tcPr>
            <w:tcW w:w="461" w:type="dxa"/>
            <w:tcBorders>
              <w:top w:val="nil"/>
              <w:left w:val="nil"/>
              <w:bottom w:val="nil"/>
              <w:right w:val="nil"/>
            </w:tcBorders>
            <w:shd w:val="clear" w:color="auto" w:fill="FFFFFF"/>
          </w:tcPr>
          <w:p w:rsidR="00ED3BFC" w:rsidRDefault="00ED3BFC" w:rsidP="00ED3BFC">
            <w:pPr>
              <w:rPr>
                <w:sz w:val="10"/>
                <w:szCs w:val="10"/>
              </w:rPr>
            </w:pPr>
          </w:p>
        </w:tc>
        <w:tc>
          <w:tcPr>
            <w:tcW w:w="785"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jc w:val="left"/>
            </w:pPr>
            <w:r>
              <w:rPr>
                <w:rStyle w:val="Bodytext25pt"/>
                <w:color w:val="000000"/>
              </w:rPr>
              <w:t>6,944.30</w:t>
            </w:r>
          </w:p>
        </w:tc>
        <w:tc>
          <w:tcPr>
            <w:tcW w:w="486" w:type="dxa"/>
            <w:tcBorders>
              <w:top w:val="nil"/>
              <w:left w:val="nil"/>
              <w:bottom w:val="nil"/>
              <w:right w:val="nil"/>
            </w:tcBorders>
            <w:shd w:val="clear" w:color="auto" w:fill="FFFFFF"/>
          </w:tcPr>
          <w:p w:rsidR="00ED3BFC" w:rsidRDefault="00ED3BFC" w:rsidP="00ED3BFC">
            <w:pPr>
              <w:rPr>
                <w:sz w:val="10"/>
                <w:szCs w:val="10"/>
              </w:rPr>
            </w:pPr>
          </w:p>
        </w:tc>
        <w:tc>
          <w:tcPr>
            <w:tcW w:w="436" w:type="dxa"/>
            <w:tcBorders>
              <w:top w:val="nil"/>
              <w:left w:val="nil"/>
              <w:bottom w:val="nil"/>
              <w:right w:val="nil"/>
            </w:tcBorders>
            <w:shd w:val="clear" w:color="auto" w:fill="FFFFFF"/>
          </w:tcPr>
          <w:p w:rsidR="00ED3BFC" w:rsidRDefault="00ED3BFC" w:rsidP="00ED3BFC">
            <w:pPr>
              <w:rPr>
                <w:sz w:val="10"/>
                <w:szCs w:val="10"/>
              </w:rPr>
            </w:pPr>
          </w:p>
        </w:tc>
        <w:tc>
          <w:tcPr>
            <w:tcW w:w="616" w:type="dxa"/>
            <w:tcBorders>
              <w:top w:val="nil"/>
              <w:left w:val="nil"/>
              <w:bottom w:val="nil"/>
              <w:right w:val="nil"/>
            </w:tcBorders>
            <w:shd w:val="clear" w:color="auto" w:fill="FFFFFF"/>
            <w:vAlign w:val="bottom"/>
          </w:tcPr>
          <w:p w:rsidR="00ED3BFC" w:rsidRDefault="00ED3BFC" w:rsidP="00ED3BFC">
            <w:pPr>
              <w:pStyle w:val="Bodytext20"/>
              <w:shd w:val="clear" w:color="auto" w:fill="auto"/>
              <w:spacing w:line="100" w:lineRule="exact"/>
              <w:ind w:right="140"/>
              <w:jc w:val="right"/>
            </w:pPr>
            <w:r>
              <w:rPr>
                <w:rStyle w:val="Bodytext25pt"/>
                <w:color w:val="000000"/>
              </w:rPr>
              <w:t>6,012.58</w:t>
            </w:r>
          </w:p>
        </w:tc>
        <w:tc>
          <w:tcPr>
            <w:tcW w:w="432" w:type="dxa"/>
            <w:tcBorders>
              <w:top w:val="nil"/>
              <w:left w:val="nil"/>
              <w:bottom w:val="nil"/>
              <w:right w:val="nil"/>
            </w:tcBorders>
            <w:shd w:val="clear" w:color="auto" w:fill="FFFFFF"/>
          </w:tcPr>
          <w:p w:rsidR="00ED3BFC" w:rsidRDefault="00ED3BFC" w:rsidP="00ED3BFC">
            <w:pPr>
              <w:rPr>
                <w:sz w:val="10"/>
                <w:szCs w:val="10"/>
              </w:rPr>
            </w:pPr>
          </w:p>
        </w:tc>
      </w:tr>
    </w:tbl>
    <w:p w:rsidR="00ED3BFC" w:rsidRDefault="00ED3BFC" w:rsidP="00ED3BFC">
      <w:pPr>
        <w:pStyle w:val="Tablecaption50"/>
        <w:shd w:val="clear" w:color="auto" w:fill="auto"/>
        <w:spacing w:line="100" w:lineRule="exact"/>
        <w:jc w:val="left"/>
      </w:pPr>
      <w:r>
        <w:rPr>
          <w:rStyle w:val="Tablecaption5"/>
          <w:color w:val="000000"/>
        </w:rPr>
        <w:t>Source: Field Survey Data, 2007</w:t>
      </w:r>
    </w:p>
    <w:p w:rsidR="00001675" w:rsidRDefault="00001675" w:rsidP="00264E68">
      <w:pPr>
        <w:widowControl w:val="0"/>
        <w:spacing w:after="0" w:line="194" w:lineRule="exact"/>
        <w:jc w:val="both"/>
        <w:rPr>
          <w:rFonts w:ascii="Times New Roman" w:eastAsia="Arial Unicode MS" w:hAnsi="Times New Roman" w:cs="Times New Roman"/>
          <w:color w:val="000000"/>
          <w:sz w:val="17"/>
          <w:szCs w:val="17"/>
        </w:rPr>
      </w:pPr>
    </w:p>
    <w:p w:rsidR="00264E68" w:rsidRPr="00264E68" w:rsidRDefault="00264E68" w:rsidP="00264E68">
      <w:pPr>
        <w:widowControl w:val="0"/>
        <w:spacing w:after="0" w:line="194" w:lineRule="exact"/>
        <w:jc w:val="both"/>
        <w:rPr>
          <w:rFonts w:ascii="Times New Roman" w:eastAsia="Arial Unicode MS" w:hAnsi="Times New Roman" w:cs="Times New Roman"/>
          <w:sz w:val="17"/>
          <w:szCs w:val="17"/>
        </w:rPr>
      </w:pPr>
      <w:r w:rsidRPr="00264E68">
        <w:rPr>
          <w:rFonts w:ascii="Times New Roman" w:eastAsia="Arial Unicode MS" w:hAnsi="Times New Roman" w:cs="Times New Roman"/>
          <w:color w:val="000000"/>
          <w:sz w:val="17"/>
          <w:szCs w:val="17"/>
        </w:rPr>
        <w:t xml:space="preserve">Table 3 shows the costs and returns analysis of all the crop enterprises in the study area. Further analysis shows that fadama cultivation using small-scale irrigation technology has a </w:t>
      </w:r>
      <w:r w:rsidRPr="00264E68">
        <w:rPr>
          <w:rFonts w:ascii="Times New Roman" w:eastAsia="Arial Unicode MS" w:hAnsi="Times New Roman" w:cs="Times New Roman"/>
          <w:color w:val="000000"/>
          <w:sz w:val="17"/>
          <w:szCs w:val="17"/>
        </w:rPr>
        <w:lastRenderedPageBreak/>
        <w:t>higher Net Farm Income (NFI) for all enterprises in the area =N=29,583.16/ha for sole paddy rice, =N=6,944.30/ha for sole sugar cane, =N=6,012.58/ha for Tomato/Pepper mixture, and =N=6,484.95/ha for cassava/potato mixture; and this is n</w:t>
      </w:r>
      <w:r>
        <w:rPr>
          <w:rFonts w:ascii="Times New Roman" w:eastAsia="Arial Unicode MS" w:hAnsi="Times New Roman" w:cs="Times New Roman"/>
          <w:color w:val="000000"/>
          <w:sz w:val="17"/>
          <w:szCs w:val="17"/>
        </w:rPr>
        <w:t>ot only because of effective ex</w:t>
      </w:r>
      <w:r w:rsidRPr="00264E68">
        <w:rPr>
          <w:rFonts w:ascii="Times New Roman" w:eastAsia="Arial Unicode MS" w:hAnsi="Times New Roman" w:cs="Times New Roman"/>
          <w:color w:val="000000"/>
          <w:sz w:val="17"/>
          <w:szCs w:val="17"/>
        </w:rPr>
        <w:t>bitation of available human and material resources but also because of better marketing prospects (especially for the paddy rice growers) with the Federal Government ban on importation of food items. This findings corroborated with those of Erhabor, 1982; Ofojekwu, Erhabor and Kalu, 1990; Mayaki etal, 1990' Palmer and Philip, 1990; Baba, 1993; and Tsoho, 2005. All the authors in their separate study recorded a high positive financial returns to fadama farming using farm budgeting approach.</w:t>
      </w:r>
    </w:p>
    <w:p w:rsidR="00797851" w:rsidRPr="00797851" w:rsidRDefault="00797851" w:rsidP="00797851">
      <w:pPr>
        <w:widowControl w:val="0"/>
        <w:spacing w:before="152" w:after="0" w:line="198" w:lineRule="exact"/>
        <w:jc w:val="both"/>
        <w:rPr>
          <w:rFonts w:ascii="Times New Roman" w:eastAsia="Arial Unicode MS" w:hAnsi="Times New Roman" w:cs="Times New Roman"/>
          <w:b/>
          <w:bCs/>
          <w:sz w:val="18"/>
          <w:szCs w:val="18"/>
        </w:rPr>
      </w:pPr>
      <w:r w:rsidRPr="00797851">
        <w:rPr>
          <w:rFonts w:ascii="Times New Roman" w:eastAsia="Arial Unicode MS" w:hAnsi="Times New Roman" w:cs="Times New Roman"/>
          <w:b/>
          <w:bCs/>
          <w:color w:val="000000"/>
          <w:sz w:val="18"/>
          <w:szCs w:val="18"/>
        </w:rPr>
        <w:t>Levels of resource-use/Impact of Input or output</w:t>
      </w:r>
    </w:p>
    <w:p w:rsidR="00797851" w:rsidRPr="00797851" w:rsidRDefault="00797851" w:rsidP="00797851">
      <w:pPr>
        <w:widowControl w:val="0"/>
        <w:spacing w:after="0" w:line="198" w:lineRule="exact"/>
        <w:jc w:val="both"/>
        <w:rPr>
          <w:rFonts w:ascii="Times New Roman" w:eastAsia="Arial Unicode MS" w:hAnsi="Times New Roman" w:cs="Times New Roman"/>
          <w:sz w:val="17"/>
          <w:szCs w:val="17"/>
        </w:rPr>
      </w:pPr>
      <w:r w:rsidRPr="00797851">
        <w:rPr>
          <w:rFonts w:ascii="Times New Roman" w:eastAsia="Arial Unicode MS" w:hAnsi="Times New Roman" w:cs="Times New Roman"/>
          <w:color w:val="000000"/>
          <w:sz w:val="17"/>
          <w:szCs w:val="17"/>
        </w:rPr>
        <w:t>Factors that influenced output (Q) of all the crop enterprises were regressed against the explanatory variables farm size in ha (X,), labour input in mandays (X</w:t>
      </w:r>
      <w:r w:rsidRPr="00797851">
        <w:rPr>
          <w:rFonts w:ascii="Times New Roman" w:eastAsia="Arial Unicode MS" w:hAnsi="Times New Roman" w:cs="Times New Roman"/>
          <w:color w:val="000000"/>
          <w:sz w:val="17"/>
          <w:szCs w:val="17"/>
          <w:vertAlign w:val="subscript"/>
        </w:rPr>
        <w:t>2</w:t>
      </w:r>
      <w:r w:rsidRPr="00797851">
        <w:rPr>
          <w:rFonts w:ascii="Times New Roman" w:eastAsia="Arial Unicode MS" w:hAnsi="Times New Roman" w:cs="Times New Roman"/>
          <w:color w:val="000000"/>
          <w:sz w:val="17"/>
          <w:szCs w:val="17"/>
        </w:rPr>
        <w:t>), value of purchased inputs in Naira (X</w:t>
      </w:r>
      <w:r w:rsidRPr="00797851">
        <w:rPr>
          <w:rFonts w:ascii="Times New Roman" w:eastAsia="Arial Unicode MS" w:hAnsi="Times New Roman" w:cs="Times New Roman"/>
          <w:color w:val="000000"/>
          <w:sz w:val="17"/>
          <w:szCs w:val="17"/>
          <w:vertAlign w:val="subscript"/>
        </w:rPr>
        <w:t>3</w:t>
      </w:r>
      <w:r w:rsidRPr="00797851">
        <w:rPr>
          <w:rFonts w:ascii="Times New Roman" w:eastAsia="Arial Unicode MS" w:hAnsi="Times New Roman" w:cs="Times New Roman"/>
          <w:color w:val="000000"/>
          <w:sz w:val="17"/>
          <w:szCs w:val="17"/>
        </w:rPr>
        <w:t>) and the random error term (U). The regression analysis results for each of the four functional forms examined in the production function were Linear, Semi-log, Exponential and Double log equations.</w:t>
      </w:r>
    </w:p>
    <w:p w:rsidR="00797851" w:rsidRPr="00797851" w:rsidRDefault="00797851" w:rsidP="00797851">
      <w:pPr>
        <w:widowControl w:val="0"/>
        <w:spacing w:after="0" w:line="198" w:lineRule="exact"/>
        <w:jc w:val="both"/>
        <w:rPr>
          <w:rFonts w:ascii="Times New Roman" w:eastAsia="Arial Unicode MS" w:hAnsi="Times New Roman" w:cs="Times New Roman"/>
          <w:sz w:val="17"/>
          <w:szCs w:val="17"/>
        </w:rPr>
      </w:pPr>
      <w:r w:rsidRPr="00797851">
        <w:rPr>
          <w:rFonts w:ascii="Times New Roman" w:eastAsia="Arial Unicode MS" w:hAnsi="Times New Roman" w:cs="Times New Roman"/>
          <w:color w:val="000000"/>
          <w:sz w:val="17"/>
          <w:szCs w:val="17"/>
        </w:rPr>
        <w:t>From the regression estimate in table 4, the lead equation selected was Double-logarithm (Cobb-Douglas). This was based on it fitness criteria, for example, apart from the fact that it has a relatively higher R</w:t>
      </w:r>
      <w:r w:rsidRPr="00797851">
        <w:rPr>
          <w:rFonts w:ascii="Times New Roman" w:eastAsia="Arial Unicode MS" w:hAnsi="Times New Roman" w:cs="Times New Roman"/>
          <w:color w:val="000000"/>
          <w:sz w:val="17"/>
          <w:szCs w:val="17"/>
          <w:vertAlign w:val="superscript"/>
        </w:rPr>
        <w:t>2</w:t>
      </w:r>
      <w:r w:rsidRPr="00797851">
        <w:rPr>
          <w:rFonts w:ascii="Times New Roman" w:eastAsia="Arial Unicode MS" w:hAnsi="Times New Roman" w:cs="Times New Roman"/>
          <w:color w:val="000000"/>
          <w:sz w:val="17"/>
          <w:szCs w:val="17"/>
        </w:rPr>
        <w:t xml:space="preserve"> value, it also has two significant and expected signs of regression coefficients both in terms of economic and agricultural logic, and is considered as the appropriate form to represent the production process in the area.</w:t>
      </w:r>
    </w:p>
    <w:p w:rsidR="00797851" w:rsidRPr="00797851" w:rsidRDefault="00797851" w:rsidP="00797851">
      <w:pPr>
        <w:widowControl w:val="0"/>
        <w:spacing w:after="0" w:line="198" w:lineRule="exact"/>
        <w:jc w:val="both"/>
        <w:rPr>
          <w:rFonts w:ascii="Times New Roman" w:eastAsia="Arial Unicode MS" w:hAnsi="Times New Roman" w:cs="Times New Roman"/>
          <w:sz w:val="17"/>
          <w:szCs w:val="17"/>
        </w:rPr>
      </w:pPr>
      <w:r w:rsidRPr="00797851">
        <w:rPr>
          <w:rFonts w:ascii="Times New Roman" w:eastAsia="Arial Unicode MS" w:hAnsi="Times New Roman" w:cs="Times New Roman"/>
          <w:color w:val="000000"/>
          <w:sz w:val="17"/>
          <w:szCs w:val="17"/>
        </w:rPr>
        <w:t>The estimated (lead) equation is presented thus</w:t>
      </w:r>
    </w:p>
    <w:p w:rsidR="001C144E" w:rsidRPr="001C144E" w:rsidRDefault="001C144E" w:rsidP="001C144E">
      <w:pPr>
        <w:widowControl w:val="0"/>
        <w:spacing w:after="0" w:line="227" w:lineRule="exact"/>
        <w:ind w:left="720" w:right="3640" w:hanging="720"/>
        <w:rPr>
          <w:rFonts w:ascii="Times New Roman" w:eastAsia="Arial Unicode MS" w:hAnsi="Times New Roman" w:cs="Times New Roman"/>
          <w:bCs/>
          <w:sz w:val="18"/>
          <w:szCs w:val="18"/>
        </w:rPr>
      </w:pPr>
      <w:r w:rsidRPr="00001675">
        <w:rPr>
          <w:rFonts w:ascii="Times New Roman" w:eastAsia="Arial Unicode MS" w:hAnsi="Times New Roman" w:cs="Times New Roman"/>
          <w:bCs/>
          <w:color w:val="000000"/>
          <w:sz w:val="18"/>
          <w:szCs w:val="18"/>
        </w:rPr>
        <w:t>Q</w:t>
      </w:r>
      <w:r w:rsidRPr="00001675">
        <w:rPr>
          <w:rFonts w:ascii="Times New Roman" w:eastAsia="Arial Unicode MS" w:hAnsi="Times New Roman" w:cs="Times New Roman"/>
          <w:bCs/>
          <w:color w:val="000000"/>
          <w:sz w:val="18"/>
          <w:szCs w:val="18"/>
        </w:rPr>
        <w:tab/>
        <w:t>=</w:t>
      </w:r>
      <w:r w:rsidRPr="00001675">
        <w:rPr>
          <w:rFonts w:ascii="Times New Roman" w:eastAsia="Arial Unicode MS" w:hAnsi="Times New Roman" w:cs="Times New Roman"/>
          <w:bCs/>
          <w:color w:val="000000"/>
          <w:sz w:val="18"/>
          <w:szCs w:val="18"/>
        </w:rPr>
        <w:tab/>
        <w:t>-0.396 + 3.583 x, + 0.462x</w:t>
      </w:r>
      <w:r w:rsidRPr="00001675">
        <w:rPr>
          <w:rFonts w:ascii="Times New Roman" w:eastAsia="Arial Unicode MS" w:hAnsi="Times New Roman" w:cs="Times New Roman"/>
          <w:bCs/>
          <w:color w:val="000000"/>
          <w:sz w:val="18"/>
          <w:szCs w:val="18"/>
          <w:vertAlign w:val="subscript"/>
        </w:rPr>
        <w:t>2</w:t>
      </w:r>
      <w:r w:rsidRPr="00001675">
        <w:rPr>
          <w:rFonts w:ascii="Times New Roman" w:eastAsia="Arial Unicode MS" w:hAnsi="Times New Roman" w:cs="Times New Roman"/>
          <w:bCs/>
          <w:color w:val="000000"/>
          <w:sz w:val="18"/>
          <w:szCs w:val="18"/>
        </w:rPr>
        <w:t>+ 0.216x</w:t>
      </w:r>
      <w:r w:rsidRPr="00001675">
        <w:rPr>
          <w:rFonts w:ascii="Times New Roman" w:eastAsia="Arial Unicode MS" w:hAnsi="Times New Roman" w:cs="Times New Roman"/>
          <w:bCs/>
          <w:color w:val="000000"/>
          <w:sz w:val="18"/>
          <w:szCs w:val="18"/>
          <w:vertAlign w:val="subscript"/>
        </w:rPr>
        <w:t xml:space="preserve">3 </w:t>
      </w:r>
      <w:r w:rsidRPr="00001675">
        <w:rPr>
          <w:rFonts w:ascii="Times New Roman" w:eastAsia="Arial Unicode MS" w:hAnsi="Times New Roman" w:cs="Times New Roman"/>
          <w:bCs/>
          <w:color w:val="000000"/>
          <w:sz w:val="18"/>
          <w:szCs w:val="18"/>
        </w:rPr>
        <w:t>-(0.762) (0.168)* (0.143)</w:t>
      </w:r>
    </w:p>
    <w:p w:rsidR="001C144E" w:rsidRPr="001C144E" w:rsidRDefault="001C144E" w:rsidP="001C144E">
      <w:pPr>
        <w:widowControl w:val="0"/>
        <w:spacing w:after="0" w:line="227" w:lineRule="exact"/>
        <w:jc w:val="both"/>
        <w:rPr>
          <w:rFonts w:ascii="Times New Roman" w:eastAsia="Arial Unicode MS" w:hAnsi="Times New Roman" w:cs="Times New Roman"/>
          <w:bCs/>
          <w:sz w:val="18"/>
          <w:szCs w:val="18"/>
        </w:rPr>
      </w:pPr>
      <w:r w:rsidRPr="00001675">
        <w:rPr>
          <w:rFonts w:ascii="Times New Roman" w:eastAsia="Arial Unicode MS" w:hAnsi="Times New Roman" w:cs="Times New Roman"/>
          <w:bCs/>
          <w:color w:val="000000"/>
          <w:sz w:val="18"/>
          <w:szCs w:val="18"/>
        </w:rPr>
        <w:t>(-0.396) (12.716)* (2.750)* (1.078)</w:t>
      </w:r>
    </w:p>
    <w:p w:rsidR="001C144E" w:rsidRPr="001C144E" w:rsidRDefault="001C144E" w:rsidP="001C144E">
      <w:pPr>
        <w:keepNext/>
        <w:keepLines/>
        <w:widowControl w:val="0"/>
        <w:tabs>
          <w:tab w:val="left" w:pos="585"/>
          <w:tab w:val="left" w:pos="1287"/>
        </w:tabs>
        <w:spacing w:after="0" w:line="227" w:lineRule="exact"/>
        <w:jc w:val="both"/>
        <w:outlineLvl w:val="0"/>
        <w:rPr>
          <w:rFonts w:ascii="Times New Roman" w:eastAsia="Arial Unicode MS" w:hAnsi="Times New Roman" w:cs="Times New Roman"/>
          <w:bCs/>
          <w:sz w:val="18"/>
          <w:szCs w:val="18"/>
        </w:rPr>
      </w:pPr>
      <w:r w:rsidRPr="00001675">
        <w:rPr>
          <w:rFonts w:ascii="Times New Roman" w:eastAsia="Arial Unicode MS" w:hAnsi="Times New Roman" w:cs="Times New Roman"/>
          <w:bCs/>
          <w:color w:val="000000"/>
          <w:sz w:val="18"/>
          <w:szCs w:val="18"/>
        </w:rPr>
        <w:t>R</w:t>
      </w:r>
      <w:r w:rsidRPr="00001675">
        <w:rPr>
          <w:rFonts w:ascii="Times New Roman" w:eastAsia="Arial Unicode MS" w:hAnsi="Times New Roman" w:cs="Times New Roman"/>
          <w:bCs/>
          <w:color w:val="000000"/>
          <w:sz w:val="18"/>
          <w:szCs w:val="18"/>
          <w:vertAlign w:val="superscript"/>
        </w:rPr>
        <w:t>2</w:t>
      </w:r>
      <w:r w:rsidRPr="00001675">
        <w:rPr>
          <w:rFonts w:ascii="Times New Roman" w:eastAsia="Arial Unicode MS" w:hAnsi="Times New Roman" w:cs="Times New Roman"/>
          <w:bCs/>
          <w:color w:val="000000"/>
          <w:sz w:val="18"/>
          <w:szCs w:val="18"/>
        </w:rPr>
        <w:tab/>
        <w:t>=</w:t>
      </w:r>
      <w:r w:rsidRPr="00001675">
        <w:rPr>
          <w:rFonts w:ascii="Times New Roman" w:eastAsia="Arial Unicode MS" w:hAnsi="Times New Roman" w:cs="Times New Roman"/>
          <w:bCs/>
          <w:color w:val="000000"/>
          <w:sz w:val="18"/>
          <w:szCs w:val="18"/>
        </w:rPr>
        <w:tab/>
        <w:t>0.79</w:t>
      </w:r>
    </w:p>
    <w:p w:rsidR="001C144E" w:rsidRPr="001C144E" w:rsidRDefault="001C144E" w:rsidP="001C144E">
      <w:pPr>
        <w:widowControl w:val="0"/>
        <w:tabs>
          <w:tab w:val="left" w:pos="585"/>
          <w:tab w:val="left" w:pos="1287"/>
        </w:tabs>
        <w:spacing w:after="0" w:line="227" w:lineRule="exact"/>
        <w:jc w:val="both"/>
        <w:rPr>
          <w:rFonts w:ascii="Times New Roman" w:eastAsia="Arial Unicode MS" w:hAnsi="Times New Roman" w:cs="Times New Roman"/>
          <w:bCs/>
          <w:sz w:val="18"/>
          <w:szCs w:val="18"/>
        </w:rPr>
      </w:pPr>
      <w:r w:rsidRPr="00001675">
        <w:rPr>
          <w:rFonts w:ascii="Times New Roman" w:eastAsia="Arial Unicode MS" w:hAnsi="Times New Roman" w:cs="Times New Roman"/>
          <w:bCs/>
          <w:color w:val="000000"/>
          <w:sz w:val="18"/>
          <w:szCs w:val="18"/>
        </w:rPr>
        <w:t>F</w:t>
      </w:r>
      <w:r w:rsidRPr="00001675">
        <w:rPr>
          <w:rFonts w:ascii="Times New Roman" w:eastAsia="Arial Unicode MS" w:hAnsi="Times New Roman" w:cs="Times New Roman"/>
          <w:bCs/>
          <w:color w:val="000000"/>
          <w:sz w:val="18"/>
          <w:szCs w:val="18"/>
        </w:rPr>
        <w:tab/>
        <w:t>=</w:t>
      </w:r>
      <w:r w:rsidRPr="00001675">
        <w:rPr>
          <w:rFonts w:ascii="Times New Roman" w:eastAsia="Arial Unicode MS" w:hAnsi="Times New Roman" w:cs="Times New Roman"/>
          <w:bCs/>
          <w:color w:val="000000"/>
          <w:sz w:val="18"/>
          <w:szCs w:val="18"/>
        </w:rPr>
        <w:tab/>
        <w:t>84.322*</w:t>
      </w:r>
    </w:p>
    <w:p w:rsidR="001C144E" w:rsidRPr="001C144E" w:rsidRDefault="001C144E" w:rsidP="001C144E">
      <w:pPr>
        <w:widowControl w:val="0"/>
        <w:tabs>
          <w:tab w:val="left" w:pos="5777"/>
        </w:tabs>
        <w:spacing w:after="0" w:line="249" w:lineRule="exact"/>
        <w:jc w:val="both"/>
        <w:rPr>
          <w:rFonts w:ascii="Times New Roman" w:eastAsia="Arial Unicode MS" w:hAnsi="Times New Roman" w:cs="Times New Roman"/>
          <w:sz w:val="18"/>
          <w:szCs w:val="18"/>
        </w:rPr>
      </w:pPr>
      <w:r w:rsidRPr="00001675">
        <w:rPr>
          <w:rFonts w:ascii="Times New Roman" w:eastAsia="Arial Unicode MS" w:hAnsi="Times New Roman" w:cs="Times New Roman"/>
          <w:color w:val="000000"/>
          <w:sz w:val="18"/>
          <w:szCs w:val="18"/>
        </w:rPr>
        <w:t>From the lead equation, land and labour were significant (P&lt;0.05). Furthermore, land, labour and purchased inputs had a positive relationship with output. Therefore, more land, labour and purchased inputs should be allocated to fadama farming under small scale irrigation in order to effect the much needed increase in output, ensure food security and self-reliance in the study area.</w:t>
      </w:r>
    </w:p>
    <w:p w:rsidR="001C144E" w:rsidRPr="00001675" w:rsidRDefault="001C144E">
      <w:pPr>
        <w:rPr>
          <w:rFonts w:ascii="Times New Roman" w:eastAsia="Arial Unicode MS" w:hAnsi="Times New Roman" w:cs="Times New Roman"/>
          <w:color w:val="000000"/>
          <w:sz w:val="18"/>
          <w:szCs w:val="18"/>
        </w:rPr>
      </w:pPr>
      <w:r w:rsidRPr="00001675">
        <w:rPr>
          <w:rFonts w:ascii="Times New Roman" w:eastAsia="Arial Unicode MS" w:hAnsi="Times New Roman" w:cs="Times New Roman"/>
          <w:color w:val="000000"/>
          <w:sz w:val="18"/>
          <w:szCs w:val="18"/>
        </w:rPr>
        <w:br w:type="page"/>
      </w:r>
    </w:p>
    <w:p w:rsidR="001C144E" w:rsidRPr="001C144E" w:rsidRDefault="001C144E" w:rsidP="001C144E">
      <w:pPr>
        <w:widowControl w:val="0"/>
        <w:spacing w:after="0" w:line="249" w:lineRule="exact"/>
        <w:jc w:val="both"/>
        <w:rPr>
          <w:rFonts w:ascii="Times New Roman" w:eastAsia="Arial Unicode MS" w:hAnsi="Times New Roman" w:cs="Times New Roman"/>
          <w:b/>
        </w:rPr>
      </w:pPr>
      <w:r w:rsidRPr="001C144E">
        <w:rPr>
          <w:rFonts w:ascii="Times New Roman" w:eastAsia="Arial Unicode MS" w:hAnsi="Times New Roman" w:cs="Times New Roman"/>
          <w:b/>
          <w:color w:val="000000"/>
        </w:rPr>
        <w:lastRenderedPageBreak/>
        <w:t>Table 4.</w:t>
      </w:r>
      <w:r w:rsidRPr="001C144E">
        <w:rPr>
          <w:rFonts w:ascii="Times New Roman" w:eastAsia="Arial Unicode MS" w:hAnsi="Times New Roman" w:cs="Times New Roman"/>
          <w:color w:val="000000"/>
        </w:rPr>
        <w:t xml:space="preserve"> </w:t>
      </w:r>
      <w:r w:rsidRPr="001C144E">
        <w:rPr>
          <w:rFonts w:ascii="Times New Roman" w:eastAsia="Arial Unicode MS" w:hAnsi="Times New Roman" w:cs="Times New Roman"/>
          <w:b/>
          <w:color w:val="000000"/>
        </w:rPr>
        <w:t>Summary of Regression Analysis Results</w:t>
      </w:r>
    </w:p>
    <w:tbl>
      <w:tblPr>
        <w:tblW w:w="0" w:type="auto"/>
        <w:jc w:val="center"/>
        <w:tblLayout w:type="fixed"/>
        <w:tblCellMar>
          <w:left w:w="0" w:type="dxa"/>
          <w:right w:w="0" w:type="dxa"/>
        </w:tblCellMar>
        <w:tblLook w:val="0000"/>
      </w:tblPr>
      <w:tblGrid>
        <w:gridCol w:w="1135"/>
        <w:gridCol w:w="1274"/>
        <w:gridCol w:w="1370"/>
        <w:gridCol w:w="1287"/>
        <w:gridCol w:w="1327"/>
        <w:gridCol w:w="751"/>
        <w:gridCol w:w="737"/>
      </w:tblGrid>
      <w:tr w:rsidR="001C144E" w:rsidRPr="001C144E" w:rsidTr="0046003C">
        <w:tblPrEx>
          <w:tblCellMar>
            <w:top w:w="0" w:type="dxa"/>
            <w:left w:w="0" w:type="dxa"/>
            <w:bottom w:w="0" w:type="dxa"/>
            <w:right w:w="0" w:type="dxa"/>
          </w:tblCellMar>
        </w:tblPrEx>
        <w:trPr>
          <w:trHeight w:hRule="exact" w:val="249"/>
          <w:jc w:val="center"/>
        </w:trPr>
        <w:tc>
          <w:tcPr>
            <w:tcW w:w="2409" w:type="dxa"/>
            <w:gridSpan w:val="2"/>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
                <w:bCs/>
                <w:color w:val="000000"/>
                <w:sz w:val="17"/>
                <w:szCs w:val="17"/>
              </w:rPr>
              <w:t>Functional Forms Constant</w:t>
            </w:r>
          </w:p>
        </w:tc>
        <w:tc>
          <w:tcPr>
            <w:tcW w:w="1370"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right="200"/>
              <w:jc w:val="right"/>
              <w:rPr>
                <w:rFonts w:ascii="Times New Roman" w:eastAsia="Arial Unicode MS" w:hAnsi="Times New Roman" w:cs="Times New Roman"/>
              </w:rPr>
            </w:pPr>
            <w:r w:rsidRPr="001C144E">
              <w:rPr>
                <w:rFonts w:ascii="Times New Roman" w:eastAsia="Arial Unicode MS" w:hAnsi="Times New Roman" w:cs="Times New Roman"/>
                <w:b/>
                <w:bCs/>
                <w:color w:val="000000"/>
                <w:sz w:val="17"/>
                <w:szCs w:val="17"/>
              </w:rPr>
              <w:t>Regression</w:t>
            </w:r>
          </w:p>
        </w:tc>
        <w:tc>
          <w:tcPr>
            <w:tcW w:w="128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
                <w:bCs/>
                <w:color w:val="000000"/>
                <w:sz w:val="17"/>
                <w:szCs w:val="17"/>
              </w:rPr>
              <w:t>Coefficient</w:t>
            </w:r>
          </w:p>
        </w:tc>
        <w:tc>
          <w:tcPr>
            <w:tcW w:w="132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
                <w:bCs/>
                <w:color w:val="000000"/>
                <w:sz w:val="17"/>
                <w:szCs w:val="17"/>
              </w:rPr>
              <w:t>Parameters</w:t>
            </w:r>
          </w:p>
        </w:tc>
        <w:tc>
          <w:tcPr>
            <w:tcW w:w="751"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
                <w:bCs/>
                <w:color w:val="000000"/>
                <w:sz w:val="17"/>
                <w:szCs w:val="17"/>
              </w:rPr>
              <w:t>R</w:t>
            </w:r>
            <w:r w:rsidRPr="001C144E">
              <w:rPr>
                <w:rFonts w:ascii="Times New Roman" w:eastAsia="Arial Unicode MS" w:hAnsi="Times New Roman" w:cs="Times New Roman"/>
                <w:b/>
                <w:bCs/>
                <w:color w:val="000000"/>
                <w:sz w:val="17"/>
                <w:szCs w:val="17"/>
                <w:vertAlign w:val="superscript"/>
              </w:rPr>
              <w:t>3</w:t>
            </w:r>
          </w:p>
        </w:tc>
        <w:tc>
          <w:tcPr>
            <w:tcW w:w="73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180"/>
              <w:rPr>
                <w:rFonts w:ascii="Times New Roman" w:eastAsia="Arial Unicode MS" w:hAnsi="Times New Roman" w:cs="Times New Roman"/>
              </w:rPr>
            </w:pPr>
            <w:r w:rsidRPr="001C144E">
              <w:rPr>
                <w:rFonts w:ascii="Times New Roman" w:eastAsia="Arial Unicode MS" w:hAnsi="Times New Roman" w:cs="Times New Roman"/>
                <w:b/>
                <w:bCs/>
                <w:color w:val="000000"/>
                <w:sz w:val="17"/>
                <w:szCs w:val="17"/>
              </w:rPr>
              <w:t>F-value</w:t>
            </w:r>
          </w:p>
        </w:tc>
      </w:tr>
      <w:tr w:rsidR="001C144E" w:rsidRPr="001C144E" w:rsidTr="0046003C">
        <w:tblPrEx>
          <w:tblCellMar>
            <w:top w:w="0" w:type="dxa"/>
            <w:left w:w="0" w:type="dxa"/>
            <w:bottom w:w="0" w:type="dxa"/>
            <w:right w:w="0" w:type="dxa"/>
          </w:tblCellMar>
        </w:tblPrEx>
        <w:trPr>
          <w:trHeight w:hRule="exact" w:val="205"/>
          <w:jc w:val="center"/>
        </w:trPr>
        <w:tc>
          <w:tcPr>
            <w:tcW w:w="1135"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1274"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1370"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60" w:lineRule="exact"/>
              <w:ind w:left="280"/>
              <w:rPr>
                <w:rFonts w:ascii="Times New Roman" w:eastAsia="Arial Unicode MS" w:hAnsi="Times New Roman" w:cs="Times New Roman"/>
              </w:rPr>
            </w:pPr>
            <w:r w:rsidRPr="001C144E">
              <w:rPr>
                <w:rFonts w:ascii="Times New Roman" w:eastAsia="Arial Unicode MS" w:hAnsi="Times New Roman" w:cs="Times New Roman"/>
                <w:color w:val="000000"/>
                <w:sz w:val="16"/>
                <w:szCs w:val="16"/>
              </w:rPr>
              <w:t>x,</w:t>
            </w:r>
          </w:p>
        </w:tc>
        <w:tc>
          <w:tcPr>
            <w:tcW w:w="128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60" w:lineRule="exact"/>
              <w:ind w:left="240"/>
              <w:rPr>
                <w:rFonts w:ascii="Times New Roman" w:eastAsia="Arial Unicode MS" w:hAnsi="Times New Roman" w:cs="Times New Roman"/>
              </w:rPr>
            </w:pPr>
            <w:r w:rsidRPr="001C144E">
              <w:rPr>
                <w:rFonts w:ascii="Times New Roman" w:eastAsia="Arial Unicode MS" w:hAnsi="Times New Roman" w:cs="Times New Roman"/>
                <w:color w:val="000000"/>
                <w:sz w:val="16"/>
                <w:szCs w:val="16"/>
              </w:rPr>
              <w:t>X</w:t>
            </w:r>
            <w:r w:rsidRPr="001C144E">
              <w:rPr>
                <w:rFonts w:ascii="Times New Roman" w:eastAsia="Arial Unicode MS" w:hAnsi="Times New Roman" w:cs="Times New Roman"/>
                <w:color w:val="000000"/>
                <w:sz w:val="16"/>
                <w:szCs w:val="16"/>
                <w:vertAlign w:val="subscript"/>
              </w:rPr>
              <w:t>2</w:t>
            </w:r>
          </w:p>
        </w:tc>
        <w:tc>
          <w:tcPr>
            <w:tcW w:w="132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60" w:lineRule="exact"/>
              <w:ind w:left="260"/>
              <w:rPr>
                <w:rFonts w:ascii="Times New Roman" w:eastAsia="Arial Unicode MS" w:hAnsi="Times New Roman" w:cs="Times New Roman"/>
              </w:rPr>
            </w:pPr>
            <w:r w:rsidRPr="001C144E">
              <w:rPr>
                <w:rFonts w:ascii="Times New Roman" w:eastAsia="Arial Unicode MS" w:hAnsi="Times New Roman" w:cs="Times New Roman"/>
                <w:color w:val="000000"/>
                <w:sz w:val="16"/>
                <w:szCs w:val="16"/>
              </w:rPr>
              <w:t>X</w:t>
            </w:r>
            <w:r w:rsidRPr="001C144E">
              <w:rPr>
                <w:rFonts w:ascii="Times New Roman" w:eastAsia="Arial Unicode MS" w:hAnsi="Times New Roman" w:cs="Times New Roman"/>
                <w:color w:val="000000"/>
                <w:sz w:val="16"/>
                <w:szCs w:val="16"/>
                <w:vertAlign w:val="subscript"/>
              </w:rPr>
              <w:t>3</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r>
      <w:tr w:rsidR="001C144E" w:rsidRPr="001C144E" w:rsidTr="0046003C">
        <w:tblPrEx>
          <w:tblCellMar>
            <w:top w:w="0" w:type="dxa"/>
            <w:left w:w="0" w:type="dxa"/>
            <w:bottom w:w="0" w:type="dxa"/>
            <w:right w:w="0" w:type="dxa"/>
          </w:tblCellMar>
        </w:tblPrEx>
        <w:trPr>
          <w:trHeight w:hRule="exact" w:val="209"/>
          <w:jc w:val="center"/>
        </w:trPr>
        <w:tc>
          <w:tcPr>
            <w:tcW w:w="1135"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Linear</w:t>
            </w:r>
          </w:p>
        </w:tc>
        <w:tc>
          <w:tcPr>
            <w:tcW w:w="1274"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-2259.724</w:t>
            </w:r>
          </w:p>
        </w:tc>
        <w:tc>
          <w:tcPr>
            <w:tcW w:w="1370"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928.843</w:t>
            </w:r>
          </w:p>
        </w:tc>
        <w:tc>
          <w:tcPr>
            <w:tcW w:w="128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1.514</w:t>
            </w:r>
          </w:p>
        </w:tc>
        <w:tc>
          <w:tcPr>
            <w:tcW w:w="132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-0.01844</w:t>
            </w:r>
          </w:p>
        </w:tc>
        <w:tc>
          <w:tcPr>
            <w:tcW w:w="751"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0.68</w:t>
            </w: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60" w:lineRule="exact"/>
              <w:ind w:left="180"/>
              <w:rPr>
                <w:rFonts w:ascii="Times New Roman" w:eastAsia="Arial Unicode MS" w:hAnsi="Times New Roman" w:cs="Times New Roman"/>
              </w:rPr>
            </w:pPr>
            <w:r w:rsidRPr="001C144E">
              <w:rPr>
                <w:rFonts w:ascii="Times New Roman" w:eastAsia="Arial Unicode MS" w:hAnsi="Times New Roman" w:cs="Times New Roman"/>
                <w:color w:val="000000"/>
                <w:sz w:val="16"/>
                <w:szCs w:val="16"/>
              </w:rPr>
              <w:t>47.372</w:t>
            </w:r>
          </w:p>
        </w:tc>
      </w:tr>
      <w:tr w:rsidR="001C144E" w:rsidRPr="001C144E" w:rsidTr="0046003C">
        <w:tblPrEx>
          <w:tblCellMar>
            <w:top w:w="0" w:type="dxa"/>
            <w:left w:w="0" w:type="dxa"/>
            <w:bottom w:w="0" w:type="dxa"/>
            <w:right w:w="0" w:type="dxa"/>
          </w:tblCellMar>
        </w:tblPrEx>
        <w:trPr>
          <w:trHeight w:hRule="exact" w:val="218"/>
          <w:jc w:val="center"/>
        </w:trPr>
        <w:tc>
          <w:tcPr>
            <w:tcW w:w="1135"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S.E</w:t>
            </w:r>
          </w:p>
        </w:tc>
        <w:tc>
          <w:tcPr>
            <w:tcW w:w="1274"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(309.578)</w:t>
            </w:r>
          </w:p>
        </w:tc>
        <w:tc>
          <w:tcPr>
            <w:tcW w:w="1370"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(119.268)</w:t>
            </w:r>
          </w:p>
        </w:tc>
        <w:tc>
          <w:tcPr>
            <w:tcW w:w="128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(0.404)</w:t>
            </w:r>
          </w:p>
        </w:tc>
        <w:tc>
          <w:tcPr>
            <w:tcW w:w="132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(0.033)</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r>
      <w:tr w:rsidR="001C144E" w:rsidRPr="001C144E" w:rsidTr="0046003C">
        <w:tblPrEx>
          <w:tblCellMar>
            <w:top w:w="0" w:type="dxa"/>
            <w:left w:w="0" w:type="dxa"/>
            <w:bottom w:w="0" w:type="dxa"/>
            <w:right w:w="0" w:type="dxa"/>
          </w:tblCellMar>
        </w:tblPrEx>
        <w:trPr>
          <w:trHeight w:hRule="exact" w:val="310"/>
          <w:jc w:val="center"/>
        </w:trPr>
        <w:tc>
          <w:tcPr>
            <w:tcW w:w="1135"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t-valuc</w:t>
            </w:r>
          </w:p>
        </w:tc>
        <w:tc>
          <w:tcPr>
            <w:tcW w:w="1274"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(-7.299)</w:t>
            </w:r>
          </w:p>
        </w:tc>
        <w:tc>
          <w:tcPr>
            <w:tcW w:w="1370"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(7.788)'</w:t>
            </w:r>
          </w:p>
        </w:tc>
        <w:tc>
          <w:tcPr>
            <w:tcW w:w="128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(3.747)*</w:t>
            </w:r>
          </w:p>
        </w:tc>
        <w:tc>
          <w:tcPr>
            <w:tcW w:w="132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(0.556)</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r>
      <w:tr w:rsidR="001C144E" w:rsidRPr="001C144E" w:rsidTr="0046003C">
        <w:tblPrEx>
          <w:tblCellMar>
            <w:top w:w="0" w:type="dxa"/>
            <w:left w:w="0" w:type="dxa"/>
            <w:bottom w:w="0" w:type="dxa"/>
            <w:right w:w="0" w:type="dxa"/>
          </w:tblCellMar>
        </w:tblPrEx>
        <w:trPr>
          <w:trHeight w:hRule="exact" w:val="305"/>
          <w:jc w:val="center"/>
        </w:trPr>
        <w:tc>
          <w:tcPr>
            <w:tcW w:w="1135"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Exponential</w:t>
            </w:r>
          </w:p>
        </w:tc>
        <w:tc>
          <w:tcPr>
            <w:tcW w:w="1274"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-6682.940</w:t>
            </w:r>
          </w:p>
        </w:tc>
        <w:tc>
          <w:tcPr>
            <w:tcW w:w="1370"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4357.708</w:t>
            </w:r>
          </w:p>
        </w:tc>
        <w:tc>
          <w:tcPr>
            <w:tcW w:w="128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2690.907</w:t>
            </w:r>
          </w:p>
        </w:tc>
        <w:tc>
          <w:tcPr>
            <w:tcW w:w="132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151.711</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r>
      <w:tr w:rsidR="001C144E" w:rsidRPr="001C144E" w:rsidTr="0046003C">
        <w:tblPrEx>
          <w:tblCellMar>
            <w:top w:w="0" w:type="dxa"/>
            <w:left w:w="0" w:type="dxa"/>
            <w:bottom w:w="0" w:type="dxa"/>
            <w:right w:w="0" w:type="dxa"/>
          </w:tblCellMar>
        </w:tblPrEx>
        <w:trPr>
          <w:trHeight w:hRule="exact" w:val="214"/>
          <w:jc w:val="center"/>
        </w:trPr>
        <w:tc>
          <w:tcPr>
            <w:tcW w:w="1135"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S.E</w:t>
            </w:r>
          </w:p>
        </w:tc>
        <w:tc>
          <w:tcPr>
            <w:tcW w:w="1274"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(1504.952)</w:t>
            </w:r>
          </w:p>
        </w:tc>
        <w:tc>
          <w:tcPr>
            <w:tcW w:w="1370"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(777.391)</w:t>
            </w:r>
          </w:p>
        </w:tc>
        <w:tc>
          <w:tcPr>
            <w:tcW w:w="128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(1027.622)</w:t>
            </w:r>
          </w:p>
        </w:tc>
        <w:tc>
          <w:tcPr>
            <w:tcW w:w="132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(553.381)</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0.57</w:t>
            </w: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60" w:lineRule="exact"/>
              <w:ind w:left="180"/>
              <w:rPr>
                <w:rFonts w:ascii="Times New Roman" w:eastAsia="Arial Unicode MS" w:hAnsi="Times New Roman" w:cs="Times New Roman"/>
              </w:rPr>
            </w:pPr>
            <w:r w:rsidRPr="001C144E">
              <w:rPr>
                <w:rFonts w:ascii="Times New Roman" w:eastAsia="Arial Unicode MS" w:hAnsi="Times New Roman" w:cs="Times New Roman"/>
                <w:color w:val="000000"/>
                <w:sz w:val="16"/>
                <w:szCs w:val="16"/>
              </w:rPr>
              <w:t>29.722</w:t>
            </w:r>
          </w:p>
        </w:tc>
      </w:tr>
      <w:tr w:rsidR="001C144E" w:rsidRPr="001C144E" w:rsidTr="0046003C">
        <w:tblPrEx>
          <w:tblCellMar>
            <w:top w:w="0" w:type="dxa"/>
            <w:left w:w="0" w:type="dxa"/>
            <w:bottom w:w="0" w:type="dxa"/>
            <w:right w:w="0" w:type="dxa"/>
          </w:tblCellMar>
        </w:tblPrEx>
        <w:trPr>
          <w:trHeight w:hRule="exact" w:val="310"/>
          <w:jc w:val="center"/>
        </w:trPr>
        <w:tc>
          <w:tcPr>
            <w:tcW w:w="1135"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t-value</w:t>
            </w:r>
          </w:p>
        </w:tc>
        <w:tc>
          <w:tcPr>
            <w:tcW w:w="1274"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(-4.441)</w:t>
            </w:r>
          </w:p>
        </w:tc>
        <w:tc>
          <w:tcPr>
            <w:tcW w:w="1370"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(5.606)*</w:t>
            </w:r>
          </w:p>
        </w:tc>
        <w:tc>
          <w:tcPr>
            <w:tcW w:w="128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(2.619)*</w:t>
            </w:r>
          </w:p>
        </w:tc>
        <w:tc>
          <w:tcPr>
            <w:tcW w:w="132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(0.274)</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r>
      <w:tr w:rsidR="001C144E" w:rsidRPr="001C144E" w:rsidTr="0046003C">
        <w:tblPrEx>
          <w:tblCellMar>
            <w:top w:w="0" w:type="dxa"/>
            <w:left w:w="0" w:type="dxa"/>
            <w:bottom w:w="0" w:type="dxa"/>
            <w:right w:w="0" w:type="dxa"/>
          </w:tblCellMar>
        </w:tblPrEx>
        <w:trPr>
          <w:trHeight w:hRule="exact" w:val="297"/>
          <w:jc w:val="center"/>
        </w:trPr>
        <w:tc>
          <w:tcPr>
            <w:tcW w:w="1135"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Semi-log</w:t>
            </w:r>
          </w:p>
        </w:tc>
        <w:tc>
          <w:tcPr>
            <w:tcW w:w="1274"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0.771</w:t>
            </w:r>
          </w:p>
        </w:tc>
        <w:tc>
          <w:tcPr>
            <w:tcW w:w="1370"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0.691</w:t>
            </w:r>
          </w:p>
        </w:tc>
        <w:tc>
          <w:tcPr>
            <w:tcW w:w="128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0.0002658</w:t>
            </w:r>
          </w:p>
        </w:tc>
        <w:tc>
          <w:tcPr>
            <w:tcW w:w="132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0.0000257</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r>
      <w:tr w:rsidR="001C144E" w:rsidRPr="001C144E" w:rsidTr="0046003C">
        <w:tblPrEx>
          <w:tblCellMar>
            <w:top w:w="0" w:type="dxa"/>
            <w:left w:w="0" w:type="dxa"/>
            <w:bottom w:w="0" w:type="dxa"/>
            <w:right w:w="0" w:type="dxa"/>
          </w:tblCellMar>
        </w:tblPrEx>
        <w:trPr>
          <w:trHeight w:hRule="exact" w:val="223"/>
          <w:jc w:val="center"/>
        </w:trPr>
        <w:tc>
          <w:tcPr>
            <w:tcW w:w="1135" w:type="dxa"/>
            <w:tcBorders>
              <w:top w:val="nil"/>
              <w:left w:val="nil"/>
              <w:bottom w:val="nil"/>
              <w:right w:val="nil"/>
            </w:tcBorders>
            <w:shd w:val="clear" w:color="auto" w:fill="FFFFFF"/>
            <w:vAlign w:val="center"/>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S.E</w:t>
            </w:r>
          </w:p>
        </w:tc>
        <w:tc>
          <w:tcPr>
            <w:tcW w:w="1274" w:type="dxa"/>
            <w:tcBorders>
              <w:top w:val="nil"/>
              <w:left w:val="nil"/>
              <w:bottom w:val="nil"/>
              <w:right w:val="nil"/>
            </w:tcBorders>
            <w:shd w:val="clear" w:color="auto" w:fill="FFFFFF"/>
            <w:vAlign w:val="center"/>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(0.126)</w:t>
            </w:r>
          </w:p>
        </w:tc>
        <w:tc>
          <w:tcPr>
            <w:tcW w:w="1370" w:type="dxa"/>
            <w:tcBorders>
              <w:top w:val="nil"/>
              <w:left w:val="nil"/>
              <w:bottom w:val="nil"/>
              <w:right w:val="nil"/>
            </w:tcBorders>
            <w:shd w:val="clear" w:color="auto" w:fill="FFFFFF"/>
            <w:vAlign w:val="center"/>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(0.48)</w:t>
            </w:r>
          </w:p>
        </w:tc>
        <w:tc>
          <w:tcPr>
            <w:tcW w:w="1287" w:type="dxa"/>
            <w:tcBorders>
              <w:top w:val="nil"/>
              <w:left w:val="nil"/>
              <w:bottom w:val="nil"/>
              <w:right w:val="nil"/>
            </w:tcBorders>
            <w:shd w:val="clear" w:color="auto" w:fill="FFFFFF"/>
            <w:vAlign w:val="center"/>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(0.000)</w:t>
            </w:r>
          </w:p>
        </w:tc>
        <w:tc>
          <w:tcPr>
            <w:tcW w:w="1327" w:type="dxa"/>
            <w:tcBorders>
              <w:top w:val="nil"/>
              <w:left w:val="nil"/>
              <w:bottom w:val="nil"/>
              <w:right w:val="nil"/>
            </w:tcBorders>
            <w:shd w:val="clear" w:color="auto" w:fill="FFFFFF"/>
            <w:vAlign w:val="center"/>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(0.000)</w:t>
            </w:r>
          </w:p>
        </w:tc>
        <w:tc>
          <w:tcPr>
            <w:tcW w:w="751"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0.80</w:t>
            </w:r>
          </w:p>
        </w:tc>
        <w:tc>
          <w:tcPr>
            <w:tcW w:w="737" w:type="dxa"/>
            <w:tcBorders>
              <w:top w:val="nil"/>
              <w:left w:val="nil"/>
              <w:bottom w:val="nil"/>
              <w:right w:val="nil"/>
            </w:tcBorders>
            <w:shd w:val="clear" w:color="auto" w:fill="FFFFFF"/>
            <w:vAlign w:val="center"/>
          </w:tcPr>
          <w:p w:rsidR="001C144E" w:rsidRPr="001C144E" w:rsidRDefault="001C144E" w:rsidP="001C144E">
            <w:pPr>
              <w:framePr w:w="7881" w:wrap="notBeside" w:vAnchor="text" w:hAnchor="text" w:xAlign="center" w:y="1"/>
              <w:widowControl w:val="0"/>
              <w:spacing w:after="0" w:line="170" w:lineRule="exact"/>
              <w:ind w:left="1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91.011</w:t>
            </w:r>
          </w:p>
        </w:tc>
      </w:tr>
      <w:tr w:rsidR="001C144E" w:rsidRPr="001C144E" w:rsidTr="0046003C">
        <w:tblPrEx>
          <w:tblCellMar>
            <w:top w:w="0" w:type="dxa"/>
            <w:left w:w="0" w:type="dxa"/>
            <w:bottom w:w="0" w:type="dxa"/>
            <w:right w:w="0" w:type="dxa"/>
          </w:tblCellMar>
        </w:tblPrEx>
        <w:trPr>
          <w:trHeight w:hRule="exact" w:val="314"/>
          <w:jc w:val="center"/>
        </w:trPr>
        <w:tc>
          <w:tcPr>
            <w:tcW w:w="1135"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t-value</w:t>
            </w:r>
          </w:p>
        </w:tc>
        <w:tc>
          <w:tcPr>
            <w:tcW w:w="1274"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(6.130)</w:t>
            </w:r>
          </w:p>
        </w:tc>
        <w:tc>
          <w:tcPr>
            <w:tcW w:w="1370"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(14.254)*</w:t>
            </w:r>
          </w:p>
        </w:tc>
        <w:tc>
          <w:tcPr>
            <w:tcW w:w="128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(1.618)*</w:t>
            </w:r>
          </w:p>
        </w:tc>
        <w:tc>
          <w:tcPr>
            <w:tcW w:w="132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0.932</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r>
      <w:tr w:rsidR="001C144E" w:rsidRPr="001C144E" w:rsidTr="0046003C">
        <w:tblPrEx>
          <w:tblCellMar>
            <w:top w:w="0" w:type="dxa"/>
            <w:left w:w="0" w:type="dxa"/>
            <w:bottom w:w="0" w:type="dxa"/>
            <w:right w:w="0" w:type="dxa"/>
          </w:tblCellMar>
        </w:tblPrEx>
        <w:trPr>
          <w:trHeight w:hRule="exact" w:val="297"/>
          <w:jc w:val="center"/>
        </w:trPr>
        <w:tc>
          <w:tcPr>
            <w:tcW w:w="1135"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Double - log</w:t>
            </w:r>
          </w:p>
        </w:tc>
        <w:tc>
          <w:tcPr>
            <w:tcW w:w="1274"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-0.216</w:t>
            </w:r>
          </w:p>
        </w:tc>
        <w:tc>
          <w:tcPr>
            <w:tcW w:w="1370"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3.583</w:t>
            </w:r>
          </w:p>
        </w:tc>
        <w:tc>
          <w:tcPr>
            <w:tcW w:w="128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0.462</w:t>
            </w:r>
          </w:p>
        </w:tc>
        <w:tc>
          <w:tcPr>
            <w:tcW w:w="1327"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0.216</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r>
      <w:tr w:rsidR="001C144E" w:rsidRPr="001C144E" w:rsidTr="0046003C">
        <w:tblPrEx>
          <w:tblCellMar>
            <w:top w:w="0" w:type="dxa"/>
            <w:left w:w="0" w:type="dxa"/>
            <w:bottom w:w="0" w:type="dxa"/>
            <w:right w:w="0" w:type="dxa"/>
          </w:tblCellMar>
        </w:tblPrEx>
        <w:trPr>
          <w:trHeight w:hRule="exact" w:val="214"/>
          <w:jc w:val="center"/>
        </w:trPr>
        <w:tc>
          <w:tcPr>
            <w:tcW w:w="1135"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S.E</w:t>
            </w:r>
          </w:p>
        </w:tc>
        <w:tc>
          <w:tcPr>
            <w:tcW w:w="1274" w:type="dxa"/>
            <w:tcBorders>
              <w:top w:val="nil"/>
              <w:left w:val="nil"/>
              <w:bottom w:val="nil"/>
              <w:right w:val="nil"/>
            </w:tcBorders>
            <w:shd w:val="clear" w:color="auto" w:fill="FFFFFF"/>
            <w:vAlign w:val="bottom"/>
          </w:tcPr>
          <w:p w:rsidR="001C144E" w:rsidRPr="001C144E" w:rsidRDefault="001C144E" w:rsidP="001C144E">
            <w:pPr>
              <w:framePr w:w="7881" w:wrap="notBeside" w:vAnchor="text" w:hAnchor="text" w:xAlign="center" w:y="1"/>
              <w:widowControl w:val="0"/>
              <w:spacing w:after="0" w:line="80" w:lineRule="exact"/>
              <w:ind w:left="220"/>
              <w:rPr>
                <w:rFonts w:ascii="Times New Roman" w:eastAsia="Arial Unicode MS" w:hAnsi="Times New Roman" w:cs="Times New Roman"/>
              </w:rPr>
            </w:pPr>
            <w:r w:rsidRPr="001C144E">
              <w:rPr>
                <w:rFonts w:ascii="Times New Roman" w:eastAsia="Arial Unicode MS" w:hAnsi="Times New Roman" w:cs="Times New Roman"/>
                <w:color w:val="000000"/>
                <w:sz w:val="8"/>
                <w:szCs w:val="8"/>
              </w:rPr>
              <w:t>-</w:t>
            </w:r>
          </w:p>
        </w:tc>
        <w:tc>
          <w:tcPr>
            <w:tcW w:w="1370"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(0.762)</w:t>
            </w:r>
          </w:p>
        </w:tc>
        <w:tc>
          <w:tcPr>
            <w:tcW w:w="128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(0.168)</w:t>
            </w:r>
          </w:p>
        </w:tc>
        <w:tc>
          <w:tcPr>
            <w:tcW w:w="132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(0.143)</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0.79</w:t>
            </w: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60" w:lineRule="exact"/>
              <w:ind w:left="180"/>
              <w:rPr>
                <w:rFonts w:ascii="Times New Roman" w:eastAsia="Arial Unicode MS" w:hAnsi="Times New Roman" w:cs="Times New Roman"/>
              </w:rPr>
            </w:pPr>
            <w:r w:rsidRPr="001C144E">
              <w:rPr>
                <w:rFonts w:ascii="Times New Roman" w:eastAsia="Arial Unicode MS" w:hAnsi="Times New Roman" w:cs="Times New Roman"/>
                <w:color w:val="000000"/>
                <w:sz w:val="16"/>
                <w:szCs w:val="16"/>
              </w:rPr>
              <w:t>84.322</w:t>
            </w:r>
          </w:p>
        </w:tc>
      </w:tr>
      <w:tr w:rsidR="001C144E" w:rsidRPr="001C144E" w:rsidTr="0046003C">
        <w:tblPrEx>
          <w:tblCellMar>
            <w:top w:w="0" w:type="dxa"/>
            <w:left w:w="0" w:type="dxa"/>
            <w:bottom w:w="0" w:type="dxa"/>
            <w:right w:w="0" w:type="dxa"/>
          </w:tblCellMar>
        </w:tblPrEx>
        <w:trPr>
          <w:trHeight w:hRule="exact" w:val="218"/>
          <w:jc w:val="center"/>
        </w:trPr>
        <w:tc>
          <w:tcPr>
            <w:tcW w:w="1135"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t-value</w:t>
            </w:r>
          </w:p>
        </w:tc>
        <w:tc>
          <w:tcPr>
            <w:tcW w:w="1274"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2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-0.396</w:t>
            </w:r>
          </w:p>
        </w:tc>
        <w:tc>
          <w:tcPr>
            <w:tcW w:w="1370"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8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(12.716)*</w:t>
            </w:r>
          </w:p>
        </w:tc>
        <w:tc>
          <w:tcPr>
            <w:tcW w:w="128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4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(2.750)*</w:t>
            </w:r>
          </w:p>
        </w:tc>
        <w:tc>
          <w:tcPr>
            <w:tcW w:w="132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170" w:lineRule="exact"/>
              <w:ind w:left="260"/>
              <w:rPr>
                <w:rFonts w:ascii="Times New Roman" w:eastAsia="Arial Unicode MS" w:hAnsi="Times New Roman" w:cs="Times New Roman"/>
              </w:rPr>
            </w:pPr>
            <w:r w:rsidRPr="001C144E">
              <w:rPr>
                <w:rFonts w:ascii="Times New Roman" w:eastAsia="Arial Unicode MS" w:hAnsi="Times New Roman" w:cs="Times New Roman"/>
                <w:bCs/>
                <w:color w:val="000000"/>
                <w:sz w:val="17"/>
                <w:szCs w:val="17"/>
              </w:rPr>
              <w:t>(1.078)</w:t>
            </w:r>
          </w:p>
        </w:tc>
        <w:tc>
          <w:tcPr>
            <w:tcW w:w="751"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c>
          <w:tcPr>
            <w:tcW w:w="737" w:type="dxa"/>
            <w:tcBorders>
              <w:top w:val="nil"/>
              <w:left w:val="nil"/>
              <w:bottom w:val="nil"/>
              <w:right w:val="nil"/>
            </w:tcBorders>
            <w:shd w:val="clear" w:color="auto" w:fill="FFFFFF"/>
          </w:tcPr>
          <w:p w:rsidR="001C144E" w:rsidRPr="001C144E" w:rsidRDefault="001C144E" w:rsidP="001C144E">
            <w:pPr>
              <w:framePr w:w="7881" w:wrap="notBeside" w:vAnchor="text" w:hAnchor="text" w:xAlign="center" w:y="1"/>
              <w:widowControl w:val="0"/>
              <w:spacing w:after="0" w:line="240" w:lineRule="auto"/>
              <w:rPr>
                <w:rFonts w:ascii="Arial Unicode MS" w:eastAsia="Arial Unicode MS" w:hAnsi="Arial Unicode MS" w:cs="Arial Unicode MS"/>
                <w:sz w:val="10"/>
                <w:szCs w:val="10"/>
              </w:rPr>
            </w:pPr>
          </w:p>
        </w:tc>
      </w:tr>
    </w:tbl>
    <w:p w:rsidR="001C144E" w:rsidRDefault="001C144E" w:rsidP="001C144E">
      <w:pPr>
        <w:pStyle w:val="Heading10"/>
        <w:keepNext/>
        <w:keepLines/>
        <w:shd w:val="clear" w:color="auto" w:fill="auto"/>
        <w:spacing w:before="0" w:line="200" w:lineRule="exact"/>
        <w:jc w:val="left"/>
        <w:rPr>
          <w:rStyle w:val="Heading1Exact"/>
          <w:b w:val="0"/>
          <w:bCs w:val="0"/>
          <w:color w:val="000000"/>
        </w:rPr>
      </w:pPr>
      <w:r>
        <w:rPr>
          <w:rStyle w:val="Heading1Exact"/>
          <w:b w:val="0"/>
          <w:bCs w:val="0"/>
          <w:color w:val="000000"/>
        </w:rPr>
        <w:t>Source: Field Survey Data, 2007</w:t>
      </w:r>
    </w:p>
    <w:p w:rsidR="001C144E" w:rsidRDefault="001C144E" w:rsidP="001C144E">
      <w:pPr>
        <w:pStyle w:val="Heading10"/>
        <w:keepNext/>
        <w:keepLines/>
        <w:shd w:val="clear" w:color="auto" w:fill="auto"/>
        <w:spacing w:before="0" w:line="200" w:lineRule="exact"/>
        <w:jc w:val="left"/>
        <w:rPr>
          <w:rStyle w:val="Heading1Exact"/>
          <w:b w:val="0"/>
          <w:bCs w:val="0"/>
          <w:color w:val="000000"/>
        </w:rPr>
      </w:pPr>
      <w:r>
        <w:rPr>
          <w:rStyle w:val="Heading1Exact"/>
          <w:b w:val="0"/>
          <w:bCs w:val="0"/>
          <w:color w:val="000000"/>
        </w:rPr>
        <w:t>Optimum Farm Plan (Enterprise Combination)</w:t>
      </w:r>
    </w:p>
    <w:p w:rsidR="00770400" w:rsidRDefault="00770400" w:rsidP="001C144E">
      <w:pPr>
        <w:pStyle w:val="Heading10"/>
        <w:keepNext/>
        <w:keepLines/>
        <w:shd w:val="clear" w:color="auto" w:fill="auto"/>
        <w:spacing w:before="0" w:line="200" w:lineRule="exact"/>
        <w:jc w:val="left"/>
        <w:rPr>
          <w:rStyle w:val="Heading1Exact"/>
          <w:b w:val="0"/>
          <w:bCs w:val="0"/>
          <w:color w:val="000000"/>
        </w:rPr>
      </w:pPr>
    </w:p>
    <w:tbl>
      <w:tblPr>
        <w:tblStyle w:val="TableGrid"/>
        <w:tblW w:w="0" w:type="auto"/>
        <w:tblLook w:val="04A0"/>
      </w:tblPr>
      <w:tblGrid>
        <w:gridCol w:w="1032"/>
        <w:gridCol w:w="1136"/>
        <w:gridCol w:w="1112"/>
        <w:gridCol w:w="1108"/>
        <w:gridCol w:w="1090"/>
        <w:gridCol w:w="1038"/>
      </w:tblGrid>
      <w:tr w:rsidR="0080182C" w:rsidTr="0080182C">
        <w:tc>
          <w:tcPr>
            <w:tcW w:w="1251" w:type="dxa"/>
          </w:tcPr>
          <w:p w:rsid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No Variable Coeff.</w:t>
            </w:r>
          </w:p>
        </w:tc>
        <w:tc>
          <w:tcPr>
            <w:tcW w:w="1251" w:type="dxa"/>
          </w:tcPr>
          <w:p w:rsid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 xml:space="preserve">Solution </w:t>
            </w:r>
          </w:p>
        </w:tc>
        <w:tc>
          <w:tcPr>
            <w:tcW w:w="1251" w:type="dxa"/>
          </w:tcPr>
          <w:p w:rsid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 xml:space="preserve">Opportunity Cost </w:t>
            </w:r>
          </w:p>
        </w:tc>
        <w:tc>
          <w:tcPr>
            <w:tcW w:w="1251" w:type="dxa"/>
          </w:tcPr>
          <w:p w:rsid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 xml:space="preserve">Objective Coefficient </w:t>
            </w:r>
          </w:p>
        </w:tc>
        <w:tc>
          <w:tcPr>
            <w:tcW w:w="1251" w:type="dxa"/>
          </w:tcPr>
          <w:p w:rsid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 xml:space="preserve">Min. Obj. Coefficient </w:t>
            </w:r>
          </w:p>
        </w:tc>
        <w:tc>
          <w:tcPr>
            <w:tcW w:w="1251" w:type="dxa"/>
          </w:tcPr>
          <w:p w:rsid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Max. Obj.</w:t>
            </w:r>
          </w:p>
        </w:tc>
      </w:tr>
      <w:tr w:rsidR="0080182C" w:rsidTr="0080182C">
        <w:tc>
          <w:tcPr>
            <w:tcW w:w="1251" w:type="dxa"/>
          </w:tcPr>
          <w:p w:rsid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1.    x</w:t>
            </w:r>
            <w:r w:rsidRPr="0080182C">
              <w:rPr>
                <w:rFonts w:ascii="Times New Roman" w:eastAsia="Arial Unicode MS" w:hAnsi="Times New Roman" w:cs="Times New Roman"/>
                <w:color w:val="000000"/>
                <w:sz w:val="14"/>
                <w:szCs w:val="14"/>
                <w:vertAlign w:val="subscript"/>
              </w:rPr>
              <w:t>1</w:t>
            </w:r>
          </w:p>
          <w:p w:rsid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2.    x</w:t>
            </w:r>
            <w:r w:rsidRPr="0080182C">
              <w:rPr>
                <w:rFonts w:ascii="Times New Roman" w:eastAsia="Arial Unicode MS" w:hAnsi="Times New Roman" w:cs="Times New Roman"/>
                <w:color w:val="000000"/>
                <w:sz w:val="14"/>
                <w:szCs w:val="14"/>
                <w:vertAlign w:val="subscript"/>
              </w:rPr>
              <w:t>2</w:t>
            </w:r>
          </w:p>
          <w:p w:rsid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3.    x</w:t>
            </w:r>
            <w:r w:rsidRPr="0080182C">
              <w:rPr>
                <w:rFonts w:ascii="Times New Roman" w:eastAsia="Arial Unicode MS" w:hAnsi="Times New Roman" w:cs="Times New Roman"/>
                <w:color w:val="000000"/>
                <w:sz w:val="14"/>
                <w:szCs w:val="14"/>
                <w:vertAlign w:val="subscript"/>
              </w:rPr>
              <w:t>3</w:t>
            </w:r>
          </w:p>
          <w:p w:rsidR="003F5FB8" w:rsidRPr="0080182C" w:rsidRDefault="0080182C"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4.    x</w:t>
            </w:r>
            <w:r w:rsidRPr="0080182C">
              <w:rPr>
                <w:rFonts w:ascii="Times New Roman" w:eastAsia="Arial Unicode MS" w:hAnsi="Times New Roman" w:cs="Times New Roman"/>
                <w:color w:val="000000"/>
                <w:sz w:val="14"/>
                <w:szCs w:val="14"/>
                <w:vertAlign w:val="subscript"/>
              </w:rPr>
              <w:t>4</w:t>
            </w:r>
          </w:p>
        </w:tc>
        <w:tc>
          <w:tcPr>
            <w:tcW w:w="1251" w:type="dxa"/>
          </w:tcPr>
          <w:p w:rsidR="0080182C"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+0.65762812</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0</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0</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0</w:t>
            </w:r>
          </w:p>
        </w:tc>
        <w:tc>
          <w:tcPr>
            <w:tcW w:w="1251" w:type="dxa"/>
          </w:tcPr>
          <w:p w:rsidR="0080182C"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0</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+34297.457</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+35306.422</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+20638.039</w:t>
            </w:r>
          </w:p>
        </w:tc>
        <w:tc>
          <w:tcPr>
            <w:tcW w:w="1251" w:type="dxa"/>
          </w:tcPr>
          <w:p w:rsidR="0080182C"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+66517.03</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+9714.5996</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+15455.750</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+33601.602</w:t>
            </w:r>
          </w:p>
        </w:tc>
        <w:tc>
          <w:tcPr>
            <w:tcW w:w="1251" w:type="dxa"/>
          </w:tcPr>
          <w:p w:rsidR="0080182C"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+4127.023</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 xml:space="preserve">-Infinity </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 xml:space="preserve">-Infinity </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 xml:space="preserve">-Infinity </w:t>
            </w:r>
          </w:p>
        </w:tc>
        <w:tc>
          <w:tcPr>
            <w:tcW w:w="1251" w:type="dxa"/>
          </w:tcPr>
          <w:p w:rsidR="0080182C"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 xml:space="preserve">+Infinity </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+4401</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+5076</w:t>
            </w:r>
          </w:p>
          <w:p w:rsidR="003F5FB8" w:rsidRDefault="003F5FB8" w:rsidP="00770400">
            <w:pPr>
              <w:widowControl w:val="0"/>
              <w:spacing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+5423</w:t>
            </w:r>
          </w:p>
        </w:tc>
      </w:tr>
    </w:tbl>
    <w:p w:rsidR="00770400" w:rsidRDefault="003F5FB8" w:rsidP="00770400">
      <w:pPr>
        <w:widowControl w:val="0"/>
        <w:spacing w:after="0"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 xml:space="preserve">Max. Objective </w:t>
      </w:r>
      <w:r>
        <w:rPr>
          <w:rFonts w:ascii="Times New Roman" w:eastAsia="Arial Unicode MS" w:hAnsi="Times New Roman" w:cs="Times New Roman"/>
          <w:color w:val="000000"/>
          <w:sz w:val="14"/>
          <w:szCs w:val="14"/>
        </w:rPr>
        <w:tab/>
        <w:t>=</w:t>
      </w:r>
      <w:r>
        <w:rPr>
          <w:rFonts w:ascii="Times New Roman" w:eastAsia="Arial Unicode MS" w:hAnsi="Times New Roman" w:cs="Times New Roman"/>
          <w:color w:val="000000"/>
          <w:sz w:val="14"/>
          <w:szCs w:val="14"/>
        </w:rPr>
        <w:tab/>
        <w:t>=</w:t>
      </w:r>
      <w:r w:rsidR="00A66EFD">
        <w:rPr>
          <w:rFonts w:ascii="Times New Roman" w:eastAsia="Arial Unicode MS" w:hAnsi="Times New Roman" w:cs="Times New Roman"/>
          <w:color w:val="000000"/>
          <w:sz w:val="14"/>
          <w:szCs w:val="14"/>
        </w:rPr>
        <w:t xml:space="preserve"> N 43,743.47</w:t>
      </w:r>
    </w:p>
    <w:p w:rsidR="00A66EFD" w:rsidRDefault="00A66EFD" w:rsidP="00770400">
      <w:pPr>
        <w:widowControl w:val="0"/>
        <w:spacing w:after="0" w:line="140" w:lineRule="exact"/>
        <w:rPr>
          <w:rFonts w:ascii="Times New Roman" w:eastAsia="Arial Unicode MS" w:hAnsi="Times New Roman" w:cs="Times New Roman"/>
          <w:color w:val="000000"/>
          <w:sz w:val="14"/>
          <w:szCs w:val="14"/>
        </w:rPr>
      </w:pPr>
      <w:r>
        <w:rPr>
          <w:rFonts w:ascii="Times New Roman" w:eastAsia="Arial Unicode MS" w:hAnsi="Times New Roman" w:cs="Times New Roman"/>
          <w:color w:val="000000"/>
          <w:sz w:val="14"/>
          <w:szCs w:val="14"/>
        </w:rPr>
        <w:t>Source: Field Survey Data, 2007</w:t>
      </w:r>
    </w:p>
    <w:p w:rsidR="00A66EFD" w:rsidRDefault="00A66EFD" w:rsidP="00770400">
      <w:pPr>
        <w:widowControl w:val="0"/>
        <w:spacing w:after="0" w:line="140" w:lineRule="exact"/>
        <w:rPr>
          <w:rFonts w:ascii="Times New Roman" w:eastAsia="Arial Unicode MS" w:hAnsi="Times New Roman" w:cs="Times New Roman"/>
          <w:color w:val="000000"/>
          <w:sz w:val="14"/>
          <w:szCs w:val="14"/>
        </w:rPr>
      </w:pPr>
    </w:p>
    <w:p w:rsidR="00770400" w:rsidRPr="00770400" w:rsidRDefault="00770400" w:rsidP="00770400">
      <w:pPr>
        <w:widowControl w:val="0"/>
        <w:spacing w:after="0" w:line="140" w:lineRule="exact"/>
        <w:rPr>
          <w:rFonts w:ascii="Times New Roman" w:eastAsia="Arial Unicode MS" w:hAnsi="Times New Roman" w:cs="Times New Roman"/>
          <w:sz w:val="14"/>
          <w:szCs w:val="14"/>
        </w:rPr>
      </w:pPr>
      <w:r>
        <w:rPr>
          <w:rFonts w:ascii="Times New Roman" w:eastAsia="Arial Unicode MS" w:hAnsi="Times New Roman" w:cs="Times New Roman"/>
          <w:color w:val="000000"/>
          <w:sz w:val="14"/>
          <w:szCs w:val="14"/>
        </w:rPr>
        <w:t>T</w:t>
      </w:r>
      <w:r w:rsidRPr="00770400">
        <w:rPr>
          <w:rFonts w:ascii="Times New Roman" w:eastAsia="Arial Unicode MS" w:hAnsi="Times New Roman" w:cs="Times New Roman"/>
          <w:color w:val="000000"/>
          <w:sz w:val="14"/>
          <w:szCs w:val="14"/>
        </w:rPr>
        <w:t>able 6. Resource Constraints for Fadama Crop Fanners</w:t>
      </w:r>
    </w:p>
    <w:tbl>
      <w:tblPr>
        <w:tblW w:w="0" w:type="auto"/>
        <w:jc w:val="center"/>
        <w:tblLayout w:type="fixed"/>
        <w:tblCellMar>
          <w:left w:w="0" w:type="dxa"/>
          <w:right w:w="0" w:type="dxa"/>
        </w:tblCellMar>
        <w:tblLook w:val="0000"/>
      </w:tblPr>
      <w:tblGrid>
        <w:gridCol w:w="1684"/>
        <w:gridCol w:w="851"/>
        <w:gridCol w:w="1244"/>
        <w:gridCol w:w="1300"/>
        <w:gridCol w:w="1418"/>
        <w:gridCol w:w="746"/>
        <w:gridCol w:w="729"/>
      </w:tblGrid>
      <w:tr w:rsidR="00770400" w:rsidRPr="00770400" w:rsidTr="0046003C">
        <w:tblPrEx>
          <w:tblCellMar>
            <w:top w:w="0" w:type="dxa"/>
            <w:left w:w="0" w:type="dxa"/>
            <w:bottom w:w="0" w:type="dxa"/>
            <w:right w:w="0" w:type="dxa"/>
          </w:tblCellMar>
        </w:tblPrEx>
        <w:trPr>
          <w:trHeight w:hRule="exact" w:val="183"/>
          <w:jc w:val="center"/>
        </w:trPr>
        <w:tc>
          <w:tcPr>
            <w:tcW w:w="1684"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No Constraints</w:t>
            </w:r>
          </w:p>
        </w:tc>
        <w:tc>
          <w:tcPr>
            <w:tcW w:w="851"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right="160"/>
              <w:jc w:val="righ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Status</w:t>
            </w:r>
          </w:p>
        </w:tc>
        <w:tc>
          <w:tcPr>
            <w:tcW w:w="1244"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16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RHS</w:t>
            </w:r>
          </w:p>
        </w:tc>
        <w:tc>
          <w:tcPr>
            <w:tcW w:w="1300"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24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Shadow Price</w:t>
            </w:r>
          </w:p>
        </w:tc>
        <w:tc>
          <w:tcPr>
            <w:tcW w:w="1418"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2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Slack or Surplus</w:t>
            </w:r>
          </w:p>
        </w:tc>
        <w:tc>
          <w:tcPr>
            <w:tcW w:w="1475" w:type="dxa"/>
            <w:gridSpan w:val="2"/>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1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Min. RMS Max. RHS</w:t>
            </w:r>
          </w:p>
        </w:tc>
      </w:tr>
      <w:tr w:rsidR="00770400" w:rsidRPr="00770400" w:rsidTr="0046003C">
        <w:tblPrEx>
          <w:tblCellMar>
            <w:top w:w="0" w:type="dxa"/>
            <w:left w:w="0" w:type="dxa"/>
            <w:bottom w:w="0" w:type="dxa"/>
            <w:right w:w="0" w:type="dxa"/>
          </w:tblCellMar>
        </w:tblPrEx>
        <w:trPr>
          <w:trHeight w:hRule="exact" w:val="161"/>
          <w:jc w:val="center"/>
        </w:trPr>
        <w:tc>
          <w:tcPr>
            <w:tcW w:w="1684" w:type="dxa"/>
            <w:tcBorders>
              <w:top w:val="nil"/>
              <w:left w:val="nil"/>
              <w:bottom w:val="nil"/>
              <w:right w:val="nil"/>
            </w:tcBorders>
            <w:shd w:val="clear" w:color="auto" w:fill="FFFFFF"/>
          </w:tcPr>
          <w:p w:rsidR="00770400" w:rsidRPr="00770400" w:rsidRDefault="00770400" w:rsidP="00770400">
            <w:pPr>
              <w:widowControl w:val="0"/>
              <w:spacing w:after="0" w:line="140" w:lineRule="exac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I Land</w:t>
            </w:r>
          </w:p>
        </w:tc>
        <w:tc>
          <w:tcPr>
            <w:tcW w:w="851" w:type="dxa"/>
            <w:tcBorders>
              <w:top w:val="nil"/>
              <w:left w:val="nil"/>
              <w:bottom w:val="nil"/>
              <w:right w:val="nil"/>
            </w:tcBorders>
            <w:shd w:val="clear" w:color="auto" w:fill="FFFFFF"/>
          </w:tcPr>
          <w:p w:rsidR="00770400" w:rsidRPr="00770400" w:rsidRDefault="00770400" w:rsidP="00770400">
            <w:pPr>
              <w:widowControl w:val="0"/>
              <w:spacing w:after="0" w:line="140" w:lineRule="exact"/>
              <w:ind w:right="160"/>
              <w:jc w:val="righ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Loose</w:t>
            </w:r>
          </w:p>
        </w:tc>
        <w:tc>
          <w:tcPr>
            <w:tcW w:w="1244" w:type="dxa"/>
            <w:tcBorders>
              <w:top w:val="nil"/>
              <w:left w:val="nil"/>
              <w:bottom w:val="nil"/>
              <w:right w:val="nil"/>
            </w:tcBorders>
            <w:shd w:val="clear" w:color="auto" w:fill="FFFFFF"/>
          </w:tcPr>
          <w:p w:rsidR="00770400" w:rsidRPr="00770400" w:rsidRDefault="00770400" w:rsidP="00770400">
            <w:pPr>
              <w:widowControl w:val="0"/>
              <w:spacing w:after="0" w:line="140" w:lineRule="exact"/>
              <w:ind w:left="16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7+0.7300</w:t>
            </w:r>
          </w:p>
        </w:tc>
        <w:tc>
          <w:tcPr>
            <w:tcW w:w="1300"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24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0</w:t>
            </w:r>
          </w:p>
        </w:tc>
        <w:tc>
          <w:tcPr>
            <w:tcW w:w="1418" w:type="dxa"/>
            <w:tcBorders>
              <w:top w:val="nil"/>
              <w:left w:val="nil"/>
              <w:bottom w:val="nil"/>
              <w:right w:val="nil"/>
            </w:tcBorders>
            <w:shd w:val="clear" w:color="auto" w:fill="FFFFFF"/>
          </w:tcPr>
          <w:p w:rsidR="00770400" w:rsidRPr="00770400" w:rsidRDefault="00770400" w:rsidP="00770400">
            <w:pPr>
              <w:widowControl w:val="0"/>
              <w:spacing w:after="0" w:line="140" w:lineRule="exact"/>
              <w:ind w:left="2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+0,072</w:t>
            </w:r>
          </w:p>
        </w:tc>
        <w:tc>
          <w:tcPr>
            <w:tcW w:w="746" w:type="dxa"/>
            <w:tcBorders>
              <w:top w:val="nil"/>
              <w:left w:val="nil"/>
              <w:bottom w:val="nil"/>
              <w:right w:val="nil"/>
            </w:tcBorders>
            <w:shd w:val="clear" w:color="auto" w:fill="FFFFFF"/>
          </w:tcPr>
          <w:p w:rsidR="00770400" w:rsidRPr="00770400" w:rsidRDefault="00770400" w:rsidP="00770400">
            <w:pPr>
              <w:widowControl w:val="0"/>
              <w:spacing w:after="0" w:line="140" w:lineRule="exact"/>
              <w:ind w:left="1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+0.658</w:t>
            </w:r>
          </w:p>
        </w:tc>
        <w:tc>
          <w:tcPr>
            <w:tcW w:w="729" w:type="dxa"/>
            <w:tcBorders>
              <w:top w:val="nil"/>
              <w:left w:val="nil"/>
              <w:bottom w:val="nil"/>
              <w:right w:val="nil"/>
            </w:tcBorders>
            <w:shd w:val="clear" w:color="auto" w:fill="FFFFFF"/>
          </w:tcPr>
          <w:p w:rsidR="00770400" w:rsidRPr="00770400" w:rsidRDefault="00770400" w:rsidP="00770400">
            <w:pPr>
              <w:widowControl w:val="0"/>
              <w:spacing w:after="0" w:line="140" w:lineRule="exac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+Infinily</w:t>
            </w:r>
          </w:p>
        </w:tc>
      </w:tr>
      <w:tr w:rsidR="00770400" w:rsidRPr="00770400" w:rsidTr="0046003C">
        <w:tblPrEx>
          <w:tblCellMar>
            <w:top w:w="0" w:type="dxa"/>
            <w:left w:w="0" w:type="dxa"/>
            <w:bottom w:w="0" w:type="dxa"/>
            <w:right w:w="0" w:type="dxa"/>
          </w:tblCellMar>
        </w:tblPrEx>
        <w:trPr>
          <w:trHeight w:hRule="exact" w:val="175"/>
          <w:jc w:val="center"/>
        </w:trPr>
        <w:tc>
          <w:tcPr>
            <w:tcW w:w="1684" w:type="dxa"/>
            <w:tcBorders>
              <w:top w:val="nil"/>
              <w:left w:val="nil"/>
              <w:bottom w:val="nil"/>
              <w:right w:val="nil"/>
            </w:tcBorders>
            <w:shd w:val="clear" w:color="auto" w:fill="FFFFFF"/>
          </w:tcPr>
          <w:p w:rsidR="00770400" w:rsidRPr="00770400" w:rsidRDefault="00770400" w:rsidP="00770400">
            <w:pPr>
              <w:widowControl w:val="0"/>
              <w:spacing w:after="0" w:line="140" w:lineRule="exac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3 labour</w:t>
            </w:r>
          </w:p>
        </w:tc>
        <w:tc>
          <w:tcPr>
            <w:tcW w:w="851" w:type="dxa"/>
            <w:tcBorders>
              <w:top w:val="nil"/>
              <w:left w:val="nil"/>
              <w:bottom w:val="nil"/>
              <w:right w:val="nil"/>
            </w:tcBorders>
            <w:shd w:val="clear" w:color="auto" w:fill="FFFFFF"/>
          </w:tcPr>
          <w:p w:rsidR="00770400" w:rsidRPr="00770400" w:rsidRDefault="00770400" w:rsidP="00770400">
            <w:pPr>
              <w:widowControl w:val="0"/>
              <w:spacing w:after="0" w:line="140" w:lineRule="exact"/>
              <w:ind w:right="160"/>
              <w:jc w:val="righ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Loose</w:t>
            </w:r>
          </w:p>
        </w:tc>
        <w:tc>
          <w:tcPr>
            <w:tcW w:w="1244" w:type="dxa"/>
            <w:tcBorders>
              <w:top w:val="nil"/>
              <w:left w:val="nil"/>
              <w:bottom w:val="nil"/>
              <w:right w:val="nil"/>
            </w:tcBorders>
            <w:shd w:val="clear" w:color="auto" w:fill="FFFFFF"/>
          </w:tcPr>
          <w:p w:rsidR="00770400" w:rsidRPr="00770400" w:rsidRDefault="00770400" w:rsidP="00770400">
            <w:pPr>
              <w:widowControl w:val="0"/>
              <w:spacing w:after="0" w:line="140" w:lineRule="exact"/>
              <w:ind w:left="16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7+154.12</w:t>
            </w:r>
          </w:p>
        </w:tc>
        <w:tc>
          <w:tcPr>
            <w:tcW w:w="1300"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24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0</w:t>
            </w:r>
          </w:p>
        </w:tc>
        <w:tc>
          <w:tcPr>
            <w:tcW w:w="1418" w:type="dxa"/>
            <w:tcBorders>
              <w:top w:val="nil"/>
              <w:left w:val="nil"/>
              <w:bottom w:val="nil"/>
              <w:right w:val="nil"/>
            </w:tcBorders>
            <w:shd w:val="clear" w:color="auto" w:fill="FFFFFF"/>
          </w:tcPr>
          <w:p w:rsidR="00770400" w:rsidRPr="00770400" w:rsidRDefault="00770400" w:rsidP="00770400">
            <w:pPr>
              <w:widowControl w:val="0"/>
              <w:spacing w:after="0" w:line="140" w:lineRule="exact"/>
              <w:ind w:left="2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+60.51</w:t>
            </w:r>
          </w:p>
        </w:tc>
        <w:tc>
          <w:tcPr>
            <w:tcW w:w="746" w:type="dxa"/>
            <w:tcBorders>
              <w:top w:val="nil"/>
              <w:left w:val="nil"/>
              <w:bottom w:val="nil"/>
              <w:right w:val="nil"/>
            </w:tcBorders>
            <w:shd w:val="clear" w:color="auto" w:fill="FFFFFF"/>
          </w:tcPr>
          <w:p w:rsidR="00770400" w:rsidRPr="00770400" w:rsidRDefault="00770400" w:rsidP="00770400">
            <w:pPr>
              <w:widowControl w:val="0"/>
              <w:spacing w:after="0" w:line="140" w:lineRule="exact"/>
              <w:ind w:left="1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+93.607</w:t>
            </w:r>
          </w:p>
        </w:tc>
        <w:tc>
          <w:tcPr>
            <w:tcW w:w="729" w:type="dxa"/>
            <w:tcBorders>
              <w:top w:val="nil"/>
              <w:left w:val="nil"/>
              <w:bottom w:val="nil"/>
              <w:right w:val="nil"/>
            </w:tcBorders>
            <w:shd w:val="clear" w:color="auto" w:fill="FFFFFF"/>
          </w:tcPr>
          <w:p w:rsidR="00770400" w:rsidRPr="00770400" w:rsidRDefault="00770400" w:rsidP="00770400">
            <w:pPr>
              <w:widowControl w:val="0"/>
              <w:spacing w:after="0" w:line="140" w:lineRule="exac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+lnfinity</w:t>
            </w:r>
          </w:p>
        </w:tc>
      </w:tr>
      <w:tr w:rsidR="00770400" w:rsidRPr="00770400" w:rsidTr="0046003C">
        <w:tblPrEx>
          <w:tblCellMar>
            <w:top w:w="0" w:type="dxa"/>
            <w:left w:w="0" w:type="dxa"/>
            <w:bottom w:w="0" w:type="dxa"/>
            <w:right w:w="0" w:type="dxa"/>
          </w:tblCellMar>
        </w:tblPrEx>
        <w:trPr>
          <w:trHeight w:hRule="exact" w:val="166"/>
          <w:jc w:val="center"/>
        </w:trPr>
        <w:tc>
          <w:tcPr>
            <w:tcW w:w="1684"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3. Capital</w:t>
            </w:r>
          </w:p>
        </w:tc>
        <w:tc>
          <w:tcPr>
            <w:tcW w:w="851"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right="160"/>
              <w:jc w:val="righ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Tight</w:t>
            </w:r>
          </w:p>
        </w:tc>
        <w:tc>
          <w:tcPr>
            <w:tcW w:w="1244"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16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7+123634.97</w:t>
            </w:r>
          </w:p>
        </w:tc>
        <w:tc>
          <w:tcPr>
            <w:tcW w:w="1300"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24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+3.4623</w:t>
            </w:r>
          </w:p>
        </w:tc>
        <w:tc>
          <w:tcPr>
            <w:tcW w:w="1418"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2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0</w:t>
            </w:r>
          </w:p>
        </w:tc>
        <w:tc>
          <w:tcPr>
            <w:tcW w:w="746" w:type="dxa"/>
            <w:tcBorders>
              <w:top w:val="nil"/>
              <w:left w:val="nil"/>
              <w:bottom w:val="nil"/>
              <w:right w:val="nil"/>
            </w:tcBorders>
            <w:shd w:val="clear" w:color="auto" w:fill="FFFFFF"/>
            <w:vAlign w:val="bottom"/>
          </w:tcPr>
          <w:p w:rsidR="00770400" w:rsidRPr="00770400" w:rsidRDefault="00770400" w:rsidP="00770400">
            <w:pPr>
              <w:widowControl w:val="0"/>
              <w:spacing w:after="0" w:line="140" w:lineRule="exact"/>
              <w:ind w:left="1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0</w:t>
            </w:r>
          </w:p>
        </w:tc>
        <w:tc>
          <w:tcPr>
            <w:tcW w:w="729" w:type="dxa"/>
            <w:tcBorders>
              <w:top w:val="nil"/>
              <w:left w:val="nil"/>
              <w:bottom w:val="nil"/>
              <w:right w:val="nil"/>
            </w:tcBorders>
            <w:shd w:val="clear" w:color="auto" w:fill="FFFFFF"/>
          </w:tcPr>
          <w:p w:rsidR="00770400" w:rsidRPr="00770400" w:rsidRDefault="00770400" w:rsidP="00770400">
            <w:pPr>
              <w:widowControl w:val="0"/>
              <w:spacing w:after="0" w:line="140" w:lineRule="exac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+1402 "</w:t>
            </w:r>
          </w:p>
        </w:tc>
      </w:tr>
      <w:tr w:rsidR="00770400" w:rsidRPr="00770400" w:rsidTr="0046003C">
        <w:tblPrEx>
          <w:tblCellMar>
            <w:top w:w="0" w:type="dxa"/>
            <w:left w:w="0" w:type="dxa"/>
            <w:bottom w:w="0" w:type="dxa"/>
            <w:right w:w="0" w:type="dxa"/>
          </w:tblCellMar>
        </w:tblPrEx>
        <w:trPr>
          <w:trHeight w:hRule="exact" w:val="362"/>
          <w:jc w:val="center"/>
        </w:trPr>
        <w:tc>
          <w:tcPr>
            <w:tcW w:w="2535" w:type="dxa"/>
            <w:gridSpan w:val="2"/>
            <w:tcBorders>
              <w:top w:val="nil"/>
              <w:left w:val="nil"/>
              <w:bottom w:val="nil"/>
              <w:right w:val="nil"/>
            </w:tcBorders>
            <w:shd w:val="clear" w:color="auto" w:fill="FFFFFF"/>
          </w:tcPr>
          <w:p w:rsidR="00770400" w:rsidRPr="00770400" w:rsidRDefault="00770400" w:rsidP="00770400">
            <w:pPr>
              <w:widowControl w:val="0"/>
              <w:spacing w:after="0" w:line="166" w:lineRule="exac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4. Irrigation Water Loose Max, objective =</w:t>
            </w:r>
          </w:p>
        </w:tc>
        <w:tc>
          <w:tcPr>
            <w:tcW w:w="1244" w:type="dxa"/>
            <w:tcBorders>
              <w:top w:val="nil"/>
              <w:left w:val="nil"/>
              <w:bottom w:val="nil"/>
              <w:right w:val="nil"/>
            </w:tcBorders>
            <w:shd w:val="clear" w:color="auto" w:fill="FFFFFF"/>
          </w:tcPr>
          <w:p w:rsidR="00770400" w:rsidRPr="00770400" w:rsidRDefault="00770400" w:rsidP="00770400">
            <w:pPr>
              <w:widowControl w:val="0"/>
              <w:spacing w:after="0" w:line="161" w:lineRule="exact"/>
              <w:ind w:left="16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7108.71 =N=43.743.47</w:t>
            </w:r>
          </w:p>
        </w:tc>
        <w:tc>
          <w:tcPr>
            <w:tcW w:w="1300" w:type="dxa"/>
            <w:tcBorders>
              <w:top w:val="nil"/>
              <w:left w:val="nil"/>
              <w:bottom w:val="nil"/>
              <w:right w:val="nil"/>
            </w:tcBorders>
            <w:shd w:val="clear" w:color="auto" w:fill="FFFFFF"/>
            <w:vAlign w:val="center"/>
          </w:tcPr>
          <w:p w:rsidR="00770400" w:rsidRPr="00770400" w:rsidRDefault="00770400" w:rsidP="00770400">
            <w:pPr>
              <w:widowControl w:val="0"/>
              <w:spacing w:after="0" w:line="140" w:lineRule="exact"/>
              <w:ind w:left="24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0</w:t>
            </w:r>
          </w:p>
        </w:tc>
        <w:tc>
          <w:tcPr>
            <w:tcW w:w="1418" w:type="dxa"/>
            <w:tcBorders>
              <w:top w:val="nil"/>
              <w:left w:val="nil"/>
              <w:bottom w:val="nil"/>
              <w:right w:val="nil"/>
            </w:tcBorders>
            <w:shd w:val="clear" w:color="auto" w:fill="FFFFFF"/>
          </w:tcPr>
          <w:p w:rsidR="00770400" w:rsidRPr="00770400" w:rsidRDefault="00770400" w:rsidP="00770400">
            <w:pPr>
              <w:widowControl w:val="0"/>
              <w:spacing w:after="0" w:line="140" w:lineRule="exact"/>
              <w:ind w:left="2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10.97</w:t>
            </w:r>
          </w:p>
        </w:tc>
        <w:tc>
          <w:tcPr>
            <w:tcW w:w="746" w:type="dxa"/>
            <w:tcBorders>
              <w:top w:val="nil"/>
              <w:left w:val="nil"/>
              <w:bottom w:val="nil"/>
              <w:right w:val="nil"/>
            </w:tcBorders>
            <w:shd w:val="clear" w:color="auto" w:fill="FFFFFF"/>
          </w:tcPr>
          <w:p w:rsidR="00770400" w:rsidRPr="00770400" w:rsidRDefault="00770400" w:rsidP="00770400">
            <w:pPr>
              <w:widowControl w:val="0"/>
              <w:spacing w:after="0" w:line="140" w:lineRule="exact"/>
              <w:ind w:left="180"/>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+97.74</w:t>
            </w:r>
          </w:p>
        </w:tc>
        <w:tc>
          <w:tcPr>
            <w:tcW w:w="729" w:type="dxa"/>
            <w:tcBorders>
              <w:top w:val="nil"/>
              <w:left w:val="nil"/>
              <w:bottom w:val="nil"/>
              <w:right w:val="nil"/>
            </w:tcBorders>
            <w:shd w:val="clear" w:color="auto" w:fill="FFFFFF"/>
          </w:tcPr>
          <w:p w:rsidR="00770400" w:rsidRPr="00770400" w:rsidRDefault="00770400" w:rsidP="00770400">
            <w:pPr>
              <w:widowControl w:val="0"/>
              <w:spacing w:after="0" w:line="140" w:lineRule="exact"/>
              <w:rPr>
                <w:rFonts w:ascii="Times New Roman" w:eastAsia="Arial Unicode MS" w:hAnsi="Times New Roman" w:cs="Times New Roman"/>
              </w:rPr>
            </w:pPr>
            <w:r w:rsidRPr="00770400">
              <w:rPr>
                <w:rFonts w:ascii="Times New Roman" w:eastAsia="Arial Unicode MS" w:hAnsi="Times New Roman" w:cs="Times New Roman"/>
                <w:color w:val="000000"/>
                <w:sz w:val="14"/>
                <w:szCs w:val="14"/>
              </w:rPr>
              <w:t>+Infinily</w:t>
            </w:r>
          </w:p>
        </w:tc>
      </w:tr>
    </w:tbl>
    <w:p w:rsidR="00770400" w:rsidRPr="00770400" w:rsidRDefault="00770400" w:rsidP="00770400">
      <w:pPr>
        <w:widowControl w:val="0"/>
        <w:spacing w:after="0" w:line="170" w:lineRule="exact"/>
        <w:rPr>
          <w:rFonts w:ascii="Times New Roman" w:eastAsia="Arial Unicode MS" w:hAnsi="Times New Roman" w:cs="Times New Roman"/>
          <w:bCs/>
          <w:sz w:val="17"/>
          <w:szCs w:val="17"/>
        </w:rPr>
      </w:pPr>
      <w:r w:rsidRPr="00A66EFD">
        <w:rPr>
          <w:rFonts w:ascii="Times New Roman" w:eastAsia="Arial Unicode MS" w:hAnsi="Times New Roman" w:cs="Times New Roman"/>
          <w:bCs/>
          <w:color w:val="000000"/>
          <w:sz w:val="17"/>
          <w:szCs w:val="17"/>
        </w:rPr>
        <w:t>Source: Field Survey Data, 2007</w:t>
      </w:r>
    </w:p>
    <w:p w:rsidR="00770400" w:rsidRPr="00770400" w:rsidRDefault="00770400" w:rsidP="00770400">
      <w:pPr>
        <w:widowControl w:val="0"/>
        <w:spacing w:after="0" w:line="240" w:lineRule="auto"/>
        <w:rPr>
          <w:rFonts w:ascii="Arial Unicode MS" w:eastAsia="Arial Unicode MS" w:hAnsi="Arial Unicode MS" w:cs="Arial Unicode MS"/>
          <w:sz w:val="2"/>
          <w:szCs w:val="2"/>
        </w:rPr>
      </w:pPr>
    </w:p>
    <w:p w:rsidR="00770400" w:rsidRDefault="00770400" w:rsidP="001C144E">
      <w:pPr>
        <w:pStyle w:val="Heading10"/>
        <w:keepNext/>
        <w:keepLines/>
        <w:shd w:val="clear" w:color="auto" w:fill="auto"/>
        <w:spacing w:before="0" w:line="200" w:lineRule="exact"/>
        <w:jc w:val="left"/>
      </w:pPr>
    </w:p>
    <w:p w:rsidR="00F50990" w:rsidRPr="00EB5FB3" w:rsidRDefault="00F50990" w:rsidP="00F50990">
      <w:pPr>
        <w:pStyle w:val="Bodytext70"/>
        <w:shd w:val="clear" w:color="auto" w:fill="auto"/>
        <w:rPr>
          <w:b w:val="0"/>
        </w:rPr>
      </w:pPr>
      <w:r w:rsidRPr="00EB5FB3">
        <w:rPr>
          <w:rStyle w:val="Bodytext7"/>
          <w:b w:val="0"/>
          <w:bCs w:val="0"/>
          <w:color w:val="000000"/>
        </w:rPr>
        <w:t>Table 5 shows the summary of the optimum far plan, obtained through Linear Programming, for fadama farmers engaged in small scale irrigation technologies. It can be seen that out of the various crops/crop combinations earlier listed, only sole paddy rice entered the optimum plan. This should be carried out on a 0.66ha of fadama land, as this is capable of yielding an optimal income of =N=43,743.47. Similarly, the result further show that capital was exhausted in the plan as it is the most limiting resource. (Table 7) It has a shadow price of =N=3.46. Other resources are in surplus. The Linear Programme Model Estimated is:</w:t>
      </w:r>
    </w:p>
    <w:p w:rsidR="00F50990" w:rsidRPr="00EB5FB3" w:rsidRDefault="00F50990" w:rsidP="00F50990">
      <w:pPr>
        <w:pStyle w:val="Bodytext70"/>
        <w:shd w:val="clear" w:color="auto" w:fill="auto"/>
        <w:ind w:left="580" w:right="1680"/>
        <w:jc w:val="left"/>
        <w:rPr>
          <w:b w:val="0"/>
        </w:rPr>
      </w:pPr>
      <w:r w:rsidRPr="00EB5FB3">
        <w:rPr>
          <w:rStyle w:val="Bodytext7"/>
          <w:b w:val="0"/>
          <w:bCs w:val="0"/>
          <w:color w:val="000000"/>
        </w:rPr>
        <w:t>Max. Z = 66517.02x, + 9714.60x</w:t>
      </w:r>
      <w:r w:rsidRPr="00EB5FB3">
        <w:rPr>
          <w:rStyle w:val="Bodytext7"/>
          <w:b w:val="0"/>
          <w:bCs w:val="0"/>
          <w:color w:val="000000"/>
          <w:vertAlign w:val="subscript"/>
        </w:rPr>
        <w:t>2</w:t>
      </w:r>
      <w:r w:rsidRPr="00EB5FB3">
        <w:rPr>
          <w:rStyle w:val="Bodytext7"/>
          <w:b w:val="0"/>
          <w:bCs w:val="0"/>
          <w:color w:val="000000"/>
        </w:rPr>
        <w:t xml:space="preserve"> +15455.75x</w:t>
      </w:r>
      <w:r w:rsidRPr="00EB5FB3">
        <w:rPr>
          <w:rStyle w:val="Bodytext7"/>
          <w:b w:val="0"/>
          <w:bCs w:val="0"/>
          <w:color w:val="000000"/>
          <w:vertAlign w:val="subscript"/>
        </w:rPr>
        <w:t>3</w:t>
      </w:r>
      <w:r w:rsidRPr="00EB5FB3">
        <w:rPr>
          <w:rStyle w:val="Bodytext7"/>
          <w:b w:val="0"/>
          <w:bCs w:val="0"/>
          <w:color w:val="000000"/>
        </w:rPr>
        <w:t xml:space="preserve"> + 33601,60x</w:t>
      </w:r>
      <w:r w:rsidRPr="00EB5FB3">
        <w:rPr>
          <w:rStyle w:val="Bodytext7"/>
          <w:b w:val="0"/>
          <w:bCs w:val="0"/>
          <w:color w:val="000000"/>
          <w:vertAlign w:val="subscript"/>
        </w:rPr>
        <w:t xml:space="preserve">4 </w:t>
      </w:r>
      <w:r w:rsidRPr="00EB5FB3">
        <w:rPr>
          <w:rStyle w:val="Bodytext7"/>
          <w:b w:val="0"/>
          <w:bCs w:val="0"/>
          <w:color w:val="000000"/>
        </w:rPr>
        <w:t>Land = lx, + lx</w:t>
      </w:r>
      <w:r w:rsidRPr="00EB5FB3">
        <w:rPr>
          <w:rStyle w:val="Bodytext7"/>
          <w:b w:val="0"/>
          <w:bCs w:val="0"/>
          <w:color w:val="000000"/>
          <w:vertAlign w:val="subscript"/>
        </w:rPr>
        <w:t>2</w:t>
      </w:r>
      <w:r w:rsidRPr="00EB5FB3">
        <w:rPr>
          <w:rStyle w:val="Bodytext7"/>
          <w:b w:val="0"/>
          <w:bCs w:val="0"/>
          <w:color w:val="000000"/>
        </w:rPr>
        <w:t>+ lx</w:t>
      </w:r>
      <w:r w:rsidRPr="00EB5FB3">
        <w:rPr>
          <w:rStyle w:val="Bodytext7"/>
          <w:b w:val="0"/>
          <w:bCs w:val="0"/>
          <w:color w:val="000000"/>
          <w:vertAlign w:val="subscript"/>
        </w:rPr>
        <w:t>3</w:t>
      </w:r>
      <w:r w:rsidRPr="00EB5FB3">
        <w:rPr>
          <w:rStyle w:val="Bodytext7"/>
          <w:b w:val="0"/>
          <w:bCs w:val="0"/>
          <w:color w:val="000000"/>
        </w:rPr>
        <w:t>+ lx</w:t>
      </w:r>
      <w:r w:rsidRPr="00EB5FB3">
        <w:rPr>
          <w:rStyle w:val="Bodytext7"/>
          <w:b w:val="0"/>
          <w:bCs w:val="0"/>
          <w:color w:val="000000"/>
          <w:vertAlign w:val="subscript"/>
        </w:rPr>
        <w:t>4</w:t>
      </w:r>
      <w:r w:rsidRPr="00EB5FB3">
        <w:rPr>
          <w:rStyle w:val="Bodytext7"/>
          <w:b w:val="0"/>
          <w:bCs w:val="0"/>
          <w:color w:val="000000"/>
        </w:rPr>
        <w:t>&lt;0.73ha Labour = 142.34x, + 96.15x</w:t>
      </w:r>
      <w:r w:rsidRPr="00EB5FB3">
        <w:rPr>
          <w:rStyle w:val="Bodytext7"/>
          <w:b w:val="0"/>
          <w:bCs w:val="0"/>
          <w:color w:val="000000"/>
          <w:vertAlign w:val="subscript"/>
        </w:rPr>
        <w:t>2</w:t>
      </w:r>
      <w:r w:rsidRPr="00EB5FB3">
        <w:rPr>
          <w:rStyle w:val="Bodytext7"/>
          <w:b w:val="0"/>
          <w:bCs w:val="0"/>
          <w:color w:val="000000"/>
        </w:rPr>
        <w:t>+ 108.55x</w:t>
      </w:r>
      <w:r w:rsidRPr="00EB5FB3">
        <w:rPr>
          <w:rStyle w:val="Bodytext7"/>
          <w:b w:val="0"/>
          <w:bCs w:val="0"/>
          <w:color w:val="000000"/>
          <w:vertAlign w:val="subscript"/>
        </w:rPr>
        <w:t>3</w:t>
      </w:r>
      <w:r w:rsidRPr="00EB5FB3">
        <w:rPr>
          <w:rStyle w:val="Bodytext7"/>
          <w:b w:val="0"/>
          <w:bCs w:val="0"/>
          <w:color w:val="000000"/>
        </w:rPr>
        <w:t xml:space="preserve"> + 98.04x</w:t>
      </w:r>
      <w:r w:rsidRPr="00EB5FB3">
        <w:rPr>
          <w:rStyle w:val="Bodytext7"/>
          <w:b w:val="0"/>
          <w:bCs w:val="0"/>
          <w:color w:val="000000"/>
          <w:vertAlign w:val="subscript"/>
        </w:rPr>
        <w:t xml:space="preserve">4 </w:t>
      </w:r>
      <w:r w:rsidRPr="00EB5FB3">
        <w:rPr>
          <w:rStyle w:val="Bodytext7"/>
          <w:b w:val="0"/>
          <w:bCs w:val="0"/>
          <w:color w:val="000000"/>
        </w:rPr>
        <w:t>&lt; 154.12madays.</w:t>
      </w:r>
    </w:p>
    <w:p w:rsidR="00F50990" w:rsidRPr="00EB5FB3" w:rsidRDefault="00F50990" w:rsidP="00F50990">
      <w:pPr>
        <w:pStyle w:val="Bodytext80"/>
        <w:shd w:val="clear" w:color="auto" w:fill="auto"/>
        <w:spacing w:after="126"/>
        <w:ind w:left="580" w:right="440"/>
      </w:pPr>
      <w:r w:rsidRPr="00EB5FB3">
        <w:rPr>
          <w:rStyle w:val="Bodytext8Bold"/>
          <w:b w:val="0"/>
          <w:color w:val="000000"/>
        </w:rPr>
        <w:t xml:space="preserve">Capital = </w:t>
      </w:r>
      <w:r w:rsidRPr="00EB5FB3">
        <w:rPr>
          <w:rStyle w:val="Bodytext8"/>
          <w:color w:val="000000"/>
        </w:rPr>
        <w:t>19212.94x, + 12712.55</w:t>
      </w:r>
      <w:r w:rsidRPr="00EB5FB3">
        <w:rPr>
          <w:rStyle w:val="Bodytext8SmallCaps"/>
          <w:color w:val="000000"/>
        </w:rPr>
        <w:t>x</w:t>
      </w:r>
      <w:r w:rsidRPr="00EB5FB3">
        <w:rPr>
          <w:rStyle w:val="Bodytext8SmallCaps"/>
          <w:color w:val="000000"/>
          <w:vertAlign w:val="subscript"/>
        </w:rPr>
        <w:t>2</w:t>
      </w:r>
      <w:r w:rsidRPr="00EB5FB3">
        <w:rPr>
          <w:rStyle w:val="Bodytext8SmallCaps"/>
          <w:color w:val="000000"/>
        </w:rPr>
        <w:t>+ 14662.27x</w:t>
      </w:r>
      <w:r w:rsidRPr="00EB5FB3">
        <w:rPr>
          <w:rStyle w:val="Bodytext8SmallCaps"/>
          <w:color w:val="000000"/>
          <w:vertAlign w:val="subscript"/>
        </w:rPr>
        <w:t>3</w:t>
      </w:r>
      <w:r w:rsidRPr="00EB5FB3">
        <w:rPr>
          <w:rStyle w:val="Bodytext8SmallCaps"/>
          <w:color w:val="000000"/>
        </w:rPr>
        <w:t>+ 15666.71x</w:t>
      </w:r>
      <w:r w:rsidRPr="00EB5FB3">
        <w:rPr>
          <w:rStyle w:val="Bodytext8SmallCaps"/>
          <w:color w:val="000000"/>
          <w:vertAlign w:val="subscript"/>
        </w:rPr>
        <w:t>4</w:t>
      </w:r>
      <w:r w:rsidRPr="00EB5FB3">
        <w:rPr>
          <w:rStyle w:val="Bodytext8SmallCaps"/>
          <w:color w:val="000000"/>
        </w:rPr>
        <w:t xml:space="preserve">&lt;=N=12634.97 </w:t>
      </w:r>
      <w:r w:rsidRPr="00EB5FB3">
        <w:rPr>
          <w:rStyle w:val="Bodytext8Bold"/>
          <w:b w:val="0"/>
          <w:color w:val="000000"/>
        </w:rPr>
        <w:t xml:space="preserve">Irrigation water: </w:t>
      </w:r>
      <w:r w:rsidRPr="00EB5FB3">
        <w:rPr>
          <w:rStyle w:val="Bodytext8"/>
          <w:color w:val="000000"/>
        </w:rPr>
        <w:t>148.62x, + 151.15x,+ 123.45x</w:t>
      </w:r>
      <w:r w:rsidRPr="00EB5FB3">
        <w:rPr>
          <w:rStyle w:val="Bodytext8"/>
          <w:color w:val="000000"/>
          <w:vertAlign w:val="subscript"/>
        </w:rPr>
        <w:t>3</w:t>
      </w:r>
      <w:r w:rsidRPr="00EB5FB3">
        <w:rPr>
          <w:rStyle w:val="Bodytext8"/>
          <w:color w:val="000000"/>
        </w:rPr>
        <w:t>+ 169.03x</w:t>
      </w:r>
      <w:r w:rsidRPr="00EB5FB3">
        <w:rPr>
          <w:rStyle w:val="Bodytext8"/>
          <w:color w:val="000000"/>
          <w:vertAlign w:val="subscript"/>
        </w:rPr>
        <w:t>4</w:t>
      </w:r>
      <w:r w:rsidRPr="00EB5FB3">
        <w:rPr>
          <w:rStyle w:val="Bodytext8"/>
          <w:color w:val="000000"/>
        </w:rPr>
        <w:t xml:space="preserve">&lt; 109.71 </w:t>
      </w:r>
      <w:r w:rsidRPr="00EB5FB3">
        <w:rPr>
          <w:rStyle w:val="Bodytext8Bold"/>
          <w:b w:val="0"/>
          <w:color w:val="000000"/>
        </w:rPr>
        <w:t>ha-cm Where Z=Return to Labour and other management</w:t>
      </w:r>
    </w:p>
    <w:p w:rsidR="00F50990" w:rsidRPr="00F50990" w:rsidRDefault="00F50990" w:rsidP="00F50990">
      <w:pPr>
        <w:pStyle w:val="Bodytext90"/>
        <w:shd w:val="clear" w:color="auto" w:fill="auto"/>
        <w:spacing w:before="0"/>
      </w:pPr>
      <w:r w:rsidRPr="00F50990">
        <w:rPr>
          <w:rStyle w:val="Bodytext9"/>
          <w:bCs w:val="0"/>
          <w:color w:val="000000"/>
        </w:rPr>
        <w:lastRenderedPageBreak/>
        <w:t>Conclusion and recommendation</w:t>
      </w:r>
    </w:p>
    <w:p w:rsidR="00F50990" w:rsidRPr="00EB5FB3" w:rsidRDefault="00F50990" w:rsidP="00F50990">
      <w:pPr>
        <w:pStyle w:val="Bodytext70"/>
        <w:shd w:val="clear" w:color="auto" w:fill="auto"/>
        <w:spacing w:line="190" w:lineRule="exact"/>
        <w:rPr>
          <w:b w:val="0"/>
        </w:rPr>
      </w:pPr>
      <w:r w:rsidRPr="00EB5FB3">
        <w:rPr>
          <w:rStyle w:val="Bodytext7"/>
          <w:b w:val="0"/>
          <w:bCs w:val="0"/>
          <w:color w:val="000000"/>
        </w:rPr>
        <w:t>The study examined the Impact of Small-scale Irrigation Technologies on Fadama Crop Production types and level of resources used and their impact on output, enterprise choices, income and organization of fadama farms. The optimum farm plan computed showed that reorganization of fadama farms would yield more income to paddy rice growers. There is the need for extension workers, in collaboration with researchers, other agencies like the National Fadama Development Project (NFDP), to assist Farmers in allocating farm resources optimally. Profits in the area could also be increased through elimination or reduction of post-harvest losses, which are currently high. Most Fadama crops are highly perishable and when there is glut in the market, which is frequent in the area, farmers lose substantial parts of their harvests. This could be checked if relevant agencies like the state ADP, National Fadama Development Project, in partnership with the private sector, establishes processing and storage firms in the area.</w:t>
      </w:r>
    </w:p>
    <w:p w:rsidR="00F50990" w:rsidRPr="00EB5FB3" w:rsidRDefault="00F50990" w:rsidP="00F50990">
      <w:pPr>
        <w:pStyle w:val="Bodytext70"/>
        <w:shd w:val="clear" w:color="auto" w:fill="auto"/>
        <w:spacing w:line="190" w:lineRule="exact"/>
        <w:rPr>
          <w:b w:val="0"/>
        </w:rPr>
      </w:pPr>
      <w:r w:rsidRPr="00EB5FB3">
        <w:rPr>
          <w:rStyle w:val="Bodytext7"/>
          <w:b w:val="0"/>
          <w:bCs w:val="0"/>
          <w:color w:val="000000"/>
        </w:rPr>
        <w:t>Finally, there is the need for the relevant authorities to monitor soil and water quality, as well as the ground water table at various fadama irrigation sites in the state. This will ensure early detection of such problems as soil salinity and declining water table, which could endanger sustainability of fadama irrigation.</w:t>
      </w:r>
    </w:p>
    <w:p w:rsidR="002C63A4" w:rsidRPr="002C63A4" w:rsidRDefault="002C63A4" w:rsidP="002C63A4">
      <w:pPr>
        <w:widowControl w:val="0"/>
        <w:spacing w:after="75" w:line="160" w:lineRule="exact"/>
        <w:jc w:val="center"/>
        <w:rPr>
          <w:rFonts w:ascii="Times New Roman" w:eastAsia="Arial Unicode MS" w:hAnsi="Times New Roman" w:cs="Times New Roman"/>
          <w:b/>
          <w:bCs/>
          <w:sz w:val="16"/>
          <w:szCs w:val="16"/>
        </w:rPr>
      </w:pPr>
      <w:r w:rsidRPr="002C63A4">
        <w:rPr>
          <w:rFonts w:ascii="Times New Roman" w:eastAsia="Arial Unicode MS" w:hAnsi="Times New Roman" w:cs="Times New Roman"/>
          <w:b/>
          <w:bCs/>
          <w:color w:val="000000"/>
          <w:sz w:val="16"/>
          <w:szCs w:val="16"/>
        </w:rPr>
        <w:t>References</w:t>
      </w:r>
    </w:p>
    <w:p w:rsidR="002C63A4" w:rsidRPr="002C63A4" w:rsidRDefault="002C63A4" w:rsidP="002C63A4">
      <w:pPr>
        <w:widowControl w:val="0"/>
        <w:spacing w:after="123" w:line="184" w:lineRule="exact"/>
        <w:jc w:val="center"/>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Abalu, G.O.I (1975), Optimal Investment decision in perennial Crop Production. A Linear</w:t>
      </w:r>
      <w:r w:rsidRPr="002C63A4">
        <w:rPr>
          <w:rFonts w:ascii="Times New Roman" w:eastAsia="Arial Unicode MS" w:hAnsi="Times New Roman" w:cs="Times New Roman"/>
          <w:color w:val="000000"/>
          <w:sz w:val="17"/>
        </w:rPr>
        <w:br/>
        <w:t xml:space="preserve">programming approach. </w:t>
      </w:r>
      <w:r w:rsidRPr="002C63A4">
        <w:rPr>
          <w:rFonts w:ascii="Times New Roman" w:eastAsia="Arial Unicode MS" w:hAnsi="Times New Roman" w:cs="Times New Roman"/>
          <w:b/>
          <w:bCs/>
          <w:i/>
          <w:iCs/>
          <w:color w:val="000000"/>
          <w:sz w:val="17"/>
        </w:rPr>
        <w:t>Journal of Agricultural Economics,</w:t>
      </w:r>
      <w:r w:rsidRPr="002C63A4">
        <w:rPr>
          <w:rFonts w:ascii="Times New Roman" w:eastAsia="Arial Unicode MS" w:hAnsi="Times New Roman" w:cs="Times New Roman"/>
          <w:color w:val="000000"/>
          <w:sz w:val="17"/>
        </w:rPr>
        <w:t xml:space="preserve"> 26:383 398.</w:t>
      </w:r>
    </w:p>
    <w:p w:rsidR="002C63A4" w:rsidRPr="002C63A4" w:rsidRDefault="002C63A4" w:rsidP="002C63A4">
      <w:pPr>
        <w:widowControl w:val="0"/>
        <w:spacing w:after="120" w:line="181"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 xml:space="preserve">Adewumi. M.O. and Omotesho, O.A. (2002). “An analysis of production objectives of small rural farming households in Kwara State,Nigeria”, </w:t>
      </w:r>
      <w:r w:rsidRPr="002C63A4">
        <w:rPr>
          <w:rFonts w:ascii="Times New Roman" w:eastAsia="Arial Unicode MS" w:hAnsi="Times New Roman" w:cs="Times New Roman"/>
          <w:b/>
          <w:bCs/>
          <w:i/>
          <w:iCs/>
          <w:color w:val="000000"/>
          <w:sz w:val="17"/>
        </w:rPr>
        <w:t>Journal of Rural Development 25 (winter): 201 211.</w:t>
      </w:r>
    </w:p>
    <w:p w:rsidR="002C63A4" w:rsidRPr="002C63A4" w:rsidRDefault="002C63A4" w:rsidP="002C63A4">
      <w:pPr>
        <w:widowControl w:val="0"/>
        <w:spacing w:after="118" w:line="181"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Baba, K.M. (1993). “ Irrigation Development Strategies in sub-saharan African: A comparative study of Traditional and Modern Irrigation schemes in Bauchi State of Nigeria”. Agricultural Ecosystems Environment, 45:47 48.</w:t>
      </w:r>
    </w:p>
    <w:p w:rsidR="002C63A4" w:rsidRPr="002C63A4" w:rsidRDefault="002C63A4" w:rsidP="002C63A4">
      <w:pPr>
        <w:widowControl w:val="0"/>
        <w:spacing w:after="117" w:line="184" w:lineRule="exact"/>
        <w:ind w:left="580" w:hanging="580"/>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Baba, K.M. and Etuk, E.G. (1990). An Economic Analysis of Horticultural crops production under small-scale irrigation, In D.O.A. Philip (eds), Costs and Returns in Nigerian Agriculture, Proceedings of the 6'</w:t>
      </w:r>
      <w:r w:rsidRPr="002C63A4">
        <w:rPr>
          <w:rFonts w:ascii="Times New Roman" w:eastAsia="Arial Unicode MS" w:hAnsi="Times New Roman" w:cs="Times New Roman"/>
          <w:color w:val="000000"/>
          <w:sz w:val="17"/>
          <w:vertAlign w:val="superscript"/>
        </w:rPr>
        <w:t>h</w:t>
      </w:r>
      <w:r w:rsidRPr="002C63A4">
        <w:rPr>
          <w:rFonts w:ascii="Times New Roman" w:eastAsia="Arial Unicode MS" w:hAnsi="Times New Roman" w:cs="Times New Roman"/>
          <w:color w:val="000000"/>
          <w:sz w:val="17"/>
        </w:rPr>
        <w:t xml:space="preserve"> Annual Conference of the Farm Management Association of Nigerian (FAMAN), AERLS, Ahmadu Bello University, Zaria Pp27 37.</w:t>
      </w:r>
    </w:p>
    <w:p w:rsidR="002C63A4" w:rsidRPr="002C63A4" w:rsidRDefault="002C63A4" w:rsidP="002C63A4">
      <w:pPr>
        <w:widowControl w:val="0"/>
        <w:spacing w:after="126" w:line="188"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Baba, K.M and Ribe, I. A (2005). Impact of the National Fadama Development Project on Profitability and organization of small Irrigated Farms in Zamfara State Nigeria. Proceedings of the 19</w:t>
      </w:r>
      <w:r w:rsidRPr="002C63A4">
        <w:rPr>
          <w:rFonts w:ascii="Times New Roman" w:eastAsia="Arial Unicode MS" w:hAnsi="Times New Roman" w:cs="Times New Roman"/>
          <w:color w:val="000000"/>
          <w:sz w:val="17"/>
          <w:vertAlign w:val="superscript"/>
        </w:rPr>
        <w:t>th</w:t>
      </w:r>
      <w:r w:rsidRPr="002C63A4">
        <w:rPr>
          <w:rFonts w:ascii="Times New Roman" w:eastAsia="Arial Unicode MS" w:hAnsi="Times New Roman" w:cs="Times New Roman"/>
          <w:color w:val="000000"/>
          <w:sz w:val="17"/>
        </w:rPr>
        <w:t xml:space="preserve"> Annual Conference of the Farm Management Association of Nigeria (FAMAN), Asaba, Delta State, Nigeria. Pp 243 n 252.</w:t>
      </w:r>
    </w:p>
    <w:p w:rsidR="002C63A4" w:rsidRPr="002C63A4" w:rsidRDefault="002C63A4" w:rsidP="002C63A4">
      <w:pPr>
        <w:widowControl w:val="0"/>
        <w:spacing w:after="118" w:line="181"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Erhabor, P.O. (1982). Efficiency of resource-use under small-scale irrigation technology in Nigeria. Technical Report No. 148. water Resources Research Centre, Purdue University, Indiana, West Laffayette, U.S.A.</w:t>
      </w:r>
    </w:p>
    <w:p w:rsidR="002C63A4" w:rsidRPr="002C63A4" w:rsidRDefault="002C63A4" w:rsidP="002C63A4">
      <w:pPr>
        <w:widowControl w:val="0"/>
        <w:spacing w:after="123" w:line="184"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 xml:space="preserve">Erhabor, P.O. and Kalu, B.A. (1990). Economics of wheat production under improved technology in Nigeria, a case study of Kadawa Irrigation Project, submitted to </w:t>
      </w:r>
      <w:r w:rsidRPr="002C63A4">
        <w:rPr>
          <w:rFonts w:ascii="Times New Roman" w:eastAsia="Arial Unicode MS" w:hAnsi="Times New Roman" w:cs="Times New Roman"/>
          <w:b/>
          <w:bCs/>
          <w:i/>
          <w:iCs/>
          <w:color w:val="000000"/>
          <w:sz w:val="17"/>
        </w:rPr>
        <w:t>Tropical Journal (Trinidad).</w:t>
      </w:r>
      <w:r w:rsidRPr="002C63A4">
        <w:rPr>
          <w:rFonts w:ascii="Times New Roman" w:eastAsia="Arial Unicode MS" w:hAnsi="Times New Roman" w:cs="Times New Roman"/>
          <w:color w:val="000000"/>
          <w:sz w:val="17"/>
        </w:rPr>
        <w:t xml:space="preserve"> Vol.3 No.4, Pp 16 21.</w:t>
      </w:r>
    </w:p>
    <w:p w:rsidR="002C63A4" w:rsidRPr="002C63A4" w:rsidRDefault="002C63A4" w:rsidP="002C63A4">
      <w:pPr>
        <w:widowControl w:val="0"/>
        <w:spacing w:after="118" w:line="181"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Ismail, A.R. (2004). “The role of irrigation in poverty alleviation: a case study of Fadama development”, A thesis submitted to the Faculty of Agriculture, in partial fulfillment of the award of Msc., Usumanu Danfodio University, Sokoto, Nigeria.</w:t>
      </w:r>
    </w:p>
    <w:p w:rsidR="002C63A4" w:rsidRPr="002C63A4" w:rsidRDefault="002C63A4" w:rsidP="002C63A4">
      <w:pPr>
        <w:widowControl w:val="0"/>
        <w:spacing w:after="123" w:line="184"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Owonubi, J.J., Kumar, Y.Tayock, J.Y., and Addul, S., Farmer participation in Irrigation Development and Management. Ford foundation, Newyork. Pp 192 193.</w:t>
      </w:r>
    </w:p>
    <w:p w:rsidR="002C63A4" w:rsidRPr="002C63A4" w:rsidRDefault="002C63A4" w:rsidP="002C63A4">
      <w:pPr>
        <w:widowControl w:val="0"/>
        <w:spacing w:after="123" w:line="181"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 xml:space="preserve">Ndanitsa, M.A. and Umar, I.S. (2005). Optimum Farm plans for Fadama Farms in Niger State. </w:t>
      </w:r>
      <w:r w:rsidRPr="002C63A4">
        <w:rPr>
          <w:rFonts w:ascii="Times New Roman" w:eastAsia="Arial Unicode MS" w:hAnsi="Times New Roman" w:cs="Times New Roman"/>
          <w:b/>
          <w:bCs/>
          <w:i/>
          <w:iCs/>
          <w:color w:val="000000"/>
          <w:sz w:val="17"/>
        </w:rPr>
        <w:t xml:space="preserve">Nigeria. Journal of Agricultural Extension Society of Nigeria (AESON) </w:t>
      </w:r>
      <w:r w:rsidRPr="002C63A4">
        <w:rPr>
          <w:rFonts w:ascii="Times New Roman" w:eastAsia="Arial Unicode MS" w:hAnsi="Times New Roman" w:cs="Times New Roman"/>
          <w:color w:val="000000"/>
          <w:sz w:val="17"/>
        </w:rPr>
        <w:lastRenderedPageBreak/>
        <w:t>(Accepted for Publication).</w:t>
      </w:r>
    </w:p>
    <w:p w:rsidR="002C63A4" w:rsidRPr="002C63A4" w:rsidRDefault="002C63A4" w:rsidP="002C63A4">
      <w:pPr>
        <w:widowControl w:val="0"/>
        <w:spacing w:after="120" w:line="177"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Niger State Government Diary (2003). A yearly publication of the Ministry of Information and Culture, Niger State, Pp 1 6.</w:t>
      </w:r>
    </w:p>
    <w:p w:rsidR="002C63A4" w:rsidRPr="002C63A4" w:rsidRDefault="002C63A4" w:rsidP="002C63A4">
      <w:pPr>
        <w:widowControl w:val="0"/>
        <w:spacing w:after="126" w:line="177"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Obibuaku, I.O. (1983). The Nigeria Extension Service. An Assessement”, A Commissioned National Research Report, Development of Agriculture and Rural Development, N.I.S.E.R, Ibadan, Nigeria. 1983.</w:t>
      </w:r>
    </w:p>
    <w:p w:rsidR="00001675" w:rsidRPr="00001675" w:rsidRDefault="002C63A4" w:rsidP="00001675">
      <w:pPr>
        <w:widowControl w:val="0"/>
        <w:spacing w:after="0" w:line="170" w:lineRule="exact"/>
        <w:ind w:left="580" w:hanging="580"/>
        <w:jc w:val="both"/>
        <w:rPr>
          <w:rFonts w:ascii="Times New Roman" w:eastAsia="Arial Unicode MS" w:hAnsi="Times New Roman" w:cs="Times New Roman"/>
          <w:sz w:val="17"/>
          <w:szCs w:val="17"/>
        </w:rPr>
      </w:pPr>
      <w:r w:rsidRPr="002C63A4">
        <w:rPr>
          <w:rFonts w:ascii="Times New Roman" w:eastAsia="Arial Unicode MS" w:hAnsi="Times New Roman" w:cs="Times New Roman"/>
          <w:color w:val="000000"/>
          <w:sz w:val="17"/>
        </w:rPr>
        <w:t>Ofojekwu, P.O. (1982). Economic Analysis of Tomato production under small-scale surface</w:t>
      </w:r>
      <w:r w:rsidR="00001675">
        <w:rPr>
          <w:rFonts w:ascii="Times New Roman" w:eastAsia="Arial Unicode MS" w:hAnsi="Times New Roman" w:cs="Times New Roman"/>
          <w:sz w:val="17"/>
          <w:szCs w:val="17"/>
        </w:rPr>
        <w:t xml:space="preserve"> </w:t>
      </w:r>
      <w:r w:rsidR="00001675" w:rsidRPr="00001675">
        <w:rPr>
          <w:rFonts w:ascii="Times New Roman" w:eastAsia="Arial Unicode MS" w:hAnsi="Times New Roman" w:cs="Times New Roman"/>
          <w:color w:val="000000"/>
          <w:sz w:val="17"/>
        </w:rPr>
        <w:t>irrigation schemes: A case study of Galma Irrigation scheme, Zaria. Unpblished Msc. Thesis, Department of Agricultural of Economics and Rural Sociology, Ahmadu Bello University, Zaria, Nigeria.</w:t>
      </w:r>
    </w:p>
    <w:p w:rsidR="00001675" w:rsidRPr="00001675" w:rsidRDefault="00001675" w:rsidP="00001675">
      <w:pPr>
        <w:widowControl w:val="0"/>
        <w:spacing w:after="120" w:line="188" w:lineRule="exact"/>
        <w:ind w:left="540" w:hanging="540"/>
        <w:jc w:val="both"/>
        <w:rPr>
          <w:rFonts w:ascii="Times New Roman" w:eastAsia="Arial Unicode MS" w:hAnsi="Times New Roman" w:cs="Times New Roman"/>
          <w:sz w:val="17"/>
          <w:szCs w:val="17"/>
        </w:rPr>
      </w:pPr>
      <w:r w:rsidRPr="00001675">
        <w:rPr>
          <w:rFonts w:ascii="Times New Roman" w:eastAsia="Arial Unicode MS" w:hAnsi="Times New Roman" w:cs="Times New Roman"/>
          <w:color w:val="000000"/>
          <w:sz w:val="17"/>
        </w:rPr>
        <w:t>Ogunfowora, O. (1970). Capital and Credit Market in Nigerian Agricultural Development Rural Development paper No.8. Department of Agricultural Economics and Extension, University of Ibadan, Nigeria.</w:t>
      </w:r>
    </w:p>
    <w:p w:rsidR="00001675" w:rsidRPr="00001675" w:rsidRDefault="00001675" w:rsidP="00001675">
      <w:pPr>
        <w:widowControl w:val="0"/>
        <w:spacing w:after="123" w:line="188" w:lineRule="exact"/>
        <w:ind w:left="540" w:hanging="540"/>
        <w:jc w:val="both"/>
        <w:rPr>
          <w:rFonts w:ascii="Times New Roman" w:eastAsia="Arial Unicode MS" w:hAnsi="Times New Roman" w:cs="Times New Roman"/>
          <w:sz w:val="17"/>
          <w:szCs w:val="17"/>
        </w:rPr>
      </w:pPr>
      <w:r w:rsidRPr="00001675">
        <w:rPr>
          <w:rFonts w:ascii="Times New Roman" w:eastAsia="Arial Unicode MS" w:hAnsi="Times New Roman" w:cs="Times New Roman"/>
          <w:color w:val="000000"/>
          <w:sz w:val="17"/>
        </w:rPr>
        <w:t xml:space="preserve">Okuneye, RA. (1985). Resource productivity on cooperative farms in Nigeria: A linear programming appraisal. </w:t>
      </w:r>
      <w:r w:rsidRPr="00001675">
        <w:rPr>
          <w:rFonts w:ascii="Times New Roman" w:eastAsia="Arial Unicode MS" w:hAnsi="Times New Roman" w:cs="Times New Roman"/>
          <w:bCs/>
          <w:i/>
          <w:iCs/>
          <w:color w:val="000000"/>
          <w:sz w:val="17"/>
        </w:rPr>
        <w:t>Journal of Rural Cooperation</w:t>
      </w:r>
      <w:r w:rsidRPr="00001675">
        <w:rPr>
          <w:rFonts w:ascii="Times New Roman" w:eastAsia="Arial Unicode MS" w:hAnsi="Times New Roman" w:cs="Times New Roman"/>
          <w:color w:val="000000"/>
          <w:sz w:val="17"/>
        </w:rPr>
        <w:t>, 13(2): 119 133.</w:t>
      </w:r>
    </w:p>
    <w:p w:rsidR="00001675" w:rsidRDefault="00001675" w:rsidP="00001675">
      <w:pPr>
        <w:widowControl w:val="0"/>
        <w:spacing w:after="120" w:line="184" w:lineRule="exact"/>
        <w:ind w:left="540" w:hanging="540"/>
        <w:jc w:val="both"/>
        <w:rPr>
          <w:rFonts w:ascii="Times New Roman" w:eastAsia="Arial Unicode MS" w:hAnsi="Times New Roman" w:cs="Times New Roman"/>
          <w:sz w:val="17"/>
          <w:szCs w:val="17"/>
        </w:rPr>
      </w:pPr>
      <w:r w:rsidRPr="00001675">
        <w:rPr>
          <w:rFonts w:ascii="Times New Roman" w:eastAsia="Arial Unicode MS" w:hAnsi="Times New Roman" w:cs="Times New Roman"/>
          <w:color w:val="000000"/>
          <w:sz w:val="17"/>
        </w:rPr>
        <w:t xml:space="preserve">Okuneye, RA. (1986). Farmers' Production Behaviour and Agricultural Labour productivity in Nigeria; social change. </w:t>
      </w:r>
      <w:r w:rsidRPr="00001675">
        <w:rPr>
          <w:rFonts w:ascii="Times New Roman" w:eastAsia="Arial Unicode MS" w:hAnsi="Times New Roman" w:cs="Times New Roman"/>
          <w:bCs/>
          <w:i/>
          <w:iCs/>
          <w:color w:val="000000"/>
          <w:sz w:val="17"/>
        </w:rPr>
        <w:t>Journal of the council for social development.</w:t>
      </w:r>
      <w:r w:rsidRPr="00001675">
        <w:rPr>
          <w:rFonts w:ascii="Times New Roman" w:eastAsia="Arial Unicode MS" w:hAnsi="Times New Roman" w:cs="Times New Roman"/>
          <w:color w:val="000000"/>
          <w:sz w:val="17"/>
        </w:rPr>
        <w:t xml:space="preserve"> 16(4): 12 19.</w:t>
      </w:r>
    </w:p>
    <w:p w:rsidR="00001675" w:rsidRPr="00001675" w:rsidRDefault="00001675" w:rsidP="00001675">
      <w:pPr>
        <w:widowControl w:val="0"/>
        <w:spacing w:after="120" w:line="184" w:lineRule="exact"/>
        <w:ind w:left="540" w:hanging="540"/>
        <w:jc w:val="both"/>
        <w:rPr>
          <w:rFonts w:ascii="Times New Roman" w:eastAsia="Arial Unicode MS" w:hAnsi="Times New Roman" w:cs="Times New Roman"/>
          <w:sz w:val="17"/>
          <w:szCs w:val="17"/>
        </w:rPr>
      </w:pPr>
      <w:r w:rsidRPr="00001675">
        <w:rPr>
          <w:rFonts w:ascii="Times New Roman" w:eastAsia="Arial Unicode MS" w:hAnsi="Times New Roman" w:cs="Times New Roman"/>
          <w:color w:val="000000"/>
          <w:sz w:val="17"/>
        </w:rPr>
        <w:t xml:space="preserve">Palmer, J.L., and Philips, D.O. (1990). The Economics of Fertilizing wheat in two major Nigerian irrigation schemes”, In Maurya, P.R., Owonubi, J.J., Kumar, V., Yayock, J. and Abdulmumimu (Eds). Farmer participation and management. Proceedings of </w:t>
      </w:r>
      <w:r>
        <w:rPr>
          <w:rFonts w:ascii="Times New Roman" w:eastAsia="Arial Unicode MS" w:hAnsi="Times New Roman" w:cs="Times New Roman"/>
          <w:color w:val="000000"/>
          <w:sz w:val="17"/>
        </w:rPr>
        <w:t>t</w:t>
      </w:r>
      <w:r w:rsidRPr="00001675">
        <w:rPr>
          <w:rFonts w:ascii="Times New Roman" w:eastAsia="Arial Unicode MS" w:hAnsi="Times New Roman" w:cs="Times New Roman"/>
          <w:color w:val="000000"/>
          <w:sz w:val="17"/>
        </w:rPr>
        <w:t>he National workshop held at IAR, Samam, Zaria Pp 189 198.</w:t>
      </w:r>
    </w:p>
    <w:p w:rsidR="00001675" w:rsidRPr="00001675" w:rsidRDefault="00001675" w:rsidP="00001675">
      <w:pPr>
        <w:widowControl w:val="0"/>
        <w:spacing w:after="126" w:line="191" w:lineRule="exact"/>
        <w:ind w:left="540" w:hanging="540"/>
        <w:jc w:val="both"/>
        <w:rPr>
          <w:rFonts w:ascii="Times New Roman" w:eastAsia="Arial Unicode MS" w:hAnsi="Times New Roman" w:cs="Times New Roman"/>
          <w:sz w:val="17"/>
          <w:szCs w:val="17"/>
        </w:rPr>
      </w:pPr>
      <w:r w:rsidRPr="00001675">
        <w:rPr>
          <w:rFonts w:ascii="Times New Roman" w:eastAsia="Arial Unicode MS" w:hAnsi="Times New Roman" w:cs="Times New Roman"/>
          <w:color w:val="000000"/>
          <w:sz w:val="17"/>
        </w:rPr>
        <w:t xml:space="preserve">Rogers, E.M. and Shoemaker, P.C. (1971). </w:t>
      </w:r>
      <w:r w:rsidRPr="00001675">
        <w:rPr>
          <w:rFonts w:ascii="Times New Roman" w:eastAsia="Arial Unicode MS" w:hAnsi="Times New Roman" w:cs="Times New Roman"/>
          <w:bCs/>
          <w:i/>
          <w:iCs/>
          <w:color w:val="000000"/>
          <w:sz w:val="17"/>
        </w:rPr>
        <w:t>Diffusion of innovation.</w:t>
      </w:r>
      <w:r w:rsidRPr="00001675">
        <w:rPr>
          <w:rFonts w:ascii="Times New Roman" w:eastAsia="Arial Unicode MS" w:hAnsi="Times New Roman" w:cs="Times New Roman"/>
          <w:color w:val="000000"/>
          <w:sz w:val="17"/>
        </w:rPr>
        <w:t xml:space="preserve"> The free press of Glencoe, N.Y. Pp 367.</w:t>
      </w:r>
    </w:p>
    <w:p w:rsidR="00001675" w:rsidRDefault="00001675" w:rsidP="00001675">
      <w:pPr>
        <w:widowControl w:val="0"/>
        <w:spacing w:after="117" w:line="184" w:lineRule="exact"/>
        <w:ind w:left="540" w:hanging="540"/>
        <w:jc w:val="both"/>
        <w:rPr>
          <w:rFonts w:ascii="Times New Roman" w:eastAsia="Arial Unicode MS" w:hAnsi="Times New Roman" w:cs="Times New Roman"/>
          <w:sz w:val="17"/>
          <w:szCs w:val="17"/>
        </w:rPr>
      </w:pPr>
      <w:r w:rsidRPr="00001675">
        <w:rPr>
          <w:rFonts w:ascii="Times New Roman" w:eastAsia="Arial Unicode MS" w:hAnsi="Times New Roman" w:cs="Times New Roman"/>
          <w:color w:val="000000"/>
          <w:sz w:val="17"/>
        </w:rPr>
        <w:t>Tsoho, B.A. (2005). “Economics of Tomato-based cropping Systems under small-scale irrigation in Sokoto State, Nigeria”. Unpublished Msc. Thesis submitted to the Department of Agricultural Economics and Farm Management, University of Ilorin, Ilorin, Nigeria.</w:t>
      </w:r>
    </w:p>
    <w:p w:rsidR="00001675" w:rsidRPr="00001675" w:rsidRDefault="00001675" w:rsidP="00001675">
      <w:pPr>
        <w:widowControl w:val="0"/>
        <w:spacing w:after="117" w:line="184" w:lineRule="exact"/>
        <w:ind w:left="540" w:hanging="540"/>
        <w:jc w:val="both"/>
        <w:rPr>
          <w:rFonts w:ascii="Times New Roman" w:eastAsia="Arial Unicode MS" w:hAnsi="Times New Roman" w:cs="Times New Roman"/>
          <w:sz w:val="17"/>
          <w:szCs w:val="17"/>
        </w:rPr>
      </w:pPr>
      <w:r w:rsidRPr="00001675">
        <w:rPr>
          <w:rFonts w:ascii="Times New Roman" w:eastAsia="Arial Unicode MS" w:hAnsi="Times New Roman" w:cs="Times New Roman"/>
          <w:color w:val="000000"/>
          <w:sz w:val="17"/>
        </w:rPr>
        <w:t>World Bank (1996). Nigeria: Poverty in the midst of plenty, the challenge of growth with</w:t>
      </w:r>
      <w:r w:rsidRPr="00001675">
        <w:rPr>
          <w:rFonts w:ascii="Times New Roman" w:eastAsia="Arial Unicode MS" w:hAnsi="Times New Roman" w:cs="Times New Roman"/>
          <w:color w:val="000000"/>
          <w:sz w:val="17"/>
        </w:rPr>
        <w:br/>
        <w:t>Illusion. Report N. 14733 UNI. World Bank, Washington D.C, U.S.A.</w:t>
      </w:r>
    </w:p>
    <w:p w:rsidR="00001675" w:rsidRPr="007C0BE5" w:rsidRDefault="00001675" w:rsidP="004027E2">
      <w:pPr>
        <w:widowControl w:val="0"/>
        <w:spacing w:after="0" w:line="202" w:lineRule="exact"/>
        <w:jc w:val="both"/>
      </w:pPr>
    </w:p>
    <w:sectPr w:rsidR="00001675" w:rsidRPr="007C0BE5" w:rsidSect="003E3A09">
      <w:footerReference w:type="default" r:id="rId8"/>
      <w:pgSz w:w="8400" w:h="11900"/>
      <w:pgMar w:top="630" w:right="1110" w:bottom="1080" w:left="990" w:header="0" w:footer="427" w:gutter="0"/>
      <w:pgNumType w:start="20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97F" w:rsidRDefault="000D497F" w:rsidP="003E3A09">
      <w:pPr>
        <w:spacing w:after="0" w:line="240" w:lineRule="auto"/>
      </w:pPr>
      <w:r>
        <w:separator/>
      </w:r>
    </w:p>
  </w:endnote>
  <w:endnote w:type="continuationSeparator" w:id="1">
    <w:p w:rsidR="000D497F" w:rsidRDefault="000D497F" w:rsidP="003E3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5624"/>
      <w:docPartObj>
        <w:docPartGallery w:val="Page Numbers (Bottom of Page)"/>
        <w:docPartUnique/>
      </w:docPartObj>
    </w:sdtPr>
    <w:sdtEndPr>
      <w:rPr>
        <w:sz w:val="18"/>
      </w:rPr>
    </w:sdtEndPr>
    <w:sdtContent>
      <w:p w:rsidR="003E3A09" w:rsidRPr="003E3A09" w:rsidRDefault="003E3A09">
        <w:pPr>
          <w:pStyle w:val="Footer"/>
          <w:jc w:val="center"/>
          <w:rPr>
            <w:sz w:val="18"/>
          </w:rPr>
        </w:pPr>
        <w:r w:rsidRPr="003E3A09">
          <w:rPr>
            <w:sz w:val="18"/>
          </w:rPr>
          <w:fldChar w:fldCharType="begin"/>
        </w:r>
        <w:r w:rsidRPr="003E3A09">
          <w:rPr>
            <w:sz w:val="18"/>
          </w:rPr>
          <w:instrText xml:space="preserve"> PAGE   \* MERGEFORMAT </w:instrText>
        </w:r>
        <w:r w:rsidRPr="003E3A09">
          <w:rPr>
            <w:sz w:val="18"/>
          </w:rPr>
          <w:fldChar w:fldCharType="separate"/>
        </w:r>
        <w:r>
          <w:rPr>
            <w:noProof/>
            <w:sz w:val="18"/>
          </w:rPr>
          <w:t>203</w:t>
        </w:r>
        <w:r w:rsidRPr="003E3A09">
          <w:rPr>
            <w:sz w:val="18"/>
          </w:rPr>
          <w:fldChar w:fldCharType="end"/>
        </w:r>
      </w:p>
    </w:sdtContent>
  </w:sdt>
  <w:p w:rsidR="003E3A09" w:rsidRDefault="003E3A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97F" w:rsidRDefault="000D497F" w:rsidP="003E3A09">
      <w:pPr>
        <w:spacing w:after="0" w:line="240" w:lineRule="auto"/>
      </w:pPr>
      <w:r>
        <w:separator/>
      </w:r>
    </w:p>
  </w:footnote>
  <w:footnote w:type="continuationSeparator" w:id="1">
    <w:p w:rsidR="000D497F" w:rsidRDefault="000D497F" w:rsidP="003E3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0000003"/>
    <w:multiLevelType w:val="multilevel"/>
    <w:tmpl w:val="00000002"/>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0A90"/>
    <w:rsid w:val="00001675"/>
    <w:rsid w:val="00003205"/>
    <w:rsid w:val="000A457B"/>
    <w:rsid w:val="000C35EC"/>
    <w:rsid w:val="000D497F"/>
    <w:rsid w:val="000D6284"/>
    <w:rsid w:val="001C144E"/>
    <w:rsid w:val="001D6838"/>
    <w:rsid w:val="001F7DA9"/>
    <w:rsid w:val="00204EEB"/>
    <w:rsid w:val="0023339C"/>
    <w:rsid w:val="00264E68"/>
    <w:rsid w:val="00265CD9"/>
    <w:rsid w:val="002707FC"/>
    <w:rsid w:val="002921D6"/>
    <w:rsid w:val="00294B36"/>
    <w:rsid w:val="002A5EA7"/>
    <w:rsid w:val="002C63A4"/>
    <w:rsid w:val="003D4845"/>
    <w:rsid w:val="003E0A90"/>
    <w:rsid w:val="003E3A09"/>
    <w:rsid w:val="003F5FB8"/>
    <w:rsid w:val="004027E2"/>
    <w:rsid w:val="005043A9"/>
    <w:rsid w:val="00555DF8"/>
    <w:rsid w:val="006548AF"/>
    <w:rsid w:val="006F7110"/>
    <w:rsid w:val="00734632"/>
    <w:rsid w:val="00752BE9"/>
    <w:rsid w:val="00770400"/>
    <w:rsid w:val="00797851"/>
    <w:rsid w:val="007A0EC6"/>
    <w:rsid w:val="007A601D"/>
    <w:rsid w:val="007C0BE5"/>
    <w:rsid w:val="007D2478"/>
    <w:rsid w:val="007E6924"/>
    <w:rsid w:val="0080182C"/>
    <w:rsid w:val="008156B3"/>
    <w:rsid w:val="008940D0"/>
    <w:rsid w:val="008B410A"/>
    <w:rsid w:val="009F323A"/>
    <w:rsid w:val="00A66EFD"/>
    <w:rsid w:val="00AF5626"/>
    <w:rsid w:val="00BD169E"/>
    <w:rsid w:val="00C25B45"/>
    <w:rsid w:val="00CF1E88"/>
    <w:rsid w:val="00DC4B77"/>
    <w:rsid w:val="00DD2EEC"/>
    <w:rsid w:val="00ED3BFC"/>
    <w:rsid w:val="00F50990"/>
    <w:rsid w:val="00F52594"/>
    <w:rsid w:val="00F73B00"/>
    <w:rsid w:val="00FA7A02"/>
    <w:rsid w:val="00FC4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0A90"/>
    <w:rPr>
      <w:color w:val="0066CC"/>
      <w:u w:val="single"/>
    </w:rPr>
  </w:style>
  <w:style w:type="character" w:customStyle="1" w:styleId="Bodytext3">
    <w:name w:val="Body text (3)_"/>
    <w:basedOn w:val="DefaultParagraphFont"/>
    <w:link w:val="Bodytext31"/>
    <w:uiPriority w:val="99"/>
    <w:rsid w:val="003E0A90"/>
    <w:rPr>
      <w:rFonts w:ascii="Times New Roman" w:hAnsi="Times New Roman" w:cs="Times New Roman"/>
      <w:b/>
      <w:bCs/>
      <w:sz w:val="13"/>
      <w:szCs w:val="13"/>
      <w:shd w:val="clear" w:color="auto" w:fill="FFFFFF"/>
    </w:rPr>
  </w:style>
  <w:style w:type="character" w:customStyle="1" w:styleId="Heading2">
    <w:name w:val="Heading #2_"/>
    <w:basedOn w:val="DefaultParagraphFont"/>
    <w:link w:val="Heading20"/>
    <w:uiPriority w:val="99"/>
    <w:rsid w:val="003E0A90"/>
    <w:rPr>
      <w:rFonts w:ascii="Times New Roman" w:hAnsi="Times New Roman" w:cs="Times New Roman"/>
      <w:b/>
      <w:bCs/>
      <w:sz w:val="18"/>
      <w:szCs w:val="18"/>
      <w:shd w:val="clear" w:color="auto" w:fill="FFFFFF"/>
    </w:rPr>
  </w:style>
  <w:style w:type="character" w:customStyle="1" w:styleId="Bodytext30">
    <w:name w:val="Body text (3)"/>
    <w:basedOn w:val="Bodytext3"/>
    <w:uiPriority w:val="99"/>
    <w:rsid w:val="003E0A90"/>
    <w:rPr>
      <w:u w:val="single"/>
    </w:rPr>
  </w:style>
  <w:style w:type="character" w:customStyle="1" w:styleId="Bodytext2">
    <w:name w:val="Body text (2)_"/>
    <w:basedOn w:val="DefaultParagraphFont"/>
    <w:link w:val="Bodytext20"/>
    <w:uiPriority w:val="99"/>
    <w:rsid w:val="003E0A90"/>
    <w:rPr>
      <w:rFonts w:ascii="Times New Roman" w:hAnsi="Times New Roman" w:cs="Times New Roman"/>
      <w:sz w:val="17"/>
      <w:szCs w:val="17"/>
      <w:shd w:val="clear" w:color="auto" w:fill="FFFFFF"/>
    </w:rPr>
  </w:style>
  <w:style w:type="character" w:customStyle="1" w:styleId="Bodytext2Italic">
    <w:name w:val="Body text (2) + Italic"/>
    <w:basedOn w:val="Bodytext2"/>
    <w:uiPriority w:val="99"/>
    <w:rsid w:val="003E0A90"/>
    <w:rPr>
      <w:i/>
      <w:iCs/>
    </w:rPr>
  </w:style>
  <w:style w:type="character" w:customStyle="1" w:styleId="Heading1">
    <w:name w:val="Heading #1_"/>
    <w:basedOn w:val="DefaultParagraphFont"/>
    <w:link w:val="Heading10"/>
    <w:uiPriority w:val="99"/>
    <w:rsid w:val="003E0A90"/>
    <w:rPr>
      <w:rFonts w:ascii="Times New Roman" w:hAnsi="Times New Roman" w:cs="Times New Roman"/>
      <w:spacing w:val="10"/>
      <w:sz w:val="20"/>
      <w:szCs w:val="20"/>
      <w:shd w:val="clear" w:color="auto" w:fill="FFFFFF"/>
    </w:rPr>
  </w:style>
  <w:style w:type="paragraph" w:customStyle="1" w:styleId="Bodytext31">
    <w:name w:val="Body text (3)1"/>
    <w:basedOn w:val="Normal"/>
    <w:link w:val="Bodytext3"/>
    <w:uiPriority w:val="99"/>
    <w:rsid w:val="003E0A90"/>
    <w:pPr>
      <w:widowControl w:val="0"/>
      <w:shd w:val="clear" w:color="auto" w:fill="FFFFFF"/>
      <w:spacing w:after="420" w:line="240" w:lineRule="atLeast"/>
      <w:jc w:val="right"/>
    </w:pPr>
    <w:rPr>
      <w:rFonts w:ascii="Times New Roman" w:hAnsi="Times New Roman" w:cs="Times New Roman"/>
      <w:b/>
      <w:bCs/>
      <w:sz w:val="13"/>
      <w:szCs w:val="13"/>
    </w:rPr>
  </w:style>
  <w:style w:type="paragraph" w:customStyle="1" w:styleId="Heading20">
    <w:name w:val="Heading #2"/>
    <w:basedOn w:val="Normal"/>
    <w:link w:val="Heading2"/>
    <w:uiPriority w:val="99"/>
    <w:rsid w:val="003E0A90"/>
    <w:pPr>
      <w:widowControl w:val="0"/>
      <w:shd w:val="clear" w:color="auto" w:fill="FFFFFF"/>
      <w:spacing w:before="420" w:after="120" w:line="198" w:lineRule="exact"/>
      <w:jc w:val="center"/>
      <w:outlineLvl w:val="1"/>
    </w:pPr>
    <w:rPr>
      <w:rFonts w:ascii="Times New Roman" w:hAnsi="Times New Roman" w:cs="Times New Roman"/>
      <w:b/>
      <w:bCs/>
      <w:sz w:val="18"/>
      <w:szCs w:val="18"/>
    </w:rPr>
  </w:style>
  <w:style w:type="paragraph" w:customStyle="1" w:styleId="Bodytext20">
    <w:name w:val="Body text (2)"/>
    <w:basedOn w:val="Normal"/>
    <w:link w:val="Bodytext2"/>
    <w:uiPriority w:val="99"/>
    <w:rsid w:val="003E0A90"/>
    <w:pPr>
      <w:widowControl w:val="0"/>
      <w:shd w:val="clear" w:color="auto" w:fill="FFFFFF"/>
      <w:spacing w:after="420" w:line="198" w:lineRule="exact"/>
      <w:jc w:val="both"/>
    </w:pPr>
    <w:rPr>
      <w:rFonts w:ascii="Times New Roman" w:hAnsi="Times New Roman" w:cs="Times New Roman"/>
      <w:sz w:val="17"/>
      <w:szCs w:val="17"/>
    </w:rPr>
  </w:style>
  <w:style w:type="paragraph" w:customStyle="1" w:styleId="Heading10">
    <w:name w:val="Heading #1"/>
    <w:basedOn w:val="Normal"/>
    <w:link w:val="Heading1"/>
    <w:uiPriority w:val="99"/>
    <w:rsid w:val="003E0A90"/>
    <w:pPr>
      <w:widowControl w:val="0"/>
      <w:shd w:val="clear" w:color="auto" w:fill="FFFFFF"/>
      <w:spacing w:before="420" w:after="0" w:line="194" w:lineRule="exact"/>
      <w:jc w:val="both"/>
      <w:outlineLvl w:val="0"/>
    </w:pPr>
    <w:rPr>
      <w:rFonts w:ascii="Times New Roman" w:hAnsi="Times New Roman" w:cs="Times New Roman"/>
      <w:spacing w:val="10"/>
      <w:sz w:val="20"/>
      <w:szCs w:val="20"/>
    </w:rPr>
  </w:style>
  <w:style w:type="character" w:customStyle="1" w:styleId="Bodytext4">
    <w:name w:val="Body text (4)_"/>
    <w:basedOn w:val="DefaultParagraphFont"/>
    <w:link w:val="Bodytext40"/>
    <w:uiPriority w:val="99"/>
    <w:rsid w:val="0023339C"/>
    <w:rPr>
      <w:rFonts w:ascii="Times New Roman" w:hAnsi="Times New Roman" w:cs="Times New Roman"/>
      <w:b/>
      <w:bCs/>
      <w:sz w:val="18"/>
      <w:szCs w:val="18"/>
      <w:shd w:val="clear" w:color="auto" w:fill="FFFFFF"/>
    </w:rPr>
  </w:style>
  <w:style w:type="paragraph" w:customStyle="1" w:styleId="Bodytext40">
    <w:name w:val="Body text (4)"/>
    <w:basedOn w:val="Normal"/>
    <w:link w:val="Bodytext4"/>
    <w:uiPriority w:val="99"/>
    <w:rsid w:val="0023339C"/>
    <w:pPr>
      <w:widowControl w:val="0"/>
      <w:shd w:val="clear" w:color="auto" w:fill="FFFFFF"/>
      <w:spacing w:after="0" w:line="198" w:lineRule="exact"/>
      <w:jc w:val="both"/>
    </w:pPr>
    <w:rPr>
      <w:rFonts w:ascii="Times New Roman" w:hAnsi="Times New Roman" w:cs="Times New Roman"/>
      <w:b/>
      <w:bCs/>
      <w:sz w:val="18"/>
      <w:szCs w:val="18"/>
    </w:rPr>
  </w:style>
  <w:style w:type="paragraph" w:styleId="BalloonText">
    <w:name w:val="Balloon Text"/>
    <w:basedOn w:val="Normal"/>
    <w:link w:val="BalloonTextChar"/>
    <w:uiPriority w:val="99"/>
    <w:semiHidden/>
    <w:unhideWhenUsed/>
    <w:rsid w:val="0050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3A9"/>
    <w:rPr>
      <w:rFonts w:ascii="Tahoma" w:hAnsi="Tahoma" w:cs="Tahoma"/>
      <w:sz w:val="16"/>
      <w:szCs w:val="16"/>
    </w:rPr>
  </w:style>
  <w:style w:type="character" w:customStyle="1" w:styleId="Bodytext2Bold">
    <w:name w:val="Body text (2) + Bold"/>
    <w:basedOn w:val="Bodytext2"/>
    <w:uiPriority w:val="99"/>
    <w:rsid w:val="008940D0"/>
    <w:rPr>
      <w:b/>
      <w:bCs/>
      <w:sz w:val="18"/>
      <w:szCs w:val="18"/>
      <w:u w:val="none"/>
    </w:rPr>
  </w:style>
  <w:style w:type="character" w:customStyle="1" w:styleId="Bodytext2Bold1">
    <w:name w:val="Body text (2) + Bold1"/>
    <w:aliases w:val="Spacing 1 pt"/>
    <w:basedOn w:val="Bodytext2"/>
    <w:uiPriority w:val="99"/>
    <w:rsid w:val="008940D0"/>
    <w:rPr>
      <w:b/>
      <w:bCs/>
      <w:spacing w:val="30"/>
      <w:sz w:val="18"/>
      <w:szCs w:val="18"/>
      <w:u w:val="none"/>
    </w:rPr>
  </w:style>
  <w:style w:type="character" w:customStyle="1" w:styleId="TablecaptionExact">
    <w:name w:val="Table caption Exact"/>
    <w:basedOn w:val="DefaultParagraphFont"/>
    <w:link w:val="Tablecaption"/>
    <w:uiPriority w:val="99"/>
    <w:rsid w:val="007C0BE5"/>
    <w:rPr>
      <w:rFonts w:ascii="Times New Roman" w:hAnsi="Times New Roman" w:cs="Times New Roman"/>
      <w:b/>
      <w:bCs/>
      <w:sz w:val="18"/>
      <w:szCs w:val="18"/>
      <w:shd w:val="clear" w:color="auto" w:fill="FFFFFF"/>
    </w:rPr>
  </w:style>
  <w:style w:type="paragraph" w:customStyle="1" w:styleId="Tablecaption">
    <w:name w:val="Table caption"/>
    <w:basedOn w:val="Normal"/>
    <w:link w:val="TablecaptionExact"/>
    <w:uiPriority w:val="99"/>
    <w:rsid w:val="007C0BE5"/>
    <w:pPr>
      <w:widowControl w:val="0"/>
      <w:shd w:val="clear" w:color="auto" w:fill="FFFFFF"/>
      <w:spacing w:after="0" w:line="240" w:lineRule="atLeast"/>
    </w:pPr>
    <w:rPr>
      <w:rFonts w:ascii="Times New Roman" w:hAnsi="Times New Roman" w:cs="Times New Roman"/>
      <w:b/>
      <w:bCs/>
      <w:sz w:val="18"/>
      <w:szCs w:val="18"/>
    </w:rPr>
  </w:style>
  <w:style w:type="character" w:customStyle="1" w:styleId="Tablecaption2">
    <w:name w:val="Table caption (2)_"/>
    <w:basedOn w:val="DefaultParagraphFont"/>
    <w:link w:val="Tablecaption20"/>
    <w:uiPriority w:val="99"/>
    <w:rsid w:val="00555DF8"/>
    <w:rPr>
      <w:rFonts w:ascii="Times New Roman" w:hAnsi="Times New Roman" w:cs="Times New Roman"/>
      <w:b/>
      <w:bCs/>
      <w:sz w:val="14"/>
      <w:szCs w:val="14"/>
      <w:shd w:val="clear" w:color="auto" w:fill="FFFFFF"/>
    </w:rPr>
  </w:style>
  <w:style w:type="character" w:customStyle="1" w:styleId="Tablecaption3">
    <w:name w:val="Table caption (3)_"/>
    <w:basedOn w:val="DefaultParagraphFont"/>
    <w:link w:val="Tablecaption30"/>
    <w:uiPriority w:val="99"/>
    <w:rsid w:val="00555DF8"/>
    <w:rPr>
      <w:rFonts w:ascii="Times New Roman" w:hAnsi="Times New Roman" w:cs="Times New Roman"/>
      <w:b/>
      <w:bCs/>
      <w:sz w:val="14"/>
      <w:szCs w:val="14"/>
      <w:shd w:val="clear" w:color="auto" w:fill="FFFFFF"/>
    </w:rPr>
  </w:style>
  <w:style w:type="character" w:customStyle="1" w:styleId="Bodytext27pt">
    <w:name w:val="Body text (2) + 7 pt"/>
    <w:aliases w:val="Bold"/>
    <w:basedOn w:val="Bodytext2"/>
    <w:uiPriority w:val="99"/>
    <w:rsid w:val="00555DF8"/>
    <w:rPr>
      <w:b/>
      <w:bCs/>
      <w:sz w:val="14"/>
      <w:szCs w:val="14"/>
      <w:u w:val="none"/>
    </w:rPr>
  </w:style>
  <w:style w:type="paragraph" w:customStyle="1" w:styleId="Tablecaption20">
    <w:name w:val="Table caption (2)"/>
    <w:basedOn w:val="Normal"/>
    <w:link w:val="Tablecaption2"/>
    <w:uiPriority w:val="99"/>
    <w:rsid w:val="00555DF8"/>
    <w:pPr>
      <w:widowControl w:val="0"/>
      <w:shd w:val="clear" w:color="auto" w:fill="FFFFFF"/>
      <w:spacing w:after="0" w:line="240" w:lineRule="atLeast"/>
    </w:pPr>
    <w:rPr>
      <w:rFonts w:ascii="Times New Roman" w:hAnsi="Times New Roman" w:cs="Times New Roman"/>
      <w:b/>
      <w:bCs/>
      <w:sz w:val="14"/>
      <w:szCs w:val="14"/>
    </w:rPr>
  </w:style>
  <w:style w:type="paragraph" w:customStyle="1" w:styleId="Tablecaption30">
    <w:name w:val="Table caption (3)"/>
    <w:basedOn w:val="Normal"/>
    <w:link w:val="Tablecaption3"/>
    <w:uiPriority w:val="99"/>
    <w:rsid w:val="00555DF8"/>
    <w:pPr>
      <w:widowControl w:val="0"/>
      <w:shd w:val="clear" w:color="auto" w:fill="FFFFFF"/>
      <w:spacing w:after="0" w:line="240" w:lineRule="atLeast"/>
    </w:pPr>
    <w:rPr>
      <w:rFonts w:ascii="Times New Roman" w:hAnsi="Times New Roman" w:cs="Times New Roman"/>
      <w:b/>
      <w:bCs/>
      <w:sz w:val="14"/>
      <w:szCs w:val="14"/>
    </w:rPr>
  </w:style>
  <w:style w:type="character" w:customStyle="1" w:styleId="Tablecaption0">
    <w:name w:val="Table caption_"/>
    <w:basedOn w:val="DefaultParagraphFont"/>
    <w:uiPriority w:val="99"/>
    <w:rsid w:val="004027E2"/>
    <w:rPr>
      <w:rFonts w:ascii="Times New Roman" w:hAnsi="Times New Roman" w:cs="Times New Roman"/>
      <w:sz w:val="17"/>
      <w:szCs w:val="17"/>
      <w:u w:val="none"/>
    </w:rPr>
  </w:style>
  <w:style w:type="character" w:customStyle="1" w:styleId="Tablecaption4">
    <w:name w:val="Table caption (4)_"/>
    <w:basedOn w:val="DefaultParagraphFont"/>
    <w:link w:val="Tablecaption40"/>
    <w:uiPriority w:val="99"/>
    <w:rsid w:val="00ED3BFC"/>
    <w:rPr>
      <w:rFonts w:ascii="Times New Roman" w:hAnsi="Times New Roman" w:cs="Times New Roman"/>
      <w:b/>
      <w:bCs/>
      <w:sz w:val="18"/>
      <w:szCs w:val="18"/>
      <w:shd w:val="clear" w:color="auto" w:fill="FFFFFF"/>
    </w:rPr>
  </w:style>
  <w:style w:type="character" w:customStyle="1" w:styleId="Tablecaption5">
    <w:name w:val="Table caption (5)_"/>
    <w:basedOn w:val="DefaultParagraphFont"/>
    <w:link w:val="Tablecaption50"/>
    <w:uiPriority w:val="99"/>
    <w:rsid w:val="00ED3BFC"/>
    <w:rPr>
      <w:rFonts w:ascii="Times New Roman" w:hAnsi="Times New Roman" w:cs="Times New Roman"/>
      <w:sz w:val="10"/>
      <w:szCs w:val="10"/>
      <w:shd w:val="clear" w:color="auto" w:fill="FFFFFF"/>
    </w:rPr>
  </w:style>
  <w:style w:type="character" w:customStyle="1" w:styleId="Bodytext25pt">
    <w:name w:val="Body text (2) + 5 pt"/>
    <w:basedOn w:val="Bodytext2"/>
    <w:uiPriority w:val="99"/>
    <w:rsid w:val="00ED3BFC"/>
    <w:rPr>
      <w:sz w:val="10"/>
      <w:szCs w:val="10"/>
      <w:u w:val="none"/>
    </w:rPr>
  </w:style>
  <w:style w:type="character" w:customStyle="1" w:styleId="Bodytext25pt1">
    <w:name w:val="Body text (2) + 5 pt1"/>
    <w:aliases w:val="Italic"/>
    <w:basedOn w:val="Bodytext2"/>
    <w:uiPriority w:val="99"/>
    <w:rsid w:val="00ED3BFC"/>
    <w:rPr>
      <w:i/>
      <w:iCs/>
      <w:sz w:val="10"/>
      <w:szCs w:val="10"/>
      <w:u w:val="none"/>
    </w:rPr>
  </w:style>
  <w:style w:type="character" w:customStyle="1" w:styleId="Bodytext2Tahoma">
    <w:name w:val="Body text (2) + Tahoma"/>
    <w:aliases w:val="5 pt"/>
    <w:basedOn w:val="Bodytext2"/>
    <w:uiPriority w:val="99"/>
    <w:rsid w:val="00ED3BFC"/>
    <w:rPr>
      <w:rFonts w:ascii="Tahoma" w:hAnsi="Tahoma" w:cs="Tahoma"/>
      <w:sz w:val="10"/>
      <w:szCs w:val="10"/>
      <w:u w:val="none"/>
    </w:rPr>
  </w:style>
  <w:style w:type="paragraph" w:customStyle="1" w:styleId="Tablecaption40">
    <w:name w:val="Table caption (4)"/>
    <w:basedOn w:val="Normal"/>
    <w:link w:val="Tablecaption4"/>
    <w:uiPriority w:val="99"/>
    <w:rsid w:val="00ED3BFC"/>
    <w:pPr>
      <w:widowControl w:val="0"/>
      <w:shd w:val="clear" w:color="auto" w:fill="FFFFFF"/>
      <w:spacing w:after="0" w:line="240" w:lineRule="atLeast"/>
      <w:jc w:val="both"/>
    </w:pPr>
    <w:rPr>
      <w:rFonts w:ascii="Times New Roman" w:hAnsi="Times New Roman" w:cs="Times New Roman"/>
      <w:b/>
      <w:bCs/>
      <w:sz w:val="18"/>
      <w:szCs w:val="18"/>
    </w:rPr>
  </w:style>
  <w:style w:type="paragraph" w:customStyle="1" w:styleId="Tablecaption50">
    <w:name w:val="Table caption (5)"/>
    <w:basedOn w:val="Normal"/>
    <w:link w:val="Tablecaption5"/>
    <w:uiPriority w:val="99"/>
    <w:rsid w:val="00ED3BFC"/>
    <w:pPr>
      <w:widowControl w:val="0"/>
      <w:shd w:val="clear" w:color="auto" w:fill="FFFFFF"/>
      <w:spacing w:after="0" w:line="240" w:lineRule="atLeast"/>
      <w:jc w:val="both"/>
    </w:pPr>
    <w:rPr>
      <w:rFonts w:ascii="Times New Roman" w:hAnsi="Times New Roman" w:cs="Times New Roman"/>
      <w:sz w:val="10"/>
      <w:szCs w:val="10"/>
    </w:rPr>
  </w:style>
  <w:style w:type="character" w:customStyle="1" w:styleId="Heading1Exact">
    <w:name w:val="Heading #1 Exact"/>
    <w:basedOn w:val="DefaultParagraphFont"/>
    <w:uiPriority w:val="99"/>
    <w:rsid w:val="001C144E"/>
    <w:rPr>
      <w:rFonts w:ascii="Times New Roman" w:hAnsi="Times New Roman" w:cs="Times New Roman"/>
      <w:b/>
      <w:bCs/>
      <w:sz w:val="20"/>
      <w:szCs w:val="20"/>
      <w:u w:val="none"/>
    </w:rPr>
  </w:style>
  <w:style w:type="character" w:customStyle="1" w:styleId="Bodytext2Exact">
    <w:name w:val="Body text (2) Exact"/>
    <w:basedOn w:val="DefaultParagraphFont"/>
    <w:uiPriority w:val="99"/>
    <w:rsid w:val="00265CD9"/>
    <w:rPr>
      <w:rFonts w:ascii="Times New Roman" w:hAnsi="Times New Roman" w:cs="Times New Roman"/>
      <w:sz w:val="18"/>
      <w:szCs w:val="18"/>
      <w:u w:val="none"/>
    </w:rPr>
  </w:style>
  <w:style w:type="character" w:customStyle="1" w:styleId="Bodytext5Exact">
    <w:name w:val="Body text (5) Exact"/>
    <w:basedOn w:val="DefaultParagraphFont"/>
    <w:link w:val="Bodytext5"/>
    <w:uiPriority w:val="99"/>
    <w:rsid w:val="00265CD9"/>
    <w:rPr>
      <w:rFonts w:ascii="Times New Roman" w:hAnsi="Times New Roman" w:cs="Times New Roman"/>
      <w:sz w:val="17"/>
      <w:szCs w:val="17"/>
      <w:shd w:val="clear" w:color="auto" w:fill="FFFFFF"/>
    </w:rPr>
  </w:style>
  <w:style w:type="paragraph" w:customStyle="1" w:styleId="Bodytext5">
    <w:name w:val="Body text (5)"/>
    <w:basedOn w:val="Normal"/>
    <w:link w:val="Bodytext5Exact"/>
    <w:uiPriority w:val="99"/>
    <w:rsid w:val="00265CD9"/>
    <w:pPr>
      <w:widowControl w:val="0"/>
      <w:shd w:val="clear" w:color="auto" w:fill="FFFFFF"/>
      <w:spacing w:after="0" w:line="205" w:lineRule="exact"/>
    </w:pPr>
    <w:rPr>
      <w:rFonts w:ascii="Times New Roman" w:hAnsi="Times New Roman" w:cs="Times New Roman"/>
      <w:sz w:val="17"/>
      <w:szCs w:val="17"/>
    </w:rPr>
  </w:style>
  <w:style w:type="character" w:customStyle="1" w:styleId="Bodytext54pt">
    <w:name w:val="Body text (5) + 4 pt"/>
    <w:aliases w:val="Bold Exact"/>
    <w:basedOn w:val="Bodytext5Exact"/>
    <w:uiPriority w:val="99"/>
    <w:rsid w:val="00265CD9"/>
    <w:rPr>
      <w:b/>
      <w:bCs/>
      <w:sz w:val="8"/>
      <w:szCs w:val="8"/>
      <w:u w:val="none"/>
    </w:rPr>
  </w:style>
  <w:style w:type="character" w:customStyle="1" w:styleId="Bodytext6Exact">
    <w:name w:val="Body text (6) Exact"/>
    <w:basedOn w:val="DefaultParagraphFont"/>
    <w:link w:val="Bodytext6"/>
    <w:uiPriority w:val="99"/>
    <w:rsid w:val="00265CD9"/>
    <w:rPr>
      <w:rFonts w:ascii="Times New Roman" w:hAnsi="Times New Roman" w:cs="Times New Roman"/>
      <w:sz w:val="18"/>
      <w:szCs w:val="18"/>
      <w:shd w:val="clear" w:color="auto" w:fill="FFFFFF"/>
    </w:rPr>
  </w:style>
  <w:style w:type="paragraph" w:customStyle="1" w:styleId="Bodytext6">
    <w:name w:val="Body text (6)"/>
    <w:basedOn w:val="Normal"/>
    <w:link w:val="Bodytext6Exact"/>
    <w:uiPriority w:val="99"/>
    <w:rsid w:val="00265CD9"/>
    <w:pPr>
      <w:widowControl w:val="0"/>
      <w:shd w:val="clear" w:color="auto" w:fill="FFFFFF"/>
      <w:spacing w:after="0" w:line="205" w:lineRule="exact"/>
    </w:pPr>
    <w:rPr>
      <w:rFonts w:ascii="Times New Roman" w:hAnsi="Times New Roman" w:cs="Times New Roman"/>
      <w:sz w:val="18"/>
      <w:szCs w:val="18"/>
    </w:rPr>
  </w:style>
  <w:style w:type="table" w:styleId="TableGrid">
    <w:name w:val="Table Grid"/>
    <w:basedOn w:val="TableNormal"/>
    <w:uiPriority w:val="59"/>
    <w:rsid w:val="008018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7">
    <w:name w:val="Body text (7)_"/>
    <w:basedOn w:val="DefaultParagraphFont"/>
    <w:link w:val="Bodytext70"/>
    <w:uiPriority w:val="99"/>
    <w:rsid w:val="00F50990"/>
    <w:rPr>
      <w:rFonts w:ascii="Times New Roman" w:hAnsi="Times New Roman" w:cs="Times New Roman"/>
      <w:b/>
      <w:bCs/>
      <w:sz w:val="17"/>
      <w:szCs w:val="17"/>
      <w:shd w:val="clear" w:color="auto" w:fill="FFFFFF"/>
    </w:rPr>
  </w:style>
  <w:style w:type="character" w:customStyle="1" w:styleId="Bodytext8">
    <w:name w:val="Body text (8)_"/>
    <w:basedOn w:val="DefaultParagraphFont"/>
    <w:link w:val="Bodytext80"/>
    <w:uiPriority w:val="99"/>
    <w:rsid w:val="00F50990"/>
    <w:rPr>
      <w:rFonts w:ascii="Times New Roman" w:hAnsi="Times New Roman" w:cs="Times New Roman"/>
      <w:sz w:val="17"/>
      <w:szCs w:val="17"/>
      <w:shd w:val="clear" w:color="auto" w:fill="FFFFFF"/>
    </w:rPr>
  </w:style>
  <w:style w:type="character" w:customStyle="1" w:styleId="Bodytext8Bold">
    <w:name w:val="Body text (8) + Bold"/>
    <w:basedOn w:val="Bodytext8"/>
    <w:uiPriority w:val="99"/>
    <w:rsid w:val="00F50990"/>
    <w:rPr>
      <w:b/>
      <w:bCs/>
    </w:rPr>
  </w:style>
  <w:style w:type="character" w:customStyle="1" w:styleId="Bodytext8SmallCaps">
    <w:name w:val="Body text (8) + Small Caps"/>
    <w:basedOn w:val="Bodytext8"/>
    <w:uiPriority w:val="99"/>
    <w:rsid w:val="00F50990"/>
    <w:rPr>
      <w:smallCaps/>
    </w:rPr>
  </w:style>
  <w:style w:type="character" w:customStyle="1" w:styleId="Bodytext9">
    <w:name w:val="Body text (9)_"/>
    <w:basedOn w:val="DefaultParagraphFont"/>
    <w:link w:val="Bodytext90"/>
    <w:uiPriority w:val="99"/>
    <w:rsid w:val="00F50990"/>
    <w:rPr>
      <w:rFonts w:ascii="Times New Roman" w:hAnsi="Times New Roman" w:cs="Times New Roman"/>
      <w:b/>
      <w:bCs/>
      <w:sz w:val="17"/>
      <w:szCs w:val="17"/>
      <w:shd w:val="clear" w:color="auto" w:fill="FFFFFF"/>
    </w:rPr>
  </w:style>
  <w:style w:type="paragraph" w:customStyle="1" w:styleId="Bodytext70">
    <w:name w:val="Body text (7)"/>
    <w:basedOn w:val="Normal"/>
    <w:link w:val="Bodytext7"/>
    <w:uiPriority w:val="99"/>
    <w:rsid w:val="00F50990"/>
    <w:pPr>
      <w:widowControl w:val="0"/>
      <w:shd w:val="clear" w:color="auto" w:fill="FFFFFF"/>
      <w:spacing w:after="0" w:line="197" w:lineRule="exact"/>
      <w:jc w:val="both"/>
    </w:pPr>
    <w:rPr>
      <w:rFonts w:ascii="Times New Roman" w:hAnsi="Times New Roman" w:cs="Times New Roman"/>
      <w:b/>
      <w:bCs/>
      <w:sz w:val="17"/>
      <w:szCs w:val="17"/>
    </w:rPr>
  </w:style>
  <w:style w:type="paragraph" w:customStyle="1" w:styleId="Bodytext80">
    <w:name w:val="Body text (8)"/>
    <w:basedOn w:val="Normal"/>
    <w:link w:val="Bodytext8"/>
    <w:uiPriority w:val="99"/>
    <w:rsid w:val="00F50990"/>
    <w:pPr>
      <w:widowControl w:val="0"/>
      <w:shd w:val="clear" w:color="auto" w:fill="FFFFFF"/>
      <w:spacing w:after="120" w:line="197" w:lineRule="exact"/>
    </w:pPr>
    <w:rPr>
      <w:rFonts w:ascii="Times New Roman" w:hAnsi="Times New Roman" w:cs="Times New Roman"/>
      <w:sz w:val="17"/>
      <w:szCs w:val="17"/>
    </w:rPr>
  </w:style>
  <w:style w:type="paragraph" w:customStyle="1" w:styleId="Bodytext90">
    <w:name w:val="Body text (9)"/>
    <w:basedOn w:val="Normal"/>
    <w:link w:val="Bodytext9"/>
    <w:uiPriority w:val="99"/>
    <w:rsid w:val="00F50990"/>
    <w:pPr>
      <w:widowControl w:val="0"/>
      <w:shd w:val="clear" w:color="auto" w:fill="FFFFFF"/>
      <w:spacing w:before="120" w:after="0" w:line="190" w:lineRule="exact"/>
      <w:jc w:val="both"/>
    </w:pPr>
    <w:rPr>
      <w:rFonts w:ascii="Times New Roman" w:hAnsi="Times New Roman" w:cs="Times New Roman"/>
      <w:b/>
      <w:bCs/>
      <w:sz w:val="17"/>
      <w:szCs w:val="17"/>
    </w:rPr>
  </w:style>
  <w:style w:type="paragraph" w:styleId="Header">
    <w:name w:val="header"/>
    <w:basedOn w:val="Normal"/>
    <w:link w:val="HeaderChar"/>
    <w:uiPriority w:val="99"/>
    <w:semiHidden/>
    <w:unhideWhenUsed/>
    <w:rsid w:val="003E3A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A09"/>
  </w:style>
  <w:style w:type="paragraph" w:styleId="Footer">
    <w:name w:val="footer"/>
    <w:basedOn w:val="Normal"/>
    <w:link w:val="FooterChar"/>
    <w:uiPriority w:val="99"/>
    <w:unhideWhenUsed/>
    <w:rsid w:val="003E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A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attahirumohammedndanitsa@v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4438</Words>
  <Characters>25298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2021-06-20T11:17:00Z</dcterms:created>
  <dcterms:modified xsi:type="dcterms:W3CDTF">2021-06-20T12:01:00Z</dcterms:modified>
</cp:coreProperties>
</file>