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B7" w:rsidRDefault="004960E1" w:rsidP="004960E1">
      <w:pPr>
        <w:jc w:val="center"/>
        <w:rPr>
          <w:rFonts w:ascii="Times New Roman" w:hAnsi="Times New Roman"/>
          <w:b/>
          <w:sz w:val="24"/>
        </w:rPr>
      </w:pPr>
      <w:bookmarkStart w:id="0" w:name="_GoBack"/>
      <w:bookmarkEnd w:id="0"/>
      <w:r>
        <w:rPr>
          <w:rFonts w:ascii="Times New Roman" w:hAnsi="Times New Roman"/>
          <w:b/>
          <w:sz w:val="24"/>
        </w:rPr>
        <w:t xml:space="preserve">EFFECTS OF AGRICULTURAL CREDIT DELIVERY ON THE INCOME OF ARABLE CROP FARMERS IN NIGER STATE OF NIGERIA </w:t>
      </w:r>
    </w:p>
    <w:p w:rsidR="004960E1" w:rsidRDefault="00012B1B" w:rsidP="005E1687">
      <w:pPr>
        <w:spacing w:line="240" w:lineRule="auto"/>
        <w:jc w:val="center"/>
        <w:rPr>
          <w:rFonts w:ascii="Times New Roman" w:hAnsi="Times New Roman"/>
          <w:b/>
          <w:sz w:val="24"/>
        </w:rPr>
      </w:pPr>
      <w:proofErr w:type="gramStart"/>
      <w:r w:rsidRPr="00012B1B">
        <w:rPr>
          <w:rFonts w:ascii="Times New Roman" w:hAnsi="Times New Roman"/>
          <w:b/>
          <w:sz w:val="24"/>
          <w:vertAlign w:val="superscript"/>
        </w:rPr>
        <w:t>1</w:t>
      </w:r>
      <w:r w:rsidR="004960E1">
        <w:rPr>
          <w:rFonts w:ascii="Times New Roman" w:hAnsi="Times New Roman"/>
          <w:b/>
          <w:sz w:val="24"/>
        </w:rPr>
        <w:t>Ndanitsa, M.</w:t>
      </w:r>
      <w:proofErr w:type="gramEnd"/>
      <w:r w:rsidR="004960E1">
        <w:rPr>
          <w:rFonts w:ascii="Times New Roman" w:hAnsi="Times New Roman"/>
          <w:b/>
          <w:sz w:val="24"/>
        </w:rPr>
        <w:t xml:space="preserve"> </w:t>
      </w:r>
      <w:proofErr w:type="gramStart"/>
      <w:r w:rsidR="004960E1">
        <w:rPr>
          <w:rFonts w:ascii="Times New Roman" w:hAnsi="Times New Roman"/>
          <w:b/>
          <w:sz w:val="24"/>
        </w:rPr>
        <w:t xml:space="preserve">A </w:t>
      </w:r>
      <w:r w:rsidRPr="00012B1B">
        <w:rPr>
          <w:rFonts w:ascii="Times New Roman" w:hAnsi="Times New Roman"/>
          <w:b/>
          <w:sz w:val="24"/>
          <w:vertAlign w:val="superscript"/>
        </w:rPr>
        <w:t>1</w:t>
      </w:r>
      <w:r w:rsidR="004960E1">
        <w:rPr>
          <w:rFonts w:ascii="Times New Roman" w:hAnsi="Times New Roman"/>
          <w:b/>
          <w:sz w:val="24"/>
        </w:rPr>
        <w:t xml:space="preserve">Adetunji, A. O. </w:t>
      </w:r>
      <w:r w:rsidRPr="00012B1B">
        <w:rPr>
          <w:rFonts w:ascii="Times New Roman" w:hAnsi="Times New Roman"/>
          <w:b/>
          <w:sz w:val="24"/>
          <w:vertAlign w:val="superscript"/>
        </w:rPr>
        <w:t>2</w:t>
      </w:r>
      <w:r>
        <w:rPr>
          <w:rFonts w:ascii="Times New Roman" w:hAnsi="Times New Roman"/>
          <w:b/>
          <w:sz w:val="24"/>
        </w:rPr>
        <w:t xml:space="preserve">Mohammed, D. and </w:t>
      </w:r>
      <w:r w:rsidR="009731E1" w:rsidRPr="009731E1">
        <w:rPr>
          <w:rFonts w:ascii="Times New Roman" w:hAnsi="Times New Roman"/>
          <w:b/>
          <w:sz w:val="24"/>
          <w:vertAlign w:val="superscript"/>
        </w:rPr>
        <w:t>3</w:t>
      </w:r>
      <w:r>
        <w:rPr>
          <w:rFonts w:ascii="Times New Roman" w:hAnsi="Times New Roman"/>
          <w:b/>
          <w:sz w:val="24"/>
        </w:rPr>
        <w:t>Ndako, N.</w:t>
      </w:r>
      <w:proofErr w:type="gramEnd"/>
    </w:p>
    <w:p w:rsidR="004960E1" w:rsidRDefault="00012B1B" w:rsidP="005E1687">
      <w:pPr>
        <w:spacing w:line="240" w:lineRule="auto"/>
        <w:jc w:val="center"/>
        <w:rPr>
          <w:rFonts w:ascii="Times New Roman" w:hAnsi="Times New Roman"/>
          <w:b/>
          <w:sz w:val="24"/>
        </w:rPr>
      </w:pPr>
      <w:r w:rsidRPr="00012B1B">
        <w:rPr>
          <w:rFonts w:ascii="Times New Roman" w:hAnsi="Times New Roman"/>
          <w:b/>
          <w:sz w:val="24"/>
          <w:vertAlign w:val="superscript"/>
        </w:rPr>
        <w:t>1</w:t>
      </w:r>
      <w:r w:rsidR="004960E1">
        <w:rPr>
          <w:rFonts w:ascii="Times New Roman" w:hAnsi="Times New Roman"/>
          <w:b/>
          <w:sz w:val="24"/>
        </w:rPr>
        <w:t xml:space="preserve">Department of Agricultural Economics and Farm Management, School of Agriculture and Agricultural Technology, Federal University of Technology, </w:t>
      </w:r>
      <w:proofErr w:type="spellStart"/>
      <w:r w:rsidR="004960E1">
        <w:rPr>
          <w:rFonts w:ascii="Times New Roman" w:hAnsi="Times New Roman"/>
          <w:b/>
          <w:sz w:val="24"/>
        </w:rPr>
        <w:t>Minna</w:t>
      </w:r>
      <w:proofErr w:type="spellEnd"/>
      <w:r w:rsidR="004960E1">
        <w:rPr>
          <w:rFonts w:ascii="Times New Roman" w:hAnsi="Times New Roman"/>
          <w:b/>
          <w:sz w:val="24"/>
        </w:rPr>
        <w:t xml:space="preserve">, Niger State Nigeria. </w:t>
      </w:r>
    </w:p>
    <w:p w:rsidR="009731E1" w:rsidRDefault="00012B1B" w:rsidP="005E1687">
      <w:pPr>
        <w:spacing w:line="240" w:lineRule="auto"/>
        <w:jc w:val="center"/>
        <w:rPr>
          <w:rFonts w:ascii="Times New Roman" w:hAnsi="Times New Roman"/>
          <w:b/>
          <w:sz w:val="24"/>
        </w:rPr>
      </w:pPr>
      <w:proofErr w:type="gramStart"/>
      <w:r w:rsidRPr="00012B1B">
        <w:rPr>
          <w:rFonts w:ascii="Times New Roman" w:hAnsi="Times New Roman"/>
          <w:b/>
          <w:sz w:val="24"/>
          <w:vertAlign w:val="superscript"/>
        </w:rPr>
        <w:t>2</w:t>
      </w:r>
      <w:r>
        <w:rPr>
          <w:rFonts w:ascii="Times New Roman" w:hAnsi="Times New Roman"/>
          <w:b/>
          <w:sz w:val="24"/>
        </w:rPr>
        <w:t xml:space="preserve">Forestry Research Institute of Nigeria, Southern Guinea Savanna Station, </w:t>
      </w:r>
      <w:proofErr w:type="spellStart"/>
      <w:r>
        <w:rPr>
          <w:rFonts w:ascii="Times New Roman" w:hAnsi="Times New Roman"/>
          <w:b/>
          <w:sz w:val="24"/>
        </w:rPr>
        <w:t>Mokwa</w:t>
      </w:r>
      <w:proofErr w:type="spellEnd"/>
      <w:r>
        <w:rPr>
          <w:rFonts w:ascii="Times New Roman" w:hAnsi="Times New Roman"/>
          <w:b/>
          <w:sz w:val="24"/>
        </w:rPr>
        <w:t>, Niger State, Nigeria</w:t>
      </w:r>
      <w:r w:rsidR="004842A2">
        <w:rPr>
          <w:rFonts w:ascii="Times New Roman" w:hAnsi="Times New Roman"/>
          <w:b/>
          <w:sz w:val="24"/>
        </w:rPr>
        <w:t>.</w:t>
      </w:r>
      <w:proofErr w:type="gramEnd"/>
    </w:p>
    <w:p w:rsidR="00012B1B" w:rsidRPr="00012B1B" w:rsidRDefault="009731E1" w:rsidP="005E1687">
      <w:pPr>
        <w:spacing w:line="240" w:lineRule="auto"/>
        <w:jc w:val="center"/>
        <w:rPr>
          <w:rFonts w:ascii="Times New Roman" w:hAnsi="Times New Roman"/>
          <w:b/>
          <w:sz w:val="24"/>
        </w:rPr>
      </w:pPr>
      <w:r w:rsidRPr="009731E1">
        <w:rPr>
          <w:rFonts w:ascii="Times New Roman" w:hAnsi="Times New Roman"/>
          <w:b/>
          <w:sz w:val="24"/>
          <w:vertAlign w:val="superscript"/>
        </w:rPr>
        <w:t>3</w:t>
      </w:r>
      <w:r>
        <w:rPr>
          <w:rFonts w:ascii="Times New Roman" w:hAnsi="Times New Roman"/>
          <w:b/>
          <w:sz w:val="24"/>
        </w:rPr>
        <w:t xml:space="preserve">Department of Geography, School of Arts and Social Sciences, Niger State College of Education, </w:t>
      </w:r>
      <w:proofErr w:type="spellStart"/>
      <w:r>
        <w:rPr>
          <w:rFonts w:ascii="Times New Roman" w:hAnsi="Times New Roman"/>
          <w:b/>
          <w:sz w:val="24"/>
        </w:rPr>
        <w:t>Minna</w:t>
      </w:r>
      <w:proofErr w:type="spellEnd"/>
      <w:r>
        <w:rPr>
          <w:rFonts w:ascii="Times New Roman" w:hAnsi="Times New Roman"/>
          <w:b/>
          <w:sz w:val="24"/>
        </w:rPr>
        <w:t xml:space="preserve">, Niger State, Nigeria  </w:t>
      </w:r>
      <w:r w:rsidR="00012B1B">
        <w:rPr>
          <w:rFonts w:ascii="Times New Roman" w:hAnsi="Times New Roman"/>
          <w:b/>
          <w:sz w:val="24"/>
        </w:rPr>
        <w:t xml:space="preserve"> </w:t>
      </w:r>
    </w:p>
    <w:p w:rsidR="004960E1" w:rsidRDefault="004960E1" w:rsidP="005E1687">
      <w:pPr>
        <w:spacing w:line="240" w:lineRule="auto"/>
        <w:jc w:val="center"/>
        <w:rPr>
          <w:rFonts w:ascii="Times New Roman" w:hAnsi="Times New Roman"/>
          <w:b/>
          <w:sz w:val="24"/>
        </w:rPr>
      </w:pPr>
      <w:r>
        <w:rPr>
          <w:rFonts w:ascii="Times New Roman" w:hAnsi="Times New Roman"/>
          <w:b/>
          <w:sz w:val="24"/>
        </w:rPr>
        <w:t xml:space="preserve">Corresponding Author: E-mail: </w:t>
      </w:r>
      <w:hyperlink r:id="rId7" w:history="1">
        <w:r w:rsidRPr="0095335D">
          <w:rPr>
            <w:rStyle w:val="Hyperlink"/>
            <w:rFonts w:ascii="Times New Roman" w:hAnsi="Times New Roman"/>
            <w:b/>
            <w:sz w:val="24"/>
          </w:rPr>
          <w:t>attahirundanitsa@yahoo.com</w:t>
        </w:r>
      </w:hyperlink>
    </w:p>
    <w:p w:rsidR="00674E64" w:rsidRDefault="00674E64" w:rsidP="005E1687">
      <w:pPr>
        <w:spacing w:line="240" w:lineRule="auto"/>
        <w:jc w:val="center"/>
        <w:rPr>
          <w:rFonts w:ascii="Times New Roman" w:hAnsi="Times New Roman"/>
          <w:b/>
          <w:sz w:val="24"/>
        </w:rPr>
      </w:pPr>
      <w:proofErr w:type="spellStart"/>
      <w:r>
        <w:rPr>
          <w:rFonts w:ascii="Times New Roman" w:hAnsi="Times New Roman"/>
          <w:b/>
          <w:sz w:val="24"/>
        </w:rPr>
        <w:t>GSM</w:t>
      </w:r>
      <w:proofErr w:type="spellEnd"/>
      <w:r>
        <w:rPr>
          <w:rFonts w:ascii="Times New Roman" w:hAnsi="Times New Roman"/>
          <w:b/>
          <w:sz w:val="24"/>
        </w:rPr>
        <w:t>: 08036475750/08099829905</w:t>
      </w:r>
    </w:p>
    <w:p w:rsidR="00674E64" w:rsidRDefault="00674E64" w:rsidP="00674E64">
      <w:pPr>
        <w:rPr>
          <w:rFonts w:ascii="Times New Roman" w:hAnsi="Times New Roman"/>
          <w:b/>
          <w:sz w:val="24"/>
        </w:rPr>
      </w:pPr>
      <w:r>
        <w:rPr>
          <w:rFonts w:ascii="Times New Roman" w:hAnsi="Times New Roman"/>
          <w:b/>
          <w:sz w:val="24"/>
        </w:rPr>
        <w:t xml:space="preserve">Abstract </w:t>
      </w:r>
    </w:p>
    <w:p w:rsidR="00483B8F" w:rsidRPr="00EB3BF0" w:rsidRDefault="00CC5D75" w:rsidP="00EB3BF0">
      <w:pPr>
        <w:spacing w:line="240" w:lineRule="auto"/>
        <w:jc w:val="both"/>
        <w:rPr>
          <w:rFonts w:ascii="Times New Roman" w:hAnsi="Times New Roman"/>
          <w:i/>
          <w:sz w:val="24"/>
        </w:rPr>
      </w:pPr>
      <w:r w:rsidRPr="00EB3BF0">
        <w:rPr>
          <w:rFonts w:ascii="Times New Roman" w:hAnsi="Times New Roman"/>
          <w:i/>
          <w:sz w:val="24"/>
        </w:rPr>
        <w:t xml:space="preserve">The study examined the performance of agricultural credit delivery on the income of arable crop farmers in Niger State, </w:t>
      </w:r>
      <w:proofErr w:type="spellStart"/>
      <w:r w:rsidRPr="00EB3BF0">
        <w:rPr>
          <w:rFonts w:ascii="Times New Roman" w:hAnsi="Times New Roman"/>
          <w:i/>
          <w:sz w:val="24"/>
        </w:rPr>
        <w:t>Nigeria</w:t>
      </w:r>
      <w:r w:rsidR="00041CF9" w:rsidRPr="00EB3BF0">
        <w:rPr>
          <w:rFonts w:ascii="Times New Roman" w:hAnsi="Times New Roman"/>
          <w:i/>
          <w:sz w:val="24"/>
        </w:rPr>
        <w:t>.Multistage</w:t>
      </w:r>
      <w:proofErr w:type="spellEnd"/>
      <w:r w:rsidR="00041CF9" w:rsidRPr="00EB3BF0">
        <w:rPr>
          <w:rFonts w:ascii="Times New Roman" w:hAnsi="Times New Roman"/>
          <w:i/>
          <w:sz w:val="24"/>
        </w:rPr>
        <w:t xml:space="preserve"> </w:t>
      </w:r>
      <w:r w:rsidRPr="00EB3BF0">
        <w:rPr>
          <w:rFonts w:ascii="Times New Roman" w:hAnsi="Times New Roman"/>
          <w:i/>
          <w:sz w:val="24"/>
        </w:rPr>
        <w:t xml:space="preserve">sampling technique was used to select the respondents who are the beneficiaries and non-beneficiaries </w:t>
      </w:r>
      <w:r w:rsidR="003C4A9B" w:rsidRPr="00EB3BF0">
        <w:rPr>
          <w:rFonts w:ascii="Times New Roman" w:hAnsi="Times New Roman"/>
          <w:i/>
          <w:sz w:val="24"/>
        </w:rPr>
        <w:t xml:space="preserve">of credit facilities, as well as the officials of the lending institutions. Primary data </w:t>
      </w:r>
      <w:proofErr w:type="spellStart"/>
      <w:r w:rsidR="003C4A9B" w:rsidRPr="00EB3BF0">
        <w:rPr>
          <w:rFonts w:ascii="Times New Roman" w:hAnsi="Times New Roman"/>
          <w:i/>
          <w:sz w:val="24"/>
        </w:rPr>
        <w:t>where</w:t>
      </w:r>
      <w:proofErr w:type="spellEnd"/>
      <w:r w:rsidR="003C4A9B" w:rsidRPr="00EB3BF0">
        <w:rPr>
          <w:rFonts w:ascii="Times New Roman" w:hAnsi="Times New Roman"/>
          <w:i/>
          <w:sz w:val="24"/>
        </w:rPr>
        <w:t xml:space="preserve"> collected using </w:t>
      </w:r>
      <w:r w:rsidR="00105992" w:rsidRPr="00EB3BF0">
        <w:rPr>
          <w:rFonts w:ascii="Times New Roman" w:hAnsi="Times New Roman"/>
          <w:i/>
          <w:sz w:val="24"/>
        </w:rPr>
        <w:t xml:space="preserve">structured questionnaires and interview schedules to elicit </w:t>
      </w:r>
      <w:proofErr w:type="spellStart"/>
      <w:r w:rsidR="00105992" w:rsidRPr="00EB3BF0">
        <w:rPr>
          <w:rFonts w:ascii="Times New Roman" w:hAnsi="Times New Roman"/>
          <w:i/>
          <w:sz w:val="24"/>
        </w:rPr>
        <w:t>informations</w:t>
      </w:r>
      <w:proofErr w:type="spellEnd"/>
      <w:r w:rsidR="00105992" w:rsidRPr="00EB3BF0">
        <w:rPr>
          <w:rFonts w:ascii="Times New Roman" w:hAnsi="Times New Roman"/>
          <w:i/>
          <w:sz w:val="24"/>
        </w:rPr>
        <w:t xml:space="preserve"> required </w:t>
      </w:r>
      <w:r w:rsidR="009E1729" w:rsidRPr="00EB3BF0">
        <w:rPr>
          <w:rFonts w:ascii="Times New Roman" w:hAnsi="Times New Roman"/>
          <w:i/>
          <w:sz w:val="24"/>
        </w:rPr>
        <w:t xml:space="preserve">for the study from 163 credit beneficiaries and equal </w:t>
      </w:r>
      <w:proofErr w:type="spellStart"/>
      <w:r w:rsidR="009E1729" w:rsidRPr="00EB3BF0">
        <w:rPr>
          <w:rFonts w:ascii="Times New Roman" w:hAnsi="Times New Roman"/>
          <w:i/>
          <w:sz w:val="24"/>
        </w:rPr>
        <w:t>numberof</w:t>
      </w:r>
      <w:proofErr w:type="spellEnd"/>
      <w:r w:rsidR="009E1729" w:rsidRPr="00EB3BF0">
        <w:rPr>
          <w:rFonts w:ascii="Times New Roman" w:hAnsi="Times New Roman"/>
          <w:i/>
          <w:sz w:val="24"/>
        </w:rPr>
        <w:t xml:space="preserve"> non-beneficiaries. Data were analyzed using </w:t>
      </w:r>
      <w:r w:rsidR="00041CF9" w:rsidRPr="00EB3BF0">
        <w:rPr>
          <w:rFonts w:ascii="Times New Roman" w:hAnsi="Times New Roman"/>
          <w:i/>
          <w:sz w:val="24"/>
        </w:rPr>
        <w:t>Descriptive Statistics</w:t>
      </w:r>
      <w:r w:rsidR="004601AA" w:rsidRPr="00EB3BF0">
        <w:rPr>
          <w:rFonts w:ascii="Times New Roman" w:hAnsi="Times New Roman"/>
          <w:i/>
          <w:sz w:val="24"/>
        </w:rPr>
        <w:t xml:space="preserve">, simultaneous equation model and </w:t>
      </w:r>
      <w:r w:rsidR="00611800" w:rsidRPr="00EB3BF0">
        <w:rPr>
          <w:rFonts w:ascii="Times New Roman" w:hAnsi="Times New Roman"/>
          <w:i/>
          <w:sz w:val="24"/>
        </w:rPr>
        <w:t xml:space="preserve">Chow </w:t>
      </w:r>
      <w:r w:rsidR="004601AA" w:rsidRPr="00EB3BF0">
        <w:rPr>
          <w:rFonts w:ascii="Times New Roman" w:hAnsi="Times New Roman"/>
          <w:i/>
          <w:sz w:val="24"/>
        </w:rPr>
        <w:t xml:space="preserve">test. The result of the analysis revealed that most of the respondents (60%) were within the age brackets of 31 – 50 years and their average </w:t>
      </w:r>
      <w:proofErr w:type="gramStart"/>
      <w:r w:rsidR="004601AA" w:rsidRPr="00EB3BF0">
        <w:rPr>
          <w:rFonts w:ascii="Times New Roman" w:hAnsi="Times New Roman"/>
          <w:i/>
          <w:sz w:val="24"/>
        </w:rPr>
        <w:t>age</w:t>
      </w:r>
      <w:proofErr w:type="gramEnd"/>
      <w:r w:rsidR="004601AA" w:rsidRPr="00EB3BF0">
        <w:rPr>
          <w:rFonts w:ascii="Times New Roman" w:hAnsi="Times New Roman"/>
          <w:i/>
          <w:sz w:val="24"/>
        </w:rPr>
        <w:t xml:space="preserve"> was 45 years. They </w:t>
      </w:r>
      <w:r w:rsidR="008C531C" w:rsidRPr="00EB3BF0">
        <w:rPr>
          <w:rFonts w:ascii="Times New Roman" w:hAnsi="Times New Roman"/>
          <w:i/>
          <w:sz w:val="24"/>
        </w:rPr>
        <w:t xml:space="preserve">were mostly males and married too. The result of the analysis also shows that </w:t>
      </w:r>
      <w:r w:rsidR="00E73711" w:rsidRPr="00EB3BF0">
        <w:rPr>
          <w:rFonts w:ascii="Times New Roman" w:hAnsi="Times New Roman"/>
          <w:i/>
          <w:sz w:val="24"/>
        </w:rPr>
        <w:t xml:space="preserve">most of them had modern education due to primary, secondary and tertiary education stitches. Most of the respondents (78%) </w:t>
      </w:r>
      <w:r w:rsidR="003E1491" w:rsidRPr="00EB3BF0">
        <w:rPr>
          <w:rFonts w:ascii="Times New Roman" w:hAnsi="Times New Roman"/>
          <w:i/>
          <w:sz w:val="24"/>
        </w:rPr>
        <w:t>cultivate 0.5 – 3.0 hectares, which is an indication of them being small scale farmers. The result of the analysis of the determinants of agricultural credit, potential credit demand and loan repayment were all significant at 1% probability level. Similarly, interest on loan, loan application cost, farm size and predicated loan repaid were all significant and important determinant</w:t>
      </w:r>
      <w:r w:rsidR="00611800" w:rsidRPr="00EB3BF0">
        <w:rPr>
          <w:rFonts w:ascii="Times New Roman" w:hAnsi="Times New Roman"/>
          <w:i/>
          <w:sz w:val="24"/>
        </w:rPr>
        <w:t>s</w:t>
      </w:r>
      <w:r w:rsidR="003E1491" w:rsidRPr="00EB3BF0">
        <w:rPr>
          <w:rFonts w:ascii="Times New Roman" w:hAnsi="Times New Roman"/>
          <w:i/>
          <w:sz w:val="24"/>
        </w:rPr>
        <w:t xml:space="preserve"> of credit demand by farmers. However, coefficient of application form cost was </w:t>
      </w:r>
      <w:proofErr w:type="gramStart"/>
      <w:r w:rsidR="003E1491" w:rsidRPr="00EB3BF0">
        <w:rPr>
          <w:rFonts w:ascii="Times New Roman" w:hAnsi="Times New Roman"/>
          <w:i/>
          <w:sz w:val="24"/>
        </w:rPr>
        <w:t>negative,</w:t>
      </w:r>
      <w:proofErr w:type="gramEnd"/>
      <w:r w:rsidR="003E1491" w:rsidRPr="00EB3BF0">
        <w:rPr>
          <w:rFonts w:ascii="Times New Roman" w:hAnsi="Times New Roman"/>
          <w:i/>
          <w:sz w:val="24"/>
        </w:rPr>
        <w:t xml:space="preserve"> suggesting that high cost of loan application reduces credit demand among the beneficiaries. Furthermore, lending experience, transaction </w:t>
      </w:r>
      <w:r w:rsidR="00002EC9" w:rsidRPr="00EB3BF0">
        <w:rPr>
          <w:rFonts w:ascii="Times New Roman" w:hAnsi="Times New Roman"/>
          <w:i/>
          <w:sz w:val="24"/>
        </w:rPr>
        <w:t xml:space="preserve">cost, credit source, interest on loan were all significant at 10%, 10%, 5% and 1% respectively as the determinants of credit supply. On the effects of agricultural credit delivery to the beneficiaries, the result of the analysis reveals that farm size, agrochemicals, quantity of seeds, capital input </w:t>
      </w:r>
      <w:r w:rsidR="00004D05" w:rsidRPr="00EB3BF0">
        <w:rPr>
          <w:rFonts w:ascii="Times New Roman" w:hAnsi="Times New Roman"/>
          <w:i/>
          <w:sz w:val="24"/>
        </w:rPr>
        <w:t>and fertilizer application were all significant. The study also revealed that late release of approved fund for disbursement, inadequate information and equipment, insufficient funds, loan di</w:t>
      </w:r>
      <w:r w:rsidR="00E378B4" w:rsidRPr="00EB3BF0">
        <w:rPr>
          <w:rFonts w:ascii="Times New Roman" w:hAnsi="Times New Roman"/>
          <w:i/>
          <w:sz w:val="24"/>
        </w:rPr>
        <w:t>ver</w:t>
      </w:r>
      <w:r w:rsidR="00004D05" w:rsidRPr="00EB3BF0">
        <w:rPr>
          <w:rFonts w:ascii="Times New Roman" w:hAnsi="Times New Roman"/>
          <w:i/>
          <w:sz w:val="24"/>
        </w:rPr>
        <w:t>sion, illiteracy and lack of awareness, poor loan repayment and lack of infrastructure were the constraints affecting the loan beneficiaries or credit institutions in the area. However, constraints to credit by fa</w:t>
      </w:r>
      <w:r w:rsidR="00E378B4" w:rsidRPr="00EB3BF0">
        <w:rPr>
          <w:rFonts w:ascii="Times New Roman" w:hAnsi="Times New Roman"/>
          <w:i/>
          <w:sz w:val="24"/>
        </w:rPr>
        <w:t>rmers include insufficient amount</w:t>
      </w:r>
      <w:r w:rsidR="00004D05" w:rsidRPr="00EB3BF0">
        <w:rPr>
          <w:rFonts w:ascii="Times New Roman" w:hAnsi="Times New Roman"/>
          <w:i/>
          <w:sz w:val="24"/>
        </w:rPr>
        <w:t xml:space="preserve"> of loan, excessive bureaucracy, poor credit delivery, high interest rate, demand for collateral, sh</w:t>
      </w:r>
      <w:r w:rsidR="00E378B4" w:rsidRPr="00EB3BF0">
        <w:rPr>
          <w:rFonts w:ascii="Times New Roman" w:hAnsi="Times New Roman"/>
          <w:i/>
          <w:sz w:val="24"/>
        </w:rPr>
        <w:t xml:space="preserve">ort repayment period, </w:t>
      </w:r>
      <w:proofErr w:type="spellStart"/>
      <w:r w:rsidR="00E378B4" w:rsidRPr="00EB3BF0">
        <w:rPr>
          <w:rFonts w:ascii="Times New Roman" w:hAnsi="Times New Roman"/>
          <w:i/>
          <w:sz w:val="24"/>
        </w:rPr>
        <w:t>farvouritism</w:t>
      </w:r>
      <w:proofErr w:type="spellEnd"/>
      <w:r w:rsidR="00E378B4" w:rsidRPr="00EB3BF0">
        <w:rPr>
          <w:rFonts w:ascii="Times New Roman" w:hAnsi="Times New Roman"/>
          <w:i/>
          <w:sz w:val="24"/>
        </w:rPr>
        <w:t>,</w:t>
      </w:r>
      <w:r w:rsidR="003D0972">
        <w:rPr>
          <w:rFonts w:ascii="Times New Roman" w:hAnsi="Times New Roman"/>
          <w:i/>
          <w:sz w:val="24"/>
        </w:rPr>
        <w:t xml:space="preserve"> </w:t>
      </w:r>
      <w:r w:rsidR="00483B8F" w:rsidRPr="00EB3BF0">
        <w:rPr>
          <w:rFonts w:ascii="Times New Roman" w:hAnsi="Times New Roman"/>
          <w:i/>
          <w:sz w:val="24"/>
        </w:rPr>
        <w:t>lack of supervision and advisory services, dis</w:t>
      </w:r>
      <w:r w:rsidR="00E378B4" w:rsidRPr="00EB3BF0">
        <w:rPr>
          <w:rFonts w:ascii="Times New Roman" w:hAnsi="Times New Roman"/>
          <w:i/>
          <w:sz w:val="24"/>
        </w:rPr>
        <w:t>h</w:t>
      </w:r>
      <w:r w:rsidR="00483B8F" w:rsidRPr="00EB3BF0">
        <w:rPr>
          <w:rFonts w:ascii="Times New Roman" w:hAnsi="Times New Roman"/>
          <w:i/>
          <w:sz w:val="24"/>
        </w:rPr>
        <w:t xml:space="preserve">onesty among lenders, etc were the constraints affecting loan delivery by the beneficiaries. It was therefore, recommended that, formation of cooperative societies, use of credible credit officers, increase in farm size etc. </w:t>
      </w:r>
      <w:proofErr w:type="gramStart"/>
      <w:r w:rsidR="00483B8F" w:rsidRPr="00EB3BF0">
        <w:rPr>
          <w:rFonts w:ascii="Times New Roman" w:hAnsi="Times New Roman"/>
          <w:i/>
          <w:sz w:val="24"/>
        </w:rPr>
        <w:t>be</w:t>
      </w:r>
      <w:proofErr w:type="gramEnd"/>
      <w:r w:rsidR="00483B8F" w:rsidRPr="00EB3BF0">
        <w:rPr>
          <w:rFonts w:ascii="Times New Roman" w:hAnsi="Times New Roman"/>
          <w:i/>
          <w:sz w:val="24"/>
        </w:rPr>
        <w:t xml:space="preserve"> put in place to effect the needed change in credit deliver</w:t>
      </w:r>
      <w:r w:rsidR="00E378B4" w:rsidRPr="00EB3BF0">
        <w:rPr>
          <w:rFonts w:ascii="Times New Roman" w:hAnsi="Times New Roman"/>
          <w:i/>
          <w:sz w:val="24"/>
        </w:rPr>
        <w:t>y</w:t>
      </w:r>
      <w:r w:rsidR="00483B8F" w:rsidRPr="00EB3BF0">
        <w:rPr>
          <w:rFonts w:ascii="Times New Roman" w:hAnsi="Times New Roman"/>
          <w:i/>
          <w:sz w:val="24"/>
        </w:rPr>
        <w:t xml:space="preserve"> in the area. </w:t>
      </w:r>
    </w:p>
    <w:p w:rsidR="00674E64" w:rsidRDefault="00483B8F" w:rsidP="004601AA">
      <w:pPr>
        <w:jc w:val="both"/>
        <w:rPr>
          <w:rFonts w:ascii="Times New Roman" w:hAnsi="Times New Roman"/>
          <w:sz w:val="24"/>
        </w:rPr>
      </w:pPr>
      <w:r>
        <w:rPr>
          <w:rFonts w:ascii="Times New Roman" w:hAnsi="Times New Roman"/>
          <w:b/>
          <w:sz w:val="24"/>
        </w:rPr>
        <w:t xml:space="preserve">Keywords: </w:t>
      </w:r>
      <w:r w:rsidR="00545DA7">
        <w:rPr>
          <w:rFonts w:ascii="Times New Roman" w:hAnsi="Times New Roman"/>
          <w:sz w:val="24"/>
        </w:rPr>
        <w:t xml:space="preserve">Credit, Income, Arable Crops, Niger State </w:t>
      </w:r>
    </w:p>
    <w:p w:rsidR="00545DA7" w:rsidRDefault="00BB12CC" w:rsidP="005E1687">
      <w:pPr>
        <w:spacing w:line="360" w:lineRule="auto"/>
        <w:jc w:val="both"/>
        <w:rPr>
          <w:rFonts w:ascii="Times New Roman" w:hAnsi="Times New Roman"/>
          <w:b/>
          <w:sz w:val="24"/>
        </w:rPr>
      </w:pPr>
      <w:r>
        <w:rPr>
          <w:rFonts w:ascii="Times New Roman" w:hAnsi="Times New Roman"/>
          <w:b/>
          <w:sz w:val="24"/>
        </w:rPr>
        <w:lastRenderedPageBreak/>
        <w:t xml:space="preserve">Introduction </w:t>
      </w:r>
    </w:p>
    <w:p w:rsidR="00C85700" w:rsidRDefault="00DB2364" w:rsidP="005E1687">
      <w:pPr>
        <w:spacing w:line="360" w:lineRule="auto"/>
        <w:jc w:val="both"/>
        <w:rPr>
          <w:rFonts w:ascii="Times New Roman" w:hAnsi="Times New Roman"/>
          <w:sz w:val="24"/>
        </w:rPr>
      </w:pPr>
      <w:r>
        <w:rPr>
          <w:rFonts w:ascii="Times New Roman" w:hAnsi="Times New Roman"/>
          <w:sz w:val="24"/>
        </w:rPr>
        <w:t xml:space="preserve">Nigeria has not been able to attain self-sufficiency in food production and self-reliant in the economy due to high population growth </w:t>
      </w:r>
      <w:r w:rsidR="00EF3F15">
        <w:rPr>
          <w:rFonts w:ascii="Times New Roman" w:hAnsi="Times New Roman"/>
          <w:sz w:val="24"/>
        </w:rPr>
        <w:t xml:space="preserve">rate and the small scale nature of production. The country is among the countries in sub-Saharan Africa </w:t>
      </w:r>
      <w:r w:rsidR="00D108A7">
        <w:rPr>
          <w:rFonts w:ascii="Times New Roman" w:hAnsi="Times New Roman"/>
          <w:sz w:val="24"/>
        </w:rPr>
        <w:t>that experience</w:t>
      </w:r>
      <w:r w:rsidR="009B0B96">
        <w:rPr>
          <w:rFonts w:ascii="Times New Roman" w:hAnsi="Times New Roman"/>
          <w:sz w:val="24"/>
        </w:rPr>
        <w:t>d</w:t>
      </w:r>
      <w:r w:rsidR="00D108A7">
        <w:rPr>
          <w:rFonts w:ascii="Times New Roman" w:hAnsi="Times New Roman"/>
          <w:sz w:val="24"/>
        </w:rPr>
        <w:t xml:space="preserve"> significant food shortages, as over 46 percent o</w:t>
      </w:r>
      <w:r w:rsidR="009B0B96">
        <w:rPr>
          <w:rFonts w:ascii="Times New Roman" w:hAnsi="Times New Roman"/>
          <w:sz w:val="24"/>
        </w:rPr>
        <w:t>f</w:t>
      </w:r>
      <w:r w:rsidR="00D108A7">
        <w:rPr>
          <w:rFonts w:ascii="Times New Roman" w:hAnsi="Times New Roman"/>
          <w:sz w:val="24"/>
        </w:rPr>
        <w:t xml:space="preserve"> the country’s population is estimated to be food </w:t>
      </w:r>
      <w:proofErr w:type="spellStart"/>
      <w:r w:rsidR="00D108A7">
        <w:rPr>
          <w:rFonts w:ascii="Times New Roman" w:hAnsi="Times New Roman"/>
          <w:sz w:val="24"/>
        </w:rPr>
        <w:t>insecured</w:t>
      </w:r>
      <w:proofErr w:type="spellEnd"/>
      <w:r w:rsidR="00D108A7">
        <w:rPr>
          <w:rFonts w:ascii="Times New Roman" w:hAnsi="Times New Roman"/>
          <w:sz w:val="24"/>
        </w:rPr>
        <w:t xml:space="preserve"> (International Fund for Agricultural Development, </w:t>
      </w:r>
      <w:proofErr w:type="spellStart"/>
      <w:r w:rsidR="00D108A7">
        <w:rPr>
          <w:rFonts w:ascii="Times New Roman" w:hAnsi="Times New Roman"/>
          <w:sz w:val="24"/>
        </w:rPr>
        <w:t>IFAD</w:t>
      </w:r>
      <w:proofErr w:type="spellEnd"/>
      <w:r w:rsidR="00D108A7">
        <w:rPr>
          <w:rFonts w:ascii="Times New Roman" w:hAnsi="Times New Roman"/>
          <w:sz w:val="24"/>
        </w:rPr>
        <w:t>, 2012). Food security is an inherent capacity of a nation to guarantee adequate (enough) and qualitative food to all citizenry at all times (</w:t>
      </w:r>
      <w:proofErr w:type="spellStart"/>
      <w:r w:rsidR="00D108A7">
        <w:rPr>
          <w:rFonts w:ascii="Times New Roman" w:hAnsi="Times New Roman"/>
          <w:sz w:val="24"/>
        </w:rPr>
        <w:t>Oyatoye</w:t>
      </w:r>
      <w:proofErr w:type="spellEnd"/>
      <w:r w:rsidR="00D108A7">
        <w:rPr>
          <w:rFonts w:ascii="Times New Roman" w:hAnsi="Times New Roman"/>
          <w:sz w:val="24"/>
        </w:rPr>
        <w:t xml:space="preserve">, 1989, </w:t>
      </w:r>
      <w:proofErr w:type="spellStart"/>
      <w:r w:rsidR="00D108A7">
        <w:rPr>
          <w:rFonts w:ascii="Times New Roman" w:hAnsi="Times New Roman"/>
          <w:sz w:val="24"/>
        </w:rPr>
        <w:t>Ndanitsa</w:t>
      </w:r>
      <w:proofErr w:type="spellEnd"/>
      <w:r w:rsidR="00D108A7">
        <w:rPr>
          <w:rFonts w:ascii="Times New Roman" w:hAnsi="Times New Roman"/>
          <w:sz w:val="24"/>
        </w:rPr>
        <w:t xml:space="preserve">, 2005, </w:t>
      </w:r>
      <w:proofErr w:type="spellStart"/>
      <w:r w:rsidR="00D108A7">
        <w:rPr>
          <w:rFonts w:ascii="Times New Roman" w:hAnsi="Times New Roman"/>
          <w:sz w:val="24"/>
        </w:rPr>
        <w:t>Ndantisa</w:t>
      </w:r>
      <w:proofErr w:type="spellEnd"/>
      <w:r w:rsidR="00D108A7">
        <w:rPr>
          <w:rFonts w:ascii="Times New Roman" w:hAnsi="Times New Roman"/>
          <w:sz w:val="24"/>
        </w:rPr>
        <w:t xml:space="preserve">, 2013 and </w:t>
      </w:r>
      <w:proofErr w:type="spellStart"/>
      <w:r w:rsidR="00D108A7">
        <w:rPr>
          <w:rFonts w:ascii="Times New Roman" w:hAnsi="Times New Roman"/>
          <w:sz w:val="24"/>
        </w:rPr>
        <w:t>Ndanitsa</w:t>
      </w:r>
      <w:proofErr w:type="spellEnd"/>
      <w:r w:rsidR="00D108A7">
        <w:rPr>
          <w:rFonts w:ascii="Times New Roman" w:hAnsi="Times New Roman"/>
          <w:sz w:val="24"/>
        </w:rPr>
        <w:t xml:space="preserve">, 2017). Despite Nigeria’s </w:t>
      </w:r>
      <w:r w:rsidR="008F1E77">
        <w:rPr>
          <w:rFonts w:ascii="Times New Roman" w:hAnsi="Times New Roman"/>
          <w:sz w:val="24"/>
        </w:rPr>
        <w:t xml:space="preserve">significant natural and human </w:t>
      </w:r>
      <w:r w:rsidR="00BA45D2">
        <w:rPr>
          <w:rFonts w:ascii="Times New Roman" w:hAnsi="Times New Roman"/>
          <w:sz w:val="24"/>
        </w:rPr>
        <w:t>resources, it was ranked 91</w:t>
      </w:r>
      <w:r w:rsidR="00BA45D2" w:rsidRPr="00BA45D2">
        <w:rPr>
          <w:rFonts w:ascii="Times New Roman" w:hAnsi="Times New Roman"/>
          <w:sz w:val="24"/>
          <w:vertAlign w:val="superscript"/>
        </w:rPr>
        <w:t>st</w:t>
      </w:r>
      <w:r w:rsidR="009B0B96">
        <w:rPr>
          <w:rFonts w:ascii="Times New Roman" w:hAnsi="Times New Roman"/>
          <w:sz w:val="24"/>
        </w:rPr>
        <w:t xml:space="preserve"> out of a tot</w:t>
      </w:r>
      <w:r w:rsidR="00BA45D2">
        <w:rPr>
          <w:rFonts w:ascii="Times New Roman" w:hAnsi="Times New Roman"/>
          <w:sz w:val="24"/>
        </w:rPr>
        <w:t>al of 104 countries on the 2015 Global Hunger Index. According to World Development Indicator (</w:t>
      </w:r>
      <w:proofErr w:type="spellStart"/>
      <w:r w:rsidR="00BA45D2">
        <w:rPr>
          <w:rFonts w:ascii="Times New Roman" w:hAnsi="Times New Roman"/>
          <w:sz w:val="24"/>
        </w:rPr>
        <w:t>WDI</w:t>
      </w:r>
      <w:proofErr w:type="spellEnd"/>
      <w:r w:rsidR="00BA45D2">
        <w:rPr>
          <w:rFonts w:ascii="Times New Roman" w:hAnsi="Times New Roman"/>
          <w:sz w:val="24"/>
        </w:rPr>
        <w:t xml:space="preserve">, 2015), </w:t>
      </w:r>
      <w:r w:rsidR="00B815E2">
        <w:rPr>
          <w:rFonts w:ascii="Times New Roman" w:hAnsi="Times New Roman"/>
          <w:sz w:val="24"/>
        </w:rPr>
        <w:t>an</w:t>
      </w:r>
      <w:r w:rsidR="00BA45D2">
        <w:rPr>
          <w:rFonts w:ascii="Times New Roman" w:hAnsi="Times New Roman"/>
          <w:sz w:val="24"/>
        </w:rPr>
        <w:t xml:space="preserve"> estimated 60 percent of Nigerians are living below the poverty line</w:t>
      </w:r>
      <w:r w:rsidR="002367FE">
        <w:rPr>
          <w:rFonts w:ascii="Times New Roman" w:hAnsi="Times New Roman"/>
          <w:sz w:val="24"/>
        </w:rPr>
        <w:t>. The food shortage problem is indicative of the high food import bills, consistent rise in domestic food price, high annual growth rates of food demand when compared with food supply and nutritional problems among others (</w:t>
      </w:r>
      <w:proofErr w:type="spellStart"/>
      <w:r w:rsidR="002367FE">
        <w:rPr>
          <w:rFonts w:ascii="Times New Roman" w:hAnsi="Times New Roman"/>
          <w:sz w:val="24"/>
        </w:rPr>
        <w:t>Fawole</w:t>
      </w:r>
      <w:proofErr w:type="spellEnd"/>
      <w:r w:rsidR="002367FE">
        <w:rPr>
          <w:rFonts w:ascii="Times New Roman" w:hAnsi="Times New Roman"/>
          <w:sz w:val="24"/>
        </w:rPr>
        <w:t xml:space="preserve"> and </w:t>
      </w:r>
      <w:proofErr w:type="spellStart"/>
      <w:r w:rsidR="002367FE">
        <w:rPr>
          <w:rFonts w:ascii="Times New Roman" w:hAnsi="Times New Roman"/>
          <w:sz w:val="24"/>
        </w:rPr>
        <w:t>Oladele</w:t>
      </w:r>
      <w:proofErr w:type="spellEnd"/>
      <w:r w:rsidR="002367FE">
        <w:rPr>
          <w:rFonts w:ascii="Times New Roman" w:hAnsi="Times New Roman"/>
          <w:sz w:val="24"/>
        </w:rPr>
        <w:t xml:space="preserve">, 2007). The </w:t>
      </w:r>
      <w:r w:rsidR="009B0B96">
        <w:rPr>
          <w:rFonts w:ascii="Times New Roman" w:hAnsi="Times New Roman"/>
          <w:sz w:val="24"/>
        </w:rPr>
        <w:t>problem of food shortage and in</w:t>
      </w:r>
      <w:r w:rsidR="002367FE">
        <w:rPr>
          <w:rFonts w:ascii="Times New Roman" w:hAnsi="Times New Roman"/>
          <w:sz w:val="24"/>
        </w:rPr>
        <w:t>security is aggrav</w:t>
      </w:r>
      <w:r w:rsidR="009B0B96">
        <w:rPr>
          <w:rFonts w:ascii="Times New Roman" w:hAnsi="Times New Roman"/>
          <w:sz w:val="24"/>
        </w:rPr>
        <w:t>ated when we consider the fact</w:t>
      </w:r>
      <w:r w:rsidR="002367FE">
        <w:rPr>
          <w:rFonts w:ascii="Times New Roman" w:hAnsi="Times New Roman"/>
          <w:sz w:val="24"/>
        </w:rPr>
        <w:t xml:space="preserve"> that food production in Nigeria </w:t>
      </w:r>
      <w:r w:rsidR="00D14278">
        <w:rPr>
          <w:rFonts w:ascii="Times New Roman" w:hAnsi="Times New Roman"/>
          <w:sz w:val="24"/>
        </w:rPr>
        <w:t xml:space="preserve">is in the hands of small scale arable crop farmers who cultivate between 1 – 2 hectares of farm land which are usually scattered over a wide area and depending on </w:t>
      </w:r>
      <w:r w:rsidR="00C85700">
        <w:rPr>
          <w:rFonts w:ascii="Times New Roman" w:hAnsi="Times New Roman"/>
          <w:sz w:val="24"/>
        </w:rPr>
        <w:t>seasonal rainfall (</w:t>
      </w:r>
      <w:proofErr w:type="spellStart"/>
      <w:r w:rsidR="00C85700">
        <w:rPr>
          <w:rFonts w:ascii="Times New Roman" w:hAnsi="Times New Roman"/>
          <w:sz w:val="24"/>
        </w:rPr>
        <w:t>Fawole</w:t>
      </w:r>
      <w:proofErr w:type="spellEnd"/>
      <w:r w:rsidR="00C85700">
        <w:rPr>
          <w:rFonts w:ascii="Times New Roman" w:hAnsi="Times New Roman"/>
          <w:sz w:val="24"/>
        </w:rPr>
        <w:t xml:space="preserve"> </w:t>
      </w:r>
      <w:r w:rsidR="00C85700" w:rsidRPr="009B0B96">
        <w:rPr>
          <w:rFonts w:ascii="Times New Roman" w:hAnsi="Times New Roman"/>
          <w:i/>
          <w:sz w:val="24"/>
        </w:rPr>
        <w:t>et al;</w:t>
      </w:r>
      <w:r w:rsidR="00C85700">
        <w:rPr>
          <w:rFonts w:ascii="Times New Roman" w:hAnsi="Times New Roman"/>
          <w:sz w:val="24"/>
        </w:rPr>
        <w:t xml:space="preserve"> 2007; </w:t>
      </w:r>
      <w:proofErr w:type="spellStart"/>
      <w:r w:rsidR="00C85700">
        <w:rPr>
          <w:rFonts w:ascii="Times New Roman" w:hAnsi="Times New Roman"/>
          <w:sz w:val="24"/>
        </w:rPr>
        <w:t>IFAD</w:t>
      </w:r>
      <w:proofErr w:type="spellEnd"/>
      <w:r w:rsidR="00C85700">
        <w:rPr>
          <w:rFonts w:ascii="Times New Roman" w:hAnsi="Times New Roman"/>
          <w:sz w:val="24"/>
        </w:rPr>
        <w:t xml:space="preserve">, 2015). </w:t>
      </w:r>
    </w:p>
    <w:p w:rsidR="003F0DE1" w:rsidRDefault="00C85700" w:rsidP="005E1687">
      <w:pPr>
        <w:spacing w:line="360" w:lineRule="auto"/>
        <w:jc w:val="both"/>
        <w:rPr>
          <w:rFonts w:ascii="Times New Roman" w:hAnsi="Times New Roman"/>
          <w:sz w:val="24"/>
        </w:rPr>
      </w:pPr>
      <w:r>
        <w:rPr>
          <w:rFonts w:ascii="Times New Roman" w:hAnsi="Times New Roman"/>
          <w:sz w:val="24"/>
        </w:rPr>
        <w:t xml:space="preserve">Over 70 percent of the entire mass </w:t>
      </w:r>
      <w:r w:rsidR="007B0868">
        <w:rPr>
          <w:rFonts w:ascii="Times New Roman" w:hAnsi="Times New Roman"/>
          <w:sz w:val="24"/>
        </w:rPr>
        <w:t>of the country is arable, though only about 48 percen</w:t>
      </w:r>
      <w:r w:rsidR="001968B2">
        <w:rPr>
          <w:rFonts w:ascii="Times New Roman" w:hAnsi="Times New Roman"/>
          <w:sz w:val="24"/>
        </w:rPr>
        <w:t>t are presently been cultivated</w:t>
      </w:r>
      <w:r w:rsidR="007B0868">
        <w:rPr>
          <w:rFonts w:ascii="Times New Roman" w:hAnsi="Times New Roman"/>
          <w:sz w:val="24"/>
        </w:rPr>
        <w:t xml:space="preserve"> (</w:t>
      </w:r>
      <w:proofErr w:type="spellStart"/>
      <w:r w:rsidR="007B0868">
        <w:rPr>
          <w:rFonts w:ascii="Times New Roman" w:hAnsi="Times New Roman"/>
          <w:sz w:val="24"/>
        </w:rPr>
        <w:t>Adesoji</w:t>
      </w:r>
      <w:proofErr w:type="spellEnd"/>
      <w:r w:rsidR="007B0868">
        <w:rPr>
          <w:rFonts w:ascii="Times New Roman" w:hAnsi="Times New Roman"/>
          <w:sz w:val="24"/>
        </w:rPr>
        <w:t xml:space="preserve"> and </w:t>
      </w:r>
      <w:proofErr w:type="spellStart"/>
      <w:r w:rsidR="007B0868">
        <w:rPr>
          <w:rFonts w:ascii="Times New Roman" w:hAnsi="Times New Roman"/>
          <w:sz w:val="24"/>
        </w:rPr>
        <w:t>Farinde</w:t>
      </w:r>
      <w:proofErr w:type="spellEnd"/>
      <w:r w:rsidR="007B0868">
        <w:rPr>
          <w:rFonts w:ascii="Times New Roman" w:hAnsi="Times New Roman"/>
          <w:sz w:val="24"/>
        </w:rPr>
        <w:t xml:space="preserve">, 2006). Some of the Arable crops cultivated in Nigeria include maize, sorghum, millet, cassava, yam, wheat, sugar cane, cocoyam, potatoes, cotton, pineapple, plantain, bananas, </w:t>
      </w:r>
      <w:proofErr w:type="spellStart"/>
      <w:r w:rsidR="007B0868">
        <w:rPr>
          <w:rFonts w:ascii="Times New Roman" w:hAnsi="Times New Roman"/>
          <w:sz w:val="24"/>
        </w:rPr>
        <w:t>benniseed</w:t>
      </w:r>
      <w:proofErr w:type="spellEnd"/>
      <w:r w:rsidR="007B0868">
        <w:rPr>
          <w:rFonts w:ascii="Times New Roman" w:hAnsi="Times New Roman"/>
          <w:sz w:val="24"/>
        </w:rPr>
        <w:t xml:space="preserve"> and castor oil. According to the </w:t>
      </w:r>
      <w:r w:rsidR="001968B2">
        <w:rPr>
          <w:rFonts w:ascii="Times New Roman" w:hAnsi="Times New Roman"/>
          <w:sz w:val="24"/>
        </w:rPr>
        <w:t xml:space="preserve">International </w:t>
      </w:r>
      <w:r w:rsidR="007B0868">
        <w:rPr>
          <w:rFonts w:ascii="Times New Roman" w:hAnsi="Times New Roman"/>
          <w:sz w:val="24"/>
        </w:rPr>
        <w:t xml:space="preserve">Grains </w:t>
      </w:r>
      <w:r w:rsidR="0056251A">
        <w:rPr>
          <w:rFonts w:ascii="Times New Roman" w:hAnsi="Times New Roman"/>
          <w:sz w:val="24"/>
        </w:rPr>
        <w:t>Council (</w:t>
      </w:r>
      <w:proofErr w:type="spellStart"/>
      <w:r w:rsidR="0056251A">
        <w:rPr>
          <w:rFonts w:ascii="Times New Roman" w:hAnsi="Times New Roman"/>
          <w:sz w:val="24"/>
        </w:rPr>
        <w:t>IGC</w:t>
      </w:r>
      <w:proofErr w:type="spellEnd"/>
      <w:r w:rsidR="0056251A">
        <w:rPr>
          <w:rFonts w:ascii="Times New Roman" w:hAnsi="Times New Roman"/>
          <w:sz w:val="24"/>
        </w:rPr>
        <w:t xml:space="preserve">, 2015), Nigeria produced 21.5 million tones of grains in 2014 – </w:t>
      </w:r>
      <w:r w:rsidR="007E3443">
        <w:rPr>
          <w:rFonts w:ascii="Times New Roman" w:hAnsi="Times New Roman"/>
          <w:sz w:val="24"/>
        </w:rPr>
        <w:t>2015, down from 22 million the year before. The figure includes 7.</w:t>
      </w:r>
      <w:r w:rsidR="00CA3597">
        <w:rPr>
          <w:rFonts w:ascii="Times New Roman" w:hAnsi="Times New Roman"/>
          <w:sz w:val="24"/>
        </w:rPr>
        <w:t xml:space="preserve">5 million </w:t>
      </w:r>
      <w:proofErr w:type="spellStart"/>
      <w:r w:rsidR="00CA3597">
        <w:rPr>
          <w:rFonts w:ascii="Times New Roman" w:hAnsi="Times New Roman"/>
          <w:sz w:val="24"/>
        </w:rPr>
        <w:t>tones</w:t>
      </w:r>
      <w:proofErr w:type="spellEnd"/>
      <w:r w:rsidR="00CA3597">
        <w:rPr>
          <w:rFonts w:ascii="Times New Roman" w:hAnsi="Times New Roman"/>
          <w:sz w:val="24"/>
        </w:rPr>
        <w:t xml:space="preserve"> of maize, down from 7.7 million in 2013-14; sorghum was 6.3 million </w:t>
      </w:r>
      <w:proofErr w:type="spellStart"/>
      <w:r w:rsidR="00CA3597">
        <w:rPr>
          <w:rFonts w:ascii="Times New Roman" w:hAnsi="Times New Roman"/>
          <w:sz w:val="24"/>
        </w:rPr>
        <w:t>tones</w:t>
      </w:r>
      <w:proofErr w:type="spellEnd"/>
      <w:r w:rsidR="00CA3597">
        <w:rPr>
          <w:rFonts w:ascii="Times New Roman" w:hAnsi="Times New Roman"/>
          <w:sz w:val="24"/>
        </w:rPr>
        <w:t xml:space="preserve"> in 2014-15, down from the previous year</w:t>
      </w:r>
      <w:r w:rsidR="00630D5D">
        <w:rPr>
          <w:rFonts w:ascii="Times New Roman" w:hAnsi="Times New Roman"/>
          <w:sz w:val="24"/>
        </w:rPr>
        <w:t xml:space="preserve">’s 6.5 million. Nigeria rice production is estimated at 2.6 million </w:t>
      </w:r>
      <w:proofErr w:type="spellStart"/>
      <w:r w:rsidR="00630D5D">
        <w:rPr>
          <w:rFonts w:ascii="Times New Roman" w:hAnsi="Times New Roman"/>
          <w:sz w:val="24"/>
        </w:rPr>
        <w:t>tones</w:t>
      </w:r>
      <w:proofErr w:type="spellEnd"/>
      <w:r w:rsidR="00630D5D">
        <w:rPr>
          <w:rFonts w:ascii="Times New Roman" w:hAnsi="Times New Roman"/>
          <w:sz w:val="24"/>
        </w:rPr>
        <w:t xml:space="preserve"> in 2014-15, down from 2.8 million the year before. Incidentally, Nigeria is the world’s largest producer of cassava, yam and cowpea; yet it is a food-</w:t>
      </w:r>
      <w:r w:rsidR="0015678A">
        <w:rPr>
          <w:rFonts w:ascii="Times New Roman" w:hAnsi="Times New Roman"/>
          <w:sz w:val="24"/>
        </w:rPr>
        <w:t xml:space="preserve">deficit nation </w:t>
      </w:r>
      <w:r w:rsidR="00125D4E">
        <w:rPr>
          <w:rFonts w:ascii="Times New Roman" w:hAnsi="Times New Roman"/>
          <w:sz w:val="24"/>
        </w:rPr>
        <w:t xml:space="preserve">and depends on </w:t>
      </w:r>
      <w:r w:rsidR="003F0DE1">
        <w:rPr>
          <w:rFonts w:ascii="Times New Roman" w:hAnsi="Times New Roman"/>
          <w:sz w:val="24"/>
        </w:rPr>
        <w:t>imports of grains, livestock products, and fish (</w:t>
      </w:r>
      <w:proofErr w:type="spellStart"/>
      <w:r w:rsidR="003F0DE1">
        <w:rPr>
          <w:rFonts w:ascii="Times New Roman" w:hAnsi="Times New Roman"/>
          <w:sz w:val="24"/>
        </w:rPr>
        <w:t>IFAD</w:t>
      </w:r>
      <w:proofErr w:type="spellEnd"/>
      <w:r w:rsidR="003F0DE1">
        <w:rPr>
          <w:rFonts w:ascii="Times New Roman" w:hAnsi="Times New Roman"/>
          <w:sz w:val="24"/>
        </w:rPr>
        <w:t>, 2012). In other words, Nigeria is not food secured and is not economically self-reliant (</w:t>
      </w:r>
      <w:proofErr w:type="spellStart"/>
      <w:r w:rsidR="003F0DE1">
        <w:rPr>
          <w:rFonts w:ascii="Times New Roman" w:hAnsi="Times New Roman"/>
          <w:sz w:val="24"/>
        </w:rPr>
        <w:t>Ndanitsa</w:t>
      </w:r>
      <w:proofErr w:type="spellEnd"/>
      <w:r w:rsidR="003F0DE1">
        <w:rPr>
          <w:rFonts w:ascii="Times New Roman" w:hAnsi="Times New Roman"/>
          <w:sz w:val="24"/>
        </w:rPr>
        <w:t xml:space="preserve">, 2013). </w:t>
      </w:r>
    </w:p>
    <w:p w:rsidR="006C2E02" w:rsidRDefault="003F0DE1" w:rsidP="005E1687">
      <w:pPr>
        <w:spacing w:line="360" w:lineRule="auto"/>
        <w:jc w:val="both"/>
        <w:rPr>
          <w:rFonts w:ascii="Times New Roman" w:hAnsi="Times New Roman"/>
          <w:sz w:val="24"/>
        </w:rPr>
      </w:pPr>
      <w:r>
        <w:rPr>
          <w:rFonts w:ascii="Times New Roman" w:hAnsi="Times New Roman"/>
          <w:sz w:val="24"/>
        </w:rPr>
        <w:t xml:space="preserve">According to </w:t>
      </w:r>
      <w:proofErr w:type="spellStart"/>
      <w:r>
        <w:rPr>
          <w:rFonts w:ascii="Times New Roman" w:hAnsi="Times New Roman"/>
          <w:sz w:val="24"/>
        </w:rPr>
        <w:t>Adesoji</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(2006), farmers’ arable crop yield is hampered by non-availability and non-</w:t>
      </w:r>
      <w:r w:rsidR="00D023B5">
        <w:rPr>
          <w:rFonts w:ascii="Times New Roman" w:hAnsi="Times New Roman"/>
          <w:sz w:val="24"/>
        </w:rPr>
        <w:t xml:space="preserve">affordability of agricultural inputs </w:t>
      </w:r>
      <w:r w:rsidR="00851802">
        <w:rPr>
          <w:rFonts w:ascii="Times New Roman" w:hAnsi="Times New Roman"/>
          <w:sz w:val="24"/>
        </w:rPr>
        <w:t>such as chemical fertilizers</w:t>
      </w:r>
      <w:r w:rsidR="001968B2">
        <w:rPr>
          <w:rFonts w:ascii="Times New Roman" w:hAnsi="Times New Roman"/>
          <w:sz w:val="24"/>
        </w:rPr>
        <w:t>,</w:t>
      </w:r>
      <w:r w:rsidR="00851802">
        <w:rPr>
          <w:rFonts w:ascii="Times New Roman" w:hAnsi="Times New Roman"/>
          <w:sz w:val="24"/>
        </w:rPr>
        <w:t xml:space="preserve"> chemical pesticides, improve seeds, machineries and tools</w:t>
      </w:r>
      <w:r w:rsidR="001968B2">
        <w:rPr>
          <w:rFonts w:ascii="Times New Roman" w:hAnsi="Times New Roman"/>
          <w:sz w:val="24"/>
        </w:rPr>
        <w:t>.</w:t>
      </w:r>
      <w:r w:rsidR="00851802">
        <w:rPr>
          <w:rFonts w:ascii="Times New Roman" w:hAnsi="Times New Roman"/>
          <w:sz w:val="24"/>
        </w:rPr>
        <w:t xml:space="preserve"> </w:t>
      </w:r>
      <w:proofErr w:type="spellStart"/>
      <w:r w:rsidR="00851802">
        <w:rPr>
          <w:rFonts w:ascii="Times New Roman" w:hAnsi="Times New Roman"/>
          <w:sz w:val="24"/>
        </w:rPr>
        <w:t>Adesoji</w:t>
      </w:r>
      <w:proofErr w:type="spellEnd"/>
      <w:r w:rsidR="00851802">
        <w:rPr>
          <w:rFonts w:ascii="Times New Roman" w:hAnsi="Times New Roman"/>
          <w:sz w:val="24"/>
        </w:rPr>
        <w:t xml:space="preserve"> </w:t>
      </w:r>
      <w:r w:rsidR="00851802">
        <w:rPr>
          <w:rFonts w:ascii="Times New Roman" w:hAnsi="Times New Roman"/>
          <w:i/>
          <w:sz w:val="24"/>
        </w:rPr>
        <w:t xml:space="preserve">et al </w:t>
      </w:r>
      <w:r w:rsidR="00851802">
        <w:rPr>
          <w:rFonts w:ascii="Times New Roman" w:hAnsi="Times New Roman"/>
          <w:sz w:val="24"/>
        </w:rPr>
        <w:t>(2006) posited that less than 40 percent of arable crop farmers could afford to purchase fertilizer even though majority could use fertili</w:t>
      </w:r>
      <w:r w:rsidR="001968B2">
        <w:rPr>
          <w:rFonts w:ascii="Times New Roman" w:hAnsi="Times New Roman"/>
          <w:sz w:val="24"/>
        </w:rPr>
        <w:t xml:space="preserve">zer successfully on their farms. </w:t>
      </w:r>
      <w:r w:rsidR="001968B2">
        <w:rPr>
          <w:rFonts w:ascii="Times New Roman" w:hAnsi="Times New Roman"/>
          <w:sz w:val="24"/>
        </w:rPr>
        <w:lastRenderedPageBreak/>
        <w:t>In</w:t>
      </w:r>
      <w:r w:rsidR="00851802">
        <w:rPr>
          <w:rFonts w:ascii="Times New Roman" w:hAnsi="Times New Roman"/>
          <w:sz w:val="24"/>
        </w:rPr>
        <w:t xml:space="preserve">ability to afford the price of some vital inputs may discourage production, hamper crop yield of farm and consequently jeopardize the confidence of the farmer. In spite </w:t>
      </w:r>
      <w:r w:rsidR="00EA2087">
        <w:rPr>
          <w:rFonts w:ascii="Times New Roman" w:hAnsi="Times New Roman"/>
          <w:sz w:val="24"/>
        </w:rPr>
        <w:t xml:space="preserve">of the importance of farm inputs in boosting farmers’ productivity, poor rural households in Nigeria lack adequate access to credit, which is believed to have significant negative consequences on aggregate and </w:t>
      </w:r>
      <w:r w:rsidR="00D7027F">
        <w:rPr>
          <w:rFonts w:ascii="Times New Roman" w:hAnsi="Times New Roman"/>
          <w:sz w:val="24"/>
        </w:rPr>
        <w:t>household income</w:t>
      </w:r>
      <w:r w:rsidR="004377C8">
        <w:rPr>
          <w:rFonts w:ascii="Times New Roman" w:hAnsi="Times New Roman"/>
          <w:sz w:val="24"/>
        </w:rPr>
        <w:t>,</w:t>
      </w:r>
      <w:r w:rsidR="00D7027F">
        <w:rPr>
          <w:rFonts w:ascii="Times New Roman" w:hAnsi="Times New Roman"/>
          <w:sz w:val="24"/>
        </w:rPr>
        <w:t xml:space="preserve"> technology adoption, agricultural </w:t>
      </w:r>
      <w:r w:rsidR="006C2E02">
        <w:rPr>
          <w:rFonts w:ascii="Times New Roman" w:hAnsi="Times New Roman"/>
          <w:sz w:val="24"/>
        </w:rPr>
        <w:t>produ</w:t>
      </w:r>
      <w:r w:rsidR="004377C8">
        <w:rPr>
          <w:rFonts w:ascii="Times New Roman" w:hAnsi="Times New Roman"/>
          <w:sz w:val="24"/>
        </w:rPr>
        <w:t>ctivity, food security, nutrition</w:t>
      </w:r>
      <w:r w:rsidR="006C2E02">
        <w:rPr>
          <w:rFonts w:ascii="Times New Roman" w:hAnsi="Times New Roman"/>
          <w:sz w:val="24"/>
        </w:rPr>
        <w:t>, health and household welfare (</w:t>
      </w:r>
      <w:proofErr w:type="spellStart"/>
      <w:r w:rsidR="006C2E02">
        <w:rPr>
          <w:rFonts w:ascii="Times New Roman" w:hAnsi="Times New Roman"/>
          <w:sz w:val="24"/>
        </w:rPr>
        <w:t>Ogah</w:t>
      </w:r>
      <w:proofErr w:type="spellEnd"/>
      <w:r w:rsidR="006C2E02">
        <w:rPr>
          <w:rFonts w:ascii="Times New Roman" w:hAnsi="Times New Roman"/>
          <w:sz w:val="24"/>
        </w:rPr>
        <w:t xml:space="preserve">, 2011). </w:t>
      </w:r>
    </w:p>
    <w:p w:rsidR="00D705B8" w:rsidRDefault="00600474" w:rsidP="005E1687">
      <w:pPr>
        <w:spacing w:line="360" w:lineRule="auto"/>
        <w:jc w:val="both"/>
        <w:rPr>
          <w:rFonts w:ascii="Times New Roman" w:hAnsi="Times New Roman"/>
          <w:sz w:val="24"/>
        </w:rPr>
      </w:pPr>
      <w:r>
        <w:rPr>
          <w:rFonts w:ascii="Times New Roman" w:hAnsi="Times New Roman"/>
          <w:sz w:val="24"/>
        </w:rPr>
        <w:t>Agricultural credit is defined as a type of financing used to provide funding to farmers for planting, harvesting, marke</w:t>
      </w:r>
      <w:r w:rsidR="00FB01E1">
        <w:rPr>
          <w:rFonts w:ascii="Times New Roman" w:hAnsi="Times New Roman"/>
          <w:sz w:val="24"/>
        </w:rPr>
        <w:t xml:space="preserve">ting, purchasing farm machinery, payment of </w:t>
      </w:r>
      <w:proofErr w:type="spellStart"/>
      <w:r w:rsidR="00FB01E1">
        <w:rPr>
          <w:rFonts w:ascii="Times New Roman" w:hAnsi="Times New Roman"/>
          <w:sz w:val="24"/>
        </w:rPr>
        <w:t>labour</w:t>
      </w:r>
      <w:proofErr w:type="spellEnd"/>
      <w:r w:rsidR="00FB01E1">
        <w:rPr>
          <w:rFonts w:ascii="Times New Roman" w:hAnsi="Times New Roman"/>
          <w:sz w:val="24"/>
        </w:rPr>
        <w:t xml:space="preserve"> wages, acquiring farm land and development of irrigation facilities (</w:t>
      </w:r>
      <w:proofErr w:type="spellStart"/>
      <w:r w:rsidR="00FB01E1">
        <w:rPr>
          <w:rFonts w:ascii="Times New Roman" w:hAnsi="Times New Roman"/>
          <w:sz w:val="24"/>
        </w:rPr>
        <w:t>Alufohai</w:t>
      </w:r>
      <w:proofErr w:type="spellEnd"/>
      <w:r w:rsidR="00FB01E1">
        <w:rPr>
          <w:rFonts w:ascii="Times New Roman" w:hAnsi="Times New Roman"/>
          <w:sz w:val="24"/>
        </w:rPr>
        <w:t>, 2006). Credit is an important instrument for improving the welfare of poor directly through consumption smoothing that reduces their vulnerability to short term income. The provision of credit has increasingly been regarded as an important tool for raising the incomes of rural population whose main occupation is farming (Baba, 2004), mainly by mobilizing resources to more productive uses. It also enhances productive capacity of the poor through financing investments in their human physical capital (</w:t>
      </w:r>
      <w:proofErr w:type="spellStart"/>
      <w:r w:rsidR="00FB01E1">
        <w:rPr>
          <w:rFonts w:ascii="Times New Roman" w:hAnsi="Times New Roman"/>
          <w:sz w:val="24"/>
        </w:rPr>
        <w:t>Okurut</w:t>
      </w:r>
      <w:proofErr w:type="spellEnd"/>
      <w:r w:rsidR="00FB01E1">
        <w:rPr>
          <w:rFonts w:ascii="Times New Roman" w:hAnsi="Times New Roman"/>
          <w:sz w:val="24"/>
        </w:rPr>
        <w:t xml:space="preserve"> </w:t>
      </w:r>
      <w:r w:rsidR="00FB01E1">
        <w:rPr>
          <w:rFonts w:ascii="Times New Roman" w:hAnsi="Times New Roman"/>
          <w:i/>
          <w:sz w:val="24"/>
        </w:rPr>
        <w:t>et al</w:t>
      </w:r>
      <w:r w:rsidR="001968B2">
        <w:rPr>
          <w:rFonts w:ascii="Times New Roman" w:hAnsi="Times New Roman"/>
          <w:i/>
          <w:sz w:val="24"/>
        </w:rPr>
        <w:t>,</w:t>
      </w:r>
      <w:r w:rsidR="00FB01E1">
        <w:rPr>
          <w:rFonts w:ascii="Times New Roman" w:hAnsi="Times New Roman"/>
          <w:sz w:val="24"/>
        </w:rPr>
        <w:t xml:space="preserve"> 2004)</w:t>
      </w:r>
      <w:r w:rsidR="007C5902">
        <w:rPr>
          <w:rFonts w:ascii="Times New Roman" w:hAnsi="Times New Roman"/>
          <w:sz w:val="24"/>
        </w:rPr>
        <w:t xml:space="preserve">. Credit is considered as a major aspect of financial services which is fundamental in all production </w:t>
      </w:r>
      <w:proofErr w:type="gramStart"/>
      <w:r w:rsidR="007C5902">
        <w:rPr>
          <w:rFonts w:ascii="Times New Roman" w:hAnsi="Times New Roman"/>
          <w:sz w:val="24"/>
        </w:rPr>
        <w:t>unit</w:t>
      </w:r>
      <w:r w:rsidR="001968B2">
        <w:rPr>
          <w:rFonts w:ascii="Times New Roman" w:hAnsi="Times New Roman"/>
          <w:sz w:val="24"/>
        </w:rPr>
        <w:t>s</w:t>
      </w:r>
      <w:r w:rsidR="004A3F91">
        <w:rPr>
          <w:rFonts w:ascii="Times New Roman" w:hAnsi="Times New Roman"/>
          <w:sz w:val="24"/>
        </w:rPr>
        <w:t>(</w:t>
      </w:r>
      <w:proofErr w:type="spellStart"/>
      <w:proofErr w:type="gramEnd"/>
      <w:r w:rsidR="004A3F91">
        <w:rPr>
          <w:rFonts w:ascii="Times New Roman" w:hAnsi="Times New Roman"/>
          <w:sz w:val="24"/>
        </w:rPr>
        <w:t>Dicken</w:t>
      </w:r>
      <w:proofErr w:type="spellEnd"/>
      <w:r w:rsidR="004A3F91">
        <w:rPr>
          <w:rFonts w:ascii="Times New Roman" w:hAnsi="Times New Roman"/>
          <w:sz w:val="24"/>
        </w:rPr>
        <w:t xml:space="preserve">, 2007). Every segment of agricultural production requires the availability of adequate capital, since </w:t>
      </w:r>
      <w:r w:rsidR="00D705B8">
        <w:rPr>
          <w:rFonts w:ascii="Times New Roman" w:hAnsi="Times New Roman"/>
          <w:sz w:val="24"/>
        </w:rPr>
        <w:t>capital determines access to all other resources on which the farmer depend (</w:t>
      </w:r>
      <w:proofErr w:type="spellStart"/>
      <w:r w:rsidR="00D705B8">
        <w:rPr>
          <w:rFonts w:ascii="Times New Roman" w:hAnsi="Times New Roman"/>
          <w:sz w:val="24"/>
        </w:rPr>
        <w:t>Ayoola</w:t>
      </w:r>
      <w:proofErr w:type="spellEnd"/>
      <w:r w:rsidR="00D705B8">
        <w:rPr>
          <w:rFonts w:ascii="Times New Roman" w:hAnsi="Times New Roman"/>
          <w:sz w:val="24"/>
        </w:rPr>
        <w:t xml:space="preserve"> and </w:t>
      </w:r>
      <w:proofErr w:type="spellStart"/>
      <w:r w:rsidR="00D705B8">
        <w:rPr>
          <w:rFonts w:ascii="Times New Roman" w:hAnsi="Times New Roman"/>
          <w:sz w:val="24"/>
        </w:rPr>
        <w:t>Oboh</w:t>
      </w:r>
      <w:proofErr w:type="spellEnd"/>
      <w:r w:rsidR="00D705B8">
        <w:rPr>
          <w:rFonts w:ascii="Times New Roman" w:hAnsi="Times New Roman"/>
          <w:sz w:val="24"/>
        </w:rPr>
        <w:t xml:space="preserve">, 2000). This is to say that agricultural credit has been identified as the major input for the development of agricultural sector, as its traditional role in covering financial gap for increased productivity. </w:t>
      </w:r>
    </w:p>
    <w:p w:rsidR="00370DE7" w:rsidRDefault="00D705B8" w:rsidP="005E1687">
      <w:pPr>
        <w:spacing w:line="360" w:lineRule="auto"/>
        <w:jc w:val="both"/>
        <w:rPr>
          <w:rFonts w:ascii="Times New Roman" w:hAnsi="Times New Roman"/>
          <w:sz w:val="24"/>
        </w:rPr>
      </w:pPr>
      <w:r>
        <w:rPr>
          <w:rFonts w:ascii="Times New Roman" w:hAnsi="Times New Roman"/>
          <w:sz w:val="24"/>
        </w:rPr>
        <w:t xml:space="preserve">Access to credit is viewed as being </w:t>
      </w:r>
      <w:r w:rsidR="00997BCD">
        <w:rPr>
          <w:rFonts w:ascii="Times New Roman" w:hAnsi="Times New Roman"/>
          <w:sz w:val="24"/>
        </w:rPr>
        <w:t>necessary for economic growth and the alleviation of poverty (</w:t>
      </w:r>
      <w:proofErr w:type="spellStart"/>
      <w:r w:rsidR="00997BCD">
        <w:rPr>
          <w:rFonts w:ascii="Times New Roman" w:hAnsi="Times New Roman"/>
          <w:sz w:val="24"/>
        </w:rPr>
        <w:t>Harzarika</w:t>
      </w:r>
      <w:proofErr w:type="spellEnd"/>
      <w:r w:rsidR="00997BCD">
        <w:rPr>
          <w:rFonts w:ascii="Times New Roman" w:hAnsi="Times New Roman"/>
          <w:sz w:val="24"/>
        </w:rPr>
        <w:t xml:space="preserve"> and </w:t>
      </w:r>
      <w:proofErr w:type="spellStart"/>
      <w:r w:rsidR="00997BCD">
        <w:rPr>
          <w:rFonts w:ascii="Times New Roman" w:hAnsi="Times New Roman"/>
          <w:sz w:val="24"/>
        </w:rPr>
        <w:t>Alwang</w:t>
      </w:r>
      <w:proofErr w:type="spellEnd"/>
      <w:r w:rsidR="00997BCD">
        <w:rPr>
          <w:rFonts w:ascii="Times New Roman" w:hAnsi="Times New Roman"/>
          <w:sz w:val="24"/>
        </w:rPr>
        <w:t xml:space="preserve">, </w:t>
      </w:r>
      <w:r w:rsidR="00050DBE">
        <w:rPr>
          <w:rFonts w:ascii="Times New Roman" w:hAnsi="Times New Roman"/>
          <w:sz w:val="24"/>
        </w:rPr>
        <w:t xml:space="preserve">2003), thus leading to the improvement of farmers’ welfare. Since lack of finance/credit is one of the main reasons for low per acre productivity in our agriculture; the matter of enhancing agricultural productivity therefore largely depend on the availability of finance and credit facility </w:t>
      </w:r>
      <w:r w:rsidR="001C454F">
        <w:rPr>
          <w:rFonts w:ascii="Times New Roman" w:hAnsi="Times New Roman"/>
          <w:sz w:val="24"/>
        </w:rPr>
        <w:t>available to the farmers in their respective areas (</w:t>
      </w:r>
      <w:proofErr w:type="spellStart"/>
      <w:r w:rsidR="001C454F">
        <w:rPr>
          <w:rFonts w:ascii="Times New Roman" w:hAnsi="Times New Roman"/>
          <w:sz w:val="24"/>
        </w:rPr>
        <w:t>FAO</w:t>
      </w:r>
      <w:proofErr w:type="spellEnd"/>
      <w:r w:rsidR="001C454F">
        <w:rPr>
          <w:rFonts w:ascii="Times New Roman" w:hAnsi="Times New Roman"/>
          <w:sz w:val="24"/>
        </w:rPr>
        <w:t xml:space="preserve">, 2002). Evidently, </w:t>
      </w:r>
      <w:r w:rsidR="00C81538">
        <w:rPr>
          <w:rFonts w:ascii="Times New Roman" w:hAnsi="Times New Roman"/>
          <w:sz w:val="24"/>
        </w:rPr>
        <w:t>development</w:t>
      </w:r>
      <w:r w:rsidR="001968B2">
        <w:rPr>
          <w:rFonts w:ascii="Times New Roman" w:hAnsi="Times New Roman"/>
          <w:sz w:val="24"/>
        </w:rPr>
        <w:t>,</w:t>
      </w:r>
      <w:r w:rsidR="00C81538">
        <w:rPr>
          <w:rFonts w:ascii="Times New Roman" w:hAnsi="Times New Roman"/>
          <w:sz w:val="24"/>
        </w:rPr>
        <w:t xml:space="preserve"> food security and poverty alleviation will not be truly achieved </w:t>
      </w:r>
      <w:r w:rsidR="00370DE7">
        <w:rPr>
          <w:rFonts w:ascii="Times New Roman" w:hAnsi="Times New Roman"/>
          <w:sz w:val="24"/>
        </w:rPr>
        <w:t>without rapid agricultural growth. Assisting the rural poor to enhance their livelihoods and food security in a sustainable manner is therefore a great challenge (</w:t>
      </w:r>
      <w:proofErr w:type="spellStart"/>
      <w:r w:rsidR="00370DE7">
        <w:rPr>
          <w:rFonts w:ascii="Times New Roman" w:hAnsi="Times New Roman"/>
          <w:sz w:val="24"/>
        </w:rPr>
        <w:t>Ndanitsa</w:t>
      </w:r>
      <w:proofErr w:type="spellEnd"/>
      <w:r w:rsidR="00370DE7">
        <w:rPr>
          <w:rFonts w:ascii="Times New Roman" w:hAnsi="Times New Roman"/>
          <w:sz w:val="24"/>
        </w:rPr>
        <w:t>, 2013).</w:t>
      </w:r>
    </w:p>
    <w:p w:rsidR="006F52E1" w:rsidRDefault="00D233CB" w:rsidP="005E1687">
      <w:pPr>
        <w:spacing w:line="360" w:lineRule="auto"/>
        <w:jc w:val="both"/>
        <w:rPr>
          <w:rFonts w:ascii="Times New Roman" w:hAnsi="Times New Roman"/>
          <w:sz w:val="24"/>
        </w:rPr>
      </w:pPr>
      <w:r>
        <w:rPr>
          <w:rFonts w:ascii="Times New Roman" w:hAnsi="Times New Roman"/>
          <w:sz w:val="24"/>
        </w:rPr>
        <w:t xml:space="preserve">Economic growth goes hand in hand with agricultural progress; stagnation in the agricultural progress is the principal explanation </w:t>
      </w:r>
      <w:r w:rsidR="00710E90">
        <w:rPr>
          <w:rFonts w:ascii="Times New Roman" w:hAnsi="Times New Roman"/>
          <w:sz w:val="24"/>
        </w:rPr>
        <w:t>for poor economic performance, while rising agricultural pro</w:t>
      </w:r>
      <w:r w:rsidR="00F61F23">
        <w:rPr>
          <w:rFonts w:ascii="Times New Roman" w:hAnsi="Times New Roman"/>
          <w:sz w:val="24"/>
        </w:rPr>
        <w:t xml:space="preserve">ductivity has been </w:t>
      </w:r>
      <w:r w:rsidR="004D21F8">
        <w:rPr>
          <w:rFonts w:ascii="Times New Roman" w:hAnsi="Times New Roman"/>
          <w:sz w:val="24"/>
        </w:rPr>
        <w:t xml:space="preserve">the most </w:t>
      </w:r>
      <w:r w:rsidR="00DA3340">
        <w:rPr>
          <w:rFonts w:ascii="Times New Roman" w:hAnsi="Times New Roman"/>
          <w:sz w:val="24"/>
        </w:rPr>
        <w:t xml:space="preserve">important concomitant of successful industrialization, food security, self-sufficiency and self-reliance (World Bank, 1992). Increased </w:t>
      </w:r>
      <w:r w:rsidR="0084670F">
        <w:rPr>
          <w:rFonts w:ascii="Times New Roman" w:hAnsi="Times New Roman"/>
          <w:sz w:val="24"/>
        </w:rPr>
        <w:t>agricultural output generally establishes forward linkage (multiplier effect) in terms of development to other sectors of the econ</w:t>
      </w:r>
      <w:r w:rsidR="006F52E1">
        <w:rPr>
          <w:rFonts w:ascii="Times New Roman" w:hAnsi="Times New Roman"/>
          <w:sz w:val="24"/>
        </w:rPr>
        <w:t>omy (Hazel, 2008).</w:t>
      </w:r>
    </w:p>
    <w:p w:rsidR="00BC247F" w:rsidRDefault="006F52E1" w:rsidP="005E1687">
      <w:pPr>
        <w:spacing w:line="360" w:lineRule="auto"/>
        <w:jc w:val="both"/>
        <w:rPr>
          <w:rFonts w:ascii="Times New Roman" w:hAnsi="Times New Roman"/>
          <w:sz w:val="24"/>
        </w:rPr>
      </w:pPr>
      <w:r>
        <w:rPr>
          <w:rFonts w:ascii="Times New Roman" w:hAnsi="Times New Roman"/>
          <w:sz w:val="24"/>
        </w:rPr>
        <w:lastRenderedPageBreak/>
        <w:t xml:space="preserve">In developing countries, the role of agricultural credit is closely related to providing needed resources which farmers cannot source from their own capital. In respect to this, the </w:t>
      </w:r>
      <w:proofErr w:type="gramStart"/>
      <w:r>
        <w:rPr>
          <w:rFonts w:ascii="Times New Roman" w:hAnsi="Times New Roman"/>
          <w:sz w:val="24"/>
        </w:rPr>
        <w:t xml:space="preserve">provision of </w:t>
      </w:r>
      <w:r w:rsidR="00F03FA9">
        <w:rPr>
          <w:rFonts w:ascii="Times New Roman" w:hAnsi="Times New Roman"/>
          <w:sz w:val="24"/>
        </w:rPr>
        <w:t xml:space="preserve">agricultural </w:t>
      </w:r>
      <w:proofErr w:type="spellStart"/>
      <w:r w:rsidR="00F03FA9">
        <w:rPr>
          <w:rFonts w:ascii="Times New Roman" w:hAnsi="Times New Roman"/>
          <w:sz w:val="24"/>
        </w:rPr>
        <w:t>credithas</w:t>
      </w:r>
      <w:proofErr w:type="spellEnd"/>
      <w:r w:rsidR="00F03FA9">
        <w:rPr>
          <w:rFonts w:ascii="Times New Roman" w:hAnsi="Times New Roman"/>
          <w:sz w:val="24"/>
        </w:rPr>
        <w:t xml:space="preserve"> become</w:t>
      </w:r>
      <w:proofErr w:type="gramEnd"/>
      <w:r w:rsidR="00F03FA9">
        <w:rPr>
          <w:rFonts w:ascii="Times New Roman" w:hAnsi="Times New Roman"/>
          <w:sz w:val="24"/>
        </w:rPr>
        <w:t xml:space="preserve"> </w:t>
      </w:r>
      <w:r w:rsidR="00970F97">
        <w:rPr>
          <w:rFonts w:ascii="Times New Roman" w:hAnsi="Times New Roman"/>
          <w:sz w:val="24"/>
        </w:rPr>
        <w:t xml:space="preserve">one of the most important government and non-governmental activities in the promotion of agricultural development in Nigeria </w:t>
      </w:r>
      <w:r w:rsidR="00BC247F">
        <w:rPr>
          <w:rFonts w:ascii="Times New Roman" w:hAnsi="Times New Roman"/>
          <w:sz w:val="24"/>
        </w:rPr>
        <w:t>(</w:t>
      </w:r>
      <w:proofErr w:type="spellStart"/>
      <w:r w:rsidR="00BC247F">
        <w:rPr>
          <w:rFonts w:ascii="Times New Roman" w:hAnsi="Times New Roman"/>
          <w:sz w:val="24"/>
        </w:rPr>
        <w:t>Olagunju</w:t>
      </w:r>
      <w:proofErr w:type="spellEnd"/>
      <w:r w:rsidR="00BC247F">
        <w:rPr>
          <w:rFonts w:ascii="Times New Roman" w:hAnsi="Times New Roman"/>
          <w:sz w:val="24"/>
        </w:rPr>
        <w:t xml:space="preserve"> and </w:t>
      </w:r>
      <w:proofErr w:type="spellStart"/>
      <w:r w:rsidR="00BC247F">
        <w:rPr>
          <w:rFonts w:ascii="Times New Roman" w:hAnsi="Times New Roman"/>
          <w:sz w:val="24"/>
        </w:rPr>
        <w:t>Adeyemo</w:t>
      </w:r>
      <w:proofErr w:type="spellEnd"/>
      <w:r w:rsidR="00BC247F">
        <w:rPr>
          <w:rFonts w:ascii="Times New Roman" w:hAnsi="Times New Roman"/>
          <w:sz w:val="24"/>
        </w:rPr>
        <w:t xml:space="preserve">, 2008). For example, Brazil, through agricultural financial incentives and agricultural financial </w:t>
      </w:r>
      <w:r w:rsidR="00713299">
        <w:rPr>
          <w:rFonts w:ascii="Times New Roman" w:hAnsi="Times New Roman"/>
          <w:sz w:val="24"/>
        </w:rPr>
        <w:t xml:space="preserve">intermediation </w:t>
      </w:r>
      <w:r w:rsidR="00BC247F">
        <w:rPr>
          <w:rFonts w:ascii="Times New Roman" w:hAnsi="Times New Roman"/>
          <w:sz w:val="24"/>
        </w:rPr>
        <w:t xml:space="preserve">to its farmers was able to change its development status to that of its new industrialized economy (Plateau, 2008). </w:t>
      </w:r>
      <w:proofErr w:type="spellStart"/>
      <w:r w:rsidR="00BC247F">
        <w:rPr>
          <w:rFonts w:ascii="Times New Roman" w:hAnsi="Times New Roman"/>
          <w:sz w:val="24"/>
        </w:rPr>
        <w:t>Ndanitsa</w:t>
      </w:r>
      <w:proofErr w:type="spellEnd"/>
      <w:r w:rsidR="00BC247F">
        <w:rPr>
          <w:rFonts w:ascii="Times New Roman" w:hAnsi="Times New Roman"/>
          <w:sz w:val="24"/>
        </w:rPr>
        <w:t xml:space="preserve"> (2014) and Dan-</w:t>
      </w:r>
      <w:proofErr w:type="spellStart"/>
      <w:r w:rsidR="00713299">
        <w:rPr>
          <w:rFonts w:ascii="Times New Roman" w:hAnsi="Times New Roman"/>
          <w:sz w:val="24"/>
        </w:rPr>
        <w:t>Masanin</w:t>
      </w:r>
      <w:proofErr w:type="spellEnd"/>
      <w:r w:rsidR="00713299">
        <w:rPr>
          <w:rFonts w:ascii="Times New Roman" w:hAnsi="Times New Roman"/>
          <w:sz w:val="24"/>
        </w:rPr>
        <w:t xml:space="preserve"> </w:t>
      </w:r>
      <w:r w:rsidR="00BC247F">
        <w:rPr>
          <w:rFonts w:ascii="Times New Roman" w:hAnsi="Times New Roman"/>
          <w:sz w:val="24"/>
        </w:rPr>
        <w:t>Kano, (2017) posited that “Brazil has the best Agricultural Policy in the world”.</w:t>
      </w:r>
    </w:p>
    <w:p w:rsidR="00F5082E" w:rsidRDefault="00894668" w:rsidP="005E1687">
      <w:pPr>
        <w:spacing w:line="360" w:lineRule="auto"/>
        <w:jc w:val="both"/>
        <w:rPr>
          <w:rFonts w:ascii="Times New Roman" w:hAnsi="Times New Roman"/>
          <w:sz w:val="24"/>
        </w:rPr>
      </w:pPr>
      <w:r>
        <w:rPr>
          <w:rFonts w:ascii="Times New Roman" w:hAnsi="Times New Roman"/>
          <w:sz w:val="24"/>
        </w:rPr>
        <w:t>Expanding the scope of farm operations (especially th</w:t>
      </w:r>
      <w:r w:rsidR="00D26198">
        <w:rPr>
          <w:rFonts w:ascii="Times New Roman" w:hAnsi="Times New Roman"/>
          <w:sz w:val="24"/>
        </w:rPr>
        <w:t>r</w:t>
      </w:r>
      <w:r>
        <w:rPr>
          <w:rFonts w:ascii="Times New Roman" w:hAnsi="Times New Roman"/>
          <w:sz w:val="24"/>
        </w:rPr>
        <w:t xml:space="preserve">ough the substitution </w:t>
      </w:r>
      <w:r w:rsidR="000B1F9B">
        <w:rPr>
          <w:rFonts w:ascii="Times New Roman" w:hAnsi="Times New Roman"/>
          <w:sz w:val="24"/>
        </w:rPr>
        <w:t xml:space="preserve">of physical capital for </w:t>
      </w:r>
      <w:proofErr w:type="spellStart"/>
      <w:r w:rsidR="000B1F9B">
        <w:rPr>
          <w:rFonts w:ascii="Times New Roman" w:hAnsi="Times New Roman"/>
          <w:sz w:val="24"/>
        </w:rPr>
        <w:t>labour</w:t>
      </w:r>
      <w:proofErr w:type="spellEnd"/>
      <w:r w:rsidR="000B1F9B">
        <w:rPr>
          <w:rFonts w:ascii="Times New Roman" w:hAnsi="Times New Roman"/>
          <w:sz w:val="24"/>
        </w:rPr>
        <w:t xml:space="preserve"> and increased use of purchased inputs) requires the use of </w:t>
      </w:r>
      <w:proofErr w:type="gramStart"/>
      <w:r w:rsidR="000B1F9B">
        <w:rPr>
          <w:rFonts w:ascii="Times New Roman" w:hAnsi="Times New Roman"/>
          <w:sz w:val="24"/>
        </w:rPr>
        <w:t>capital which are</w:t>
      </w:r>
      <w:proofErr w:type="gramEnd"/>
      <w:r w:rsidR="000B1F9B">
        <w:rPr>
          <w:rFonts w:ascii="Times New Roman" w:hAnsi="Times New Roman"/>
          <w:sz w:val="24"/>
        </w:rPr>
        <w:t xml:space="preserve"> not available on the farm and must be purchased. Agricultural growth and development cannot be achieved against the background </w:t>
      </w:r>
      <w:r w:rsidR="00D4188A">
        <w:rPr>
          <w:rFonts w:ascii="Times New Roman" w:hAnsi="Times New Roman"/>
          <w:sz w:val="24"/>
        </w:rPr>
        <w:t xml:space="preserve">of farmers’ poor financial position. </w:t>
      </w:r>
    </w:p>
    <w:p w:rsidR="009B3EDA" w:rsidRDefault="00F5082E" w:rsidP="005E1687">
      <w:pPr>
        <w:spacing w:line="360" w:lineRule="auto"/>
        <w:jc w:val="both"/>
        <w:rPr>
          <w:rFonts w:ascii="Times New Roman" w:hAnsi="Times New Roman"/>
          <w:sz w:val="24"/>
        </w:rPr>
      </w:pPr>
      <w:r>
        <w:rPr>
          <w:rFonts w:ascii="Times New Roman" w:hAnsi="Times New Roman"/>
          <w:sz w:val="24"/>
        </w:rPr>
        <w:t xml:space="preserve">Agricultural occupation and participation in agriculture is predominant in rural </w:t>
      </w:r>
      <w:r w:rsidR="00FD7E1F">
        <w:rPr>
          <w:rFonts w:ascii="Times New Roman" w:hAnsi="Times New Roman"/>
          <w:sz w:val="24"/>
        </w:rPr>
        <w:t xml:space="preserve">areas and it is engaged in by poor rural household </w:t>
      </w:r>
      <w:r w:rsidR="009B3EDA">
        <w:rPr>
          <w:rFonts w:ascii="Times New Roman" w:hAnsi="Times New Roman"/>
          <w:sz w:val="24"/>
        </w:rPr>
        <w:t>who are characteristically arable farmers (</w:t>
      </w:r>
      <w:proofErr w:type="spellStart"/>
      <w:r w:rsidR="009B3EDA">
        <w:rPr>
          <w:rFonts w:ascii="Times New Roman" w:hAnsi="Times New Roman"/>
          <w:sz w:val="24"/>
        </w:rPr>
        <w:t>Asogwa</w:t>
      </w:r>
      <w:proofErr w:type="spellEnd"/>
      <w:r w:rsidR="009B3EDA">
        <w:rPr>
          <w:rFonts w:ascii="Times New Roman" w:hAnsi="Times New Roman"/>
          <w:sz w:val="24"/>
        </w:rPr>
        <w:t xml:space="preserve"> </w:t>
      </w:r>
      <w:r w:rsidR="009B3EDA">
        <w:rPr>
          <w:rFonts w:ascii="Times New Roman" w:hAnsi="Times New Roman"/>
          <w:i/>
          <w:sz w:val="24"/>
        </w:rPr>
        <w:t>et al;</w:t>
      </w:r>
      <w:r w:rsidR="00713299">
        <w:rPr>
          <w:rFonts w:ascii="Times New Roman" w:hAnsi="Times New Roman"/>
          <w:sz w:val="24"/>
        </w:rPr>
        <w:t xml:space="preserve"> 2012). Thes</w:t>
      </w:r>
      <w:r w:rsidR="009B3EDA">
        <w:rPr>
          <w:rFonts w:ascii="Times New Roman" w:hAnsi="Times New Roman"/>
          <w:sz w:val="24"/>
        </w:rPr>
        <w:t xml:space="preserve">e agricultural activities include: crop production, animal husbandry, </w:t>
      </w:r>
      <w:r w:rsidR="00D26198">
        <w:rPr>
          <w:rFonts w:ascii="Times New Roman" w:hAnsi="Times New Roman"/>
          <w:sz w:val="24"/>
        </w:rPr>
        <w:t xml:space="preserve">forestry, wildlife, fisheries </w:t>
      </w:r>
      <w:r w:rsidR="009B3EDA">
        <w:rPr>
          <w:rFonts w:ascii="Times New Roman" w:hAnsi="Times New Roman"/>
          <w:sz w:val="24"/>
        </w:rPr>
        <w:t xml:space="preserve">crop and livestock marketing to mention but a few. </w:t>
      </w:r>
    </w:p>
    <w:p w:rsidR="002F01D8" w:rsidRDefault="009B3EDA" w:rsidP="005E1687">
      <w:pPr>
        <w:spacing w:line="360" w:lineRule="auto"/>
        <w:jc w:val="both"/>
        <w:rPr>
          <w:rFonts w:ascii="Times New Roman" w:hAnsi="Times New Roman"/>
          <w:sz w:val="24"/>
        </w:rPr>
      </w:pPr>
      <w:r>
        <w:rPr>
          <w:rFonts w:ascii="Times New Roman" w:hAnsi="Times New Roman"/>
          <w:sz w:val="24"/>
        </w:rPr>
        <w:t xml:space="preserve">However, insufficient credit has emerged the most limiting setback of agricultural production. This is because, as stated earlier, capital is the most important input in agricultural production and its scarcity or rationing to small scale farmers would lead to a decline </w:t>
      </w:r>
      <w:r w:rsidR="00713299">
        <w:rPr>
          <w:rFonts w:ascii="Times New Roman" w:hAnsi="Times New Roman"/>
          <w:sz w:val="24"/>
        </w:rPr>
        <w:t>in food production, because thes</w:t>
      </w:r>
      <w:r>
        <w:rPr>
          <w:rFonts w:ascii="Times New Roman" w:hAnsi="Times New Roman"/>
          <w:sz w:val="24"/>
        </w:rPr>
        <w:t>e small scale farmers account for the bulk of agricultural produce of the nation (</w:t>
      </w:r>
      <w:proofErr w:type="spellStart"/>
      <w:r>
        <w:rPr>
          <w:rFonts w:ascii="Times New Roman" w:hAnsi="Times New Roman"/>
          <w:sz w:val="24"/>
        </w:rPr>
        <w:t>Oluwatayo</w:t>
      </w:r>
      <w:proofErr w:type="spellEnd"/>
      <w:r>
        <w:rPr>
          <w:rFonts w:ascii="Times New Roman" w:hAnsi="Times New Roman"/>
          <w:sz w:val="24"/>
        </w:rPr>
        <w:t xml:space="preserve">, 2008 and </w:t>
      </w:r>
      <w:proofErr w:type="spellStart"/>
      <w:r>
        <w:rPr>
          <w:rFonts w:ascii="Times New Roman" w:hAnsi="Times New Roman"/>
          <w:sz w:val="24"/>
        </w:rPr>
        <w:t>Izekor</w:t>
      </w:r>
      <w:proofErr w:type="spellEnd"/>
      <w:r>
        <w:rPr>
          <w:rFonts w:ascii="Times New Roman" w:hAnsi="Times New Roman"/>
          <w:sz w:val="24"/>
        </w:rPr>
        <w:t xml:space="preserve"> and </w:t>
      </w:r>
      <w:proofErr w:type="spellStart"/>
      <w:r>
        <w:rPr>
          <w:rFonts w:ascii="Times New Roman" w:hAnsi="Times New Roman"/>
          <w:sz w:val="24"/>
        </w:rPr>
        <w:t>Alufohai</w:t>
      </w:r>
      <w:proofErr w:type="spellEnd"/>
      <w:r>
        <w:rPr>
          <w:rFonts w:ascii="Times New Roman" w:hAnsi="Times New Roman"/>
          <w:sz w:val="24"/>
        </w:rPr>
        <w:t xml:space="preserve">, 2010). The occurrence of food importation into the country to make up for the shortfall in food supply is a dangerous indication of the dwindling </w:t>
      </w:r>
      <w:r w:rsidR="002B0418">
        <w:rPr>
          <w:rFonts w:ascii="Times New Roman" w:hAnsi="Times New Roman"/>
          <w:sz w:val="24"/>
        </w:rPr>
        <w:t xml:space="preserve">farm productivity (or poor agricultural sector performance) and a warning signal that if the nation </w:t>
      </w:r>
      <w:r w:rsidR="000722CD">
        <w:rPr>
          <w:rFonts w:ascii="Times New Roman" w:hAnsi="Times New Roman"/>
          <w:sz w:val="24"/>
        </w:rPr>
        <w:t xml:space="preserve">continues </w:t>
      </w:r>
      <w:r w:rsidR="002F01D8">
        <w:rPr>
          <w:rFonts w:ascii="Times New Roman" w:hAnsi="Times New Roman"/>
          <w:sz w:val="24"/>
        </w:rPr>
        <w:t>with business as usual; the prospect of food security, economic growth and development as well as self-reliant in the economy will be black for millions of people (</w:t>
      </w:r>
      <w:proofErr w:type="spellStart"/>
      <w:r w:rsidR="002F01D8">
        <w:rPr>
          <w:rFonts w:ascii="Times New Roman" w:hAnsi="Times New Roman"/>
          <w:sz w:val="24"/>
        </w:rPr>
        <w:t>Nweze</w:t>
      </w:r>
      <w:proofErr w:type="spellEnd"/>
      <w:r w:rsidR="002F01D8">
        <w:rPr>
          <w:rFonts w:ascii="Times New Roman" w:hAnsi="Times New Roman"/>
          <w:sz w:val="24"/>
        </w:rPr>
        <w:t xml:space="preserve">, 2003). </w:t>
      </w:r>
    </w:p>
    <w:p w:rsidR="00724B5F" w:rsidRDefault="002F01D8" w:rsidP="005E1687">
      <w:pPr>
        <w:spacing w:line="360" w:lineRule="auto"/>
        <w:jc w:val="both"/>
        <w:rPr>
          <w:rFonts w:ascii="Times New Roman" w:hAnsi="Times New Roman"/>
          <w:sz w:val="24"/>
        </w:rPr>
      </w:pPr>
      <w:r>
        <w:rPr>
          <w:rFonts w:ascii="Times New Roman" w:hAnsi="Times New Roman"/>
          <w:sz w:val="24"/>
        </w:rPr>
        <w:t>Credit is considered as a catalyst th</w:t>
      </w:r>
      <w:r w:rsidR="006444D2">
        <w:rPr>
          <w:rFonts w:ascii="Times New Roman" w:hAnsi="Times New Roman"/>
          <w:sz w:val="24"/>
        </w:rPr>
        <w:t xml:space="preserve">at activates other factors of production and makes under-used capacities functional for increased production. Thus, farm credit plays a crucial role in agricultural and rural development as it enables farmers reap economies of scale, venture into new fields of production, employ new technologies and empower them to provide utilities for a widening </w:t>
      </w:r>
      <w:r w:rsidR="000A6EF1">
        <w:rPr>
          <w:rFonts w:ascii="Times New Roman" w:hAnsi="Times New Roman"/>
          <w:sz w:val="24"/>
        </w:rPr>
        <w:t xml:space="preserve">market. </w:t>
      </w:r>
      <w:r w:rsidR="00724B5F">
        <w:rPr>
          <w:rFonts w:ascii="Times New Roman" w:hAnsi="Times New Roman"/>
          <w:sz w:val="24"/>
        </w:rPr>
        <w:t>Agricultural credit is oft</w:t>
      </w:r>
      <w:r w:rsidR="000722CD">
        <w:rPr>
          <w:rFonts w:ascii="Times New Roman" w:hAnsi="Times New Roman"/>
          <w:sz w:val="24"/>
        </w:rPr>
        <w:t>en seen as a process of obtaining</w:t>
      </w:r>
      <w:r w:rsidR="00724B5F">
        <w:rPr>
          <w:rFonts w:ascii="Times New Roman" w:hAnsi="Times New Roman"/>
          <w:sz w:val="24"/>
        </w:rPr>
        <w:t xml:space="preserve"> control over the use of money, goods and services in the </w:t>
      </w:r>
      <w:r w:rsidR="00724B5F">
        <w:rPr>
          <w:rFonts w:ascii="Times New Roman" w:hAnsi="Times New Roman"/>
          <w:sz w:val="24"/>
        </w:rPr>
        <w:lastRenderedPageBreak/>
        <w:t>present in exchange for a promise to repay at a future date. Agricultural credits are adapted to the specific financial needs of farmers, which are determined by planting, harvesting and marketing cycles (</w:t>
      </w:r>
      <w:proofErr w:type="spellStart"/>
      <w:r w:rsidR="00724B5F">
        <w:rPr>
          <w:rFonts w:ascii="Times New Roman" w:hAnsi="Times New Roman"/>
          <w:sz w:val="24"/>
        </w:rPr>
        <w:t>Ayegba</w:t>
      </w:r>
      <w:proofErr w:type="spellEnd"/>
      <w:r w:rsidR="00724B5F">
        <w:rPr>
          <w:rFonts w:ascii="Times New Roman" w:hAnsi="Times New Roman"/>
          <w:sz w:val="24"/>
        </w:rPr>
        <w:t xml:space="preserve"> and </w:t>
      </w:r>
      <w:proofErr w:type="spellStart"/>
      <w:r w:rsidR="00724B5F">
        <w:rPr>
          <w:rFonts w:ascii="Times New Roman" w:hAnsi="Times New Roman"/>
          <w:sz w:val="24"/>
        </w:rPr>
        <w:t>Ikani</w:t>
      </w:r>
      <w:proofErr w:type="spellEnd"/>
      <w:r w:rsidR="00724B5F">
        <w:rPr>
          <w:rFonts w:ascii="Times New Roman" w:hAnsi="Times New Roman"/>
          <w:sz w:val="24"/>
        </w:rPr>
        <w:t>, 2013).</w:t>
      </w:r>
    </w:p>
    <w:p w:rsidR="00C013EB" w:rsidRDefault="00FE0C18" w:rsidP="005E1687">
      <w:pPr>
        <w:spacing w:line="360" w:lineRule="auto"/>
        <w:jc w:val="both"/>
        <w:rPr>
          <w:rFonts w:ascii="Times New Roman" w:hAnsi="Times New Roman"/>
          <w:sz w:val="24"/>
        </w:rPr>
      </w:pPr>
      <w:r>
        <w:rPr>
          <w:rFonts w:ascii="Times New Roman" w:hAnsi="Times New Roman"/>
          <w:sz w:val="24"/>
        </w:rPr>
        <w:t xml:space="preserve">Agricultural credit </w:t>
      </w:r>
      <w:proofErr w:type="spellStart"/>
      <w:r>
        <w:rPr>
          <w:rFonts w:ascii="Times New Roman" w:hAnsi="Times New Roman"/>
          <w:sz w:val="24"/>
        </w:rPr>
        <w:t>programme</w:t>
      </w:r>
      <w:proofErr w:type="spellEnd"/>
      <w:r>
        <w:rPr>
          <w:rFonts w:ascii="Times New Roman" w:hAnsi="Times New Roman"/>
          <w:sz w:val="24"/>
        </w:rPr>
        <w:t xml:space="preserve"> is one of the unique development interventions primarily because of its social transformational</w:t>
      </w:r>
      <w:r w:rsidR="008F1AC0">
        <w:rPr>
          <w:rFonts w:ascii="Times New Roman" w:hAnsi="Times New Roman"/>
          <w:sz w:val="24"/>
        </w:rPr>
        <w:t xml:space="preserve"> effects and ability to reach a varied group of poor farmers in rural areas (</w:t>
      </w:r>
      <w:proofErr w:type="spellStart"/>
      <w:r w:rsidR="008F1AC0">
        <w:rPr>
          <w:rFonts w:ascii="Times New Roman" w:hAnsi="Times New Roman"/>
          <w:sz w:val="24"/>
        </w:rPr>
        <w:t>Dulal</w:t>
      </w:r>
      <w:proofErr w:type="spellEnd"/>
      <w:r w:rsidR="008F1AC0">
        <w:rPr>
          <w:rFonts w:ascii="Times New Roman" w:hAnsi="Times New Roman"/>
          <w:sz w:val="24"/>
        </w:rPr>
        <w:t>, 2007). Agricultural credit is crucial for the rural farmer to create self-empowerment and reduce their poverty situation (</w:t>
      </w:r>
      <w:proofErr w:type="spellStart"/>
      <w:r w:rsidR="008F1AC0">
        <w:rPr>
          <w:rFonts w:ascii="Times New Roman" w:hAnsi="Times New Roman"/>
          <w:sz w:val="24"/>
        </w:rPr>
        <w:t>Ahsan</w:t>
      </w:r>
      <w:proofErr w:type="spellEnd"/>
      <w:r w:rsidR="008F1AC0">
        <w:rPr>
          <w:rFonts w:ascii="Times New Roman" w:hAnsi="Times New Roman"/>
          <w:sz w:val="24"/>
        </w:rPr>
        <w:t>, 2005). Rural farmers with access to credit can make investments in agricultural enterprises/agribusinesses that bring them out of poverty (</w:t>
      </w:r>
      <w:proofErr w:type="spellStart"/>
      <w:r w:rsidR="008F1AC0">
        <w:rPr>
          <w:rFonts w:ascii="Times New Roman" w:hAnsi="Times New Roman"/>
          <w:sz w:val="24"/>
        </w:rPr>
        <w:t>Shastri</w:t>
      </w:r>
      <w:proofErr w:type="spellEnd"/>
      <w:r w:rsidR="008F1AC0">
        <w:rPr>
          <w:rFonts w:ascii="Times New Roman" w:hAnsi="Times New Roman"/>
          <w:sz w:val="24"/>
        </w:rPr>
        <w:t xml:space="preserve">, 2009). Rural farmers can use the loans provided by </w:t>
      </w:r>
      <w:r w:rsidR="000722CD">
        <w:rPr>
          <w:rFonts w:ascii="Times New Roman" w:hAnsi="Times New Roman"/>
          <w:sz w:val="24"/>
        </w:rPr>
        <w:t xml:space="preserve">numerous financial </w:t>
      </w:r>
      <w:r w:rsidR="00F71AA1">
        <w:rPr>
          <w:rFonts w:ascii="Times New Roman" w:hAnsi="Times New Roman"/>
          <w:sz w:val="24"/>
        </w:rPr>
        <w:t xml:space="preserve">institutions to engage themselves successfully in various farming and trading activities to earn money/income and a living. The traditional money earned by </w:t>
      </w:r>
      <w:proofErr w:type="gramStart"/>
      <w:r w:rsidR="00F71AA1">
        <w:rPr>
          <w:rFonts w:ascii="Times New Roman" w:hAnsi="Times New Roman"/>
          <w:sz w:val="24"/>
        </w:rPr>
        <w:t>farmers</w:t>
      </w:r>
      <w:proofErr w:type="gramEnd"/>
      <w:r w:rsidR="00F71AA1">
        <w:rPr>
          <w:rFonts w:ascii="Times New Roman" w:hAnsi="Times New Roman"/>
          <w:sz w:val="24"/>
        </w:rPr>
        <w:t xml:space="preserve"> increases households disposable income that improves the consumption patterns and livelihood of the rural families. </w:t>
      </w:r>
      <w:proofErr w:type="spellStart"/>
      <w:r w:rsidR="00F71AA1">
        <w:rPr>
          <w:rFonts w:ascii="Times New Roman" w:hAnsi="Times New Roman"/>
          <w:sz w:val="24"/>
        </w:rPr>
        <w:t>Ndanitsa</w:t>
      </w:r>
      <w:proofErr w:type="spellEnd"/>
      <w:r w:rsidR="00F71AA1">
        <w:rPr>
          <w:rFonts w:ascii="Times New Roman" w:hAnsi="Times New Roman"/>
          <w:sz w:val="24"/>
        </w:rPr>
        <w:t xml:space="preserve"> (2013) in a study of the impact of microcredit providers to farm households in North-Central Nigeria </w:t>
      </w:r>
      <w:r w:rsidR="00F27695">
        <w:rPr>
          <w:rFonts w:ascii="Times New Roman" w:hAnsi="Times New Roman"/>
          <w:sz w:val="24"/>
        </w:rPr>
        <w:t xml:space="preserve">reported that credit </w:t>
      </w:r>
      <w:r w:rsidR="00F71AA1">
        <w:rPr>
          <w:rFonts w:ascii="Times New Roman" w:hAnsi="Times New Roman"/>
          <w:sz w:val="24"/>
        </w:rPr>
        <w:t xml:space="preserve">has improved their incomes, farm </w:t>
      </w:r>
      <w:r w:rsidR="00C013EB">
        <w:rPr>
          <w:rFonts w:ascii="Times New Roman" w:hAnsi="Times New Roman"/>
          <w:sz w:val="24"/>
        </w:rPr>
        <w:t xml:space="preserve">productivity, poverty alleviation, school </w:t>
      </w:r>
      <w:r w:rsidR="00F27695">
        <w:rPr>
          <w:rFonts w:ascii="Times New Roman" w:hAnsi="Times New Roman"/>
          <w:sz w:val="24"/>
        </w:rPr>
        <w:t xml:space="preserve">enrolment </w:t>
      </w:r>
      <w:r w:rsidR="00C013EB">
        <w:rPr>
          <w:rFonts w:ascii="Times New Roman" w:hAnsi="Times New Roman"/>
          <w:sz w:val="24"/>
        </w:rPr>
        <w:t xml:space="preserve">of children, food (protein) intake, good health and participation in political activities in the area. </w:t>
      </w:r>
    </w:p>
    <w:p w:rsidR="004E7A75" w:rsidRDefault="008155EA" w:rsidP="005E1687">
      <w:pPr>
        <w:spacing w:line="360" w:lineRule="auto"/>
        <w:jc w:val="both"/>
        <w:rPr>
          <w:rFonts w:ascii="Times New Roman" w:hAnsi="Times New Roman"/>
          <w:sz w:val="24"/>
        </w:rPr>
      </w:pPr>
      <w:proofErr w:type="spellStart"/>
      <w:r>
        <w:rPr>
          <w:rFonts w:ascii="Times New Roman" w:hAnsi="Times New Roman"/>
          <w:sz w:val="24"/>
        </w:rPr>
        <w:t>Nosiru</w:t>
      </w:r>
      <w:proofErr w:type="spellEnd"/>
      <w:r>
        <w:rPr>
          <w:rFonts w:ascii="Times New Roman" w:hAnsi="Times New Roman"/>
          <w:sz w:val="24"/>
        </w:rPr>
        <w:t xml:space="preserve"> (2010) in his research, </w:t>
      </w:r>
      <w:r w:rsidR="00F27695">
        <w:rPr>
          <w:rFonts w:ascii="Times New Roman" w:hAnsi="Times New Roman"/>
          <w:sz w:val="24"/>
        </w:rPr>
        <w:t xml:space="preserve">provide </w:t>
      </w:r>
      <w:r>
        <w:rPr>
          <w:rFonts w:ascii="Times New Roman" w:hAnsi="Times New Roman"/>
          <w:sz w:val="24"/>
        </w:rPr>
        <w:t>that mic</w:t>
      </w:r>
      <w:r w:rsidR="00F27695">
        <w:rPr>
          <w:rFonts w:ascii="Times New Roman" w:hAnsi="Times New Roman"/>
          <w:sz w:val="24"/>
        </w:rPr>
        <w:t xml:space="preserve">rocredit enabled farmers to buy </w:t>
      </w:r>
      <w:r>
        <w:rPr>
          <w:rFonts w:ascii="Times New Roman" w:hAnsi="Times New Roman"/>
          <w:sz w:val="24"/>
        </w:rPr>
        <w:t xml:space="preserve">inputs they needed to increase their productivity. He was however, quick to reveal that, the sum of credit obtained by the farmers in the study area did not contribute positively to the level of output. This was as a result of non-judicious utilization, or distraction of credits obtained to other uses apart from the intended farm enterprises. </w:t>
      </w:r>
      <w:proofErr w:type="spellStart"/>
      <w:r>
        <w:rPr>
          <w:rFonts w:ascii="Times New Roman" w:hAnsi="Times New Roman"/>
          <w:sz w:val="24"/>
        </w:rPr>
        <w:t>Siddiqi</w:t>
      </w:r>
      <w:proofErr w:type="spellEnd"/>
      <w:r>
        <w:rPr>
          <w:rFonts w:ascii="Times New Roman" w:hAnsi="Times New Roman"/>
          <w:sz w:val="24"/>
        </w:rPr>
        <w:t xml:space="preserve"> and </w:t>
      </w:r>
      <w:proofErr w:type="spellStart"/>
      <w:r>
        <w:rPr>
          <w:rFonts w:ascii="Times New Roman" w:hAnsi="Times New Roman"/>
          <w:sz w:val="24"/>
        </w:rPr>
        <w:t>Kishwar</w:t>
      </w:r>
      <w:proofErr w:type="spellEnd"/>
      <w:r>
        <w:rPr>
          <w:rFonts w:ascii="Times New Roman" w:hAnsi="Times New Roman"/>
          <w:sz w:val="24"/>
        </w:rPr>
        <w:t xml:space="preserve"> (2004) reported that flow of credit to farmers had increased demand for inputs to increase crop pro</w:t>
      </w:r>
      <w:r w:rsidR="001A5078">
        <w:rPr>
          <w:rFonts w:ascii="Times New Roman" w:hAnsi="Times New Roman"/>
          <w:sz w:val="24"/>
        </w:rPr>
        <w:t xml:space="preserve">duction. The elasticity </w:t>
      </w:r>
      <w:r w:rsidR="00284790">
        <w:rPr>
          <w:rFonts w:ascii="Times New Roman" w:hAnsi="Times New Roman"/>
          <w:sz w:val="24"/>
        </w:rPr>
        <w:t xml:space="preserve">of amount of credit, number of tractors, </w:t>
      </w:r>
      <w:r w:rsidR="002019EE">
        <w:rPr>
          <w:rFonts w:ascii="Times New Roman" w:hAnsi="Times New Roman"/>
          <w:sz w:val="24"/>
        </w:rPr>
        <w:t xml:space="preserve">irrigation, use of chemical fertilizers and pesticides with respect to dependent variable agricultural income on per cultivated as well as per cropped acre basis indicated that credit (production credit) and tube wells impacted positively and significantly at 95 percent confidence level. Number of tractors and use of fertilizers also contributed positively but insignificantly. It was because </w:t>
      </w:r>
      <w:r w:rsidR="004E7A75">
        <w:rPr>
          <w:rFonts w:ascii="Times New Roman" w:hAnsi="Times New Roman"/>
          <w:sz w:val="24"/>
        </w:rPr>
        <w:t xml:space="preserve">of inappropriate use of fertilizer and tractors. </w:t>
      </w:r>
    </w:p>
    <w:p w:rsidR="00111B13" w:rsidRDefault="004E7A75" w:rsidP="005E1687">
      <w:pPr>
        <w:spacing w:line="360" w:lineRule="auto"/>
        <w:jc w:val="both"/>
        <w:rPr>
          <w:rFonts w:ascii="Times New Roman" w:hAnsi="Times New Roman"/>
          <w:sz w:val="24"/>
        </w:rPr>
      </w:pPr>
      <w:r>
        <w:rPr>
          <w:rFonts w:ascii="Times New Roman" w:hAnsi="Times New Roman"/>
          <w:sz w:val="24"/>
        </w:rPr>
        <w:t xml:space="preserve">Ahmed and Simeon (2006) </w:t>
      </w:r>
      <w:r w:rsidR="00F43373">
        <w:rPr>
          <w:rFonts w:ascii="Times New Roman" w:hAnsi="Times New Roman"/>
          <w:sz w:val="24"/>
        </w:rPr>
        <w:t xml:space="preserve">examined the impact of advancing in-kind credit in the form of fertilizer and seed to smallholder farmers in the Ethiopian. They found that in kind </w:t>
      </w:r>
      <w:r w:rsidR="000221A6">
        <w:rPr>
          <w:rFonts w:ascii="Times New Roman" w:hAnsi="Times New Roman"/>
          <w:sz w:val="24"/>
        </w:rPr>
        <w:t xml:space="preserve">input </w:t>
      </w:r>
      <w:r w:rsidR="00185549">
        <w:rPr>
          <w:rFonts w:ascii="Times New Roman" w:hAnsi="Times New Roman"/>
          <w:sz w:val="24"/>
        </w:rPr>
        <w:t xml:space="preserve">credit of fertilizer and seed increased crop output reasonably. In another study of </w:t>
      </w:r>
      <w:proofErr w:type="spellStart"/>
      <w:r w:rsidR="00185549">
        <w:rPr>
          <w:rFonts w:ascii="Times New Roman" w:hAnsi="Times New Roman"/>
          <w:sz w:val="24"/>
        </w:rPr>
        <w:t>Ayegba</w:t>
      </w:r>
      <w:proofErr w:type="spellEnd"/>
      <w:r w:rsidR="00185549">
        <w:rPr>
          <w:rFonts w:ascii="Times New Roman" w:hAnsi="Times New Roman"/>
          <w:sz w:val="24"/>
        </w:rPr>
        <w:t xml:space="preserve"> and </w:t>
      </w:r>
      <w:proofErr w:type="spellStart"/>
      <w:r w:rsidR="00185549">
        <w:rPr>
          <w:rFonts w:ascii="Times New Roman" w:hAnsi="Times New Roman"/>
          <w:sz w:val="24"/>
        </w:rPr>
        <w:t>Ikani</w:t>
      </w:r>
      <w:proofErr w:type="spellEnd"/>
      <w:r w:rsidR="00185549">
        <w:rPr>
          <w:rFonts w:ascii="Times New Roman" w:hAnsi="Times New Roman"/>
          <w:sz w:val="24"/>
        </w:rPr>
        <w:t xml:space="preserve"> (2013), on the impact assessment of agricultural credit on rural farmers in Nigeria discovered that much is yet to be done to boost agriculture by encouraging farmers via adequate agricultural credit without strings. The results </w:t>
      </w:r>
      <w:r w:rsidR="00185549">
        <w:rPr>
          <w:rFonts w:ascii="Times New Roman" w:hAnsi="Times New Roman"/>
          <w:sz w:val="24"/>
        </w:rPr>
        <w:lastRenderedPageBreak/>
        <w:t xml:space="preserve">also indicate that unregulated private money lenders (53.33%) constitute the major </w:t>
      </w:r>
      <w:r w:rsidR="00D759DF">
        <w:rPr>
          <w:rFonts w:ascii="Times New Roman" w:hAnsi="Times New Roman"/>
          <w:sz w:val="24"/>
        </w:rPr>
        <w:t>source</w:t>
      </w:r>
      <w:r w:rsidR="00185549">
        <w:rPr>
          <w:rFonts w:ascii="Times New Roman" w:hAnsi="Times New Roman"/>
          <w:sz w:val="24"/>
        </w:rPr>
        <w:t xml:space="preserve"> of credit which is not healthy for an </w:t>
      </w:r>
      <w:r w:rsidR="000B5CE1">
        <w:rPr>
          <w:rFonts w:ascii="Times New Roman" w:hAnsi="Times New Roman"/>
          <w:sz w:val="24"/>
        </w:rPr>
        <w:t xml:space="preserve">economy that is ready to grow. It was equally clear that the much needed banks in the rural areas are mainly found in the urban areas leaving the rural farmers without formal sources of credit. </w:t>
      </w:r>
    </w:p>
    <w:p w:rsidR="009710E5" w:rsidRDefault="0069568A" w:rsidP="005E1687">
      <w:pPr>
        <w:spacing w:line="360" w:lineRule="auto"/>
        <w:jc w:val="both"/>
        <w:rPr>
          <w:rFonts w:ascii="Times New Roman" w:hAnsi="Times New Roman"/>
          <w:sz w:val="24"/>
        </w:rPr>
      </w:pPr>
      <w:proofErr w:type="spellStart"/>
      <w:r>
        <w:rPr>
          <w:rFonts w:ascii="Times New Roman" w:hAnsi="Times New Roman"/>
          <w:sz w:val="24"/>
        </w:rPr>
        <w:t>Aliyu</w:t>
      </w:r>
      <w:proofErr w:type="spellEnd"/>
      <w:r>
        <w:rPr>
          <w:rFonts w:ascii="Times New Roman" w:hAnsi="Times New Roman"/>
          <w:sz w:val="24"/>
        </w:rPr>
        <w:t xml:space="preserve"> (2012) investigates the relationship between agricultural production and formal credit supply in Nigeria. The methodology employed in the study involved the development and estimation of three simple regression models relating agricultural output with formal credit while holding other explanatory variables constant. The </w:t>
      </w:r>
      <w:proofErr w:type="gramStart"/>
      <w:r>
        <w:rPr>
          <w:rFonts w:ascii="Times New Roman" w:hAnsi="Times New Roman"/>
          <w:sz w:val="24"/>
        </w:rPr>
        <w:t>findings indicates</w:t>
      </w:r>
      <w:proofErr w:type="gramEnd"/>
      <w:r>
        <w:rPr>
          <w:rFonts w:ascii="Times New Roman" w:hAnsi="Times New Roman"/>
          <w:sz w:val="24"/>
        </w:rPr>
        <w:t xml:space="preserve"> that formal credit is positively and significantly related to the productivity of crop, livestock and fishing sectors of Nigerian agriculture. Beckman and </w:t>
      </w:r>
      <w:proofErr w:type="spellStart"/>
      <w:r>
        <w:rPr>
          <w:rFonts w:ascii="Times New Roman" w:hAnsi="Times New Roman"/>
          <w:sz w:val="24"/>
        </w:rPr>
        <w:t>Schimme</w:t>
      </w:r>
      <w:proofErr w:type="spellEnd"/>
      <w:r>
        <w:rPr>
          <w:rFonts w:ascii="Times New Roman" w:hAnsi="Times New Roman"/>
          <w:sz w:val="24"/>
        </w:rPr>
        <w:t>/</w:t>
      </w:r>
      <w:proofErr w:type="spellStart"/>
      <w:r w:rsidR="00994A70">
        <w:rPr>
          <w:rFonts w:ascii="Times New Roman" w:hAnsi="Times New Roman"/>
          <w:sz w:val="24"/>
        </w:rPr>
        <w:t>Pfenning</w:t>
      </w:r>
      <w:proofErr w:type="spellEnd"/>
      <w:r w:rsidR="00994A70">
        <w:rPr>
          <w:rFonts w:ascii="Times New Roman" w:hAnsi="Times New Roman"/>
          <w:sz w:val="24"/>
        </w:rPr>
        <w:t xml:space="preserve"> (2015) examine the relationship between farm income and influential factors from 1964 to 2010 in District of Columbia (DC), US. Results </w:t>
      </w:r>
      <w:r w:rsidR="00E84291">
        <w:rPr>
          <w:rFonts w:ascii="Times New Roman" w:hAnsi="Times New Roman"/>
          <w:sz w:val="24"/>
        </w:rPr>
        <w:t xml:space="preserve">of impulse </w:t>
      </w:r>
      <w:r w:rsidR="006D6EBA">
        <w:rPr>
          <w:rFonts w:ascii="Times New Roman" w:hAnsi="Times New Roman"/>
          <w:sz w:val="24"/>
        </w:rPr>
        <w:t>response functions (</w:t>
      </w:r>
      <w:proofErr w:type="spellStart"/>
      <w:r w:rsidR="006D6EBA">
        <w:rPr>
          <w:rFonts w:ascii="Times New Roman" w:hAnsi="Times New Roman"/>
          <w:sz w:val="24"/>
        </w:rPr>
        <w:t>IRFs</w:t>
      </w:r>
      <w:proofErr w:type="spellEnd"/>
      <w:r w:rsidR="006D6EBA">
        <w:rPr>
          <w:rFonts w:ascii="Times New Roman" w:hAnsi="Times New Roman"/>
          <w:sz w:val="24"/>
        </w:rPr>
        <w:t xml:space="preserve">) </w:t>
      </w:r>
      <w:r w:rsidR="00614C95">
        <w:rPr>
          <w:rFonts w:ascii="Times New Roman" w:hAnsi="Times New Roman"/>
          <w:sz w:val="24"/>
        </w:rPr>
        <w:t xml:space="preserve">show a negative impact of interest rate, land prices, credit received on farm income; while technology and exchange rate had a positive impact on the long run. </w:t>
      </w:r>
    </w:p>
    <w:p w:rsidR="00816DFB" w:rsidRDefault="00C4285B" w:rsidP="005E1687">
      <w:pPr>
        <w:spacing w:line="360" w:lineRule="auto"/>
        <w:jc w:val="both"/>
        <w:rPr>
          <w:rFonts w:ascii="Times New Roman" w:hAnsi="Times New Roman"/>
          <w:sz w:val="24"/>
        </w:rPr>
      </w:pPr>
      <w:r>
        <w:rPr>
          <w:rFonts w:ascii="Times New Roman" w:hAnsi="Times New Roman"/>
          <w:sz w:val="24"/>
        </w:rPr>
        <w:t xml:space="preserve">Considering the significance of mechanization and improved farming activities to increase food self-sufficiency for the teaming population, as well as industrialized one, the government, over the years had prioritized the agricultural sector in its credit and expenditure policies. This is because as development takes </w:t>
      </w:r>
      <w:r w:rsidR="00083A62">
        <w:rPr>
          <w:rFonts w:ascii="Times New Roman" w:hAnsi="Times New Roman"/>
          <w:sz w:val="24"/>
        </w:rPr>
        <w:t>place, one question that arises is the extent to which credit can be offered to the rural poor, to facilitate their taking advantage of the self-developing entrepreneurial activities (</w:t>
      </w:r>
      <w:proofErr w:type="spellStart"/>
      <w:r w:rsidR="00083A62">
        <w:rPr>
          <w:rFonts w:ascii="Times New Roman" w:hAnsi="Times New Roman"/>
          <w:sz w:val="24"/>
        </w:rPr>
        <w:t>Nissanke</w:t>
      </w:r>
      <w:proofErr w:type="spellEnd"/>
      <w:r w:rsidR="00083A62">
        <w:rPr>
          <w:rFonts w:ascii="Times New Roman" w:hAnsi="Times New Roman"/>
          <w:sz w:val="24"/>
        </w:rPr>
        <w:t xml:space="preserve">, 1995). </w:t>
      </w:r>
      <w:proofErr w:type="spellStart"/>
      <w:r w:rsidR="00083A62">
        <w:rPr>
          <w:rFonts w:ascii="Times New Roman" w:hAnsi="Times New Roman"/>
          <w:sz w:val="24"/>
        </w:rPr>
        <w:t>Adera</w:t>
      </w:r>
      <w:proofErr w:type="spellEnd"/>
      <w:r w:rsidR="00083A62">
        <w:rPr>
          <w:rFonts w:ascii="Times New Roman" w:hAnsi="Times New Roman"/>
          <w:sz w:val="24"/>
        </w:rPr>
        <w:t xml:space="preserve"> (1995) observed that commercial banks and other formal institutions fail to cater for the credit needs of smallholder farmers, mainly due to their lending terms and conditions. It is generally the rules and regulations of the formal financial institutions that have created the myth that the poor are not bankable and since they cannot afford the required collateral, they are considered not </w:t>
      </w:r>
      <w:r w:rsidR="00B671FD">
        <w:rPr>
          <w:rFonts w:ascii="Times New Roman" w:hAnsi="Times New Roman"/>
          <w:sz w:val="24"/>
        </w:rPr>
        <w:t>c</w:t>
      </w:r>
      <w:r w:rsidR="00792A89">
        <w:rPr>
          <w:rFonts w:ascii="Times New Roman" w:hAnsi="Times New Roman"/>
          <w:sz w:val="24"/>
        </w:rPr>
        <w:t>re</w:t>
      </w:r>
      <w:r w:rsidR="00B671FD">
        <w:rPr>
          <w:rFonts w:ascii="Times New Roman" w:hAnsi="Times New Roman"/>
          <w:sz w:val="24"/>
        </w:rPr>
        <w:t xml:space="preserve">dit-worthy. Despite efforts to overcome the widespread lack of financial services, especially the small-scale farmers in developing </w:t>
      </w:r>
      <w:proofErr w:type="gramStart"/>
      <w:r w:rsidR="00B671FD">
        <w:rPr>
          <w:rFonts w:ascii="Times New Roman" w:hAnsi="Times New Roman"/>
          <w:sz w:val="24"/>
        </w:rPr>
        <w:t>countries,</w:t>
      </w:r>
      <w:proofErr w:type="gramEnd"/>
      <w:r w:rsidR="00B671FD">
        <w:rPr>
          <w:rFonts w:ascii="Times New Roman" w:hAnsi="Times New Roman"/>
          <w:sz w:val="24"/>
        </w:rPr>
        <w:t xml:space="preserve"> and the expansion of credit in rural areas, majority still have only limited access to bank services to support their private initiative. </w:t>
      </w:r>
      <w:proofErr w:type="spellStart"/>
      <w:r w:rsidR="00B671FD">
        <w:rPr>
          <w:rFonts w:ascii="Times New Roman" w:hAnsi="Times New Roman"/>
          <w:sz w:val="24"/>
        </w:rPr>
        <w:t>Ijere</w:t>
      </w:r>
      <w:proofErr w:type="spellEnd"/>
      <w:r w:rsidR="00B671FD">
        <w:rPr>
          <w:rFonts w:ascii="Times New Roman" w:hAnsi="Times New Roman"/>
          <w:sz w:val="24"/>
        </w:rPr>
        <w:t xml:space="preserve"> (2007) posited that, one factor inhibiting the attainment </w:t>
      </w:r>
      <w:r w:rsidR="003B1F3E">
        <w:rPr>
          <w:rFonts w:ascii="Times New Roman" w:hAnsi="Times New Roman"/>
          <w:sz w:val="24"/>
        </w:rPr>
        <w:t xml:space="preserve">development </w:t>
      </w:r>
      <w:r w:rsidR="00B671FD">
        <w:rPr>
          <w:rFonts w:ascii="Times New Roman" w:hAnsi="Times New Roman"/>
          <w:sz w:val="24"/>
        </w:rPr>
        <w:t>goals in Less Developed Countries (</w:t>
      </w:r>
      <w:proofErr w:type="spellStart"/>
      <w:r w:rsidR="00B671FD">
        <w:rPr>
          <w:rFonts w:ascii="Times New Roman" w:hAnsi="Times New Roman"/>
          <w:sz w:val="24"/>
        </w:rPr>
        <w:t>LDCs</w:t>
      </w:r>
      <w:proofErr w:type="spellEnd"/>
      <w:r w:rsidR="00B671FD">
        <w:rPr>
          <w:rFonts w:ascii="Times New Roman" w:hAnsi="Times New Roman"/>
          <w:sz w:val="24"/>
        </w:rPr>
        <w:t>) like Nigeria</w:t>
      </w:r>
      <w:r w:rsidR="003B1F3E">
        <w:rPr>
          <w:rFonts w:ascii="Times New Roman" w:hAnsi="Times New Roman"/>
          <w:sz w:val="24"/>
        </w:rPr>
        <w:t>,</w:t>
      </w:r>
      <w:r w:rsidR="00B671FD">
        <w:rPr>
          <w:rFonts w:ascii="Times New Roman" w:hAnsi="Times New Roman"/>
          <w:sz w:val="24"/>
        </w:rPr>
        <w:t xml:space="preserve"> is the populace’s general inability to access factors </w:t>
      </w:r>
      <w:r w:rsidR="00816DFB">
        <w:rPr>
          <w:rFonts w:ascii="Times New Roman" w:hAnsi="Times New Roman"/>
          <w:sz w:val="24"/>
        </w:rPr>
        <w:t xml:space="preserve">of production especially finance/credits. This, he said limits the entrepreneurial ability of the people, especially the poor. Consequently, the potential employment opportunities and household prospects for creating wealth and improving income are lost. </w:t>
      </w:r>
      <w:proofErr w:type="gramStart"/>
      <w:r w:rsidR="00816DFB">
        <w:rPr>
          <w:rFonts w:ascii="Times New Roman" w:hAnsi="Times New Roman"/>
          <w:sz w:val="24"/>
        </w:rPr>
        <w:t xml:space="preserve">The Central Bank of Nigeria, </w:t>
      </w:r>
      <w:proofErr w:type="spellStart"/>
      <w:r w:rsidR="00816DFB">
        <w:rPr>
          <w:rFonts w:ascii="Times New Roman" w:hAnsi="Times New Roman"/>
          <w:sz w:val="24"/>
        </w:rPr>
        <w:t>CBN</w:t>
      </w:r>
      <w:proofErr w:type="spellEnd"/>
      <w:r w:rsidR="00816DFB">
        <w:rPr>
          <w:rFonts w:ascii="Times New Roman" w:hAnsi="Times New Roman"/>
          <w:sz w:val="24"/>
        </w:rPr>
        <w:t xml:space="preserve"> (2005) notes that the formal financial system provides services to about 35 percent of the economically active population while the remaining 65 percent are excluded from access </w:t>
      </w:r>
      <w:r w:rsidR="00816DFB">
        <w:rPr>
          <w:rFonts w:ascii="Times New Roman" w:hAnsi="Times New Roman"/>
          <w:sz w:val="24"/>
        </w:rPr>
        <w:lastRenderedPageBreak/>
        <w:t>to financial services.</w:t>
      </w:r>
      <w:proofErr w:type="gramEnd"/>
      <w:r w:rsidR="00816DFB">
        <w:rPr>
          <w:rFonts w:ascii="Times New Roman" w:hAnsi="Times New Roman"/>
          <w:sz w:val="24"/>
        </w:rPr>
        <w:t xml:space="preserve"> These 65 percent are often served by the informal sector, through NGO-</w:t>
      </w:r>
      <w:proofErr w:type="spellStart"/>
      <w:r w:rsidR="00816DFB">
        <w:rPr>
          <w:rFonts w:ascii="Times New Roman" w:hAnsi="Times New Roman"/>
          <w:sz w:val="24"/>
        </w:rPr>
        <w:t>MFIs</w:t>
      </w:r>
      <w:proofErr w:type="spellEnd"/>
      <w:r w:rsidR="00816DFB">
        <w:rPr>
          <w:rFonts w:ascii="Times New Roman" w:hAnsi="Times New Roman"/>
          <w:sz w:val="24"/>
        </w:rPr>
        <w:t>, friends</w:t>
      </w:r>
      <w:r w:rsidR="00D218CB">
        <w:rPr>
          <w:rFonts w:ascii="Times New Roman" w:hAnsi="Times New Roman"/>
          <w:sz w:val="24"/>
        </w:rPr>
        <w:t>, relatives, cooperative unions, etc.</w:t>
      </w:r>
    </w:p>
    <w:p w:rsidR="00DD19D2" w:rsidRDefault="00816DFB" w:rsidP="005E1687">
      <w:pPr>
        <w:spacing w:line="360" w:lineRule="auto"/>
        <w:jc w:val="both"/>
        <w:rPr>
          <w:rFonts w:ascii="Times New Roman" w:hAnsi="Times New Roman"/>
          <w:sz w:val="24"/>
        </w:rPr>
      </w:pPr>
      <w:r>
        <w:rPr>
          <w:rFonts w:ascii="Times New Roman" w:hAnsi="Times New Roman"/>
          <w:sz w:val="24"/>
        </w:rPr>
        <w:t xml:space="preserve">Government of West Africa and many other countries </w:t>
      </w:r>
      <w:r w:rsidR="0025133F">
        <w:rPr>
          <w:rFonts w:ascii="Times New Roman" w:hAnsi="Times New Roman"/>
          <w:sz w:val="24"/>
        </w:rPr>
        <w:t>have</w:t>
      </w:r>
      <w:r>
        <w:rPr>
          <w:rFonts w:ascii="Times New Roman" w:hAnsi="Times New Roman"/>
          <w:sz w:val="24"/>
        </w:rPr>
        <w:t xml:space="preserve"> recognized the role credit can </w:t>
      </w:r>
      <w:r w:rsidR="00A128C6">
        <w:rPr>
          <w:rFonts w:ascii="Times New Roman" w:hAnsi="Times New Roman"/>
          <w:sz w:val="24"/>
        </w:rPr>
        <w:t>play in agricultural production and have established a number of special agencies to provide agricultural credit to farmers. In Nigeria, for example, the Nigerian Agricultural and Cooperative Bank (</w:t>
      </w:r>
      <w:proofErr w:type="spellStart"/>
      <w:r w:rsidR="00A128C6">
        <w:rPr>
          <w:rFonts w:ascii="Times New Roman" w:hAnsi="Times New Roman"/>
          <w:sz w:val="24"/>
        </w:rPr>
        <w:t>NACB</w:t>
      </w:r>
      <w:proofErr w:type="spellEnd"/>
      <w:r w:rsidR="00A128C6">
        <w:rPr>
          <w:rFonts w:ascii="Times New Roman" w:hAnsi="Times New Roman"/>
          <w:sz w:val="24"/>
        </w:rPr>
        <w:t xml:space="preserve">) now known as Bank of Agriculture </w:t>
      </w:r>
      <w:r w:rsidR="004F4F58">
        <w:rPr>
          <w:rFonts w:ascii="Times New Roman" w:hAnsi="Times New Roman"/>
          <w:sz w:val="24"/>
        </w:rPr>
        <w:t xml:space="preserve">(BOA) are of the efforts aimed at injecting oil wealth into the Agricultural sector (through the provision of credit facilities to </w:t>
      </w:r>
      <w:r w:rsidR="001D30DF">
        <w:rPr>
          <w:rFonts w:ascii="Times New Roman" w:hAnsi="Times New Roman"/>
          <w:sz w:val="24"/>
        </w:rPr>
        <w:t xml:space="preserve">agriculture for increased output), </w:t>
      </w:r>
      <w:r w:rsidR="006848EC">
        <w:rPr>
          <w:rFonts w:ascii="Times New Roman" w:hAnsi="Times New Roman"/>
          <w:sz w:val="24"/>
        </w:rPr>
        <w:t>as well as the rural (commercial) banks are established mainly to provide credit for agricultural purposes</w:t>
      </w:r>
      <w:r w:rsidR="00CD559E">
        <w:rPr>
          <w:rFonts w:ascii="Times New Roman" w:hAnsi="Times New Roman"/>
          <w:sz w:val="24"/>
        </w:rPr>
        <w:t xml:space="preserve"> and other rural ventures. In Ghana similarly, the Agricultural Development </w:t>
      </w:r>
      <w:r w:rsidR="0055161D">
        <w:rPr>
          <w:rFonts w:ascii="Times New Roman" w:hAnsi="Times New Roman"/>
          <w:sz w:val="24"/>
        </w:rPr>
        <w:t xml:space="preserve">Bank as well as government-owned rural banks </w:t>
      </w:r>
      <w:r w:rsidR="00E06656">
        <w:rPr>
          <w:rFonts w:ascii="Times New Roman" w:hAnsi="Times New Roman"/>
          <w:sz w:val="24"/>
        </w:rPr>
        <w:t>perform s</w:t>
      </w:r>
      <w:r w:rsidR="006F5409">
        <w:rPr>
          <w:rFonts w:ascii="Times New Roman" w:hAnsi="Times New Roman"/>
          <w:sz w:val="24"/>
        </w:rPr>
        <w:t>imilar roles and one can fin</w:t>
      </w:r>
      <w:r w:rsidR="00E06656">
        <w:rPr>
          <w:rFonts w:ascii="Times New Roman" w:hAnsi="Times New Roman"/>
          <w:sz w:val="24"/>
        </w:rPr>
        <w:t xml:space="preserve">d </w:t>
      </w:r>
      <w:r w:rsidR="006F5409">
        <w:rPr>
          <w:rFonts w:ascii="Times New Roman" w:hAnsi="Times New Roman"/>
          <w:sz w:val="24"/>
        </w:rPr>
        <w:t>similar institutions in many other countries (</w:t>
      </w:r>
      <w:proofErr w:type="spellStart"/>
      <w:r w:rsidR="006F5409">
        <w:rPr>
          <w:rFonts w:ascii="Times New Roman" w:hAnsi="Times New Roman"/>
          <w:sz w:val="24"/>
        </w:rPr>
        <w:t>Ogunsumi</w:t>
      </w:r>
      <w:proofErr w:type="spellEnd"/>
      <w:r w:rsidR="006F5409">
        <w:rPr>
          <w:rFonts w:ascii="Times New Roman" w:hAnsi="Times New Roman"/>
          <w:sz w:val="24"/>
        </w:rPr>
        <w:t xml:space="preserve">, 2007). </w:t>
      </w:r>
      <w:r w:rsidR="008E2664">
        <w:rPr>
          <w:rFonts w:ascii="Times New Roman" w:hAnsi="Times New Roman"/>
          <w:sz w:val="24"/>
        </w:rPr>
        <w:t xml:space="preserve">Other initiatives included; </w:t>
      </w:r>
      <w:r w:rsidR="00322EDE">
        <w:rPr>
          <w:rFonts w:ascii="Times New Roman" w:hAnsi="Times New Roman"/>
          <w:sz w:val="24"/>
        </w:rPr>
        <w:t>the small-scale Industries Credit Guarantee Scheme (</w:t>
      </w:r>
      <w:proofErr w:type="spellStart"/>
      <w:r w:rsidR="00322EDE">
        <w:rPr>
          <w:rFonts w:ascii="Times New Roman" w:hAnsi="Times New Roman"/>
          <w:sz w:val="24"/>
        </w:rPr>
        <w:t>SSICGS</w:t>
      </w:r>
      <w:proofErr w:type="spellEnd"/>
      <w:r w:rsidR="00322EDE">
        <w:rPr>
          <w:rFonts w:ascii="Times New Roman" w:hAnsi="Times New Roman"/>
          <w:sz w:val="24"/>
        </w:rPr>
        <w:t>), the Nigerian Commercial Banks and Agricultural Credit Guarantee Scheme Fund (</w:t>
      </w:r>
      <w:proofErr w:type="spellStart"/>
      <w:r w:rsidR="00322EDE">
        <w:rPr>
          <w:rFonts w:ascii="Times New Roman" w:hAnsi="Times New Roman"/>
          <w:sz w:val="24"/>
        </w:rPr>
        <w:t>ACGSF</w:t>
      </w:r>
      <w:proofErr w:type="spellEnd"/>
      <w:r w:rsidR="00322EDE">
        <w:rPr>
          <w:rFonts w:ascii="Times New Roman" w:hAnsi="Times New Roman"/>
          <w:sz w:val="24"/>
        </w:rPr>
        <w:t xml:space="preserve">), the Commercial </w:t>
      </w:r>
      <w:r w:rsidR="00D218CB">
        <w:rPr>
          <w:rFonts w:ascii="Times New Roman" w:hAnsi="Times New Roman"/>
          <w:sz w:val="24"/>
        </w:rPr>
        <w:t>Agricultural Credit Scheme (</w:t>
      </w:r>
      <w:proofErr w:type="spellStart"/>
      <w:r w:rsidR="00D218CB">
        <w:rPr>
          <w:rFonts w:ascii="Times New Roman" w:hAnsi="Times New Roman"/>
          <w:sz w:val="24"/>
        </w:rPr>
        <w:t>CAC</w:t>
      </w:r>
      <w:r w:rsidR="003B1F3E">
        <w:rPr>
          <w:rFonts w:ascii="Times New Roman" w:hAnsi="Times New Roman"/>
          <w:sz w:val="24"/>
        </w:rPr>
        <w:t>S</w:t>
      </w:r>
      <w:proofErr w:type="spellEnd"/>
      <w:r w:rsidR="00DD19D2">
        <w:rPr>
          <w:rFonts w:ascii="Times New Roman" w:hAnsi="Times New Roman"/>
          <w:sz w:val="24"/>
        </w:rPr>
        <w:t>), Nigeria Incentive based Risk sharing system for Agricultural Lending (</w:t>
      </w:r>
      <w:proofErr w:type="spellStart"/>
      <w:r w:rsidR="00DD19D2">
        <w:rPr>
          <w:rFonts w:ascii="Times New Roman" w:hAnsi="Times New Roman"/>
          <w:sz w:val="24"/>
        </w:rPr>
        <w:t>NIRSAL</w:t>
      </w:r>
      <w:proofErr w:type="spellEnd"/>
      <w:r w:rsidR="00DD19D2">
        <w:rPr>
          <w:rFonts w:ascii="Times New Roman" w:hAnsi="Times New Roman"/>
          <w:sz w:val="24"/>
        </w:rPr>
        <w:t>), Agricultural Credit Support Scheme (</w:t>
      </w:r>
      <w:proofErr w:type="spellStart"/>
      <w:r w:rsidR="00DD19D2">
        <w:rPr>
          <w:rFonts w:ascii="Times New Roman" w:hAnsi="Times New Roman"/>
          <w:sz w:val="24"/>
        </w:rPr>
        <w:t>ACSS</w:t>
      </w:r>
      <w:proofErr w:type="spellEnd"/>
      <w:r w:rsidR="00DD19D2">
        <w:rPr>
          <w:rFonts w:ascii="Times New Roman" w:hAnsi="Times New Roman"/>
          <w:sz w:val="24"/>
        </w:rPr>
        <w:t xml:space="preserve">) and the Anchor Borrowers’ </w:t>
      </w:r>
      <w:proofErr w:type="spellStart"/>
      <w:r w:rsidR="00DD19D2">
        <w:rPr>
          <w:rFonts w:ascii="Times New Roman" w:hAnsi="Times New Roman"/>
          <w:sz w:val="24"/>
        </w:rPr>
        <w:t>Porgramme</w:t>
      </w:r>
      <w:proofErr w:type="spellEnd"/>
      <w:r w:rsidR="00DD19D2">
        <w:rPr>
          <w:rFonts w:ascii="Times New Roman" w:hAnsi="Times New Roman"/>
          <w:sz w:val="24"/>
        </w:rPr>
        <w:t xml:space="preserve"> (ABP). Other</w:t>
      </w:r>
      <w:r w:rsidR="00D218CB">
        <w:rPr>
          <w:rFonts w:ascii="Times New Roman" w:hAnsi="Times New Roman"/>
          <w:sz w:val="24"/>
        </w:rPr>
        <w:t>s</w:t>
      </w:r>
      <w:r w:rsidR="00DD19D2">
        <w:rPr>
          <w:rFonts w:ascii="Times New Roman" w:hAnsi="Times New Roman"/>
          <w:sz w:val="24"/>
        </w:rPr>
        <w:t xml:space="preserve"> are: The National </w:t>
      </w:r>
      <w:proofErr w:type="spellStart"/>
      <w:r w:rsidR="00DD19D2">
        <w:rPr>
          <w:rFonts w:ascii="Times New Roman" w:hAnsi="Times New Roman"/>
          <w:i/>
          <w:sz w:val="24"/>
        </w:rPr>
        <w:t>Fadama</w:t>
      </w:r>
      <w:proofErr w:type="spellEnd"/>
      <w:r w:rsidR="00DD19D2">
        <w:rPr>
          <w:rFonts w:ascii="Times New Roman" w:hAnsi="Times New Roman"/>
          <w:i/>
          <w:sz w:val="24"/>
        </w:rPr>
        <w:t xml:space="preserve"> </w:t>
      </w:r>
      <w:r w:rsidR="00DD19D2">
        <w:rPr>
          <w:rFonts w:ascii="Times New Roman" w:hAnsi="Times New Roman"/>
          <w:sz w:val="24"/>
        </w:rPr>
        <w:t>Development Project (</w:t>
      </w:r>
      <w:proofErr w:type="spellStart"/>
      <w:r w:rsidR="00DD19D2">
        <w:rPr>
          <w:rFonts w:ascii="Times New Roman" w:hAnsi="Times New Roman"/>
          <w:sz w:val="24"/>
        </w:rPr>
        <w:t>NFDP</w:t>
      </w:r>
      <w:proofErr w:type="spellEnd"/>
      <w:r w:rsidR="00DD19D2">
        <w:rPr>
          <w:rFonts w:ascii="Times New Roman" w:hAnsi="Times New Roman"/>
          <w:sz w:val="24"/>
        </w:rPr>
        <w:t xml:space="preserve">), and consolidation of banks and the licensing of Microfinance Banks in 2006. </w:t>
      </w:r>
    </w:p>
    <w:p w:rsidR="007A2461" w:rsidRDefault="00DD19D2" w:rsidP="005E1687">
      <w:pPr>
        <w:spacing w:line="360" w:lineRule="auto"/>
        <w:jc w:val="both"/>
        <w:rPr>
          <w:rFonts w:ascii="Times New Roman" w:hAnsi="Times New Roman"/>
          <w:sz w:val="24"/>
        </w:rPr>
      </w:pPr>
      <w:r>
        <w:rPr>
          <w:rFonts w:ascii="Times New Roman" w:hAnsi="Times New Roman"/>
          <w:sz w:val="24"/>
        </w:rPr>
        <w:t xml:space="preserve">Furthermore, the Agricultural </w:t>
      </w:r>
      <w:r w:rsidR="00BF79F0">
        <w:rPr>
          <w:rFonts w:ascii="Times New Roman" w:hAnsi="Times New Roman"/>
          <w:sz w:val="24"/>
        </w:rPr>
        <w:t xml:space="preserve">Transformation Agenda Support </w:t>
      </w:r>
      <w:proofErr w:type="spellStart"/>
      <w:r w:rsidR="00BF79F0">
        <w:rPr>
          <w:rFonts w:ascii="Times New Roman" w:hAnsi="Times New Roman"/>
          <w:sz w:val="24"/>
        </w:rPr>
        <w:t>Programme</w:t>
      </w:r>
      <w:proofErr w:type="spellEnd"/>
      <w:r w:rsidR="00BF79F0">
        <w:rPr>
          <w:rFonts w:ascii="Times New Roman" w:hAnsi="Times New Roman"/>
          <w:sz w:val="24"/>
        </w:rPr>
        <w:t xml:space="preserve"> (</w:t>
      </w:r>
      <w:proofErr w:type="spellStart"/>
      <w:r w:rsidR="00BF79F0">
        <w:rPr>
          <w:rFonts w:ascii="Times New Roman" w:hAnsi="Times New Roman"/>
          <w:sz w:val="24"/>
        </w:rPr>
        <w:t>ATASP</w:t>
      </w:r>
      <w:proofErr w:type="spellEnd"/>
      <w:r w:rsidR="00BF79F0">
        <w:rPr>
          <w:rFonts w:ascii="Times New Roman" w:hAnsi="Times New Roman"/>
          <w:sz w:val="24"/>
        </w:rPr>
        <w:t xml:space="preserve">) was introduced in 2012 to significantly reduce food imports by increasing production of five key crops: </w:t>
      </w:r>
      <w:r w:rsidR="0091220B">
        <w:rPr>
          <w:rFonts w:ascii="Times New Roman" w:hAnsi="Times New Roman"/>
          <w:sz w:val="24"/>
        </w:rPr>
        <w:t xml:space="preserve">rice, cassava, sorghum, cocoa and cotton </w:t>
      </w:r>
      <w:r w:rsidR="007A2461">
        <w:rPr>
          <w:rFonts w:ascii="Times New Roman" w:hAnsi="Times New Roman"/>
          <w:sz w:val="24"/>
        </w:rPr>
        <w:t xml:space="preserve">and to improve food security by providing direct subsidy through discounted seeds, fertilizers, agro-chemicals and farm machinery equipment hire. Unfortunately, the full potentials of the </w:t>
      </w:r>
      <w:proofErr w:type="spellStart"/>
      <w:r w:rsidR="007A2461">
        <w:rPr>
          <w:rFonts w:ascii="Times New Roman" w:hAnsi="Times New Roman"/>
          <w:sz w:val="24"/>
        </w:rPr>
        <w:t>programme</w:t>
      </w:r>
      <w:proofErr w:type="spellEnd"/>
      <w:r w:rsidR="007A2461">
        <w:rPr>
          <w:rFonts w:ascii="Times New Roman" w:hAnsi="Times New Roman"/>
          <w:sz w:val="24"/>
        </w:rPr>
        <w:t xml:space="preserve"> have not been actualized. Under ATA, agriculture is treated as a business and not as a development project (</w:t>
      </w:r>
      <w:proofErr w:type="spellStart"/>
      <w:r w:rsidR="007A2461">
        <w:rPr>
          <w:rFonts w:ascii="Times New Roman" w:hAnsi="Times New Roman"/>
          <w:sz w:val="24"/>
        </w:rPr>
        <w:t>Chukwunonso</w:t>
      </w:r>
      <w:proofErr w:type="spellEnd"/>
      <w:r w:rsidR="007A2461">
        <w:rPr>
          <w:rFonts w:ascii="Times New Roman" w:hAnsi="Times New Roman"/>
          <w:sz w:val="24"/>
        </w:rPr>
        <w:t xml:space="preserve"> and </w:t>
      </w:r>
      <w:proofErr w:type="spellStart"/>
      <w:r w:rsidR="007A2461">
        <w:rPr>
          <w:rFonts w:ascii="Times New Roman" w:hAnsi="Times New Roman"/>
          <w:sz w:val="24"/>
        </w:rPr>
        <w:t>Xiong</w:t>
      </w:r>
      <w:proofErr w:type="spellEnd"/>
      <w:r w:rsidR="007A2461">
        <w:rPr>
          <w:rFonts w:ascii="Times New Roman" w:hAnsi="Times New Roman"/>
          <w:sz w:val="24"/>
        </w:rPr>
        <w:t>, 2016).</w:t>
      </w:r>
    </w:p>
    <w:p w:rsidR="00D6405C" w:rsidRDefault="007A2461" w:rsidP="005E1687">
      <w:pPr>
        <w:spacing w:line="360" w:lineRule="auto"/>
        <w:jc w:val="both"/>
        <w:rPr>
          <w:rFonts w:ascii="Times New Roman" w:hAnsi="Times New Roman"/>
          <w:sz w:val="24"/>
        </w:rPr>
      </w:pPr>
      <w:r>
        <w:rPr>
          <w:rFonts w:ascii="Times New Roman" w:hAnsi="Times New Roman"/>
          <w:sz w:val="24"/>
        </w:rPr>
        <w:t xml:space="preserve">In spite of all </w:t>
      </w:r>
      <w:r w:rsidR="00BA78D5">
        <w:rPr>
          <w:rFonts w:ascii="Times New Roman" w:hAnsi="Times New Roman"/>
          <w:sz w:val="24"/>
        </w:rPr>
        <w:t>these</w:t>
      </w:r>
      <w:r>
        <w:rPr>
          <w:rFonts w:ascii="Times New Roman" w:hAnsi="Times New Roman"/>
          <w:sz w:val="24"/>
        </w:rPr>
        <w:t xml:space="preserve"> policies and </w:t>
      </w:r>
      <w:proofErr w:type="spellStart"/>
      <w:r>
        <w:rPr>
          <w:rFonts w:ascii="Times New Roman" w:hAnsi="Times New Roman"/>
          <w:sz w:val="24"/>
        </w:rPr>
        <w:t>programmes</w:t>
      </w:r>
      <w:proofErr w:type="spellEnd"/>
      <w:r>
        <w:rPr>
          <w:rFonts w:ascii="Times New Roman" w:hAnsi="Times New Roman"/>
          <w:sz w:val="24"/>
        </w:rPr>
        <w:t xml:space="preserve">, however, the food </w:t>
      </w:r>
      <w:r w:rsidR="004C2BA1">
        <w:rPr>
          <w:rFonts w:ascii="Times New Roman" w:hAnsi="Times New Roman"/>
          <w:sz w:val="24"/>
        </w:rPr>
        <w:t>production cannot keep pace with the rapidly growing population (</w:t>
      </w:r>
      <w:proofErr w:type="spellStart"/>
      <w:r w:rsidR="004C2BA1">
        <w:rPr>
          <w:rFonts w:ascii="Times New Roman" w:hAnsi="Times New Roman"/>
          <w:sz w:val="24"/>
        </w:rPr>
        <w:t>FAO</w:t>
      </w:r>
      <w:proofErr w:type="spellEnd"/>
      <w:r w:rsidR="004C2BA1">
        <w:rPr>
          <w:rFonts w:ascii="Times New Roman" w:hAnsi="Times New Roman"/>
          <w:sz w:val="24"/>
        </w:rPr>
        <w:t xml:space="preserve">, 2002). In similar </w:t>
      </w:r>
      <w:r w:rsidR="00101430">
        <w:rPr>
          <w:rFonts w:ascii="Times New Roman" w:hAnsi="Times New Roman"/>
          <w:sz w:val="24"/>
        </w:rPr>
        <w:t>vein</w:t>
      </w:r>
      <w:r w:rsidR="004C2BA1">
        <w:rPr>
          <w:rFonts w:ascii="Times New Roman" w:hAnsi="Times New Roman"/>
          <w:sz w:val="24"/>
        </w:rPr>
        <w:t xml:space="preserve">, </w:t>
      </w:r>
      <w:proofErr w:type="spellStart"/>
      <w:r w:rsidR="004C2BA1">
        <w:rPr>
          <w:rFonts w:ascii="Times New Roman" w:hAnsi="Times New Roman"/>
          <w:sz w:val="24"/>
        </w:rPr>
        <w:t>Okoronkwo</w:t>
      </w:r>
      <w:proofErr w:type="spellEnd"/>
      <w:r w:rsidR="004C2BA1">
        <w:rPr>
          <w:rFonts w:ascii="Times New Roman" w:hAnsi="Times New Roman"/>
          <w:sz w:val="24"/>
        </w:rPr>
        <w:t xml:space="preserve"> and </w:t>
      </w:r>
      <w:proofErr w:type="spellStart"/>
      <w:r w:rsidR="004C2BA1">
        <w:rPr>
          <w:rFonts w:ascii="Times New Roman" w:hAnsi="Times New Roman"/>
          <w:sz w:val="24"/>
        </w:rPr>
        <w:t>Anozie</w:t>
      </w:r>
      <w:proofErr w:type="spellEnd"/>
      <w:r w:rsidR="004C2BA1">
        <w:rPr>
          <w:rFonts w:ascii="Times New Roman" w:hAnsi="Times New Roman"/>
          <w:sz w:val="24"/>
        </w:rPr>
        <w:t xml:space="preserve"> (2007) observed that, despite agricultural credit schemes introduced by the government in the country in a bid to boost small scale agricultural production, this </w:t>
      </w:r>
      <w:r w:rsidR="00896479">
        <w:rPr>
          <w:rFonts w:ascii="Times New Roman" w:hAnsi="Times New Roman"/>
          <w:sz w:val="24"/>
        </w:rPr>
        <w:t xml:space="preserve">dream has remained evasive. Small scale farmers are still left in the cold in spite of their relentless effort to embrace these credits. The inaccessibility of farm </w:t>
      </w:r>
      <w:r w:rsidR="002935B0">
        <w:rPr>
          <w:rFonts w:ascii="Times New Roman" w:hAnsi="Times New Roman"/>
          <w:sz w:val="24"/>
        </w:rPr>
        <w:t xml:space="preserve">credit to small scale farmers has continued to be a major reason for the persistence of subsistence farming. Nigerian Agriculture inevitably </w:t>
      </w:r>
      <w:r w:rsidR="00D6405C">
        <w:rPr>
          <w:rFonts w:ascii="Times New Roman" w:hAnsi="Times New Roman"/>
          <w:sz w:val="24"/>
        </w:rPr>
        <w:t xml:space="preserve">require some capital injection from both formal and informal financial sectors of the </w:t>
      </w:r>
      <w:proofErr w:type="spellStart"/>
      <w:r w:rsidR="00D6405C">
        <w:rPr>
          <w:rFonts w:ascii="Times New Roman" w:hAnsi="Times New Roman"/>
          <w:sz w:val="24"/>
        </w:rPr>
        <w:t>economy</w:t>
      </w:r>
      <w:proofErr w:type="gramStart"/>
      <w:r w:rsidR="00BA78D5">
        <w:rPr>
          <w:rFonts w:ascii="Times New Roman" w:hAnsi="Times New Roman"/>
          <w:sz w:val="24"/>
        </w:rPr>
        <w:t>,i</w:t>
      </w:r>
      <w:r w:rsidR="00D6405C">
        <w:rPr>
          <w:rFonts w:ascii="Times New Roman" w:hAnsi="Times New Roman"/>
          <w:sz w:val="24"/>
        </w:rPr>
        <w:t>f</w:t>
      </w:r>
      <w:proofErr w:type="spellEnd"/>
      <w:proofErr w:type="gramEnd"/>
      <w:r w:rsidR="00D6405C">
        <w:rPr>
          <w:rFonts w:ascii="Times New Roman" w:hAnsi="Times New Roman"/>
          <w:sz w:val="24"/>
        </w:rPr>
        <w:t xml:space="preserve"> this vicious cycle is to be broken.</w:t>
      </w:r>
    </w:p>
    <w:p w:rsidR="0071464C" w:rsidRDefault="00CB702D" w:rsidP="005E1687">
      <w:pPr>
        <w:spacing w:line="360" w:lineRule="auto"/>
        <w:jc w:val="both"/>
        <w:rPr>
          <w:rFonts w:ascii="Times New Roman" w:hAnsi="Times New Roman"/>
          <w:sz w:val="24"/>
        </w:rPr>
      </w:pPr>
      <w:r>
        <w:rPr>
          <w:rFonts w:ascii="Times New Roman" w:hAnsi="Times New Roman"/>
          <w:sz w:val="24"/>
        </w:rPr>
        <w:lastRenderedPageBreak/>
        <w:t>Agricultural credit delivery refers to the availability and direct flow of credit from the financ</w:t>
      </w:r>
      <w:r w:rsidR="000E6968">
        <w:rPr>
          <w:rFonts w:ascii="Times New Roman" w:hAnsi="Times New Roman"/>
          <w:sz w:val="24"/>
        </w:rPr>
        <w:t>ial institutions to the farmers. This involves how the lending institutions/organization</w:t>
      </w:r>
      <w:r w:rsidR="00BA78D5">
        <w:rPr>
          <w:rFonts w:ascii="Times New Roman" w:hAnsi="Times New Roman"/>
          <w:sz w:val="24"/>
        </w:rPr>
        <w:t>s</w:t>
      </w:r>
      <w:r w:rsidR="000E6968">
        <w:rPr>
          <w:rFonts w:ascii="Times New Roman" w:hAnsi="Times New Roman"/>
          <w:sz w:val="24"/>
        </w:rPr>
        <w:t xml:space="preserve"> </w:t>
      </w:r>
      <w:proofErr w:type="gramStart"/>
      <w:r w:rsidR="000E6968">
        <w:rPr>
          <w:rFonts w:ascii="Times New Roman" w:hAnsi="Times New Roman"/>
          <w:sz w:val="24"/>
        </w:rPr>
        <w:t>gets</w:t>
      </w:r>
      <w:proofErr w:type="gramEnd"/>
      <w:r w:rsidR="000E6968">
        <w:rPr>
          <w:rFonts w:ascii="Times New Roman" w:hAnsi="Times New Roman"/>
          <w:sz w:val="24"/>
        </w:rPr>
        <w:t xml:space="preserve"> funded and how these funds are directed to the farmers for effective utilization (</w:t>
      </w:r>
      <w:proofErr w:type="spellStart"/>
      <w:r w:rsidR="000E6968">
        <w:rPr>
          <w:rFonts w:ascii="Times New Roman" w:hAnsi="Times New Roman"/>
          <w:sz w:val="24"/>
        </w:rPr>
        <w:t>Ilavbarhe</w:t>
      </w:r>
      <w:proofErr w:type="spellEnd"/>
      <w:r w:rsidR="000E6968">
        <w:rPr>
          <w:rFonts w:ascii="Times New Roman" w:hAnsi="Times New Roman"/>
          <w:sz w:val="24"/>
        </w:rPr>
        <w:t xml:space="preserve"> and </w:t>
      </w:r>
      <w:proofErr w:type="spellStart"/>
      <w:r w:rsidR="000E6968">
        <w:rPr>
          <w:rFonts w:ascii="Times New Roman" w:hAnsi="Times New Roman"/>
          <w:sz w:val="24"/>
        </w:rPr>
        <w:t>Alufohai</w:t>
      </w:r>
      <w:proofErr w:type="spellEnd"/>
      <w:r w:rsidR="000E6968">
        <w:rPr>
          <w:rFonts w:ascii="Times New Roman" w:hAnsi="Times New Roman"/>
          <w:sz w:val="24"/>
        </w:rPr>
        <w:t xml:space="preserve">, 2014). According to </w:t>
      </w:r>
      <w:proofErr w:type="spellStart"/>
      <w:r w:rsidR="000E6968">
        <w:rPr>
          <w:rFonts w:ascii="Times New Roman" w:hAnsi="Times New Roman"/>
          <w:sz w:val="24"/>
        </w:rPr>
        <w:t>CBN</w:t>
      </w:r>
      <w:proofErr w:type="spellEnd"/>
      <w:r w:rsidR="000E6968">
        <w:rPr>
          <w:rFonts w:ascii="Times New Roman" w:hAnsi="Times New Roman"/>
          <w:sz w:val="24"/>
        </w:rPr>
        <w:t xml:space="preserve"> (2014), there are different ways to credit delivery to farmer</w:t>
      </w:r>
      <w:r w:rsidR="00BA78D5">
        <w:rPr>
          <w:rFonts w:ascii="Times New Roman" w:hAnsi="Times New Roman"/>
          <w:sz w:val="24"/>
        </w:rPr>
        <w:t>s</w:t>
      </w:r>
      <w:r w:rsidR="0018255A">
        <w:rPr>
          <w:rFonts w:ascii="Times New Roman" w:hAnsi="Times New Roman"/>
          <w:sz w:val="24"/>
        </w:rPr>
        <w:t xml:space="preserve"> in Nigeria and that even though there is significant difference across lending organizations, an enabling environment is more important than the size </w:t>
      </w:r>
      <w:r w:rsidR="00BA78D5">
        <w:rPr>
          <w:rFonts w:ascii="Times New Roman" w:hAnsi="Times New Roman"/>
          <w:sz w:val="24"/>
        </w:rPr>
        <w:t>or ownership of the organization</w:t>
      </w:r>
      <w:r w:rsidR="0018255A">
        <w:rPr>
          <w:rFonts w:ascii="Times New Roman" w:hAnsi="Times New Roman"/>
          <w:sz w:val="24"/>
        </w:rPr>
        <w:t xml:space="preserve">. Here, enabling environment refer to the provision of </w:t>
      </w:r>
      <w:r w:rsidR="009E4B1F">
        <w:rPr>
          <w:rFonts w:ascii="Times New Roman" w:hAnsi="Times New Roman"/>
          <w:sz w:val="24"/>
        </w:rPr>
        <w:t>infrastructural facilities such as ro</w:t>
      </w:r>
      <w:r w:rsidR="00BA78D5">
        <w:rPr>
          <w:rFonts w:ascii="Times New Roman" w:hAnsi="Times New Roman"/>
          <w:sz w:val="24"/>
        </w:rPr>
        <w:t>a</w:t>
      </w:r>
      <w:r w:rsidR="009E4B1F">
        <w:rPr>
          <w:rFonts w:ascii="Times New Roman" w:hAnsi="Times New Roman"/>
          <w:sz w:val="24"/>
        </w:rPr>
        <w:t xml:space="preserve">ds, communication network, irrigation, storage facilities, market facilities, research and extension institutions, schools/colleges and universities, which will </w:t>
      </w:r>
      <w:r w:rsidR="00590434">
        <w:rPr>
          <w:rFonts w:ascii="Times New Roman" w:hAnsi="Times New Roman"/>
          <w:sz w:val="24"/>
        </w:rPr>
        <w:t xml:space="preserve">train and produce a variety of skilled agricultural </w:t>
      </w:r>
      <w:r w:rsidR="005952ED">
        <w:rPr>
          <w:rFonts w:ascii="Times New Roman" w:hAnsi="Times New Roman"/>
          <w:sz w:val="24"/>
        </w:rPr>
        <w:t xml:space="preserve">workers. Therefore, without an enabling environment for effective credit delivery system, the efforts of the farmers and the government will not yield the desired result in food sufficiency </w:t>
      </w:r>
      <w:r w:rsidR="002539FF">
        <w:rPr>
          <w:rFonts w:ascii="Times New Roman" w:hAnsi="Times New Roman"/>
          <w:sz w:val="24"/>
        </w:rPr>
        <w:t xml:space="preserve">and income generation to the farmers, </w:t>
      </w:r>
      <w:r w:rsidR="00FA4771">
        <w:rPr>
          <w:rFonts w:ascii="Times New Roman" w:hAnsi="Times New Roman"/>
          <w:sz w:val="24"/>
        </w:rPr>
        <w:t>since the bulk of food production in Nigeria is in the hands of a multitude of small</w:t>
      </w:r>
      <w:r w:rsidR="0071464C">
        <w:rPr>
          <w:rFonts w:ascii="Times New Roman" w:hAnsi="Times New Roman"/>
          <w:sz w:val="24"/>
        </w:rPr>
        <w:t xml:space="preserve"> scale arable crop farmers who are scattered all over the country. </w:t>
      </w:r>
    </w:p>
    <w:p w:rsidR="00C441DA" w:rsidRDefault="00EF4678" w:rsidP="005E1687">
      <w:pPr>
        <w:spacing w:line="360" w:lineRule="auto"/>
        <w:jc w:val="both"/>
        <w:rPr>
          <w:rFonts w:ascii="Times New Roman" w:hAnsi="Times New Roman"/>
          <w:sz w:val="24"/>
        </w:rPr>
      </w:pPr>
      <w:proofErr w:type="spellStart"/>
      <w:r>
        <w:rPr>
          <w:rFonts w:ascii="Times New Roman" w:hAnsi="Times New Roman"/>
          <w:sz w:val="24"/>
        </w:rPr>
        <w:t>Ogunfowora</w:t>
      </w:r>
      <w:proofErr w:type="spellEnd"/>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(1975)</w:t>
      </w:r>
      <w:r w:rsidR="003B357D">
        <w:rPr>
          <w:rFonts w:ascii="Times New Roman" w:hAnsi="Times New Roman"/>
          <w:sz w:val="24"/>
        </w:rPr>
        <w:t>,</w:t>
      </w:r>
      <w:r w:rsidR="007D1EDB">
        <w:rPr>
          <w:rFonts w:ascii="Times New Roman" w:hAnsi="Times New Roman"/>
          <w:sz w:val="24"/>
        </w:rPr>
        <w:t xml:space="preserve">both agreed that agricultural growth requires either </w:t>
      </w:r>
      <w:r w:rsidR="00BC6C58">
        <w:rPr>
          <w:rFonts w:ascii="Times New Roman" w:hAnsi="Times New Roman"/>
          <w:sz w:val="24"/>
        </w:rPr>
        <w:t xml:space="preserve">an increased government funding, increased investment by farmers through credit from lending institutions or a relocation of resources available towards a more profitable farming system of moderate and economic farm size holdings (such as arable crop farming). Hence, this study will examine the effects of agricultural credit delivery on the income of arable crop farmers in Niger State, </w:t>
      </w:r>
      <w:r w:rsidR="00C441DA">
        <w:rPr>
          <w:rFonts w:ascii="Times New Roman" w:hAnsi="Times New Roman"/>
          <w:sz w:val="24"/>
        </w:rPr>
        <w:t>Nigeria</w:t>
      </w:r>
      <w:r w:rsidR="00BC6C58">
        <w:rPr>
          <w:rFonts w:ascii="Times New Roman" w:hAnsi="Times New Roman"/>
          <w:sz w:val="24"/>
        </w:rPr>
        <w:t>.</w:t>
      </w:r>
    </w:p>
    <w:p w:rsidR="00C441DA" w:rsidRDefault="00C441DA" w:rsidP="005E1687">
      <w:pPr>
        <w:tabs>
          <w:tab w:val="left" w:pos="6150"/>
        </w:tabs>
        <w:spacing w:line="360" w:lineRule="auto"/>
        <w:jc w:val="both"/>
        <w:rPr>
          <w:rFonts w:ascii="Times New Roman" w:hAnsi="Times New Roman"/>
          <w:b/>
          <w:sz w:val="24"/>
        </w:rPr>
      </w:pPr>
      <w:r>
        <w:rPr>
          <w:rFonts w:ascii="Times New Roman" w:hAnsi="Times New Roman"/>
          <w:b/>
          <w:sz w:val="24"/>
        </w:rPr>
        <w:t xml:space="preserve">Statement of Research Problem </w:t>
      </w:r>
      <w:r w:rsidR="005E1687">
        <w:rPr>
          <w:rFonts w:ascii="Times New Roman" w:hAnsi="Times New Roman"/>
          <w:b/>
          <w:sz w:val="24"/>
        </w:rPr>
        <w:tab/>
      </w:r>
    </w:p>
    <w:p w:rsidR="003B256F" w:rsidRDefault="00DB43D9" w:rsidP="005E1687">
      <w:pPr>
        <w:spacing w:line="360" w:lineRule="auto"/>
        <w:jc w:val="both"/>
        <w:rPr>
          <w:rFonts w:ascii="Times New Roman" w:hAnsi="Times New Roman"/>
          <w:sz w:val="24"/>
        </w:rPr>
      </w:pPr>
      <w:r>
        <w:rPr>
          <w:rFonts w:ascii="Times New Roman" w:hAnsi="Times New Roman"/>
          <w:sz w:val="24"/>
        </w:rPr>
        <w:t xml:space="preserve">With the rising food prices and inadequate food in the world market, food security, low income and periodic collapse of purchase power through inflation in the country has greatly reduced affordability of food. So, it has become imperative to devise means to tackle this situation. Increasing food production and attaining food security as well as increasing </w:t>
      </w:r>
      <w:proofErr w:type="gramStart"/>
      <w:r>
        <w:rPr>
          <w:rFonts w:ascii="Times New Roman" w:hAnsi="Times New Roman"/>
          <w:sz w:val="24"/>
        </w:rPr>
        <w:t>farmers</w:t>
      </w:r>
      <w:proofErr w:type="gramEnd"/>
      <w:r>
        <w:rPr>
          <w:rFonts w:ascii="Times New Roman" w:hAnsi="Times New Roman"/>
          <w:sz w:val="24"/>
        </w:rPr>
        <w:t xml:space="preserve"> income in Nigeria require timely and adequate supply of agricultural inputs including agricultural credit. Lack of savings and capital make it difficult for many </w:t>
      </w:r>
      <w:r w:rsidR="00D41CC0">
        <w:rPr>
          <w:rFonts w:ascii="Times New Roman" w:hAnsi="Times New Roman"/>
          <w:sz w:val="24"/>
        </w:rPr>
        <w:t>rural</w:t>
      </w:r>
      <w:r>
        <w:rPr>
          <w:rFonts w:ascii="Times New Roman" w:hAnsi="Times New Roman"/>
          <w:sz w:val="24"/>
        </w:rPr>
        <w:t xml:space="preserve"> farmers to undertake activities that will increase </w:t>
      </w:r>
      <w:r w:rsidR="00345F14">
        <w:rPr>
          <w:rFonts w:ascii="Times New Roman" w:hAnsi="Times New Roman"/>
          <w:sz w:val="24"/>
        </w:rPr>
        <w:t xml:space="preserve">their </w:t>
      </w:r>
      <w:r w:rsidR="003B256F">
        <w:rPr>
          <w:rFonts w:ascii="Times New Roman" w:hAnsi="Times New Roman"/>
          <w:sz w:val="24"/>
        </w:rPr>
        <w:t xml:space="preserve">production and income. The farmers in the rural areas require financial support from institutional and non-institutional sources to meet the expenses of various agricultural activities (Adebayo and </w:t>
      </w:r>
      <w:proofErr w:type="spellStart"/>
      <w:r w:rsidR="003B256F">
        <w:rPr>
          <w:rFonts w:ascii="Times New Roman" w:hAnsi="Times New Roman"/>
          <w:sz w:val="24"/>
        </w:rPr>
        <w:t>Adeol</w:t>
      </w:r>
      <w:r w:rsidR="003B357D">
        <w:rPr>
          <w:rFonts w:ascii="Times New Roman" w:hAnsi="Times New Roman"/>
          <w:sz w:val="24"/>
        </w:rPr>
        <w:t>a</w:t>
      </w:r>
      <w:proofErr w:type="spellEnd"/>
      <w:r w:rsidR="003B256F">
        <w:rPr>
          <w:rFonts w:ascii="Times New Roman" w:hAnsi="Times New Roman"/>
          <w:sz w:val="24"/>
        </w:rPr>
        <w:t xml:space="preserve">, 2008). </w:t>
      </w:r>
    </w:p>
    <w:p w:rsidR="00677387" w:rsidRDefault="004D73CE" w:rsidP="005E1687">
      <w:pPr>
        <w:spacing w:line="360" w:lineRule="auto"/>
        <w:jc w:val="both"/>
        <w:rPr>
          <w:rFonts w:ascii="Times New Roman" w:hAnsi="Times New Roman"/>
          <w:sz w:val="24"/>
        </w:rPr>
      </w:pPr>
      <w:r>
        <w:rPr>
          <w:rFonts w:ascii="Times New Roman" w:hAnsi="Times New Roman"/>
          <w:sz w:val="24"/>
        </w:rPr>
        <w:t xml:space="preserve">Previous studies have shown that cooperative societies carry out the function of credit delivery to farmers, but there is ample evidence that farmers face difficulties in obtaining credit and the problem of sourcing for capital still lingers </w:t>
      </w:r>
      <w:r w:rsidR="00677387">
        <w:rPr>
          <w:rFonts w:ascii="Times New Roman" w:hAnsi="Times New Roman"/>
          <w:sz w:val="24"/>
        </w:rPr>
        <w:t>on (</w:t>
      </w:r>
      <w:proofErr w:type="spellStart"/>
      <w:r w:rsidR="00677387">
        <w:rPr>
          <w:rFonts w:ascii="Times New Roman" w:hAnsi="Times New Roman"/>
          <w:sz w:val="24"/>
        </w:rPr>
        <w:t>Izekor</w:t>
      </w:r>
      <w:proofErr w:type="spellEnd"/>
      <w:r w:rsidR="00677387">
        <w:rPr>
          <w:rFonts w:ascii="Times New Roman" w:hAnsi="Times New Roman"/>
          <w:sz w:val="24"/>
        </w:rPr>
        <w:t xml:space="preserve"> and </w:t>
      </w:r>
      <w:proofErr w:type="spellStart"/>
      <w:r w:rsidR="00677387">
        <w:rPr>
          <w:rFonts w:ascii="Times New Roman" w:hAnsi="Times New Roman"/>
          <w:sz w:val="24"/>
        </w:rPr>
        <w:t>Alufohai</w:t>
      </w:r>
      <w:proofErr w:type="spellEnd"/>
      <w:r w:rsidR="00677387">
        <w:rPr>
          <w:rFonts w:ascii="Times New Roman" w:hAnsi="Times New Roman"/>
          <w:sz w:val="24"/>
        </w:rPr>
        <w:t xml:space="preserve">, 2010). In spite of the importance of loan in </w:t>
      </w:r>
      <w:r w:rsidR="00677387">
        <w:rPr>
          <w:rFonts w:ascii="Times New Roman" w:hAnsi="Times New Roman"/>
          <w:sz w:val="24"/>
        </w:rPr>
        <w:lastRenderedPageBreak/>
        <w:t>agricultural production, growth and development, its acquisition is fraught with a number of problems such as relying on money lenders, friends, relatives and contribution (</w:t>
      </w:r>
      <w:proofErr w:type="spellStart"/>
      <w:r w:rsidR="00677387">
        <w:rPr>
          <w:rFonts w:ascii="Times New Roman" w:hAnsi="Times New Roman"/>
          <w:sz w:val="24"/>
        </w:rPr>
        <w:t>Fakayode</w:t>
      </w:r>
      <w:proofErr w:type="spellEnd"/>
      <w:r w:rsidR="00677387">
        <w:rPr>
          <w:rFonts w:ascii="Times New Roman" w:hAnsi="Times New Roman"/>
          <w:sz w:val="24"/>
        </w:rPr>
        <w:t xml:space="preserve">, </w:t>
      </w:r>
      <w:r w:rsidR="00677387">
        <w:rPr>
          <w:rFonts w:ascii="Times New Roman" w:hAnsi="Times New Roman"/>
          <w:i/>
          <w:sz w:val="24"/>
        </w:rPr>
        <w:t xml:space="preserve">et al; </w:t>
      </w:r>
      <w:r w:rsidR="00677387">
        <w:rPr>
          <w:rFonts w:ascii="Times New Roman" w:hAnsi="Times New Roman"/>
          <w:sz w:val="24"/>
        </w:rPr>
        <w:t xml:space="preserve">2009). </w:t>
      </w:r>
    </w:p>
    <w:p w:rsidR="009944D9" w:rsidRDefault="00677387" w:rsidP="005E1687">
      <w:pPr>
        <w:spacing w:line="360" w:lineRule="auto"/>
        <w:jc w:val="both"/>
        <w:rPr>
          <w:rFonts w:ascii="Times New Roman" w:hAnsi="Times New Roman"/>
          <w:sz w:val="24"/>
        </w:rPr>
      </w:pPr>
      <w:r>
        <w:rPr>
          <w:rFonts w:ascii="Times New Roman" w:hAnsi="Times New Roman"/>
          <w:sz w:val="24"/>
        </w:rPr>
        <w:t xml:space="preserve">However, with the present situation in Nigeria, </w:t>
      </w:r>
      <w:r w:rsidR="00B65116">
        <w:rPr>
          <w:rFonts w:ascii="Times New Roman" w:hAnsi="Times New Roman"/>
          <w:sz w:val="24"/>
        </w:rPr>
        <w:t>the</w:t>
      </w:r>
      <w:r w:rsidR="00D57584">
        <w:rPr>
          <w:rFonts w:ascii="Times New Roman" w:hAnsi="Times New Roman"/>
          <w:sz w:val="24"/>
        </w:rPr>
        <w:t>s</w:t>
      </w:r>
      <w:r w:rsidR="00B65116">
        <w:rPr>
          <w:rFonts w:ascii="Times New Roman" w:hAnsi="Times New Roman"/>
          <w:sz w:val="24"/>
        </w:rPr>
        <w:t xml:space="preserve">e informal credit sources could hardly meet the increasing demand for credit by farmers due to their limited resources, which restrict the extent to which </w:t>
      </w:r>
      <w:r w:rsidR="00FF3F1E">
        <w:rPr>
          <w:rFonts w:ascii="Times New Roman" w:hAnsi="Times New Roman"/>
          <w:sz w:val="24"/>
        </w:rPr>
        <w:t xml:space="preserve">it can effectively and sustainably </w:t>
      </w:r>
      <w:r w:rsidR="00D357B7">
        <w:rPr>
          <w:rFonts w:ascii="Times New Roman" w:hAnsi="Times New Roman"/>
          <w:sz w:val="24"/>
        </w:rPr>
        <w:t>satisfy the credit need of these farmers (</w:t>
      </w:r>
      <w:proofErr w:type="spellStart"/>
      <w:r w:rsidR="00D357B7">
        <w:rPr>
          <w:rFonts w:ascii="Times New Roman" w:hAnsi="Times New Roman"/>
          <w:sz w:val="24"/>
        </w:rPr>
        <w:t>Nappon</w:t>
      </w:r>
      <w:proofErr w:type="spellEnd"/>
      <w:r w:rsidR="00D357B7">
        <w:rPr>
          <w:rFonts w:ascii="Times New Roman" w:hAnsi="Times New Roman"/>
          <w:sz w:val="24"/>
        </w:rPr>
        <w:t xml:space="preserve"> and </w:t>
      </w:r>
      <w:proofErr w:type="spellStart"/>
      <w:r w:rsidR="00D357B7">
        <w:rPr>
          <w:rFonts w:ascii="Times New Roman" w:hAnsi="Times New Roman"/>
          <w:sz w:val="24"/>
        </w:rPr>
        <w:t>Huddlestone</w:t>
      </w:r>
      <w:proofErr w:type="spellEnd"/>
      <w:r w:rsidR="00D357B7">
        <w:rPr>
          <w:rFonts w:ascii="Times New Roman" w:hAnsi="Times New Roman"/>
          <w:sz w:val="24"/>
        </w:rPr>
        <w:t xml:space="preserve">, 1993). This is because as the small scale </w:t>
      </w:r>
      <w:r w:rsidR="009944D9">
        <w:rPr>
          <w:rFonts w:ascii="Times New Roman" w:hAnsi="Times New Roman"/>
          <w:sz w:val="24"/>
        </w:rPr>
        <w:t>farmers expand in size, the volume of loans required becomes increasingly difficult for informal credit sources to satisfy (</w:t>
      </w:r>
      <w:proofErr w:type="spellStart"/>
      <w:r w:rsidR="009944D9">
        <w:rPr>
          <w:rFonts w:ascii="Times New Roman" w:hAnsi="Times New Roman"/>
          <w:sz w:val="24"/>
        </w:rPr>
        <w:t>Aryeetey</w:t>
      </w:r>
      <w:proofErr w:type="spellEnd"/>
      <w:r w:rsidR="009944D9">
        <w:rPr>
          <w:rFonts w:ascii="Times New Roman" w:hAnsi="Times New Roman"/>
          <w:sz w:val="24"/>
        </w:rPr>
        <w:t xml:space="preserve"> and </w:t>
      </w:r>
      <w:proofErr w:type="spellStart"/>
      <w:r w:rsidR="009944D9">
        <w:rPr>
          <w:rFonts w:ascii="Times New Roman" w:hAnsi="Times New Roman"/>
          <w:sz w:val="24"/>
        </w:rPr>
        <w:t>Udry</w:t>
      </w:r>
      <w:proofErr w:type="spellEnd"/>
      <w:r w:rsidR="009944D9">
        <w:rPr>
          <w:rFonts w:ascii="Times New Roman" w:hAnsi="Times New Roman"/>
          <w:sz w:val="24"/>
        </w:rPr>
        <w:t xml:space="preserve">, 1977). </w:t>
      </w:r>
    </w:p>
    <w:p w:rsidR="00F36750" w:rsidRDefault="009944D9" w:rsidP="005E1687">
      <w:pPr>
        <w:spacing w:line="360" w:lineRule="auto"/>
        <w:jc w:val="both"/>
        <w:rPr>
          <w:rFonts w:ascii="Times New Roman" w:hAnsi="Times New Roman"/>
          <w:sz w:val="24"/>
        </w:rPr>
      </w:pPr>
      <w:r>
        <w:rPr>
          <w:rFonts w:ascii="Times New Roman" w:hAnsi="Times New Roman"/>
          <w:sz w:val="24"/>
        </w:rPr>
        <w:t xml:space="preserve">Also, </w:t>
      </w:r>
      <w:proofErr w:type="spellStart"/>
      <w:r>
        <w:rPr>
          <w:rFonts w:ascii="Times New Roman" w:hAnsi="Times New Roman"/>
          <w:sz w:val="24"/>
        </w:rPr>
        <w:t>Ojo</w:t>
      </w:r>
      <w:proofErr w:type="spellEnd"/>
      <w:r>
        <w:rPr>
          <w:rFonts w:ascii="Times New Roman" w:hAnsi="Times New Roman"/>
          <w:sz w:val="24"/>
        </w:rPr>
        <w:t xml:space="preserve"> (2005) observed that the institutional lending system has failed to meet the objective for which they were set up. The major shortcomings </w:t>
      </w:r>
      <w:r w:rsidR="00C925FF">
        <w:rPr>
          <w:rFonts w:ascii="Times New Roman" w:hAnsi="Times New Roman"/>
          <w:sz w:val="24"/>
        </w:rPr>
        <w:t xml:space="preserve">of their formal credit transactions were due to the inaccessibility of these funds by rural farmers as a result of the bureaucratic procedures </w:t>
      </w:r>
      <w:r w:rsidR="002451A2">
        <w:rPr>
          <w:rFonts w:ascii="Times New Roman" w:hAnsi="Times New Roman"/>
          <w:sz w:val="24"/>
        </w:rPr>
        <w:t>and high service cost, which are very difficu</w:t>
      </w:r>
      <w:r w:rsidR="00F23AAD">
        <w:rPr>
          <w:rFonts w:ascii="Times New Roman" w:hAnsi="Times New Roman"/>
          <w:sz w:val="24"/>
        </w:rPr>
        <w:t>lt for the farmers to meet. Thes</w:t>
      </w:r>
      <w:r w:rsidR="002451A2">
        <w:rPr>
          <w:rFonts w:ascii="Times New Roman" w:hAnsi="Times New Roman"/>
          <w:sz w:val="24"/>
        </w:rPr>
        <w:t xml:space="preserve">e formal institutions’ sophisticated modes </w:t>
      </w:r>
      <w:r w:rsidR="00845F03">
        <w:rPr>
          <w:rFonts w:ascii="Times New Roman" w:hAnsi="Times New Roman"/>
          <w:sz w:val="24"/>
        </w:rPr>
        <w:t>of operation are incapable of dealing with the peasant rural dwellers (</w:t>
      </w:r>
      <w:proofErr w:type="spellStart"/>
      <w:r w:rsidR="00845F03">
        <w:rPr>
          <w:rFonts w:ascii="Times New Roman" w:hAnsi="Times New Roman"/>
          <w:sz w:val="24"/>
        </w:rPr>
        <w:t>Fakayode</w:t>
      </w:r>
      <w:proofErr w:type="spellEnd"/>
      <w:r w:rsidR="00845F03">
        <w:rPr>
          <w:rFonts w:ascii="Times New Roman" w:hAnsi="Times New Roman"/>
          <w:sz w:val="24"/>
        </w:rPr>
        <w:t xml:space="preserve"> </w:t>
      </w:r>
      <w:r w:rsidR="00845F03">
        <w:rPr>
          <w:rFonts w:ascii="Times New Roman" w:hAnsi="Times New Roman"/>
          <w:i/>
          <w:sz w:val="24"/>
        </w:rPr>
        <w:t xml:space="preserve">et al, </w:t>
      </w:r>
      <w:r w:rsidR="00845F03">
        <w:rPr>
          <w:rFonts w:ascii="Times New Roman" w:hAnsi="Times New Roman"/>
          <w:sz w:val="24"/>
        </w:rPr>
        <w:t xml:space="preserve">2009). </w:t>
      </w:r>
      <w:proofErr w:type="spellStart"/>
      <w:r w:rsidR="00845F03">
        <w:rPr>
          <w:rFonts w:ascii="Times New Roman" w:hAnsi="Times New Roman"/>
          <w:sz w:val="24"/>
        </w:rPr>
        <w:t>Ndanitsa</w:t>
      </w:r>
      <w:proofErr w:type="spellEnd"/>
      <w:r w:rsidR="00845F03">
        <w:rPr>
          <w:rFonts w:ascii="Times New Roman" w:hAnsi="Times New Roman"/>
          <w:sz w:val="24"/>
        </w:rPr>
        <w:t xml:space="preserve"> (2013) posited that the design of the loan facility or program by most financial institutions that provide credit to the farmers, including those of the </w:t>
      </w:r>
      <w:proofErr w:type="spellStart"/>
      <w:r w:rsidR="00845F03">
        <w:rPr>
          <w:rFonts w:ascii="Times New Roman" w:hAnsi="Times New Roman"/>
          <w:sz w:val="24"/>
        </w:rPr>
        <w:t>BOAs</w:t>
      </w:r>
      <w:proofErr w:type="spellEnd"/>
      <w:r w:rsidR="00845F03">
        <w:rPr>
          <w:rFonts w:ascii="Times New Roman" w:hAnsi="Times New Roman"/>
          <w:sz w:val="24"/>
        </w:rPr>
        <w:t xml:space="preserve"> (Bank of Agriculture) was actually a stencil-type, and all the beneficiaries were expected to fit into it. Therefore, the idea of Microfinance Institutions (</w:t>
      </w:r>
      <w:proofErr w:type="spellStart"/>
      <w:r w:rsidR="00845F03">
        <w:rPr>
          <w:rFonts w:ascii="Times New Roman" w:hAnsi="Times New Roman"/>
          <w:sz w:val="24"/>
        </w:rPr>
        <w:t>MFIs</w:t>
      </w:r>
      <w:proofErr w:type="spellEnd"/>
      <w:r w:rsidR="00845F03">
        <w:rPr>
          <w:rFonts w:ascii="Times New Roman" w:hAnsi="Times New Roman"/>
          <w:sz w:val="24"/>
        </w:rPr>
        <w:t xml:space="preserve">) developed from the inability of the formal financial institutions to </w:t>
      </w:r>
      <w:r w:rsidR="00F36750">
        <w:rPr>
          <w:rFonts w:ascii="Times New Roman" w:hAnsi="Times New Roman"/>
          <w:sz w:val="24"/>
        </w:rPr>
        <w:t>satisfactorily provide credit for the poor entrepreneurs who are desirous of starting businesses, but lack the necessary capital (</w:t>
      </w:r>
      <w:proofErr w:type="spellStart"/>
      <w:r w:rsidR="00F36750">
        <w:rPr>
          <w:rFonts w:ascii="Times New Roman" w:hAnsi="Times New Roman"/>
          <w:sz w:val="24"/>
        </w:rPr>
        <w:t>Obamuyi</w:t>
      </w:r>
      <w:proofErr w:type="spellEnd"/>
      <w:r w:rsidR="00F36750">
        <w:rPr>
          <w:rFonts w:ascii="Times New Roman" w:hAnsi="Times New Roman"/>
          <w:sz w:val="24"/>
        </w:rPr>
        <w:t>, 2009). Thus, not much credit has been achieved in providing credit to the small scale farmers who contribute about 95 percent of the total agricultural output/produce in Nigeria</w:t>
      </w:r>
      <w:r w:rsidR="00C406F4">
        <w:rPr>
          <w:rFonts w:ascii="Times New Roman" w:hAnsi="Times New Roman"/>
          <w:sz w:val="24"/>
        </w:rPr>
        <w:t xml:space="preserve"> (</w:t>
      </w:r>
      <w:proofErr w:type="spellStart"/>
      <w:r w:rsidR="00C406F4">
        <w:rPr>
          <w:rFonts w:ascii="Times New Roman" w:hAnsi="Times New Roman"/>
          <w:sz w:val="24"/>
        </w:rPr>
        <w:t>Ndanitsa</w:t>
      </w:r>
      <w:proofErr w:type="spellEnd"/>
      <w:r w:rsidR="00C406F4">
        <w:rPr>
          <w:rFonts w:ascii="Times New Roman" w:hAnsi="Times New Roman"/>
          <w:sz w:val="24"/>
        </w:rPr>
        <w:t>, 2017)</w:t>
      </w:r>
      <w:r w:rsidR="00F36750">
        <w:rPr>
          <w:rFonts w:ascii="Times New Roman" w:hAnsi="Times New Roman"/>
          <w:sz w:val="24"/>
        </w:rPr>
        <w:t xml:space="preserve">. </w:t>
      </w:r>
    </w:p>
    <w:p w:rsidR="00800FFA" w:rsidRDefault="001127C3" w:rsidP="005E1687">
      <w:pPr>
        <w:spacing w:line="360" w:lineRule="auto"/>
        <w:jc w:val="both"/>
        <w:rPr>
          <w:rFonts w:ascii="Times New Roman" w:hAnsi="Times New Roman"/>
          <w:sz w:val="24"/>
        </w:rPr>
      </w:pPr>
      <w:r>
        <w:rPr>
          <w:rFonts w:ascii="Times New Roman" w:hAnsi="Times New Roman"/>
          <w:sz w:val="24"/>
        </w:rPr>
        <w:t xml:space="preserve">According to </w:t>
      </w:r>
      <w:proofErr w:type="spellStart"/>
      <w:r>
        <w:rPr>
          <w:rFonts w:ascii="Times New Roman" w:hAnsi="Times New Roman"/>
          <w:sz w:val="24"/>
        </w:rPr>
        <w:t>CBN</w:t>
      </w:r>
      <w:proofErr w:type="spellEnd"/>
      <w:r>
        <w:rPr>
          <w:rFonts w:ascii="Times New Roman" w:hAnsi="Times New Roman"/>
          <w:sz w:val="24"/>
        </w:rPr>
        <w:t xml:space="preserve"> (2014), previous </w:t>
      </w:r>
      <w:r w:rsidR="00E00C41">
        <w:rPr>
          <w:rFonts w:ascii="Times New Roman" w:hAnsi="Times New Roman"/>
          <w:sz w:val="24"/>
        </w:rPr>
        <w:t xml:space="preserve">studies have shown that credit delivery system continue to suffer from; high cost of lending by financial institutions, </w:t>
      </w:r>
      <w:r w:rsidR="00596041">
        <w:rPr>
          <w:rFonts w:ascii="Times New Roman" w:hAnsi="Times New Roman"/>
          <w:sz w:val="24"/>
        </w:rPr>
        <w:t xml:space="preserve">low repayment rate of borrowers, ineffectiveness of cooperative societies as </w:t>
      </w:r>
      <w:r w:rsidR="005945AB">
        <w:rPr>
          <w:rFonts w:ascii="Times New Roman" w:hAnsi="Times New Roman"/>
          <w:sz w:val="24"/>
        </w:rPr>
        <w:t>channel</w:t>
      </w:r>
      <w:r w:rsidR="00596041">
        <w:rPr>
          <w:rFonts w:ascii="Times New Roman" w:hAnsi="Times New Roman"/>
          <w:sz w:val="24"/>
        </w:rPr>
        <w:t xml:space="preserve"> of credit delivery, insufficient funding by government and lack of infrastructural facilities that enhance credit utilization, </w:t>
      </w:r>
      <w:proofErr w:type="spellStart"/>
      <w:r w:rsidR="00596041">
        <w:rPr>
          <w:rFonts w:ascii="Times New Roman" w:hAnsi="Times New Roman"/>
          <w:sz w:val="24"/>
        </w:rPr>
        <w:t>farmers’</w:t>
      </w:r>
      <w:r w:rsidR="00572BE6">
        <w:rPr>
          <w:rFonts w:ascii="Times New Roman" w:hAnsi="Times New Roman"/>
          <w:sz w:val="24"/>
        </w:rPr>
        <w:t>productivity</w:t>
      </w:r>
      <w:proofErr w:type="spellEnd"/>
      <w:r w:rsidR="00572BE6">
        <w:rPr>
          <w:rFonts w:ascii="Times New Roman" w:hAnsi="Times New Roman"/>
          <w:sz w:val="24"/>
        </w:rPr>
        <w:t xml:space="preserve"> and income generation, etc. </w:t>
      </w:r>
      <w:r w:rsidR="005945AB">
        <w:rPr>
          <w:rFonts w:ascii="Times New Roman" w:hAnsi="Times New Roman"/>
          <w:sz w:val="24"/>
        </w:rPr>
        <w:t xml:space="preserve">It </w:t>
      </w:r>
      <w:r w:rsidR="00572BE6">
        <w:rPr>
          <w:rFonts w:ascii="Times New Roman" w:hAnsi="Times New Roman"/>
          <w:sz w:val="24"/>
        </w:rPr>
        <w:t xml:space="preserve">is against this background that this study attempted to provide answers to the following </w:t>
      </w:r>
      <w:r w:rsidR="00C406F4">
        <w:rPr>
          <w:rFonts w:ascii="Times New Roman" w:hAnsi="Times New Roman"/>
          <w:sz w:val="24"/>
        </w:rPr>
        <w:t xml:space="preserve">research </w:t>
      </w:r>
      <w:r w:rsidR="00572BE6">
        <w:rPr>
          <w:rFonts w:ascii="Times New Roman" w:hAnsi="Times New Roman"/>
          <w:sz w:val="24"/>
        </w:rPr>
        <w:t xml:space="preserve">questions: </w:t>
      </w:r>
      <w:r w:rsidR="00572BE6" w:rsidRPr="005945AB">
        <w:rPr>
          <w:rFonts w:ascii="Times New Roman" w:hAnsi="Times New Roman"/>
          <w:sz w:val="24"/>
        </w:rPr>
        <w:t xml:space="preserve">What are the socio-economic characteristics of the arable crop farmers that benefit from the agricultural loan </w:t>
      </w:r>
      <w:proofErr w:type="spellStart"/>
      <w:r w:rsidR="00572BE6" w:rsidRPr="005945AB">
        <w:rPr>
          <w:rFonts w:ascii="Times New Roman" w:hAnsi="Times New Roman"/>
          <w:sz w:val="24"/>
        </w:rPr>
        <w:t>facility</w:t>
      </w:r>
      <w:proofErr w:type="gramStart"/>
      <w:r w:rsidR="00572BE6" w:rsidRPr="005945AB">
        <w:rPr>
          <w:rFonts w:ascii="Times New Roman" w:hAnsi="Times New Roman"/>
          <w:sz w:val="24"/>
        </w:rPr>
        <w:t>?What</w:t>
      </w:r>
      <w:proofErr w:type="spellEnd"/>
      <w:proofErr w:type="gramEnd"/>
      <w:r w:rsidR="00572BE6" w:rsidRPr="005945AB">
        <w:rPr>
          <w:rFonts w:ascii="Times New Roman" w:hAnsi="Times New Roman"/>
          <w:sz w:val="24"/>
        </w:rPr>
        <w:t xml:space="preserve"> factors influence the agricultural credit demand </w:t>
      </w:r>
      <w:r w:rsidR="00800FFA" w:rsidRPr="005945AB">
        <w:rPr>
          <w:rFonts w:ascii="Times New Roman" w:hAnsi="Times New Roman"/>
          <w:sz w:val="24"/>
        </w:rPr>
        <w:t xml:space="preserve">and </w:t>
      </w:r>
      <w:proofErr w:type="spellStart"/>
      <w:r w:rsidR="00800FFA" w:rsidRPr="005945AB">
        <w:rPr>
          <w:rFonts w:ascii="Times New Roman" w:hAnsi="Times New Roman"/>
          <w:sz w:val="24"/>
        </w:rPr>
        <w:t>supply?What</w:t>
      </w:r>
      <w:proofErr w:type="spellEnd"/>
      <w:r w:rsidR="00800FFA" w:rsidRPr="005945AB">
        <w:rPr>
          <w:rFonts w:ascii="Times New Roman" w:hAnsi="Times New Roman"/>
          <w:sz w:val="24"/>
        </w:rPr>
        <w:t xml:space="preserve"> is the effect of agricultural credit delivery on the income status of farmers? </w:t>
      </w:r>
      <w:proofErr w:type="spellStart"/>
      <w:r w:rsidR="00800FFA" w:rsidRPr="005945AB">
        <w:rPr>
          <w:rFonts w:ascii="Times New Roman" w:hAnsi="Times New Roman"/>
          <w:sz w:val="24"/>
        </w:rPr>
        <w:t>AndWhat</w:t>
      </w:r>
      <w:proofErr w:type="spellEnd"/>
      <w:r w:rsidR="00800FFA" w:rsidRPr="005945AB">
        <w:rPr>
          <w:rFonts w:ascii="Times New Roman" w:hAnsi="Times New Roman"/>
          <w:sz w:val="24"/>
        </w:rPr>
        <w:t xml:space="preserve"> are the constraints to effective agricultural credit delivery?</w:t>
      </w:r>
    </w:p>
    <w:p w:rsidR="005E1687" w:rsidRDefault="005E1687">
      <w:pPr>
        <w:rPr>
          <w:rFonts w:ascii="Times New Roman" w:hAnsi="Times New Roman"/>
          <w:b/>
          <w:sz w:val="24"/>
        </w:rPr>
      </w:pPr>
      <w:r>
        <w:rPr>
          <w:rFonts w:ascii="Times New Roman" w:hAnsi="Times New Roman"/>
          <w:b/>
          <w:sz w:val="24"/>
        </w:rPr>
        <w:br w:type="page"/>
      </w:r>
    </w:p>
    <w:p w:rsidR="00C406F4" w:rsidRPr="00C406F4" w:rsidRDefault="00C406F4" w:rsidP="005E1687">
      <w:pPr>
        <w:spacing w:line="360" w:lineRule="auto"/>
        <w:jc w:val="both"/>
        <w:rPr>
          <w:rFonts w:ascii="Times New Roman" w:hAnsi="Times New Roman"/>
          <w:b/>
          <w:sz w:val="24"/>
        </w:rPr>
      </w:pPr>
      <w:r>
        <w:rPr>
          <w:rFonts w:ascii="Times New Roman" w:hAnsi="Times New Roman"/>
          <w:b/>
          <w:sz w:val="24"/>
        </w:rPr>
        <w:lastRenderedPageBreak/>
        <w:t>Objectives of the Study</w:t>
      </w:r>
    </w:p>
    <w:p w:rsidR="0088793A" w:rsidRDefault="00E025DC" w:rsidP="005E1687">
      <w:pPr>
        <w:spacing w:line="360" w:lineRule="auto"/>
        <w:jc w:val="both"/>
        <w:rPr>
          <w:rFonts w:ascii="Times New Roman" w:hAnsi="Times New Roman"/>
          <w:sz w:val="24"/>
        </w:rPr>
      </w:pPr>
      <w:r>
        <w:rPr>
          <w:rFonts w:ascii="Times New Roman" w:hAnsi="Times New Roman"/>
          <w:sz w:val="24"/>
        </w:rPr>
        <w:t xml:space="preserve">The broad objective of this study is to examine the effects of agricultural credit delivery on the income of arable crop farmers in </w:t>
      </w:r>
      <w:r w:rsidR="0088793A">
        <w:rPr>
          <w:rFonts w:ascii="Times New Roman" w:hAnsi="Times New Roman"/>
          <w:sz w:val="24"/>
        </w:rPr>
        <w:t xml:space="preserve">Niger State, Nigeria. The specific objectives are to: </w:t>
      </w:r>
    </w:p>
    <w:p w:rsidR="007271B3" w:rsidRPr="005945AB" w:rsidRDefault="00C406F4" w:rsidP="005E1687">
      <w:pPr>
        <w:spacing w:line="360" w:lineRule="auto"/>
        <w:jc w:val="both"/>
        <w:rPr>
          <w:rFonts w:ascii="Times New Roman" w:hAnsi="Times New Roman"/>
          <w:sz w:val="24"/>
        </w:rPr>
      </w:pPr>
      <w:proofErr w:type="gramStart"/>
      <w:r w:rsidRPr="005945AB">
        <w:rPr>
          <w:rFonts w:ascii="Times New Roman" w:hAnsi="Times New Roman"/>
          <w:sz w:val="24"/>
        </w:rPr>
        <w:t>highlight</w:t>
      </w:r>
      <w:proofErr w:type="gramEnd"/>
      <w:r w:rsidRPr="005945AB">
        <w:rPr>
          <w:rFonts w:ascii="Times New Roman" w:hAnsi="Times New Roman"/>
          <w:sz w:val="24"/>
        </w:rPr>
        <w:t xml:space="preserve"> </w:t>
      </w:r>
      <w:r w:rsidR="0088793A" w:rsidRPr="005945AB">
        <w:rPr>
          <w:rFonts w:ascii="Times New Roman" w:hAnsi="Times New Roman"/>
          <w:sz w:val="24"/>
        </w:rPr>
        <w:t>and describe the socio-economic characteristics of farmers with access to c</w:t>
      </w:r>
      <w:r w:rsidR="005945AB">
        <w:rPr>
          <w:rFonts w:ascii="Times New Roman" w:hAnsi="Times New Roman"/>
          <w:sz w:val="24"/>
        </w:rPr>
        <w:t>redit and those without access</w:t>
      </w:r>
      <w:r>
        <w:rPr>
          <w:rFonts w:ascii="Times New Roman" w:hAnsi="Times New Roman"/>
          <w:sz w:val="24"/>
        </w:rPr>
        <w:t>,</w:t>
      </w:r>
      <w:r w:rsidR="005945AB">
        <w:rPr>
          <w:rFonts w:ascii="Times New Roman" w:hAnsi="Times New Roman"/>
          <w:sz w:val="24"/>
        </w:rPr>
        <w:t xml:space="preserve"> </w:t>
      </w:r>
      <w:r w:rsidRPr="005945AB">
        <w:rPr>
          <w:rFonts w:ascii="Times New Roman" w:hAnsi="Times New Roman"/>
          <w:sz w:val="24"/>
        </w:rPr>
        <w:t xml:space="preserve">analysis </w:t>
      </w:r>
      <w:r w:rsidR="007271B3" w:rsidRPr="005945AB">
        <w:rPr>
          <w:rFonts w:ascii="Times New Roman" w:hAnsi="Times New Roman"/>
          <w:sz w:val="24"/>
        </w:rPr>
        <w:t>the determinants of agricul</w:t>
      </w:r>
      <w:r w:rsidR="005945AB">
        <w:rPr>
          <w:rFonts w:ascii="Times New Roman" w:hAnsi="Times New Roman"/>
          <w:sz w:val="24"/>
        </w:rPr>
        <w:t>tural credit demand and supply</w:t>
      </w:r>
      <w:r>
        <w:rPr>
          <w:rFonts w:ascii="Times New Roman" w:hAnsi="Times New Roman"/>
          <w:sz w:val="24"/>
        </w:rPr>
        <w:t>;</w:t>
      </w:r>
      <w:r w:rsidR="005945AB">
        <w:rPr>
          <w:rFonts w:ascii="Times New Roman" w:hAnsi="Times New Roman"/>
          <w:sz w:val="24"/>
        </w:rPr>
        <w:t xml:space="preserve"> </w:t>
      </w:r>
      <w:r w:rsidRPr="005945AB">
        <w:rPr>
          <w:rFonts w:ascii="Times New Roman" w:hAnsi="Times New Roman"/>
          <w:sz w:val="24"/>
        </w:rPr>
        <w:t xml:space="preserve">determine </w:t>
      </w:r>
      <w:r w:rsidR="007271B3" w:rsidRPr="005945AB">
        <w:rPr>
          <w:rFonts w:ascii="Times New Roman" w:hAnsi="Times New Roman"/>
          <w:sz w:val="24"/>
        </w:rPr>
        <w:t>the effect of agricultural credit delivery on the income status of farmers</w:t>
      </w:r>
      <w:r>
        <w:rPr>
          <w:rFonts w:ascii="Times New Roman" w:hAnsi="Times New Roman"/>
          <w:sz w:val="24"/>
        </w:rPr>
        <w:t xml:space="preserve">; and identify </w:t>
      </w:r>
      <w:r w:rsidR="007271B3" w:rsidRPr="005945AB">
        <w:rPr>
          <w:rFonts w:ascii="Times New Roman" w:hAnsi="Times New Roman"/>
          <w:sz w:val="24"/>
        </w:rPr>
        <w:t>the constraints to effective agricultural credit delivery</w:t>
      </w:r>
      <w:r>
        <w:rPr>
          <w:rFonts w:ascii="Times New Roman" w:hAnsi="Times New Roman"/>
          <w:sz w:val="24"/>
        </w:rPr>
        <w:t xml:space="preserve"> in the study area</w:t>
      </w:r>
      <w:r w:rsidR="007271B3" w:rsidRPr="005945AB">
        <w:rPr>
          <w:rFonts w:ascii="Times New Roman" w:hAnsi="Times New Roman"/>
          <w:sz w:val="24"/>
        </w:rPr>
        <w:t xml:space="preserve">. </w:t>
      </w:r>
    </w:p>
    <w:p w:rsidR="00B928DE" w:rsidRDefault="007271B3" w:rsidP="005E1687">
      <w:pPr>
        <w:spacing w:line="360" w:lineRule="auto"/>
        <w:jc w:val="both"/>
        <w:rPr>
          <w:rFonts w:ascii="Times New Roman" w:hAnsi="Times New Roman"/>
          <w:sz w:val="24"/>
        </w:rPr>
      </w:pPr>
      <w:r>
        <w:rPr>
          <w:rFonts w:ascii="Times New Roman" w:hAnsi="Times New Roman"/>
          <w:sz w:val="24"/>
        </w:rPr>
        <w:t xml:space="preserve">In view of the current global food crisis resulting from increasing world population growth and increasing use of food crops and </w:t>
      </w:r>
      <w:proofErr w:type="spellStart"/>
      <w:r>
        <w:rPr>
          <w:rFonts w:ascii="Times New Roman" w:hAnsi="Times New Roman"/>
          <w:sz w:val="24"/>
        </w:rPr>
        <w:t>fibre</w:t>
      </w:r>
      <w:proofErr w:type="spellEnd"/>
      <w:r>
        <w:rPr>
          <w:rFonts w:ascii="Times New Roman" w:hAnsi="Times New Roman"/>
          <w:sz w:val="24"/>
        </w:rPr>
        <w:t xml:space="preserve"> as bio-fuels by the industrialized countries, there is the need for sustainable agricultural practice and policies that would elevate the nation to the status of self-sufficiency in food production and economic self reliance. Access to farm credit and its effective utilization is very important </w:t>
      </w:r>
      <w:r w:rsidR="00B928DE">
        <w:rPr>
          <w:rFonts w:ascii="Times New Roman" w:hAnsi="Times New Roman"/>
          <w:sz w:val="24"/>
        </w:rPr>
        <w:t xml:space="preserve">to small scale farmers who have little or no savings, to enable them adopt new technology such as the use of improved seeds, fertilizer, herbicides and tractors among others. Furthermore, agricultural credit to farmers will stimulate the substitution of physical capital for </w:t>
      </w:r>
      <w:proofErr w:type="spellStart"/>
      <w:proofErr w:type="gramStart"/>
      <w:r w:rsidR="00B928DE">
        <w:rPr>
          <w:rFonts w:ascii="Times New Roman" w:hAnsi="Times New Roman"/>
          <w:sz w:val="24"/>
        </w:rPr>
        <w:t>labour</w:t>
      </w:r>
      <w:proofErr w:type="spellEnd"/>
      <w:r w:rsidR="00B928DE">
        <w:rPr>
          <w:rFonts w:ascii="Times New Roman" w:hAnsi="Times New Roman"/>
          <w:sz w:val="24"/>
        </w:rPr>
        <w:t>,</w:t>
      </w:r>
      <w:proofErr w:type="gramEnd"/>
      <w:r w:rsidR="00B928DE">
        <w:rPr>
          <w:rFonts w:ascii="Times New Roman" w:hAnsi="Times New Roman"/>
          <w:sz w:val="24"/>
        </w:rPr>
        <w:t xml:space="preserve"> encourage the use of few but larger farming units, among others (</w:t>
      </w:r>
      <w:proofErr w:type="spellStart"/>
      <w:r w:rsidR="00B928DE">
        <w:rPr>
          <w:rFonts w:ascii="Times New Roman" w:hAnsi="Times New Roman"/>
          <w:sz w:val="24"/>
        </w:rPr>
        <w:t>Ndanitsa</w:t>
      </w:r>
      <w:proofErr w:type="spellEnd"/>
      <w:r w:rsidR="00B928DE">
        <w:rPr>
          <w:rFonts w:ascii="Times New Roman" w:hAnsi="Times New Roman"/>
          <w:sz w:val="24"/>
        </w:rPr>
        <w:t>, 2017).</w:t>
      </w:r>
    </w:p>
    <w:p w:rsidR="004D5343" w:rsidRDefault="00B928DE" w:rsidP="005E1687">
      <w:pPr>
        <w:spacing w:line="360" w:lineRule="auto"/>
        <w:jc w:val="both"/>
        <w:rPr>
          <w:rFonts w:ascii="Times New Roman" w:hAnsi="Times New Roman"/>
          <w:sz w:val="24"/>
        </w:rPr>
      </w:pPr>
      <w:r>
        <w:rPr>
          <w:rFonts w:ascii="Times New Roman" w:hAnsi="Times New Roman"/>
          <w:sz w:val="24"/>
        </w:rPr>
        <w:t xml:space="preserve">The study focused on rural </w:t>
      </w:r>
      <w:r w:rsidR="00AC2CA7">
        <w:rPr>
          <w:rFonts w:ascii="Times New Roman" w:hAnsi="Times New Roman"/>
          <w:sz w:val="24"/>
        </w:rPr>
        <w:t xml:space="preserve">households because improvement in their incomes through increased investments will ineluctably have a multiplier effect on the economy. Hence, an in-depth understanding of the </w:t>
      </w:r>
      <w:r w:rsidR="00334E50">
        <w:rPr>
          <w:rFonts w:ascii="Times New Roman" w:hAnsi="Times New Roman"/>
          <w:sz w:val="24"/>
        </w:rPr>
        <w:t xml:space="preserve">of the relationship between agricultural credit delivery on the income of farmers will assist rural households in making informed decisions as well as engage in economic activities that generate good </w:t>
      </w:r>
      <w:r w:rsidR="004D5343">
        <w:rPr>
          <w:rFonts w:ascii="Times New Roman" w:hAnsi="Times New Roman"/>
          <w:sz w:val="24"/>
        </w:rPr>
        <w:t>streams of income status. In addition, the findings of this study will assist in evaluating the effectiveness of finance institutions’ agricultural credit delivery at increasing or improving farmers’ income and consequently help in coming up with policy or policies that will enhance performance. Formal credit institutions also are likely to gain from this study. The findings will find ways of improving them (</w:t>
      </w:r>
      <w:proofErr w:type="spellStart"/>
      <w:r w:rsidR="004D5343">
        <w:rPr>
          <w:rFonts w:ascii="Times New Roman" w:hAnsi="Times New Roman"/>
          <w:sz w:val="24"/>
        </w:rPr>
        <w:t>SWOT</w:t>
      </w:r>
      <w:proofErr w:type="spellEnd"/>
      <w:r w:rsidR="004D5343">
        <w:rPr>
          <w:rFonts w:ascii="Times New Roman" w:hAnsi="Times New Roman"/>
          <w:sz w:val="24"/>
        </w:rPr>
        <w:t xml:space="preserve"> Analysis).</w:t>
      </w:r>
    </w:p>
    <w:p w:rsidR="00D31856" w:rsidRDefault="004D5343" w:rsidP="005E1687">
      <w:pPr>
        <w:spacing w:line="360" w:lineRule="auto"/>
        <w:jc w:val="both"/>
        <w:rPr>
          <w:rFonts w:ascii="Times New Roman" w:hAnsi="Times New Roman"/>
          <w:sz w:val="24"/>
        </w:rPr>
      </w:pPr>
      <w:r>
        <w:rPr>
          <w:rFonts w:ascii="Times New Roman" w:hAnsi="Times New Roman"/>
          <w:sz w:val="24"/>
        </w:rPr>
        <w:t xml:space="preserve">Furthermore, policy workers at all levels of government will benefit from the findings of this study with respect to agricultural development policy aimed at food self-sufficiency, </w:t>
      </w:r>
      <w:r w:rsidR="00004F4F">
        <w:rPr>
          <w:rFonts w:ascii="Times New Roman" w:hAnsi="Times New Roman"/>
          <w:sz w:val="24"/>
        </w:rPr>
        <w:t xml:space="preserve">self-reliance in the economy and poverty alleviation. Thus, this study will provide the necessary guideline and frame work for government, private sector and non-governmental organizations who intend to initiate micro-credit </w:t>
      </w:r>
      <w:proofErr w:type="spellStart"/>
      <w:r w:rsidR="00004F4F">
        <w:rPr>
          <w:rFonts w:ascii="Times New Roman" w:hAnsi="Times New Roman"/>
          <w:sz w:val="24"/>
        </w:rPr>
        <w:t>programmes</w:t>
      </w:r>
      <w:proofErr w:type="spellEnd"/>
      <w:r w:rsidR="00004F4F">
        <w:rPr>
          <w:rFonts w:ascii="Times New Roman" w:hAnsi="Times New Roman"/>
          <w:sz w:val="24"/>
        </w:rPr>
        <w:t xml:space="preserve"> for rural development in Nigeria</w:t>
      </w:r>
      <w:r w:rsidR="00D31856">
        <w:rPr>
          <w:rFonts w:ascii="Times New Roman" w:hAnsi="Times New Roman"/>
          <w:sz w:val="24"/>
        </w:rPr>
        <w:t>.</w:t>
      </w:r>
    </w:p>
    <w:p w:rsidR="00E3360A" w:rsidRDefault="00D31856" w:rsidP="005E1687">
      <w:pPr>
        <w:spacing w:line="360" w:lineRule="auto"/>
        <w:jc w:val="both"/>
        <w:rPr>
          <w:rFonts w:ascii="Times New Roman" w:hAnsi="Times New Roman"/>
          <w:sz w:val="24"/>
        </w:rPr>
      </w:pPr>
      <w:r>
        <w:rPr>
          <w:rFonts w:ascii="Times New Roman" w:hAnsi="Times New Roman"/>
          <w:sz w:val="24"/>
        </w:rPr>
        <w:lastRenderedPageBreak/>
        <w:t xml:space="preserve">As noted earlier, the formal financial system provides services to </w:t>
      </w:r>
      <w:r w:rsidR="001A07E4">
        <w:rPr>
          <w:rFonts w:ascii="Times New Roman" w:hAnsi="Times New Roman"/>
          <w:sz w:val="24"/>
        </w:rPr>
        <w:t xml:space="preserve">only </w:t>
      </w:r>
      <w:r>
        <w:rPr>
          <w:rFonts w:ascii="Times New Roman" w:hAnsi="Times New Roman"/>
          <w:sz w:val="24"/>
        </w:rPr>
        <w:t xml:space="preserve">about 35 percent of the economically active population while the remaining 65 percent are excluded </w:t>
      </w:r>
      <w:r w:rsidR="00A53258">
        <w:rPr>
          <w:rFonts w:ascii="Times New Roman" w:hAnsi="Times New Roman"/>
          <w:sz w:val="24"/>
        </w:rPr>
        <w:t>from</w:t>
      </w:r>
      <w:r>
        <w:rPr>
          <w:rFonts w:ascii="Times New Roman" w:hAnsi="Times New Roman"/>
          <w:sz w:val="24"/>
        </w:rPr>
        <w:t xml:space="preserve"> access to financial services. These 65 percent are often served by the informal sector, through NGO</w:t>
      </w:r>
      <w:r w:rsidR="00892A9D">
        <w:rPr>
          <w:rFonts w:ascii="Times New Roman" w:hAnsi="Times New Roman"/>
          <w:sz w:val="24"/>
        </w:rPr>
        <w:t>-</w:t>
      </w:r>
      <w:proofErr w:type="spellStart"/>
      <w:r w:rsidR="00881A00">
        <w:rPr>
          <w:rFonts w:ascii="Times New Roman" w:hAnsi="Times New Roman"/>
          <w:sz w:val="24"/>
        </w:rPr>
        <w:t>MFI</w:t>
      </w:r>
      <w:r>
        <w:rPr>
          <w:rFonts w:ascii="Times New Roman" w:hAnsi="Times New Roman"/>
          <w:sz w:val="24"/>
        </w:rPr>
        <w:t>s</w:t>
      </w:r>
      <w:proofErr w:type="spellEnd"/>
      <w:r>
        <w:rPr>
          <w:rFonts w:ascii="Times New Roman" w:hAnsi="Times New Roman"/>
          <w:sz w:val="24"/>
        </w:rPr>
        <w:t>, money lenders, friends, relatives and credit unions (</w:t>
      </w:r>
      <w:proofErr w:type="spellStart"/>
      <w:r>
        <w:rPr>
          <w:rFonts w:ascii="Times New Roman" w:hAnsi="Times New Roman"/>
          <w:sz w:val="24"/>
        </w:rPr>
        <w:t>CBN</w:t>
      </w:r>
      <w:proofErr w:type="spellEnd"/>
      <w:r>
        <w:rPr>
          <w:rFonts w:ascii="Times New Roman" w:hAnsi="Times New Roman"/>
          <w:sz w:val="24"/>
        </w:rPr>
        <w:t xml:space="preserve">, 2005). The non-regulation of the activities of some of these institutions at the time of this research, have serious implications for </w:t>
      </w:r>
      <w:proofErr w:type="spellStart"/>
      <w:r>
        <w:rPr>
          <w:rFonts w:ascii="Times New Roman" w:hAnsi="Times New Roman"/>
          <w:sz w:val="24"/>
        </w:rPr>
        <w:t>CBN’s</w:t>
      </w:r>
      <w:proofErr w:type="spellEnd"/>
      <w:r>
        <w:rPr>
          <w:rFonts w:ascii="Times New Roman" w:hAnsi="Times New Roman"/>
          <w:sz w:val="24"/>
        </w:rPr>
        <w:t xml:space="preserve"> ability to exercise one aspect of its mandate of </w:t>
      </w:r>
      <w:r w:rsidR="005E1687">
        <w:rPr>
          <w:rFonts w:ascii="Times New Roman" w:hAnsi="Times New Roman"/>
          <w:sz w:val="24"/>
        </w:rPr>
        <w:t>promoting monetary</w:t>
      </w:r>
      <w:r w:rsidR="00E3360A">
        <w:rPr>
          <w:rFonts w:ascii="Times New Roman" w:hAnsi="Times New Roman"/>
          <w:sz w:val="24"/>
        </w:rPr>
        <w:t xml:space="preserve"> stability and a sound financial system. </w:t>
      </w:r>
    </w:p>
    <w:p w:rsidR="00E22A2C" w:rsidRDefault="00E3360A" w:rsidP="005E1687">
      <w:pPr>
        <w:spacing w:line="360" w:lineRule="auto"/>
        <w:jc w:val="both"/>
        <w:rPr>
          <w:rFonts w:ascii="Times New Roman" w:hAnsi="Times New Roman"/>
          <w:sz w:val="24"/>
        </w:rPr>
      </w:pPr>
      <w:r>
        <w:rPr>
          <w:rFonts w:ascii="Times New Roman" w:hAnsi="Times New Roman"/>
          <w:sz w:val="24"/>
        </w:rPr>
        <w:t>The research work therefore, investigated the different segments of the financial institutions with a view to highlighting problem areas and adducing plausible reasons for their varying performances. This is bound to attract eventually, more capital and investment into the agricultural sector, especially in the area of production and marketing (Production credit and marketing credit). It will also facilitate innovation adoption by farmers, which will eventually lead to higher output from the agricultural sector (</w:t>
      </w:r>
      <w:proofErr w:type="spellStart"/>
      <w:r>
        <w:rPr>
          <w:rFonts w:ascii="Times New Roman" w:hAnsi="Times New Roman"/>
          <w:sz w:val="24"/>
        </w:rPr>
        <w:t>Nwagbo</w:t>
      </w:r>
      <w:proofErr w:type="spellEnd"/>
      <w:r>
        <w:rPr>
          <w:rFonts w:ascii="Times New Roman" w:hAnsi="Times New Roman"/>
          <w:sz w:val="24"/>
        </w:rPr>
        <w:t xml:space="preserve">, 1981; </w:t>
      </w:r>
      <w:proofErr w:type="spellStart"/>
      <w:r>
        <w:rPr>
          <w:rFonts w:ascii="Times New Roman" w:hAnsi="Times New Roman"/>
          <w:sz w:val="24"/>
        </w:rPr>
        <w:t>Otiti</w:t>
      </w:r>
      <w:proofErr w:type="spellEnd"/>
      <w:r>
        <w:rPr>
          <w:rFonts w:ascii="Times New Roman" w:hAnsi="Times New Roman"/>
          <w:sz w:val="24"/>
        </w:rPr>
        <w:t xml:space="preserve">, 1991 and </w:t>
      </w:r>
      <w:proofErr w:type="spellStart"/>
      <w:r>
        <w:rPr>
          <w:rFonts w:ascii="Times New Roman" w:hAnsi="Times New Roman"/>
          <w:sz w:val="24"/>
        </w:rPr>
        <w:t>Yaron</w:t>
      </w:r>
      <w:proofErr w:type="spellEnd"/>
      <w:r>
        <w:rPr>
          <w:rFonts w:ascii="Times New Roman" w:hAnsi="Times New Roman"/>
          <w:sz w:val="24"/>
        </w:rPr>
        <w:t xml:space="preserve">, 1994). At the micro-economic level, this is capable of improving the production capacity of the productive poor and alleviates their poverty, thereby </w:t>
      </w:r>
      <w:r w:rsidR="00633704">
        <w:rPr>
          <w:rFonts w:ascii="Times New Roman" w:hAnsi="Times New Roman"/>
          <w:sz w:val="24"/>
        </w:rPr>
        <w:t>improving their welfare. At the macro-economic level, unemployment and inflation would be reduced and the Gr</w:t>
      </w:r>
      <w:r w:rsidR="00892A9D">
        <w:rPr>
          <w:rFonts w:ascii="Times New Roman" w:hAnsi="Times New Roman"/>
          <w:sz w:val="24"/>
        </w:rPr>
        <w:t>o</w:t>
      </w:r>
      <w:r w:rsidR="00633704">
        <w:rPr>
          <w:rFonts w:ascii="Times New Roman" w:hAnsi="Times New Roman"/>
          <w:sz w:val="24"/>
        </w:rPr>
        <w:t xml:space="preserve">ss Domestic </w:t>
      </w:r>
      <w:r w:rsidR="001359B8">
        <w:rPr>
          <w:rFonts w:ascii="Times New Roman" w:hAnsi="Times New Roman"/>
          <w:sz w:val="24"/>
        </w:rPr>
        <w:t>Product</w:t>
      </w:r>
      <w:r w:rsidR="00633704">
        <w:rPr>
          <w:rFonts w:ascii="Times New Roman" w:hAnsi="Times New Roman"/>
          <w:sz w:val="24"/>
        </w:rPr>
        <w:t xml:space="preserve"> (GDP) </w:t>
      </w:r>
      <w:r w:rsidR="001359B8">
        <w:rPr>
          <w:rFonts w:ascii="Times New Roman" w:hAnsi="Times New Roman"/>
          <w:sz w:val="24"/>
        </w:rPr>
        <w:t xml:space="preserve">of the economy would improve. This approach may serve as the veritable poverty reduction strategy </w:t>
      </w:r>
      <w:r w:rsidR="00E22A2C">
        <w:rPr>
          <w:rFonts w:ascii="Times New Roman" w:hAnsi="Times New Roman"/>
          <w:sz w:val="24"/>
        </w:rPr>
        <w:t xml:space="preserve">of the Government and development partners. It is in consonance with. </w:t>
      </w:r>
      <w:proofErr w:type="gramStart"/>
      <w:r w:rsidR="00E22A2C">
        <w:rPr>
          <w:rFonts w:ascii="Times New Roman" w:hAnsi="Times New Roman"/>
          <w:sz w:val="24"/>
        </w:rPr>
        <w:t>Mellor (1985) assertion that “the simp</w:t>
      </w:r>
      <w:r w:rsidR="00892A9D">
        <w:rPr>
          <w:rFonts w:ascii="Times New Roman" w:hAnsi="Times New Roman"/>
          <w:sz w:val="24"/>
        </w:rPr>
        <w:t>le most important element in red</w:t>
      </w:r>
      <w:r w:rsidR="00E22A2C">
        <w:rPr>
          <w:rFonts w:ascii="Times New Roman" w:hAnsi="Times New Roman"/>
          <w:sz w:val="24"/>
        </w:rPr>
        <w:t>u</w:t>
      </w:r>
      <w:r w:rsidR="00892A9D">
        <w:rPr>
          <w:rFonts w:ascii="Times New Roman" w:hAnsi="Times New Roman"/>
          <w:sz w:val="24"/>
        </w:rPr>
        <w:t>c</w:t>
      </w:r>
      <w:r w:rsidR="00E22A2C">
        <w:rPr>
          <w:rFonts w:ascii="Times New Roman" w:hAnsi="Times New Roman"/>
          <w:sz w:val="24"/>
        </w:rPr>
        <w:t>ing rural poverty (</w:t>
      </w:r>
      <w:proofErr w:type="spellStart"/>
      <w:r w:rsidR="00E22A2C">
        <w:rPr>
          <w:rFonts w:ascii="Times New Roman" w:hAnsi="Times New Roman"/>
          <w:sz w:val="24"/>
        </w:rPr>
        <w:t>i.e</w:t>
      </w:r>
      <w:proofErr w:type="spellEnd"/>
      <w:r w:rsidR="00E22A2C">
        <w:rPr>
          <w:rFonts w:ascii="Times New Roman" w:hAnsi="Times New Roman"/>
          <w:sz w:val="24"/>
        </w:rPr>
        <w:t xml:space="preserve"> achieving rural improvement) is increased agricultural production”.</w:t>
      </w:r>
      <w:proofErr w:type="gramEnd"/>
      <w:r w:rsidR="00E22A2C">
        <w:rPr>
          <w:rFonts w:ascii="Times New Roman" w:hAnsi="Times New Roman"/>
          <w:sz w:val="24"/>
        </w:rPr>
        <w:t xml:space="preserve"> </w:t>
      </w:r>
    </w:p>
    <w:p w:rsidR="009C6728" w:rsidRDefault="00E22A2C" w:rsidP="005E1687">
      <w:pPr>
        <w:spacing w:line="360" w:lineRule="auto"/>
        <w:jc w:val="both"/>
        <w:rPr>
          <w:rFonts w:ascii="Times New Roman" w:hAnsi="Times New Roman"/>
          <w:sz w:val="24"/>
        </w:rPr>
      </w:pPr>
      <w:r>
        <w:rPr>
          <w:rFonts w:ascii="Times New Roman" w:hAnsi="Times New Roman"/>
          <w:sz w:val="24"/>
        </w:rPr>
        <w:t xml:space="preserve">The study is also expected to provide information which will assist on how best the agricultural credit delivery can be improved upon and sustained to serve the credit needs of arable crop farmers and the financial institutions themselves. For instance, the implications of poor loan repayment, on financial </w:t>
      </w:r>
      <w:r w:rsidR="009C6728">
        <w:rPr>
          <w:rFonts w:ascii="Times New Roman" w:hAnsi="Times New Roman"/>
          <w:sz w:val="24"/>
        </w:rPr>
        <w:t xml:space="preserve">institutions, include capital rationing, merging of financial institutions and stifling of the agency or institution. On the </w:t>
      </w:r>
      <w:proofErr w:type="gramStart"/>
      <w:r w:rsidR="009C6728">
        <w:rPr>
          <w:rFonts w:ascii="Times New Roman" w:hAnsi="Times New Roman"/>
          <w:sz w:val="24"/>
        </w:rPr>
        <w:t>farmers</w:t>
      </w:r>
      <w:proofErr w:type="gramEnd"/>
      <w:r w:rsidR="009C6728">
        <w:rPr>
          <w:rFonts w:ascii="Times New Roman" w:hAnsi="Times New Roman"/>
          <w:sz w:val="24"/>
        </w:rPr>
        <w:t xml:space="preserve"> side, it leads to poor credit rating and its concomitant loan denial. Yet, expansion and modernization of their farms and businesses depend to a large extent on capital investment, given good management. To obtain capital, they must of necessity, seek credit from financial institutions whose terms and conditions of loan are more </w:t>
      </w:r>
      <w:r w:rsidR="005E1CE8">
        <w:rPr>
          <w:rFonts w:ascii="Times New Roman" w:hAnsi="Times New Roman"/>
          <w:sz w:val="24"/>
        </w:rPr>
        <w:t xml:space="preserve">often </w:t>
      </w:r>
      <w:r w:rsidR="009C6728">
        <w:rPr>
          <w:rFonts w:ascii="Times New Roman" w:hAnsi="Times New Roman"/>
          <w:sz w:val="24"/>
        </w:rPr>
        <w:t xml:space="preserve">better than those of the informal institutions. </w:t>
      </w:r>
    </w:p>
    <w:p w:rsidR="002451F7" w:rsidRDefault="002451F7" w:rsidP="005E1687">
      <w:pPr>
        <w:spacing w:line="360" w:lineRule="auto"/>
        <w:jc w:val="both"/>
        <w:rPr>
          <w:rFonts w:ascii="Times New Roman" w:hAnsi="Times New Roman"/>
          <w:b/>
          <w:sz w:val="24"/>
        </w:rPr>
      </w:pPr>
      <w:r>
        <w:rPr>
          <w:rFonts w:ascii="Times New Roman" w:hAnsi="Times New Roman"/>
          <w:b/>
          <w:sz w:val="24"/>
        </w:rPr>
        <w:t xml:space="preserve">Methodology </w:t>
      </w:r>
    </w:p>
    <w:p w:rsidR="002451F7" w:rsidRDefault="002451F7" w:rsidP="005E1687">
      <w:pPr>
        <w:spacing w:line="360" w:lineRule="auto"/>
        <w:jc w:val="both"/>
        <w:rPr>
          <w:rFonts w:ascii="Times New Roman" w:hAnsi="Times New Roman"/>
          <w:sz w:val="24"/>
        </w:rPr>
      </w:pPr>
      <w:r>
        <w:rPr>
          <w:rFonts w:ascii="Times New Roman" w:hAnsi="Times New Roman"/>
          <w:sz w:val="24"/>
        </w:rPr>
        <w:t>The study was conducted in Niger State of Nigeria. The state lies on latitude 8</w:t>
      </w:r>
      <w:r w:rsidRPr="003B56D8">
        <w:rPr>
          <w:rFonts w:ascii="Times New Roman" w:hAnsi="Times New Roman"/>
          <w:sz w:val="24"/>
          <w:vertAlign w:val="superscript"/>
        </w:rPr>
        <w:t>0</w:t>
      </w:r>
      <w:r>
        <w:rPr>
          <w:rFonts w:ascii="Times New Roman" w:hAnsi="Times New Roman"/>
          <w:sz w:val="24"/>
        </w:rPr>
        <w:t>20</w:t>
      </w:r>
      <w:r>
        <w:rPr>
          <w:rFonts w:ascii="Times New Roman" w:hAnsi="Times New Roman"/>
          <w:sz w:val="24"/>
          <w:vertAlign w:val="superscript"/>
        </w:rPr>
        <w:t>1</w:t>
      </w:r>
      <w:r>
        <w:rPr>
          <w:rFonts w:ascii="Times New Roman" w:hAnsi="Times New Roman"/>
          <w:sz w:val="24"/>
        </w:rPr>
        <w:t>N and longitude 3</w:t>
      </w:r>
      <w:r w:rsidRPr="003B56D8">
        <w:rPr>
          <w:rFonts w:ascii="Times New Roman" w:hAnsi="Times New Roman"/>
          <w:sz w:val="24"/>
          <w:vertAlign w:val="superscript"/>
        </w:rPr>
        <w:t>0</w:t>
      </w:r>
      <w:r>
        <w:rPr>
          <w:rFonts w:ascii="Times New Roman" w:hAnsi="Times New Roman"/>
          <w:sz w:val="24"/>
        </w:rPr>
        <w:t>30</w:t>
      </w:r>
      <w:r w:rsidRPr="003B56D8">
        <w:rPr>
          <w:rFonts w:ascii="Times New Roman" w:hAnsi="Times New Roman"/>
          <w:sz w:val="24"/>
          <w:vertAlign w:val="superscript"/>
        </w:rPr>
        <w:t>1</w:t>
      </w:r>
      <w:r>
        <w:rPr>
          <w:rFonts w:ascii="Times New Roman" w:hAnsi="Times New Roman"/>
          <w:sz w:val="24"/>
        </w:rPr>
        <w:t xml:space="preserve"> and 7</w:t>
      </w:r>
      <w:r w:rsidRPr="003B56D8">
        <w:rPr>
          <w:rFonts w:ascii="Times New Roman" w:hAnsi="Times New Roman"/>
          <w:sz w:val="24"/>
          <w:vertAlign w:val="superscript"/>
        </w:rPr>
        <w:t>0</w:t>
      </w:r>
      <w:r>
        <w:rPr>
          <w:rFonts w:ascii="Times New Roman" w:hAnsi="Times New Roman"/>
          <w:sz w:val="24"/>
        </w:rPr>
        <w:t>40</w:t>
      </w:r>
      <w:r w:rsidRPr="003B56D8">
        <w:rPr>
          <w:rFonts w:ascii="Times New Roman" w:hAnsi="Times New Roman"/>
          <w:sz w:val="24"/>
          <w:vertAlign w:val="superscript"/>
        </w:rPr>
        <w:t>1</w:t>
      </w:r>
      <w:r>
        <w:rPr>
          <w:rFonts w:ascii="Times New Roman" w:hAnsi="Times New Roman"/>
          <w:sz w:val="24"/>
        </w:rPr>
        <w:t xml:space="preserve">E. The state was founded in 1976, and has </w:t>
      </w:r>
      <w:proofErr w:type="spellStart"/>
      <w:r>
        <w:rPr>
          <w:rFonts w:ascii="Times New Roman" w:hAnsi="Times New Roman"/>
          <w:sz w:val="24"/>
        </w:rPr>
        <w:t>Minna</w:t>
      </w:r>
      <w:proofErr w:type="spellEnd"/>
      <w:r>
        <w:rPr>
          <w:rFonts w:ascii="Times New Roman" w:hAnsi="Times New Roman"/>
          <w:sz w:val="24"/>
        </w:rPr>
        <w:t xml:space="preserve"> as the state capital. The state is bordered to </w:t>
      </w:r>
      <w:r>
        <w:rPr>
          <w:rFonts w:ascii="Times New Roman" w:hAnsi="Times New Roman"/>
          <w:sz w:val="24"/>
        </w:rPr>
        <w:lastRenderedPageBreak/>
        <w:t xml:space="preserve">the North by </w:t>
      </w:r>
      <w:proofErr w:type="spellStart"/>
      <w:r>
        <w:rPr>
          <w:rFonts w:ascii="Times New Roman" w:hAnsi="Times New Roman"/>
          <w:sz w:val="24"/>
        </w:rPr>
        <w:t>Zamfara</w:t>
      </w:r>
      <w:proofErr w:type="spellEnd"/>
      <w:r>
        <w:rPr>
          <w:rFonts w:ascii="Times New Roman" w:hAnsi="Times New Roman"/>
          <w:sz w:val="24"/>
        </w:rPr>
        <w:t xml:space="preserve"> </w:t>
      </w:r>
      <w:r w:rsidR="00881A00">
        <w:rPr>
          <w:rFonts w:ascii="Times New Roman" w:hAnsi="Times New Roman"/>
          <w:sz w:val="24"/>
        </w:rPr>
        <w:t>State</w:t>
      </w:r>
      <w:r>
        <w:rPr>
          <w:rFonts w:ascii="Times New Roman" w:hAnsi="Times New Roman"/>
          <w:sz w:val="24"/>
        </w:rPr>
        <w:t xml:space="preserve">, West by </w:t>
      </w:r>
      <w:proofErr w:type="spellStart"/>
      <w:r>
        <w:rPr>
          <w:rFonts w:ascii="Times New Roman" w:hAnsi="Times New Roman"/>
          <w:sz w:val="24"/>
        </w:rPr>
        <w:t>Kebbi</w:t>
      </w:r>
      <w:proofErr w:type="spellEnd"/>
      <w:r>
        <w:rPr>
          <w:rFonts w:ascii="Times New Roman" w:hAnsi="Times New Roman"/>
          <w:sz w:val="24"/>
        </w:rPr>
        <w:t xml:space="preserve"> State, South by </w:t>
      </w:r>
      <w:proofErr w:type="spellStart"/>
      <w:r>
        <w:rPr>
          <w:rFonts w:ascii="Times New Roman" w:hAnsi="Times New Roman"/>
          <w:sz w:val="24"/>
        </w:rPr>
        <w:t>Kogi</w:t>
      </w:r>
      <w:proofErr w:type="spellEnd"/>
      <w:r>
        <w:rPr>
          <w:rFonts w:ascii="Times New Roman" w:hAnsi="Times New Roman"/>
          <w:sz w:val="24"/>
        </w:rPr>
        <w:t xml:space="preserve"> State, South-West by </w:t>
      </w:r>
      <w:proofErr w:type="spellStart"/>
      <w:r>
        <w:rPr>
          <w:rFonts w:ascii="Times New Roman" w:hAnsi="Times New Roman"/>
          <w:sz w:val="24"/>
        </w:rPr>
        <w:t>Kwara</w:t>
      </w:r>
      <w:proofErr w:type="spellEnd"/>
      <w:r>
        <w:rPr>
          <w:rFonts w:ascii="Times New Roman" w:hAnsi="Times New Roman"/>
          <w:sz w:val="24"/>
        </w:rPr>
        <w:t xml:space="preserve"> State, North East by Kaduna State and South-East by Federal Capital Territory (</w:t>
      </w:r>
      <w:proofErr w:type="spellStart"/>
      <w:r>
        <w:rPr>
          <w:rFonts w:ascii="Times New Roman" w:hAnsi="Times New Roman"/>
          <w:sz w:val="24"/>
        </w:rPr>
        <w:t>FCT</w:t>
      </w:r>
      <w:proofErr w:type="spellEnd"/>
      <w:r>
        <w:rPr>
          <w:rFonts w:ascii="Times New Roman" w:hAnsi="Times New Roman"/>
          <w:sz w:val="24"/>
        </w:rPr>
        <w:t xml:space="preserve">). The state also has an international boundary with the Republic of Benin, along </w:t>
      </w:r>
      <w:proofErr w:type="spellStart"/>
      <w:r>
        <w:rPr>
          <w:rFonts w:ascii="Times New Roman" w:hAnsi="Times New Roman"/>
          <w:sz w:val="24"/>
        </w:rPr>
        <w:t>Agwara</w:t>
      </w:r>
      <w:proofErr w:type="spellEnd"/>
      <w:r>
        <w:rPr>
          <w:rFonts w:ascii="Times New Roman" w:hAnsi="Times New Roman"/>
          <w:sz w:val="24"/>
        </w:rPr>
        <w:t xml:space="preserve"> and </w:t>
      </w:r>
      <w:proofErr w:type="spellStart"/>
      <w:r>
        <w:rPr>
          <w:rFonts w:ascii="Times New Roman" w:hAnsi="Times New Roman"/>
          <w:sz w:val="24"/>
        </w:rPr>
        <w:t>Borgu</w:t>
      </w:r>
      <w:proofErr w:type="spellEnd"/>
      <w:r>
        <w:rPr>
          <w:rFonts w:ascii="Times New Roman" w:hAnsi="Times New Roman"/>
          <w:sz w:val="24"/>
        </w:rPr>
        <w:t xml:space="preserve"> Local Government Areas (</w:t>
      </w:r>
      <w:proofErr w:type="spellStart"/>
      <w:r>
        <w:rPr>
          <w:rFonts w:ascii="Times New Roman" w:hAnsi="Times New Roman"/>
          <w:sz w:val="24"/>
        </w:rPr>
        <w:t>LGAs</w:t>
      </w:r>
      <w:proofErr w:type="spellEnd"/>
      <w:r>
        <w:rPr>
          <w:rFonts w:ascii="Times New Roman" w:hAnsi="Times New Roman"/>
          <w:sz w:val="24"/>
        </w:rPr>
        <w:t>) to the North-West (</w:t>
      </w:r>
      <w:proofErr w:type="spellStart"/>
      <w:r>
        <w:rPr>
          <w:rFonts w:ascii="Times New Roman" w:hAnsi="Times New Roman"/>
          <w:sz w:val="24"/>
        </w:rPr>
        <w:t>NSBS</w:t>
      </w:r>
      <w:proofErr w:type="spellEnd"/>
      <w:r>
        <w:rPr>
          <w:rFonts w:ascii="Times New Roman" w:hAnsi="Times New Roman"/>
          <w:sz w:val="24"/>
        </w:rPr>
        <w:t xml:space="preserve">, 2014). It has 25 constitutional </w:t>
      </w:r>
      <w:proofErr w:type="spellStart"/>
      <w:r>
        <w:rPr>
          <w:rFonts w:ascii="Times New Roman" w:hAnsi="Times New Roman"/>
          <w:sz w:val="24"/>
        </w:rPr>
        <w:t>LGAs</w:t>
      </w:r>
      <w:proofErr w:type="spellEnd"/>
      <w:r>
        <w:rPr>
          <w:rFonts w:ascii="Times New Roman" w:hAnsi="Times New Roman"/>
          <w:sz w:val="24"/>
        </w:rPr>
        <w:t xml:space="preserve">. </w:t>
      </w:r>
    </w:p>
    <w:p w:rsidR="002451F7" w:rsidRDefault="002451F7" w:rsidP="005E1687">
      <w:pPr>
        <w:spacing w:line="360" w:lineRule="auto"/>
        <w:jc w:val="both"/>
        <w:rPr>
          <w:rFonts w:ascii="Times New Roman" w:hAnsi="Times New Roman"/>
          <w:sz w:val="24"/>
        </w:rPr>
      </w:pPr>
      <w:r>
        <w:rPr>
          <w:rFonts w:ascii="Times New Roman" w:hAnsi="Times New Roman"/>
          <w:sz w:val="24"/>
        </w:rPr>
        <w:t>Niger State is one of the largest states in the country; about 9.3 percent of the total land mass covering about 86,000km</w:t>
      </w:r>
      <w:r w:rsidRPr="00EA7730">
        <w:rPr>
          <w:rFonts w:ascii="Times New Roman" w:hAnsi="Times New Roman"/>
          <w:sz w:val="24"/>
          <w:vertAlign w:val="superscript"/>
        </w:rPr>
        <w:t>2</w:t>
      </w:r>
      <w:r>
        <w:rPr>
          <w:rFonts w:ascii="Times New Roman" w:hAnsi="Times New Roman"/>
          <w:sz w:val="24"/>
        </w:rPr>
        <w:t xml:space="preserve"> (8.6 million hectares) and out of which 85% is arable (NV3:2020, 2008). Similarly, an estimated 80% of the 86,000km</w:t>
      </w:r>
      <w:r w:rsidRPr="00EA7730">
        <w:rPr>
          <w:rFonts w:ascii="Times New Roman" w:hAnsi="Times New Roman"/>
          <w:sz w:val="24"/>
          <w:vertAlign w:val="superscript"/>
        </w:rPr>
        <w:t>2</w:t>
      </w:r>
      <w:r>
        <w:rPr>
          <w:rFonts w:ascii="Times New Roman" w:hAnsi="Times New Roman"/>
          <w:sz w:val="24"/>
        </w:rPr>
        <w:t xml:space="preserve"> of the land is suitable for agriculture (arable) and the range of crop species that can be produced is wide, given the soil texture and climatic condition. Furthermore, the state has an estimated 682,331 </w:t>
      </w:r>
      <w:proofErr w:type="spellStart"/>
      <w:r>
        <w:rPr>
          <w:rFonts w:ascii="Times New Roman" w:hAnsi="Times New Roman"/>
          <w:sz w:val="24"/>
        </w:rPr>
        <w:t>hectatres</w:t>
      </w:r>
      <w:proofErr w:type="spellEnd"/>
      <w:r>
        <w:rPr>
          <w:rFonts w:ascii="Times New Roman" w:hAnsi="Times New Roman"/>
          <w:sz w:val="24"/>
        </w:rPr>
        <w:t xml:space="preserve"> of irrigable land, of which only 25% has been developed. Only 105,556 hectares is put to use annually with about 26,500 hectares being cultivated during the dry season (NV3:2020, 2008).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2006 National Population and Housing Census in Nigeria put Niger State’s population as 3,954,772, comprising of 2,004,350 males and 1,950,422 females. The estimated projection of population based on 3% growth rate per annum is 5,168,063 made up 2,619,268 males and 2,548,795 females in 2015. It is projected that by 2016 the state will have an estimated population of 5,141,147 people.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Niger State experiences distinct dry and wet seasons with annual rainfall varying </w:t>
      </w:r>
      <w:r w:rsidR="006E20DB">
        <w:rPr>
          <w:rFonts w:ascii="Times New Roman" w:hAnsi="Times New Roman"/>
          <w:sz w:val="24"/>
        </w:rPr>
        <w:t xml:space="preserve">from </w:t>
      </w:r>
      <w:r>
        <w:rPr>
          <w:rFonts w:ascii="Times New Roman" w:hAnsi="Times New Roman"/>
          <w:sz w:val="24"/>
        </w:rPr>
        <w:t xml:space="preserve">1,100mm in the Northern parts to 1,600mm in the </w:t>
      </w:r>
      <w:r w:rsidR="006E20DB">
        <w:rPr>
          <w:rFonts w:ascii="Times New Roman" w:hAnsi="Times New Roman"/>
          <w:sz w:val="24"/>
        </w:rPr>
        <w:t xml:space="preserve">Southern </w:t>
      </w:r>
      <w:r>
        <w:rPr>
          <w:rFonts w:ascii="Times New Roman" w:hAnsi="Times New Roman"/>
          <w:sz w:val="24"/>
        </w:rPr>
        <w:t xml:space="preserve">parts. The average annual number of raining days ranges between 187 and 220 days. The state is located in the sub-humid climatic zone of the tropics. The vegetation of the state is mainly </w:t>
      </w:r>
      <w:r w:rsidR="006E20DB">
        <w:rPr>
          <w:rFonts w:ascii="Times New Roman" w:hAnsi="Times New Roman"/>
          <w:sz w:val="24"/>
        </w:rPr>
        <w:t xml:space="preserve">Southern </w:t>
      </w:r>
      <w:r>
        <w:rPr>
          <w:rFonts w:ascii="Times New Roman" w:hAnsi="Times New Roman"/>
          <w:sz w:val="24"/>
        </w:rPr>
        <w:t>Guinea savannah. The vegetation supports the cultivation of root crops and grains. Generally, Agriculture is the mainstay of the economy of the state, as much as 80% of the state depends on it. The average minimum temperature is 26</w:t>
      </w:r>
      <w:r w:rsidRPr="00C84D7D">
        <w:rPr>
          <w:rFonts w:ascii="Times New Roman" w:hAnsi="Times New Roman"/>
          <w:sz w:val="24"/>
          <w:vertAlign w:val="superscript"/>
        </w:rPr>
        <w:t>0</w:t>
      </w:r>
      <w:r>
        <w:rPr>
          <w:rFonts w:ascii="Times New Roman" w:hAnsi="Times New Roman"/>
          <w:sz w:val="24"/>
        </w:rPr>
        <w:t>C while the average maximum temperature is 36</w:t>
      </w:r>
      <w:r w:rsidRPr="00C84D7D">
        <w:rPr>
          <w:rFonts w:ascii="Times New Roman" w:hAnsi="Times New Roman"/>
          <w:sz w:val="24"/>
          <w:vertAlign w:val="superscript"/>
        </w:rPr>
        <w:t>0</w:t>
      </w:r>
      <w:r>
        <w:rPr>
          <w:rFonts w:ascii="Times New Roman" w:hAnsi="Times New Roman"/>
          <w:sz w:val="24"/>
        </w:rPr>
        <w:t>C, but the average temperature rarely falls below 22</w:t>
      </w:r>
      <w:r w:rsidRPr="00975C10">
        <w:rPr>
          <w:rFonts w:ascii="Times New Roman" w:hAnsi="Times New Roman"/>
          <w:sz w:val="24"/>
          <w:vertAlign w:val="superscript"/>
        </w:rPr>
        <w:t>0</w:t>
      </w:r>
      <w:r>
        <w:rPr>
          <w:rFonts w:ascii="Times New Roman" w:hAnsi="Times New Roman"/>
          <w:sz w:val="24"/>
        </w:rPr>
        <w:t>C. The mean humidity ranges between 60% (January to February) and 80% (June to September). The topography of Niger State is characterized by gentle undulating plains with a few low lying valleys, which terminates to farm streams at the lowest levels.</w:t>
      </w:r>
    </w:p>
    <w:p w:rsidR="002451F7" w:rsidRDefault="002451F7" w:rsidP="005E1687">
      <w:pPr>
        <w:spacing w:line="360" w:lineRule="auto"/>
        <w:jc w:val="both"/>
        <w:rPr>
          <w:rFonts w:ascii="Times New Roman" w:hAnsi="Times New Roman"/>
          <w:sz w:val="24"/>
        </w:rPr>
      </w:pPr>
      <w:r>
        <w:rPr>
          <w:rFonts w:ascii="Times New Roman" w:hAnsi="Times New Roman"/>
          <w:sz w:val="24"/>
        </w:rPr>
        <w:t>The fertile soil, the hydrology and the climate of the state permits the cultivation of most of Nigeria’s staple food crops such as yam, maize, millet, sorghum, cassava, rice, fruits/vegetables, plantain, etc, and also engaged in small scale poultry, goat, sheep, cattle and fish farming (</w:t>
      </w:r>
      <w:proofErr w:type="spellStart"/>
      <w:r>
        <w:rPr>
          <w:rFonts w:ascii="Times New Roman" w:hAnsi="Times New Roman"/>
          <w:sz w:val="24"/>
        </w:rPr>
        <w:t>NSBS</w:t>
      </w:r>
      <w:proofErr w:type="spellEnd"/>
      <w:r>
        <w:rPr>
          <w:rFonts w:ascii="Times New Roman" w:hAnsi="Times New Roman"/>
          <w:sz w:val="24"/>
        </w:rPr>
        <w:t xml:space="preserve">, 2014, NS V3:2020, 2008). There are three major ethnic groups in the state, namely Nupe, </w:t>
      </w:r>
      <w:proofErr w:type="spellStart"/>
      <w:r>
        <w:rPr>
          <w:rFonts w:ascii="Times New Roman" w:hAnsi="Times New Roman"/>
          <w:sz w:val="24"/>
        </w:rPr>
        <w:t>Gbagyi</w:t>
      </w:r>
      <w:proofErr w:type="spellEnd"/>
      <w:r>
        <w:rPr>
          <w:rFonts w:ascii="Times New Roman" w:hAnsi="Times New Roman"/>
          <w:sz w:val="24"/>
        </w:rPr>
        <w:t xml:space="preserve"> and Hausa. Other tribal </w:t>
      </w:r>
      <w:r>
        <w:rPr>
          <w:rFonts w:ascii="Times New Roman" w:hAnsi="Times New Roman"/>
          <w:sz w:val="24"/>
        </w:rPr>
        <w:lastRenderedPageBreak/>
        <w:t xml:space="preserve">groups in the state are in minority, and include </w:t>
      </w:r>
      <w:proofErr w:type="spellStart"/>
      <w:r>
        <w:rPr>
          <w:rFonts w:ascii="Times New Roman" w:hAnsi="Times New Roman"/>
          <w:sz w:val="24"/>
        </w:rPr>
        <w:t>Kadara</w:t>
      </w:r>
      <w:proofErr w:type="spellEnd"/>
      <w:r>
        <w:rPr>
          <w:rFonts w:ascii="Times New Roman" w:hAnsi="Times New Roman"/>
          <w:sz w:val="24"/>
        </w:rPr>
        <w:t xml:space="preserve">, </w:t>
      </w:r>
      <w:proofErr w:type="spellStart"/>
      <w:r>
        <w:rPr>
          <w:rFonts w:ascii="Times New Roman" w:hAnsi="Times New Roman"/>
          <w:sz w:val="24"/>
        </w:rPr>
        <w:t>Koro</w:t>
      </w:r>
      <w:proofErr w:type="spellEnd"/>
      <w:r>
        <w:rPr>
          <w:rFonts w:ascii="Times New Roman" w:hAnsi="Times New Roman"/>
          <w:sz w:val="24"/>
        </w:rPr>
        <w:t xml:space="preserve">, </w:t>
      </w:r>
      <w:proofErr w:type="spellStart"/>
      <w:r>
        <w:rPr>
          <w:rFonts w:ascii="Times New Roman" w:hAnsi="Times New Roman"/>
          <w:sz w:val="24"/>
        </w:rPr>
        <w:t>Baraba</w:t>
      </w:r>
      <w:proofErr w:type="spellEnd"/>
      <w:r>
        <w:rPr>
          <w:rFonts w:ascii="Times New Roman" w:hAnsi="Times New Roman"/>
          <w:sz w:val="24"/>
        </w:rPr>
        <w:t xml:space="preserve">, </w:t>
      </w:r>
      <w:proofErr w:type="spellStart"/>
      <w:r>
        <w:rPr>
          <w:rFonts w:ascii="Times New Roman" w:hAnsi="Times New Roman"/>
          <w:sz w:val="24"/>
        </w:rPr>
        <w:t>Kakanda</w:t>
      </w:r>
      <w:proofErr w:type="spellEnd"/>
      <w:r>
        <w:rPr>
          <w:rFonts w:ascii="Times New Roman" w:hAnsi="Times New Roman"/>
          <w:sz w:val="24"/>
        </w:rPr>
        <w:t xml:space="preserve">, </w:t>
      </w:r>
      <w:proofErr w:type="spellStart"/>
      <w:r>
        <w:rPr>
          <w:rFonts w:ascii="Times New Roman" w:hAnsi="Times New Roman"/>
          <w:sz w:val="24"/>
        </w:rPr>
        <w:t>Gana-gana</w:t>
      </w:r>
      <w:proofErr w:type="spellEnd"/>
      <w:r>
        <w:rPr>
          <w:rFonts w:ascii="Times New Roman" w:hAnsi="Times New Roman"/>
          <w:sz w:val="24"/>
        </w:rPr>
        <w:t xml:space="preserve">, </w:t>
      </w:r>
      <w:proofErr w:type="spellStart"/>
      <w:r>
        <w:rPr>
          <w:rFonts w:ascii="Times New Roman" w:hAnsi="Times New Roman"/>
          <w:sz w:val="24"/>
        </w:rPr>
        <w:t>Dibbo</w:t>
      </w:r>
      <w:proofErr w:type="spellEnd"/>
      <w:r>
        <w:rPr>
          <w:rFonts w:ascii="Times New Roman" w:hAnsi="Times New Roman"/>
          <w:sz w:val="24"/>
        </w:rPr>
        <w:t xml:space="preserve">, </w:t>
      </w:r>
      <w:proofErr w:type="spellStart"/>
      <w:r>
        <w:rPr>
          <w:rFonts w:ascii="Times New Roman" w:hAnsi="Times New Roman"/>
          <w:sz w:val="24"/>
        </w:rPr>
        <w:t>Kambari</w:t>
      </w:r>
      <w:proofErr w:type="spellEnd"/>
      <w:r>
        <w:rPr>
          <w:rFonts w:ascii="Times New Roman" w:hAnsi="Times New Roman"/>
          <w:sz w:val="24"/>
        </w:rPr>
        <w:t xml:space="preserve">, </w:t>
      </w:r>
      <w:proofErr w:type="spellStart"/>
      <w:r>
        <w:rPr>
          <w:rFonts w:ascii="Times New Roman" w:hAnsi="Times New Roman"/>
          <w:sz w:val="24"/>
        </w:rPr>
        <w:t>Kamuku</w:t>
      </w:r>
      <w:proofErr w:type="spellEnd"/>
      <w:r>
        <w:rPr>
          <w:rFonts w:ascii="Times New Roman" w:hAnsi="Times New Roman"/>
          <w:sz w:val="24"/>
        </w:rPr>
        <w:t xml:space="preserve">, </w:t>
      </w:r>
      <w:proofErr w:type="spellStart"/>
      <w:r>
        <w:rPr>
          <w:rFonts w:ascii="Times New Roman" w:hAnsi="Times New Roman"/>
          <w:sz w:val="24"/>
        </w:rPr>
        <w:t>Pangu</w:t>
      </w:r>
      <w:proofErr w:type="spellEnd"/>
      <w:r>
        <w:rPr>
          <w:rFonts w:ascii="Times New Roman" w:hAnsi="Times New Roman"/>
          <w:sz w:val="24"/>
        </w:rPr>
        <w:t xml:space="preserve">, </w:t>
      </w:r>
      <w:proofErr w:type="spellStart"/>
      <w:r>
        <w:rPr>
          <w:rFonts w:ascii="Times New Roman" w:hAnsi="Times New Roman"/>
          <w:sz w:val="24"/>
        </w:rPr>
        <w:t>Dukkawa</w:t>
      </w:r>
      <w:proofErr w:type="spellEnd"/>
      <w:r>
        <w:rPr>
          <w:rFonts w:ascii="Times New Roman" w:hAnsi="Times New Roman"/>
          <w:sz w:val="24"/>
        </w:rPr>
        <w:t xml:space="preserve">, </w:t>
      </w:r>
      <w:proofErr w:type="spellStart"/>
      <w:r>
        <w:rPr>
          <w:rFonts w:ascii="Times New Roman" w:hAnsi="Times New Roman"/>
          <w:sz w:val="24"/>
        </w:rPr>
        <w:t>Gwada</w:t>
      </w:r>
      <w:proofErr w:type="spellEnd"/>
      <w:r>
        <w:rPr>
          <w:rFonts w:ascii="Times New Roman" w:hAnsi="Times New Roman"/>
          <w:sz w:val="24"/>
        </w:rPr>
        <w:t xml:space="preserve"> and </w:t>
      </w:r>
      <w:proofErr w:type="spellStart"/>
      <w:r>
        <w:rPr>
          <w:rFonts w:ascii="Times New Roman" w:hAnsi="Times New Roman"/>
          <w:sz w:val="24"/>
        </w:rPr>
        <w:t>Ingwai</w:t>
      </w:r>
      <w:proofErr w:type="spellEnd"/>
      <w:r>
        <w:rPr>
          <w:rFonts w:ascii="Times New Roman" w:hAnsi="Times New Roman"/>
          <w:sz w:val="24"/>
        </w:rPr>
        <w:t xml:space="preserve"> (</w:t>
      </w:r>
      <w:proofErr w:type="spellStart"/>
      <w:r>
        <w:rPr>
          <w:rFonts w:ascii="Times New Roman" w:hAnsi="Times New Roman"/>
          <w:sz w:val="24"/>
        </w:rPr>
        <w:t>NSBS</w:t>
      </w:r>
      <w:proofErr w:type="spellEnd"/>
      <w:r>
        <w:rPr>
          <w:rFonts w:ascii="Times New Roman" w:hAnsi="Times New Roman"/>
          <w:sz w:val="24"/>
        </w:rPr>
        <w:t>, 2014; NSV3:2020:2008).</w:t>
      </w:r>
    </w:p>
    <w:p w:rsidR="002451F7" w:rsidRDefault="002451F7" w:rsidP="005E1687">
      <w:pPr>
        <w:spacing w:line="360" w:lineRule="auto"/>
        <w:jc w:val="both"/>
        <w:rPr>
          <w:rFonts w:ascii="Times New Roman" w:hAnsi="Times New Roman"/>
          <w:sz w:val="24"/>
        </w:rPr>
      </w:pPr>
      <w:r>
        <w:rPr>
          <w:rFonts w:ascii="Times New Roman" w:hAnsi="Times New Roman"/>
          <w:sz w:val="24"/>
        </w:rPr>
        <w:t>The Gross Domestic Product (GDP) of Niger State, as at 2011 was US $11.63 billion (</w:t>
      </w:r>
      <w:proofErr w:type="spellStart"/>
      <w:r>
        <w:rPr>
          <w:rFonts w:ascii="Times New Roman" w:hAnsi="Times New Roman"/>
          <w:sz w:val="24"/>
        </w:rPr>
        <w:t>NSBS</w:t>
      </w:r>
      <w:proofErr w:type="spellEnd"/>
      <w:r>
        <w:rPr>
          <w:rFonts w:ascii="Times New Roman" w:hAnsi="Times New Roman"/>
          <w:sz w:val="24"/>
        </w:rPr>
        <w:t xml:space="preserve">, 2013). </w:t>
      </w:r>
    </w:p>
    <w:p w:rsidR="002451F7" w:rsidRDefault="002451F7" w:rsidP="005E1687">
      <w:pPr>
        <w:spacing w:line="360" w:lineRule="auto"/>
        <w:jc w:val="both"/>
        <w:rPr>
          <w:rFonts w:ascii="Times New Roman" w:hAnsi="Times New Roman"/>
          <w:b/>
          <w:sz w:val="24"/>
        </w:rPr>
      </w:pPr>
      <w:r>
        <w:rPr>
          <w:rFonts w:ascii="Times New Roman" w:hAnsi="Times New Roman"/>
          <w:b/>
          <w:sz w:val="24"/>
        </w:rPr>
        <w:t>Sampling Procedure and Sample Size</w:t>
      </w:r>
    </w:p>
    <w:p w:rsidR="002451F7" w:rsidRDefault="002451F7" w:rsidP="005E1687">
      <w:pPr>
        <w:spacing w:line="360" w:lineRule="auto"/>
        <w:jc w:val="both"/>
        <w:rPr>
          <w:rFonts w:ascii="Times New Roman" w:hAnsi="Times New Roman"/>
          <w:sz w:val="24"/>
        </w:rPr>
      </w:pPr>
      <w:r>
        <w:rPr>
          <w:rFonts w:ascii="Times New Roman" w:hAnsi="Times New Roman"/>
          <w:sz w:val="24"/>
        </w:rPr>
        <w:t>Multistage sampling technique was employed in this study to select the sample size. This involves four (4) stages of selection. Accordingly</w:t>
      </w:r>
      <w:r w:rsidR="00F00D52">
        <w:rPr>
          <w:rFonts w:ascii="Times New Roman" w:hAnsi="Times New Roman"/>
          <w:sz w:val="24"/>
        </w:rPr>
        <w:t>,</w:t>
      </w:r>
      <w:r>
        <w:rPr>
          <w:rFonts w:ascii="Times New Roman" w:hAnsi="Times New Roman"/>
          <w:sz w:val="24"/>
        </w:rPr>
        <w:t xml:space="preserve"> the first stage was the purposive selection of three </w:t>
      </w:r>
      <w:proofErr w:type="spellStart"/>
      <w:r>
        <w:rPr>
          <w:rFonts w:ascii="Times New Roman" w:hAnsi="Times New Roman"/>
          <w:sz w:val="24"/>
        </w:rPr>
        <w:t>LGAs</w:t>
      </w:r>
      <w:proofErr w:type="spellEnd"/>
      <w:r>
        <w:rPr>
          <w:rFonts w:ascii="Times New Roman" w:hAnsi="Times New Roman"/>
          <w:sz w:val="24"/>
        </w:rPr>
        <w:t xml:space="preserve"> from the twenty five </w:t>
      </w:r>
      <w:r w:rsidR="00572022">
        <w:rPr>
          <w:rFonts w:ascii="Times New Roman" w:hAnsi="Times New Roman"/>
          <w:sz w:val="24"/>
        </w:rPr>
        <w:t xml:space="preserve">(25) </w:t>
      </w:r>
      <w:r>
        <w:rPr>
          <w:rFonts w:ascii="Times New Roman" w:hAnsi="Times New Roman"/>
          <w:sz w:val="24"/>
        </w:rPr>
        <w:t xml:space="preserve">constitutionally recognized </w:t>
      </w:r>
      <w:proofErr w:type="spellStart"/>
      <w:r>
        <w:rPr>
          <w:rFonts w:ascii="Times New Roman" w:hAnsi="Times New Roman"/>
          <w:sz w:val="24"/>
        </w:rPr>
        <w:t>LGAs</w:t>
      </w:r>
      <w:proofErr w:type="spellEnd"/>
      <w:r>
        <w:rPr>
          <w:rFonts w:ascii="Times New Roman" w:hAnsi="Times New Roman"/>
          <w:sz w:val="24"/>
        </w:rPr>
        <w:t xml:space="preserve"> in the state; namely </w:t>
      </w:r>
      <w:proofErr w:type="spellStart"/>
      <w:r>
        <w:rPr>
          <w:rFonts w:ascii="Times New Roman" w:hAnsi="Times New Roman"/>
          <w:sz w:val="24"/>
        </w:rPr>
        <w:t>Bida</w:t>
      </w:r>
      <w:proofErr w:type="spellEnd"/>
      <w:r>
        <w:rPr>
          <w:rFonts w:ascii="Times New Roman" w:hAnsi="Times New Roman"/>
          <w:sz w:val="24"/>
        </w:rPr>
        <w:t xml:space="preserve"> </w:t>
      </w:r>
      <w:proofErr w:type="spellStart"/>
      <w:r>
        <w:rPr>
          <w:rFonts w:ascii="Times New Roman" w:hAnsi="Times New Roman"/>
          <w:sz w:val="24"/>
        </w:rPr>
        <w:t>Lavun</w:t>
      </w:r>
      <w:proofErr w:type="spellEnd"/>
      <w:r>
        <w:rPr>
          <w:rFonts w:ascii="Times New Roman" w:hAnsi="Times New Roman"/>
          <w:sz w:val="24"/>
        </w:rPr>
        <w:t xml:space="preserve"> and </w:t>
      </w:r>
      <w:proofErr w:type="spellStart"/>
      <w:r>
        <w:rPr>
          <w:rFonts w:ascii="Times New Roman" w:hAnsi="Times New Roman"/>
          <w:sz w:val="24"/>
        </w:rPr>
        <w:t>Mokwa</w:t>
      </w:r>
      <w:proofErr w:type="spellEnd"/>
      <w:r>
        <w:rPr>
          <w:rFonts w:ascii="Times New Roman" w:hAnsi="Times New Roman"/>
          <w:sz w:val="24"/>
        </w:rPr>
        <w:t xml:space="preserve"> </w:t>
      </w:r>
      <w:proofErr w:type="spellStart"/>
      <w:r>
        <w:rPr>
          <w:rFonts w:ascii="Times New Roman" w:hAnsi="Times New Roman"/>
          <w:sz w:val="24"/>
        </w:rPr>
        <w:t>LGAs</w:t>
      </w:r>
      <w:proofErr w:type="spellEnd"/>
      <w:r>
        <w:rPr>
          <w:rFonts w:ascii="Times New Roman" w:hAnsi="Times New Roman"/>
          <w:sz w:val="24"/>
        </w:rPr>
        <w:t>. They were selected for the study because of similarity in major crops grown</w:t>
      </w:r>
      <w:r w:rsidR="00572022">
        <w:rPr>
          <w:rFonts w:ascii="Times New Roman" w:hAnsi="Times New Roman"/>
          <w:sz w:val="24"/>
        </w:rPr>
        <w:t xml:space="preserve"> (grams)</w:t>
      </w:r>
      <w:r>
        <w:rPr>
          <w:rFonts w:ascii="Times New Roman" w:hAnsi="Times New Roman"/>
          <w:sz w:val="24"/>
        </w:rPr>
        <w:t xml:space="preserve">. Similarly, they all belong to zone 1 of the Niger State Agricultural Zone classification. In the second stage, 20 percent of the districts in each </w:t>
      </w:r>
      <w:proofErr w:type="spellStart"/>
      <w:r>
        <w:rPr>
          <w:rFonts w:ascii="Times New Roman" w:hAnsi="Times New Roman"/>
          <w:sz w:val="24"/>
        </w:rPr>
        <w:t>LGA</w:t>
      </w:r>
      <w:proofErr w:type="spellEnd"/>
      <w:r>
        <w:rPr>
          <w:rFonts w:ascii="Times New Roman" w:hAnsi="Times New Roman"/>
          <w:sz w:val="24"/>
        </w:rPr>
        <w:t xml:space="preserve"> </w:t>
      </w:r>
      <w:proofErr w:type="gramStart"/>
      <w:r>
        <w:rPr>
          <w:rFonts w:ascii="Times New Roman" w:hAnsi="Times New Roman"/>
          <w:sz w:val="24"/>
        </w:rPr>
        <w:t>was</w:t>
      </w:r>
      <w:proofErr w:type="gramEnd"/>
      <w:r>
        <w:rPr>
          <w:rFonts w:ascii="Times New Roman" w:hAnsi="Times New Roman"/>
          <w:sz w:val="24"/>
        </w:rPr>
        <w:t xml:space="preserve"> randomly selected bringing the total to eleven districts. The selection was based on the farm household accessibility to sources of agricultural credit in the state and the predominance of financial institutions that have strong bias in granting agricultural credit to farmers in the </w:t>
      </w:r>
      <w:proofErr w:type="spellStart"/>
      <w:r>
        <w:rPr>
          <w:rFonts w:ascii="Times New Roman" w:hAnsi="Times New Roman"/>
          <w:sz w:val="24"/>
        </w:rPr>
        <w:t>LGA</w:t>
      </w:r>
      <w:r w:rsidR="00572022">
        <w:rPr>
          <w:rFonts w:ascii="Times New Roman" w:hAnsi="Times New Roman"/>
          <w:sz w:val="24"/>
        </w:rPr>
        <w:t>s</w:t>
      </w:r>
      <w:proofErr w:type="spellEnd"/>
      <w:r w:rsidR="00572022">
        <w:rPr>
          <w:rFonts w:ascii="Times New Roman" w:hAnsi="Times New Roman"/>
          <w:sz w:val="24"/>
        </w:rPr>
        <w:t xml:space="preserve"> (</w:t>
      </w:r>
      <w:proofErr w:type="spellStart"/>
      <w:r w:rsidR="00572022">
        <w:rPr>
          <w:rFonts w:ascii="Times New Roman" w:hAnsi="Times New Roman"/>
          <w:sz w:val="24"/>
        </w:rPr>
        <w:t>Adetunji</w:t>
      </w:r>
      <w:proofErr w:type="spellEnd"/>
      <w:r w:rsidR="00572022">
        <w:rPr>
          <w:rFonts w:ascii="Times New Roman" w:hAnsi="Times New Roman"/>
          <w:sz w:val="24"/>
        </w:rPr>
        <w:t>, 2020)</w:t>
      </w:r>
      <w:r>
        <w:rPr>
          <w:rFonts w:ascii="Times New Roman" w:hAnsi="Times New Roman"/>
          <w:sz w:val="24"/>
        </w:rPr>
        <w:t xml:space="preserve">.  </w:t>
      </w:r>
    </w:p>
    <w:p w:rsidR="002451F7" w:rsidRDefault="002451F7" w:rsidP="005E1687">
      <w:pPr>
        <w:spacing w:line="360" w:lineRule="auto"/>
        <w:jc w:val="both"/>
        <w:rPr>
          <w:rFonts w:ascii="Times New Roman" w:hAnsi="Times New Roman"/>
          <w:sz w:val="24"/>
        </w:rPr>
      </w:pPr>
      <w:r>
        <w:rPr>
          <w:rFonts w:ascii="Times New Roman" w:hAnsi="Times New Roman"/>
          <w:sz w:val="24"/>
        </w:rPr>
        <w:t>In the third stage, 10 percent of farming communities were randomly selected from each district. In the fourth stage, 5 percent of farm households were randomly selected from each farming community. A total of 163 credit beneficiaries were selected. An equal number of non-credit beneficiaries were also selected giving a total of 326 respondent</w:t>
      </w:r>
      <w:r w:rsidR="00F00D52">
        <w:rPr>
          <w:rFonts w:ascii="Times New Roman" w:hAnsi="Times New Roman"/>
          <w:sz w:val="24"/>
        </w:rPr>
        <w:t>s</w:t>
      </w:r>
      <w:r>
        <w:rPr>
          <w:rFonts w:ascii="Times New Roman" w:hAnsi="Times New Roman"/>
          <w:sz w:val="24"/>
        </w:rPr>
        <w:t xml:space="preserve"> as shown in </w:t>
      </w:r>
      <w:r w:rsidR="00F00D52">
        <w:rPr>
          <w:rFonts w:ascii="Times New Roman" w:hAnsi="Times New Roman"/>
          <w:sz w:val="24"/>
        </w:rPr>
        <w:t xml:space="preserve">Table </w:t>
      </w:r>
      <w:r>
        <w:rPr>
          <w:rFonts w:ascii="Times New Roman" w:hAnsi="Times New Roman"/>
          <w:sz w:val="24"/>
        </w:rPr>
        <w:t>1. The Village Saving and Loans (</w:t>
      </w:r>
      <w:proofErr w:type="spellStart"/>
      <w:r>
        <w:rPr>
          <w:rFonts w:ascii="Times New Roman" w:hAnsi="Times New Roman"/>
          <w:sz w:val="24"/>
        </w:rPr>
        <w:t>VSL</w:t>
      </w:r>
      <w:proofErr w:type="spellEnd"/>
      <w:r>
        <w:rPr>
          <w:rFonts w:ascii="Times New Roman" w:hAnsi="Times New Roman"/>
          <w:sz w:val="24"/>
        </w:rPr>
        <w:t xml:space="preserve">) model was employed for the sampling frame which consists of both the beneficiaries and non-beneficiaries. The beneficiaries were obtained from the list of registered farmers of Bank of Agriculture (BOA) being the largest agricultural financial institution in Nigeria and other notable microfinance institutions in the </w:t>
      </w:r>
      <w:proofErr w:type="spellStart"/>
      <w:r>
        <w:rPr>
          <w:rFonts w:ascii="Times New Roman" w:hAnsi="Times New Roman"/>
          <w:sz w:val="24"/>
        </w:rPr>
        <w:t>LGAs</w:t>
      </w:r>
      <w:proofErr w:type="spellEnd"/>
      <w:r>
        <w:rPr>
          <w:rFonts w:ascii="Times New Roman" w:hAnsi="Times New Roman"/>
          <w:sz w:val="24"/>
        </w:rPr>
        <w:t xml:space="preserve"> such as Lift </w:t>
      </w:r>
      <w:proofErr w:type="gramStart"/>
      <w:r>
        <w:rPr>
          <w:rFonts w:ascii="Times New Roman" w:hAnsi="Times New Roman"/>
          <w:sz w:val="24"/>
        </w:rPr>
        <w:t>Above</w:t>
      </w:r>
      <w:proofErr w:type="gramEnd"/>
      <w:r>
        <w:rPr>
          <w:rFonts w:ascii="Times New Roman" w:hAnsi="Times New Roman"/>
          <w:sz w:val="24"/>
        </w:rPr>
        <w:t xml:space="preserve"> Poverty (</w:t>
      </w:r>
      <w:proofErr w:type="spellStart"/>
      <w:r>
        <w:rPr>
          <w:rFonts w:ascii="Times New Roman" w:hAnsi="Times New Roman"/>
          <w:sz w:val="24"/>
        </w:rPr>
        <w:t>LAPO</w:t>
      </w:r>
      <w:proofErr w:type="spellEnd"/>
      <w:r>
        <w:rPr>
          <w:rFonts w:ascii="Times New Roman" w:hAnsi="Times New Roman"/>
          <w:sz w:val="24"/>
        </w:rPr>
        <w:t xml:space="preserve">), </w:t>
      </w:r>
      <w:proofErr w:type="spellStart"/>
      <w:r>
        <w:rPr>
          <w:rFonts w:ascii="Times New Roman" w:hAnsi="Times New Roman"/>
          <w:sz w:val="24"/>
        </w:rPr>
        <w:t>FUT</w:t>
      </w:r>
      <w:r w:rsidR="002224D4">
        <w:rPr>
          <w:rFonts w:ascii="Times New Roman" w:hAnsi="Times New Roman"/>
          <w:sz w:val="24"/>
        </w:rPr>
        <w:t>M</w:t>
      </w:r>
      <w:proofErr w:type="spellEnd"/>
      <w:r>
        <w:rPr>
          <w:rFonts w:ascii="Times New Roman" w:hAnsi="Times New Roman"/>
          <w:sz w:val="24"/>
        </w:rPr>
        <w:t xml:space="preserve"> Microfinance Bank, </w:t>
      </w:r>
      <w:proofErr w:type="spellStart"/>
      <w:r>
        <w:rPr>
          <w:rFonts w:ascii="Times New Roman" w:hAnsi="Times New Roman"/>
          <w:sz w:val="24"/>
        </w:rPr>
        <w:t>Bejin</w:t>
      </w:r>
      <w:proofErr w:type="spellEnd"/>
      <w:r>
        <w:rPr>
          <w:rFonts w:ascii="Times New Roman" w:hAnsi="Times New Roman"/>
          <w:sz w:val="24"/>
        </w:rPr>
        <w:t xml:space="preserve"> </w:t>
      </w:r>
      <w:proofErr w:type="spellStart"/>
      <w:r>
        <w:rPr>
          <w:rFonts w:ascii="Times New Roman" w:hAnsi="Times New Roman"/>
          <w:sz w:val="24"/>
        </w:rPr>
        <w:t>Doko</w:t>
      </w:r>
      <w:proofErr w:type="spellEnd"/>
      <w:r>
        <w:rPr>
          <w:rFonts w:ascii="Times New Roman" w:hAnsi="Times New Roman"/>
          <w:sz w:val="24"/>
        </w:rPr>
        <w:t xml:space="preserve"> Microfinance, </w:t>
      </w:r>
      <w:proofErr w:type="spellStart"/>
      <w:r>
        <w:rPr>
          <w:rFonts w:ascii="Times New Roman" w:hAnsi="Times New Roman"/>
          <w:sz w:val="24"/>
        </w:rPr>
        <w:t>Mallam</w:t>
      </w:r>
      <w:proofErr w:type="spellEnd"/>
      <w:r>
        <w:rPr>
          <w:rFonts w:ascii="Times New Roman" w:hAnsi="Times New Roman"/>
          <w:sz w:val="24"/>
        </w:rPr>
        <w:t xml:space="preserve"> Baba Microfinance Bank and </w:t>
      </w:r>
      <w:proofErr w:type="spellStart"/>
      <w:r>
        <w:rPr>
          <w:rFonts w:ascii="Times New Roman" w:hAnsi="Times New Roman"/>
          <w:sz w:val="24"/>
        </w:rPr>
        <w:t>Chigbe</w:t>
      </w:r>
      <w:proofErr w:type="spellEnd"/>
      <w:r>
        <w:rPr>
          <w:rFonts w:ascii="Times New Roman" w:hAnsi="Times New Roman"/>
          <w:sz w:val="24"/>
        </w:rPr>
        <w:t xml:space="preserve"> </w:t>
      </w:r>
      <w:proofErr w:type="spellStart"/>
      <w:r>
        <w:rPr>
          <w:rFonts w:ascii="Times New Roman" w:hAnsi="Times New Roman"/>
          <w:sz w:val="24"/>
        </w:rPr>
        <w:t>Yaji</w:t>
      </w:r>
      <w:proofErr w:type="spellEnd"/>
      <w:r>
        <w:rPr>
          <w:rFonts w:ascii="Times New Roman" w:hAnsi="Times New Roman"/>
          <w:sz w:val="24"/>
        </w:rPr>
        <w:t xml:space="preserve"> Microfinance Bank. These financial institutions are located in the </w:t>
      </w:r>
      <w:proofErr w:type="spellStart"/>
      <w:r>
        <w:rPr>
          <w:rFonts w:ascii="Times New Roman" w:hAnsi="Times New Roman"/>
          <w:sz w:val="24"/>
        </w:rPr>
        <w:t>LGAs</w:t>
      </w:r>
      <w:proofErr w:type="spellEnd"/>
      <w:r>
        <w:rPr>
          <w:rFonts w:ascii="Times New Roman" w:hAnsi="Times New Roman"/>
          <w:sz w:val="24"/>
        </w:rPr>
        <w:t xml:space="preserve"> and popular among the farming communities. The beneficiaries are those farmers who obtained agricultural credit from both the formal and informal financial institutions that are operational in the study area during the 2017 cropping season. </w:t>
      </w:r>
    </w:p>
    <w:p w:rsidR="005E1687" w:rsidRDefault="005E1687">
      <w:pPr>
        <w:rPr>
          <w:rFonts w:ascii="Times New Roman" w:hAnsi="Times New Roman"/>
          <w:b/>
          <w:sz w:val="24"/>
        </w:rPr>
      </w:pPr>
      <w:r>
        <w:rPr>
          <w:rFonts w:ascii="Times New Roman" w:hAnsi="Times New Roman"/>
          <w:b/>
          <w:sz w:val="24"/>
        </w:rPr>
        <w:br w:type="page"/>
      </w:r>
    </w:p>
    <w:p w:rsidR="002451F7" w:rsidRDefault="002451F7" w:rsidP="005E1687">
      <w:pPr>
        <w:spacing w:line="360" w:lineRule="auto"/>
        <w:jc w:val="both"/>
        <w:rPr>
          <w:rFonts w:ascii="Times New Roman" w:hAnsi="Times New Roman"/>
          <w:sz w:val="24"/>
        </w:rPr>
      </w:pPr>
      <w:r>
        <w:rPr>
          <w:rFonts w:ascii="Times New Roman" w:hAnsi="Times New Roman"/>
          <w:b/>
          <w:sz w:val="24"/>
        </w:rPr>
        <w:lastRenderedPageBreak/>
        <w:t xml:space="preserve">Table 1: </w:t>
      </w:r>
      <w:r>
        <w:rPr>
          <w:rFonts w:ascii="Times New Roman" w:hAnsi="Times New Roman"/>
          <w:sz w:val="24"/>
        </w:rPr>
        <w:t xml:space="preserve">Sampling for Location and respondents </w:t>
      </w:r>
    </w:p>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10"/>
        <w:gridCol w:w="1890"/>
        <w:gridCol w:w="2520"/>
        <w:gridCol w:w="1164"/>
        <w:gridCol w:w="1536"/>
        <w:gridCol w:w="990"/>
      </w:tblGrid>
      <w:tr w:rsidR="002451F7" w:rsidRPr="00A700D4" w:rsidTr="00EA5ECF">
        <w:tc>
          <w:tcPr>
            <w:tcW w:w="900"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proofErr w:type="spellStart"/>
            <w:r w:rsidRPr="00A700D4">
              <w:rPr>
                <w:rFonts w:ascii="Times New Roman" w:hAnsi="Times New Roman"/>
                <w:b/>
                <w:sz w:val="24"/>
              </w:rPr>
              <w:t>LGAs</w:t>
            </w:r>
            <w:proofErr w:type="spellEnd"/>
          </w:p>
        </w:tc>
        <w:tc>
          <w:tcPr>
            <w:tcW w:w="1710"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r w:rsidRPr="00A700D4">
              <w:rPr>
                <w:rFonts w:ascii="Times New Roman" w:hAnsi="Times New Roman"/>
                <w:b/>
                <w:sz w:val="24"/>
              </w:rPr>
              <w:t xml:space="preserve">Total number of Districts </w:t>
            </w:r>
          </w:p>
        </w:tc>
        <w:tc>
          <w:tcPr>
            <w:tcW w:w="1890"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r w:rsidRPr="00A700D4">
              <w:rPr>
                <w:rFonts w:ascii="Times New Roman" w:hAnsi="Times New Roman"/>
                <w:b/>
                <w:sz w:val="24"/>
              </w:rPr>
              <w:t>20% of Districts Selected</w:t>
            </w:r>
          </w:p>
        </w:tc>
        <w:tc>
          <w:tcPr>
            <w:tcW w:w="2520"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r w:rsidRPr="00A700D4">
              <w:rPr>
                <w:rFonts w:ascii="Times New Roman" w:hAnsi="Times New Roman"/>
                <w:b/>
                <w:sz w:val="24"/>
              </w:rPr>
              <w:t xml:space="preserve">Farming communities per District </w:t>
            </w:r>
          </w:p>
        </w:tc>
        <w:tc>
          <w:tcPr>
            <w:tcW w:w="1164"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rPr>
            </w:pPr>
            <w:r w:rsidRPr="00A700D4">
              <w:rPr>
                <w:rFonts w:ascii="Times New Roman" w:hAnsi="Times New Roman"/>
                <w:b/>
              </w:rPr>
              <w:t xml:space="preserve">Sampling frame </w:t>
            </w:r>
          </w:p>
        </w:tc>
        <w:tc>
          <w:tcPr>
            <w:tcW w:w="1536"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r w:rsidRPr="00A700D4">
              <w:rPr>
                <w:rFonts w:ascii="Times New Roman" w:hAnsi="Times New Roman"/>
                <w:b/>
                <w:sz w:val="24"/>
              </w:rPr>
              <w:t>Beneficiaries</w:t>
            </w:r>
          </w:p>
        </w:tc>
        <w:tc>
          <w:tcPr>
            <w:tcW w:w="990" w:type="dxa"/>
            <w:tcBorders>
              <w:top w:val="single" w:sz="4" w:space="0" w:color="auto"/>
              <w:bottom w:val="single" w:sz="4" w:space="0" w:color="auto"/>
            </w:tcBorders>
          </w:tcPr>
          <w:p w:rsidR="002451F7" w:rsidRPr="00A700D4" w:rsidRDefault="002451F7" w:rsidP="005E1687">
            <w:pPr>
              <w:spacing w:line="360" w:lineRule="auto"/>
              <w:jc w:val="both"/>
              <w:rPr>
                <w:rFonts w:ascii="Times New Roman" w:hAnsi="Times New Roman"/>
                <w:b/>
                <w:sz w:val="24"/>
              </w:rPr>
            </w:pPr>
            <w:r w:rsidRPr="00A700D4">
              <w:rPr>
                <w:rFonts w:ascii="Times New Roman" w:hAnsi="Times New Roman"/>
                <w:b/>
                <w:sz w:val="24"/>
              </w:rPr>
              <w:t xml:space="preserve">Sample </w:t>
            </w:r>
          </w:p>
        </w:tc>
      </w:tr>
      <w:tr w:rsidR="002451F7" w:rsidTr="00EA5ECF">
        <w:tc>
          <w:tcPr>
            <w:tcW w:w="900" w:type="dxa"/>
            <w:tcBorders>
              <w:top w:val="single" w:sz="4" w:space="0" w:color="auto"/>
            </w:tcBorders>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Bida</w:t>
            </w:r>
            <w:proofErr w:type="spellEnd"/>
          </w:p>
        </w:tc>
        <w:tc>
          <w:tcPr>
            <w:tcW w:w="171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16</w:t>
            </w:r>
          </w:p>
        </w:tc>
        <w:tc>
          <w:tcPr>
            <w:tcW w:w="189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3</w:t>
            </w:r>
          </w:p>
        </w:tc>
        <w:tc>
          <w:tcPr>
            <w:tcW w:w="252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11235</w:t>
            </w:r>
          </w:p>
        </w:tc>
        <w:tc>
          <w:tcPr>
            <w:tcW w:w="1164"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1123</w:t>
            </w:r>
          </w:p>
        </w:tc>
        <w:tc>
          <w:tcPr>
            <w:tcW w:w="1536"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56</w:t>
            </w:r>
          </w:p>
        </w:tc>
        <w:tc>
          <w:tcPr>
            <w:tcW w:w="99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112</w:t>
            </w:r>
          </w:p>
        </w:tc>
      </w:tr>
      <w:tr w:rsidR="002451F7" w:rsidTr="00EA5ECF">
        <w:tc>
          <w:tcPr>
            <w:tcW w:w="900"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Lavun</w:t>
            </w:r>
            <w:proofErr w:type="spellEnd"/>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25</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5</w:t>
            </w:r>
          </w:p>
        </w:tc>
        <w:tc>
          <w:tcPr>
            <w:tcW w:w="252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13446</w:t>
            </w:r>
          </w:p>
        </w:tc>
        <w:tc>
          <w:tcPr>
            <w:tcW w:w="1164" w:type="dxa"/>
          </w:tcPr>
          <w:p w:rsidR="002451F7" w:rsidRDefault="002451F7" w:rsidP="005E1687">
            <w:pPr>
              <w:spacing w:line="360" w:lineRule="auto"/>
              <w:jc w:val="both"/>
              <w:rPr>
                <w:rFonts w:ascii="Times New Roman" w:hAnsi="Times New Roman"/>
                <w:sz w:val="24"/>
              </w:rPr>
            </w:pPr>
            <w:r>
              <w:rPr>
                <w:rFonts w:ascii="Times New Roman" w:hAnsi="Times New Roman"/>
                <w:sz w:val="24"/>
              </w:rPr>
              <w:t>1345</w:t>
            </w:r>
          </w:p>
        </w:tc>
        <w:tc>
          <w:tcPr>
            <w:tcW w:w="1536" w:type="dxa"/>
          </w:tcPr>
          <w:p w:rsidR="002451F7" w:rsidRDefault="002451F7" w:rsidP="005E1687">
            <w:pPr>
              <w:spacing w:line="360" w:lineRule="auto"/>
              <w:jc w:val="both"/>
              <w:rPr>
                <w:rFonts w:ascii="Times New Roman" w:hAnsi="Times New Roman"/>
                <w:sz w:val="24"/>
              </w:rPr>
            </w:pPr>
            <w:r>
              <w:rPr>
                <w:rFonts w:ascii="Times New Roman" w:hAnsi="Times New Roman"/>
                <w:sz w:val="24"/>
              </w:rPr>
              <w:t>67</w:t>
            </w:r>
          </w:p>
        </w:tc>
        <w:tc>
          <w:tcPr>
            <w:tcW w:w="99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134</w:t>
            </w:r>
          </w:p>
        </w:tc>
      </w:tr>
      <w:tr w:rsidR="002451F7" w:rsidTr="00EA5ECF">
        <w:tc>
          <w:tcPr>
            <w:tcW w:w="900" w:type="dxa"/>
          </w:tcPr>
          <w:p w:rsidR="002451F7" w:rsidRDefault="002451F7" w:rsidP="005E1687">
            <w:pPr>
              <w:spacing w:line="360" w:lineRule="auto"/>
              <w:jc w:val="both"/>
              <w:rPr>
                <w:rFonts w:ascii="Times New Roman" w:hAnsi="Times New Roman"/>
                <w:sz w:val="24"/>
              </w:rPr>
            </w:pPr>
            <w:proofErr w:type="spellStart"/>
            <w:r w:rsidRPr="00A700D4">
              <w:rPr>
                <w:rFonts w:ascii="Times New Roman" w:hAnsi="Times New Roman"/>
              </w:rPr>
              <w:t>Mokwa</w:t>
            </w:r>
            <w:proofErr w:type="spellEnd"/>
            <w:r w:rsidRPr="00A700D4">
              <w:rPr>
                <w:rFonts w:ascii="Times New Roman" w:hAnsi="Times New Roman"/>
              </w:rPr>
              <w:t xml:space="preserve"> </w:t>
            </w:r>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3</w:t>
            </w:r>
          </w:p>
        </w:tc>
        <w:tc>
          <w:tcPr>
            <w:tcW w:w="2520" w:type="dxa"/>
          </w:tcPr>
          <w:p w:rsidR="002451F7" w:rsidRDefault="002451F7" w:rsidP="005E1687">
            <w:pPr>
              <w:spacing w:line="360" w:lineRule="auto"/>
              <w:jc w:val="both"/>
              <w:rPr>
                <w:rFonts w:ascii="Times New Roman" w:hAnsi="Times New Roman"/>
                <w:sz w:val="24"/>
              </w:rPr>
            </w:pPr>
            <w:r>
              <w:rPr>
                <w:rFonts w:ascii="Times New Roman" w:hAnsi="Times New Roman"/>
                <w:sz w:val="24"/>
              </w:rPr>
              <w:t>8013</w:t>
            </w:r>
          </w:p>
        </w:tc>
        <w:tc>
          <w:tcPr>
            <w:tcW w:w="1164" w:type="dxa"/>
          </w:tcPr>
          <w:p w:rsidR="002451F7" w:rsidRDefault="002451F7" w:rsidP="005E1687">
            <w:pPr>
              <w:spacing w:line="360" w:lineRule="auto"/>
              <w:jc w:val="both"/>
              <w:rPr>
                <w:rFonts w:ascii="Times New Roman" w:hAnsi="Times New Roman"/>
                <w:sz w:val="24"/>
              </w:rPr>
            </w:pPr>
            <w:r>
              <w:rPr>
                <w:rFonts w:ascii="Times New Roman" w:hAnsi="Times New Roman"/>
                <w:sz w:val="24"/>
              </w:rPr>
              <w:t>801</w:t>
            </w:r>
          </w:p>
        </w:tc>
        <w:tc>
          <w:tcPr>
            <w:tcW w:w="1536" w:type="dxa"/>
          </w:tcPr>
          <w:p w:rsidR="002451F7" w:rsidRDefault="002451F7" w:rsidP="005E1687">
            <w:pPr>
              <w:spacing w:line="360" w:lineRule="auto"/>
              <w:jc w:val="both"/>
              <w:rPr>
                <w:rFonts w:ascii="Times New Roman" w:hAnsi="Times New Roman"/>
                <w:sz w:val="24"/>
              </w:rPr>
            </w:pPr>
            <w:r>
              <w:rPr>
                <w:rFonts w:ascii="Times New Roman" w:hAnsi="Times New Roman"/>
                <w:sz w:val="24"/>
              </w:rPr>
              <w:t>40</w:t>
            </w:r>
          </w:p>
        </w:tc>
        <w:tc>
          <w:tcPr>
            <w:tcW w:w="990" w:type="dxa"/>
          </w:tcPr>
          <w:p w:rsidR="002451F7" w:rsidRDefault="002451F7" w:rsidP="005E1687">
            <w:pPr>
              <w:spacing w:line="360" w:lineRule="auto"/>
              <w:jc w:val="both"/>
              <w:rPr>
                <w:rFonts w:ascii="Times New Roman" w:hAnsi="Times New Roman"/>
                <w:sz w:val="24"/>
              </w:rPr>
            </w:pPr>
            <w:r>
              <w:rPr>
                <w:rFonts w:ascii="Times New Roman" w:hAnsi="Times New Roman"/>
                <w:sz w:val="24"/>
              </w:rPr>
              <w:t>80</w:t>
            </w:r>
          </w:p>
        </w:tc>
      </w:tr>
      <w:tr w:rsidR="002451F7" w:rsidTr="00EA5ECF">
        <w:tc>
          <w:tcPr>
            <w:tcW w:w="900" w:type="dxa"/>
            <w:tcBorders>
              <w:bottom w:val="single" w:sz="4" w:space="0" w:color="auto"/>
            </w:tcBorders>
          </w:tcPr>
          <w:p w:rsidR="002451F7" w:rsidRPr="00A700D4" w:rsidRDefault="002451F7" w:rsidP="005E1687">
            <w:pPr>
              <w:spacing w:line="360" w:lineRule="auto"/>
              <w:jc w:val="both"/>
              <w:rPr>
                <w:rFonts w:ascii="Times New Roman" w:hAnsi="Times New Roman"/>
                <w:sz w:val="24"/>
              </w:rPr>
            </w:pPr>
            <w:r>
              <w:rPr>
                <w:rFonts w:ascii="Times New Roman" w:hAnsi="Times New Roman"/>
                <w:sz w:val="24"/>
              </w:rPr>
              <w:t xml:space="preserve">Total </w:t>
            </w:r>
          </w:p>
        </w:tc>
        <w:tc>
          <w:tcPr>
            <w:tcW w:w="1710"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54</w:t>
            </w:r>
          </w:p>
        </w:tc>
        <w:tc>
          <w:tcPr>
            <w:tcW w:w="1890"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11</w:t>
            </w:r>
          </w:p>
        </w:tc>
        <w:tc>
          <w:tcPr>
            <w:tcW w:w="2520"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32694</w:t>
            </w:r>
          </w:p>
        </w:tc>
        <w:tc>
          <w:tcPr>
            <w:tcW w:w="1164"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3269</w:t>
            </w:r>
          </w:p>
        </w:tc>
        <w:tc>
          <w:tcPr>
            <w:tcW w:w="1536"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163</w:t>
            </w:r>
          </w:p>
        </w:tc>
        <w:tc>
          <w:tcPr>
            <w:tcW w:w="990" w:type="dxa"/>
            <w:tcBorders>
              <w:bottom w:val="single" w:sz="4" w:space="0" w:color="auto"/>
            </w:tcBorders>
          </w:tcPr>
          <w:p w:rsidR="002451F7" w:rsidRPr="002224D4" w:rsidRDefault="002451F7" w:rsidP="005E1687">
            <w:pPr>
              <w:spacing w:line="360" w:lineRule="auto"/>
              <w:jc w:val="both"/>
              <w:rPr>
                <w:rFonts w:ascii="Times New Roman" w:hAnsi="Times New Roman"/>
                <w:i/>
                <w:sz w:val="24"/>
              </w:rPr>
            </w:pPr>
            <w:r w:rsidRPr="002224D4">
              <w:rPr>
                <w:rFonts w:ascii="Times New Roman" w:hAnsi="Times New Roman"/>
                <w:i/>
                <w:sz w:val="24"/>
              </w:rPr>
              <w:t>326</w:t>
            </w:r>
          </w:p>
        </w:tc>
      </w:tr>
    </w:tbl>
    <w:p w:rsidR="002451F7" w:rsidRDefault="002451F7" w:rsidP="005E1687">
      <w:pPr>
        <w:spacing w:line="360" w:lineRule="auto"/>
        <w:jc w:val="both"/>
        <w:rPr>
          <w:rFonts w:ascii="Times New Roman" w:hAnsi="Times New Roman"/>
          <w:sz w:val="24"/>
        </w:rPr>
      </w:pPr>
      <w:r>
        <w:rPr>
          <w:rFonts w:ascii="Times New Roman" w:hAnsi="Times New Roman"/>
          <w:b/>
          <w:sz w:val="24"/>
        </w:rPr>
        <w:t xml:space="preserve">Source: </w:t>
      </w:r>
      <w:r>
        <w:rPr>
          <w:rFonts w:ascii="Times New Roman" w:hAnsi="Times New Roman"/>
          <w:sz w:val="24"/>
        </w:rPr>
        <w:t>Field Survey, 2017</w:t>
      </w:r>
    </w:p>
    <w:p w:rsidR="002451F7" w:rsidRDefault="002451F7" w:rsidP="005E1687">
      <w:pPr>
        <w:tabs>
          <w:tab w:val="left" w:pos="5280"/>
        </w:tabs>
        <w:spacing w:line="360" w:lineRule="auto"/>
        <w:jc w:val="both"/>
        <w:rPr>
          <w:rFonts w:ascii="Times New Roman" w:hAnsi="Times New Roman"/>
          <w:b/>
          <w:sz w:val="24"/>
        </w:rPr>
      </w:pPr>
      <w:r>
        <w:rPr>
          <w:rFonts w:ascii="Times New Roman" w:hAnsi="Times New Roman"/>
          <w:b/>
          <w:sz w:val="24"/>
        </w:rPr>
        <w:t xml:space="preserve">Method of Data Collection </w:t>
      </w:r>
    </w:p>
    <w:p w:rsidR="002451F7" w:rsidRDefault="002451F7" w:rsidP="005E1687">
      <w:pPr>
        <w:tabs>
          <w:tab w:val="left" w:pos="5280"/>
        </w:tabs>
        <w:spacing w:line="360" w:lineRule="auto"/>
        <w:jc w:val="both"/>
        <w:rPr>
          <w:rFonts w:ascii="Times New Roman" w:hAnsi="Times New Roman"/>
          <w:sz w:val="24"/>
        </w:rPr>
      </w:pPr>
      <w:r>
        <w:rPr>
          <w:rFonts w:ascii="Times New Roman" w:hAnsi="Times New Roman"/>
          <w:sz w:val="24"/>
        </w:rPr>
        <w:t xml:space="preserve">Primary data were collected from the respondents through observations and interviews; comprising beneficiaries and non-beneficiaries of agricultural credit, using a structured   questionnaire, interview schedule by the researcher with the assistance of trained enumerators. Questionnaire for the survey were designed in line with the objectives of the study. The questionnaire were used to elicit information on the socio-economic characteristics of the respondents such as age, gender, marital status, household size, educational qualification, trading activities and years of farming experience. Other information and variables inventoried include access to credit, interest rate, input-output information such as types of arable crops grown household food production, farm size, </w:t>
      </w:r>
      <w:proofErr w:type="spellStart"/>
      <w:r>
        <w:rPr>
          <w:rFonts w:ascii="Times New Roman" w:hAnsi="Times New Roman"/>
          <w:sz w:val="24"/>
        </w:rPr>
        <w:t>labour</w:t>
      </w:r>
      <w:proofErr w:type="spellEnd"/>
      <w:r>
        <w:rPr>
          <w:rFonts w:ascii="Times New Roman" w:hAnsi="Times New Roman"/>
          <w:sz w:val="24"/>
        </w:rPr>
        <w:t xml:space="preserve"> utilization, fertilizer use, agrochemical usage and output of crops harvested, access to agricultural extension services, membership of cooperative societies, level of valuable and disposable assets owned by a household. </w:t>
      </w:r>
    </w:p>
    <w:p w:rsidR="002451F7" w:rsidRDefault="002451F7" w:rsidP="005E1687">
      <w:pPr>
        <w:tabs>
          <w:tab w:val="left" w:pos="5280"/>
        </w:tabs>
        <w:spacing w:line="360" w:lineRule="auto"/>
        <w:jc w:val="both"/>
        <w:rPr>
          <w:rFonts w:ascii="Times New Roman" w:hAnsi="Times New Roman"/>
          <w:sz w:val="24"/>
        </w:rPr>
      </w:pPr>
      <w:r>
        <w:rPr>
          <w:rFonts w:ascii="Times New Roman" w:hAnsi="Times New Roman"/>
          <w:sz w:val="24"/>
        </w:rPr>
        <w:t>Focus Group Discussions (</w:t>
      </w:r>
      <w:proofErr w:type="spellStart"/>
      <w:r>
        <w:rPr>
          <w:rFonts w:ascii="Times New Roman" w:hAnsi="Times New Roman"/>
          <w:sz w:val="24"/>
        </w:rPr>
        <w:t>FGDs</w:t>
      </w:r>
      <w:proofErr w:type="spellEnd"/>
      <w:r>
        <w:rPr>
          <w:rFonts w:ascii="Times New Roman" w:hAnsi="Times New Roman"/>
          <w:sz w:val="24"/>
        </w:rPr>
        <w:t xml:space="preserve">) were also used to generate data requiring consensus opinions. This involved the use of </w:t>
      </w:r>
      <w:proofErr w:type="spellStart"/>
      <w:r>
        <w:rPr>
          <w:rFonts w:ascii="Times New Roman" w:hAnsi="Times New Roman"/>
          <w:sz w:val="24"/>
        </w:rPr>
        <w:t>FGD</w:t>
      </w:r>
      <w:proofErr w:type="spellEnd"/>
      <w:r>
        <w:rPr>
          <w:rFonts w:ascii="Times New Roman" w:hAnsi="Times New Roman"/>
          <w:sz w:val="24"/>
        </w:rPr>
        <w:t xml:space="preserve"> guide to facilitate and ensure that the discussions are not off-track. The </w:t>
      </w:r>
      <w:proofErr w:type="spellStart"/>
      <w:r>
        <w:rPr>
          <w:rFonts w:ascii="Times New Roman" w:hAnsi="Times New Roman"/>
          <w:sz w:val="24"/>
        </w:rPr>
        <w:t>FGD</w:t>
      </w:r>
      <w:proofErr w:type="spellEnd"/>
      <w:r>
        <w:rPr>
          <w:rFonts w:ascii="Times New Roman" w:hAnsi="Times New Roman"/>
          <w:sz w:val="24"/>
        </w:rPr>
        <w:t xml:space="preserve"> guide was constructed based on the themes and sub-themes such as effect of agricultural credit delivery on household income, variation in agricultural credit delivery systems, and utilization of </w:t>
      </w:r>
      <w:r w:rsidR="00D675EB">
        <w:rPr>
          <w:rFonts w:ascii="Times New Roman" w:hAnsi="Times New Roman"/>
          <w:sz w:val="24"/>
        </w:rPr>
        <w:t>agricultural credit, to have comprehensive</w:t>
      </w:r>
      <w:r>
        <w:rPr>
          <w:rFonts w:ascii="Times New Roman" w:hAnsi="Times New Roman"/>
          <w:sz w:val="24"/>
        </w:rPr>
        <w:t xml:space="preserve"> discussions. Other data were obtained from BOA and other Microfinance Institutions in th</w:t>
      </w:r>
      <w:r w:rsidR="00D675EB">
        <w:rPr>
          <w:rFonts w:ascii="Times New Roman" w:hAnsi="Times New Roman"/>
          <w:sz w:val="24"/>
        </w:rPr>
        <w:t xml:space="preserve">e </w:t>
      </w:r>
      <w:proofErr w:type="spellStart"/>
      <w:r w:rsidR="00D675EB">
        <w:rPr>
          <w:rFonts w:ascii="Times New Roman" w:hAnsi="Times New Roman"/>
          <w:sz w:val="24"/>
        </w:rPr>
        <w:t>LGAs</w:t>
      </w:r>
      <w:proofErr w:type="spellEnd"/>
      <w:r w:rsidR="00D675EB">
        <w:rPr>
          <w:rFonts w:ascii="Times New Roman" w:hAnsi="Times New Roman"/>
          <w:sz w:val="24"/>
        </w:rPr>
        <w:t xml:space="preserve">, through Key. In </w:t>
      </w:r>
      <w:r>
        <w:rPr>
          <w:rFonts w:ascii="Times New Roman" w:hAnsi="Times New Roman"/>
          <w:sz w:val="24"/>
        </w:rPr>
        <w:t>format Interviews (</w:t>
      </w:r>
      <w:proofErr w:type="spellStart"/>
      <w:r>
        <w:rPr>
          <w:rFonts w:ascii="Times New Roman" w:hAnsi="Times New Roman"/>
          <w:sz w:val="24"/>
        </w:rPr>
        <w:t>KIIs</w:t>
      </w:r>
      <w:proofErr w:type="spellEnd"/>
      <w:r>
        <w:rPr>
          <w:rFonts w:ascii="Times New Roman" w:hAnsi="Times New Roman"/>
          <w:sz w:val="24"/>
        </w:rPr>
        <w:t>), in addition to information from banks records, bulletins, textbooks, journals, proceedings, books of abstract and other publications. Data collection lasted for 3 months from February to April, during the 2017 cropping</w:t>
      </w:r>
      <w:r w:rsidR="00D675EB">
        <w:rPr>
          <w:rFonts w:ascii="Times New Roman" w:hAnsi="Times New Roman"/>
          <w:sz w:val="24"/>
        </w:rPr>
        <w:t xml:space="preserve"> season</w:t>
      </w:r>
      <w:r>
        <w:rPr>
          <w:rFonts w:ascii="Times New Roman" w:hAnsi="Times New Roman"/>
          <w:sz w:val="24"/>
        </w:rPr>
        <w:t xml:space="preserve">. </w:t>
      </w:r>
    </w:p>
    <w:p w:rsidR="005E1687" w:rsidRDefault="005E1687">
      <w:pPr>
        <w:rPr>
          <w:rFonts w:ascii="Times New Roman" w:hAnsi="Times New Roman"/>
          <w:b/>
          <w:sz w:val="24"/>
        </w:rPr>
      </w:pPr>
      <w:r>
        <w:rPr>
          <w:rFonts w:ascii="Times New Roman" w:hAnsi="Times New Roman"/>
          <w:b/>
          <w:sz w:val="24"/>
        </w:rPr>
        <w:br w:type="page"/>
      </w:r>
    </w:p>
    <w:p w:rsidR="002451F7" w:rsidRDefault="002451F7" w:rsidP="005E1687">
      <w:pPr>
        <w:tabs>
          <w:tab w:val="left" w:pos="5280"/>
        </w:tabs>
        <w:spacing w:line="360" w:lineRule="auto"/>
        <w:jc w:val="both"/>
        <w:rPr>
          <w:rFonts w:ascii="Times New Roman" w:hAnsi="Times New Roman"/>
          <w:b/>
          <w:sz w:val="24"/>
        </w:rPr>
      </w:pPr>
      <w:r>
        <w:rPr>
          <w:rFonts w:ascii="Times New Roman" w:hAnsi="Times New Roman"/>
          <w:b/>
          <w:sz w:val="24"/>
        </w:rPr>
        <w:lastRenderedPageBreak/>
        <w:t xml:space="preserve">Methods of Data Analysis </w:t>
      </w:r>
    </w:p>
    <w:p w:rsidR="002451F7" w:rsidRDefault="002451F7" w:rsidP="005E1687">
      <w:pPr>
        <w:tabs>
          <w:tab w:val="left" w:pos="5280"/>
        </w:tabs>
        <w:spacing w:line="360" w:lineRule="auto"/>
        <w:jc w:val="both"/>
        <w:rPr>
          <w:rFonts w:ascii="Times New Roman" w:hAnsi="Times New Roman"/>
          <w:sz w:val="24"/>
        </w:rPr>
      </w:pPr>
      <w:r>
        <w:rPr>
          <w:rFonts w:ascii="Times New Roman" w:hAnsi="Times New Roman"/>
          <w:sz w:val="24"/>
        </w:rPr>
        <w:t>Descriptive statistics such as means, frequency distribution table</w:t>
      </w:r>
      <w:r w:rsidR="00D675EB">
        <w:rPr>
          <w:rFonts w:ascii="Times New Roman" w:hAnsi="Times New Roman"/>
          <w:sz w:val="24"/>
        </w:rPr>
        <w:t>s</w:t>
      </w:r>
      <w:r>
        <w:rPr>
          <w:rFonts w:ascii="Times New Roman" w:hAnsi="Times New Roman"/>
          <w:sz w:val="24"/>
        </w:rPr>
        <w:t xml:space="preserve"> and percentages were used to describe the socio-economic characteristics of credit and non-credit arable crop farmers in the study area (objective </w:t>
      </w:r>
      <w:proofErr w:type="spellStart"/>
      <w:r>
        <w:rPr>
          <w:rFonts w:ascii="Times New Roman" w:hAnsi="Times New Roman"/>
          <w:sz w:val="24"/>
        </w:rPr>
        <w:t>i</w:t>
      </w:r>
      <w:proofErr w:type="spellEnd"/>
      <w:r>
        <w:rPr>
          <w:rFonts w:ascii="Times New Roman" w:hAnsi="Times New Roman"/>
          <w:sz w:val="24"/>
        </w:rPr>
        <w:t xml:space="preserve">). Multiple regression analysis using simultaneous equation model was used to analyze the determinants of agricultural credit demand and supply in the study area (objective ii). To determine the effect of agricultural credit delivery on the income of farmers in the study area (objective iii), </w:t>
      </w:r>
      <w:r w:rsidR="00D675EB">
        <w:rPr>
          <w:rFonts w:ascii="Times New Roman" w:hAnsi="Times New Roman"/>
          <w:sz w:val="24"/>
        </w:rPr>
        <w:t xml:space="preserve">Chow </w:t>
      </w:r>
      <w:r>
        <w:rPr>
          <w:rFonts w:ascii="Times New Roman" w:hAnsi="Times New Roman"/>
          <w:sz w:val="24"/>
        </w:rPr>
        <w:t xml:space="preserve">test was used and the </w:t>
      </w:r>
      <w:proofErr w:type="spellStart"/>
      <w:r w:rsidR="00D675EB">
        <w:rPr>
          <w:rFonts w:ascii="Times New Roman" w:hAnsi="Times New Roman"/>
          <w:sz w:val="24"/>
        </w:rPr>
        <w:t>Cubb</w:t>
      </w:r>
      <w:proofErr w:type="spellEnd"/>
      <w:r>
        <w:rPr>
          <w:rFonts w:ascii="Times New Roman" w:hAnsi="Times New Roman"/>
          <w:sz w:val="24"/>
        </w:rPr>
        <w:t xml:space="preserve">-Douglas </w:t>
      </w:r>
      <w:r w:rsidR="00D675EB">
        <w:rPr>
          <w:rFonts w:ascii="Times New Roman" w:hAnsi="Times New Roman"/>
          <w:sz w:val="24"/>
        </w:rPr>
        <w:t xml:space="preserve">Production Functional </w:t>
      </w:r>
      <w:r>
        <w:rPr>
          <w:rFonts w:ascii="Times New Roman" w:hAnsi="Times New Roman"/>
          <w:sz w:val="24"/>
        </w:rPr>
        <w:t>form was fitted to the data to create the residual sum of squares (</w:t>
      </w:r>
      <w:proofErr w:type="spellStart"/>
      <w:r>
        <w:rPr>
          <w:rFonts w:ascii="Times New Roman" w:hAnsi="Times New Roman"/>
          <w:sz w:val="24"/>
        </w:rPr>
        <w:t>RSS</w:t>
      </w:r>
      <w:proofErr w:type="spellEnd"/>
      <w:r>
        <w:rPr>
          <w:rFonts w:ascii="Times New Roman" w:hAnsi="Times New Roman"/>
          <w:sz w:val="24"/>
        </w:rPr>
        <w:t>).</w:t>
      </w:r>
    </w:p>
    <w:p w:rsidR="002451F7" w:rsidRDefault="002451F7" w:rsidP="005E1687">
      <w:pPr>
        <w:tabs>
          <w:tab w:val="left" w:pos="5280"/>
        </w:tabs>
        <w:spacing w:line="360" w:lineRule="auto"/>
        <w:jc w:val="both"/>
        <w:rPr>
          <w:rFonts w:ascii="Times New Roman" w:hAnsi="Times New Roman"/>
          <w:b/>
          <w:sz w:val="24"/>
        </w:rPr>
      </w:pPr>
      <w:r>
        <w:rPr>
          <w:rFonts w:ascii="Times New Roman" w:hAnsi="Times New Roman"/>
          <w:b/>
          <w:sz w:val="24"/>
        </w:rPr>
        <w:t xml:space="preserve">Model Specification </w:t>
      </w:r>
    </w:p>
    <w:p w:rsidR="002451F7" w:rsidRDefault="002451F7" w:rsidP="005E1687">
      <w:pPr>
        <w:pStyle w:val="ListParagraph"/>
        <w:numPr>
          <w:ilvl w:val="0"/>
          <w:numId w:val="3"/>
        </w:numPr>
        <w:tabs>
          <w:tab w:val="left" w:pos="5280"/>
        </w:tabs>
        <w:spacing w:line="360" w:lineRule="auto"/>
        <w:ind w:left="360"/>
        <w:jc w:val="both"/>
        <w:rPr>
          <w:rFonts w:ascii="Times New Roman" w:hAnsi="Times New Roman"/>
          <w:sz w:val="24"/>
        </w:rPr>
      </w:pPr>
      <w:r>
        <w:rPr>
          <w:rFonts w:ascii="Times New Roman" w:hAnsi="Times New Roman"/>
          <w:b/>
          <w:sz w:val="24"/>
        </w:rPr>
        <w:t xml:space="preserve">Determinants of Agricultural Credit Demand and Supply: </w:t>
      </w:r>
      <w:r>
        <w:rPr>
          <w:rFonts w:ascii="Times New Roman" w:hAnsi="Times New Roman"/>
          <w:sz w:val="24"/>
        </w:rPr>
        <w:t xml:space="preserve">Following </w:t>
      </w:r>
      <w:proofErr w:type="spellStart"/>
      <w:r>
        <w:rPr>
          <w:rFonts w:ascii="Times New Roman" w:hAnsi="Times New Roman"/>
          <w:sz w:val="24"/>
        </w:rPr>
        <w:t>Nwaru</w:t>
      </w:r>
      <w:proofErr w:type="spellEnd"/>
      <w:r>
        <w:rPr>
          <w:rFonts w:ascii="Times New Roman" w:hAnsi="Times New Roman"/>
          <w:sz w:val="24"/>
        </w:rPr>
        <w:t xml:space="preserve"> (2004), a simultaneous equation model for the estimation of credit demand and credit supply was formulated. This is because since there is joint determination, a single estimation model becomes inadequate to ascertain the relationship between variables. Simultaneous equation models are a form of statistical model in the form of a set of linear simultaneous equations. The model was used to analyze the determinants of agricultural credit demand and supply in the study area (Objective ii).</w:t>
      </w:r>
    </w:p>
    <w:p w:rsidR="002451F7" w:rsidRDefault="002451F7" w:rsidP="005E1687">
      <w:pPr>
        <w:tabs>
          <w:tab w:val="left" w:pos="5280"/>
        </w:tabs>
        <w:spacing w:line="360" w:lineRule="auto"/>
        <w:jc w:val="both"/>
        <w:rPr>
          <w:rFonts w:ascii="Times New Roman" w:hAnsi="Times New Roman"/>
          <w:sz w:val="24"/>
        </w:rPr>
      </w:pPr>
      <w:r>
        <w:rPr>
          <w:rFonts w:ascii="Times New Roman" w:hAnsi="Times New Roman"/>
          <w:sz w:val="24"/>
        </w:rPr>
        <w:t>The implicit functional form of the simultaneous equation model is specified as:</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Css</w:t>
      </w:r>
      <w:proofErr w:type="spellEnd"/>
      <w:r>
        <w:rPr>
          <w:rFonts w:ascii="Times New Roman" w:hAnsi="Times New Roman"/>
          <w:sz w:val="24"/>
        </w:rPr>
        <w:tab/>
        <w:t>=</w:t>
      </w:r>
      <w:r>
        <w:rPr>
          <w:rFonts w:ascii="Times New Roman" w:hAnsi="Times New Roman"/>
          <w:sz w:val="24"/>
        </w:rPr>
        <w:tab/>
      </w:r>
      <w:proofErr w:type="gramStart"/>
      <w:r>
        <w:rPr>
          <w:rFonts w:ascii="Times New Roman" w:hAnsi="Times New Roman"/>
          <w:sz w:val="24"/>
        </w:rPr>
        <w:t>F(</w:t>
      </w:r>
      <w:proofErr w:type="spellStart"/>
      <w:proofErr w:type="gramEnd"/>
      <w:r>
        <w:rPr>
          <w:rFonts w:ascii="Times New Roman" w:hAnsi="Times New Roman"/>
          <w:sz w:val="24"/>
        </w:rPr>
        <w:t>Int</w:t>
      </w:r>
      <w:proofErr w:type="spellEnd"/>
      <w:r>
        <w:rPr>
          <w:rFonts w:ascii="Times New Roman" w:hAnsi="Times New Roman"/>
          <w:sz w:val="24"/>
        </w:rPr>
        <w:t xml:space="preserve">, </w:t>
      </w:r>
      <w:proofErr w:type="spellStart"/>
      <w:r>
        <w:rPr>
          <w:rFonts w:ascii="Times New Roman" w:hAnsi="Times New Roman"/>
          <w:sz w:val="24"/>
        </w:rPr>
        <w:t>WLA</w:t>
      </w:r>
      <w:proofErr w:type="spellEnd"/>
      <w:r>
        <w:rPr>
          <w:rFonts w:ascii="Times New Roman" w:hAnsi="Times New Roman"/>
          <w:sz w:val="24"/>
        </w:rPr>
        <w:t xml:space="preserve">, LE, </w:t>
      </w:r>
      <w:proofErr w:type="spellStart"/>
      <w:r>
        <w:rPr>
          <w:rFonts w:ascii="Times New Roman" w:hAnsi="Times New Roman"/>
          <w:sz w:val="24"/>
        </w:rPr>
        <w:t>CLR</w:t>
      </w:r>
      <w:proofErr w:type="spellEnd"/>
      <w:r>
        <w:rPr>
          <w:rFonts w:ascii="Times New Roman" w:hAnsi="Times New Roman"/>
          <w:sz w:val="24"/>
        </w:rPr>
        <w:t xml:space="preserve">, </w:t>
      </w:r>
      <w:proofErr w:type="spellStart"/>
      <w:r>
        <w:rPr>
          <w:rFonts w:ascii="Times New Roman" w:hAnsi="Times New Roman"/>
          <w:sz w:val="24"/>
        </w:rPr>
        <w:t>TC</w:t>
      </w:r>
      <w:proofErr w:type="spellEnd"/>
      <w:r>
        <w:rPr>
          <w:rFonts w:ascii="Times New Roman" w:hAnsi="Times New Roman"/>
          <w:sz w:val="24"/>
        </w:rPr>
        <w:t xml:space="preserve">, APR, SOL, </w:t>
      </w:r>
      <w:proofErr w:type="spellStart"/>
      <w:r>
        <w:rPr>
          <w:rFonts w:ascii="Times New Roman" w:hAnsi="Times New Roman"/>
          <w:sz w:val="24"/>
        </w:rPr>
        <w:t>ei</w:t>
      </w:r>
      <w:proofErr w:type="spellEnd"/>
      <w:r>
        <w:rPr>
          <w:rFonts w:ascii="Times New Roman" w:hAnsi="Times New Roman"/>
          <w:sz w:val="24"/>
        </w:rPr>
        <w:t>)</w:t>
      </w:r>
      <w:r w:rsidR="00534E89">
        <w:rPr>
          <w:rFonts w:ascii="Times New Roman" w:hAnsi="Times New Roman"/>
          <w:sz w:val="24"/>
        </w:rPr>
        <w:t>…………………………………..1</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Cdd</w:t>
      </w:r>
      <w:proofErr w:type="spellEnd"/>
      <w:r>
        <w:rPr>
          <w:rFonts w:ascii="Times New Roman" w:hAnsi="Times New Roman"/>
          <w:sz w:val="24"/>
        </w:rPr>
        <w:tab/>
        <w:t>=</w:t>
      </w:r>
      <w:r>
        <w:rPr>
          <w:rFonts w:ascii="Times New Roman" w:hAnsi="Times New Roman"/>
          <w:sz w:val="24"/>
        </w:rPr>
        <w:tab/>
      </w:r>
      <w:proofErr w:type="gramStart"/>
      <w:r>
        <w:rPr>
          <w:rFonts w:ascii="Times New Roman" w:hAnsi="Times New Roman"/>
          <w:sz w:val="24"/>
        </w:rPr>
        <w:t>F(</w:t>
      </w:r>
      <w:proofErr w:type="spellStart"/>
      <w:proofErr w:type="gramEnd"/>
      <w:r>
        <w:rPr>
          <w:rFonts w:ascii="Times New Roman" w:hAnsi="Times New Roman"/>
          <w:sz w:val="24"/>
        </w:rPr>
        <w:t>Int</w:t>
      </w:r>
      <w:proofErr w:type="spellEnd"/>
      <w:r>
        <w:rPr>
          <w:rFonts w:ascii="Times New Roman" w:hAnsi="Times New Roman"/>
          <w:sz w:val="24"/>
        </w:rPr>
        <w:t xml:space="preserve">, </w:t>
      </w:r>
      <w:proofErr w:type="spellStart"/>
      <w:r>
        <w:rPr>
          <w:rFonts w:ascii="Times New Roman" w:hAnsi="Times New Roman"/>
          <w:sz w:val="24"/>
        </w:rPr>
        <w:t>FEX</w:t>
      </w:r>
      <w:proofErr w:type="spellEnd"/>
      <w:r>
        <w:rPr>
          <w:rFonts w:ascii="Times New Roman" w:hAnsi="Times New Roman"/>
          <w:sz w:val="24"/>
        </w:rPr>
        <w:t xml:space="preserve">, </w:t>
      </w:r>
      <w:proofErr w:type="spellStart"/>
      <w:r>
        <w:rPr>
          <w:rFonts w:ascii="Times New Roman" w:hAnsi="Times New Roman"/>
          <w:sz w:val="24"/>
        </w:rPr>
        <w:t>SAV</w:t>
      </w:r>
      <w:proofErr w:type="spellEnd"/>
      <w:r>
        <w:rPr>
          <w:rFonts w:ascii="Times New Roman" w:hAnsi="Times New Roman"/>
          <w:sz w:val="24"/>
        </w:rPr>
        <w:t xml:space="preserve">, LAC, </w:t>
      </w:r>
      <w:proofErr w:type="spellStart"/>
      <w:r>
        <w:rPr>
          <w:rFonts w:ascii="Times New Roman" w:hAnsi="Times New Roman"/>
          <w:sz w:val="24"/>
        </w:rPr>
        <w:t>FSZ</w:t>
      </w:r>
      <w:proofErr w:type="spellEnd"/>
      <w:r>
        <w:rPr>
          <w:rFonts w:ascii="Times New Roman" w:hAnsi="Times New Roman"/>
          <w:sz w:val="24"/>
        </w:rPr>
        <w:t xml:space="preserve">, </w:t>
      </w:r>
      <w:proofErr w:type="spellStart"/>
      <w:r>
        <w:rPr>
          <w:rFonts w:ascii="Times New Roman" w:hAnsi="Times New Roman"/>
          <w:sz w:val="24"/>
        </w:rPr>
        <w:t>PCD</w:t>
      </w:r>
      <w:proofErr w:type="spellEnd"/>
      <w:r>
        <w:rPr>
          <w:rFonts w:ascii="Times New Roman" w:hAnsi="Times New Roman"/>
          <w:sz w:val="24"/>
        </w:rPr>
        <w:t xml:space="preserve">, </w:t>
      </w:r>
      <w:proofErr w:type="spellStart"/>
      <w:r>
        <w:rPr>
          <w:rFonts w:ascii="Times New Roman" w:hAnsi="Times New Roman"/>
          <w:sz w:val="24"/>
        </w:rPr>
        <w:t>LRM</w:t>
      </w:r>
      <w:proofErr w:type="spellEnd"/>
      <w:r>
        <w:rPr>
          <w:rFonts w:ascii="Times New Roman" w:hAnsi="Times New Roman"/>
          <w:sz w:val="24"/>
        </w:rPr>
        <w:t xml:space="preserve">, </w:t>
      </w:r>
      <w:proofErr w:type="spellStart"/>
      <w:r>
        <w:rPr>
          <w:rFonts w:ascii="Times New Roman" w:hAnsi="Times New Roman"/>
          <w:sz w:val="24"/>
        </w:rPr>
        <w:t>ei</w:t>
      </w:r>
      <w:proofErr w:type="spellEnd"/>
      <w:r>
        <w:rPr>
          <w:rFonts w:ascii="Times New Roman" w:hAnsi="Times New Roman"/>
          <w:sz w:val="24"/>
        </w:rPr>
        <w:t>)</w:t>
      </w:r>
      <w:r w:rsidR="00534E89">
        <w:rPr>
          <w:rFonts w:ascii="Times New Roman" w:hAnsi="Times New Roman"/>
          <w:sz w:val="24"/>
        </w:rPr>
        <w:t>………………………………..2</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Int</w:t>
      </w:r>
      <w:proofErr w:type="spellEnd"/>
      <w:r>
        <w:rPr>
          <w:rFonts w:ascii="Times New Roman" w:hAnsi="Times New Roman"/>
          <w:sz w:val="24"/>
        </w:rPr>
        <w:tab/>
        <w:t>=</w:t>
      </w:r>
      <w:r>
        <w:rPr>
          <w:rFonts w:ascii="Times New Roman" w:hAnsi="Times New Roman"/>
          <w:sz w:val="24"/>
        </w:rPr>
        <w:tab/>
      </w:r>
      <w:proofErr w:type="gramStart"/>
      <w:r>
        <w:rPr>
          <w:rFonts w:ascii="Times New Roman" w:hAnsi="Times New Roman"/>
          <w:sz w:val="24"/>
        </w:rPr>
        <w:t>F(</w:t>
      </w:r>
      <w:proofErr w:type="spellStart"/>
      <w:proofErr w:type="gramEnd"/>
      <w:r>
        <w:rPr>
          <w:rFonts w:ascii="Times New Roman" w:hAnsi="Times New Roman"/>
          <w:sz w:val="24"/>
        </w:rPr>
        <w:t>Css</w:t>
      </w:r>
      <w:proofErr w:type="spellEnd"/>
      <w:r>
        <w:rPr>
          <w:rFonts w:ascii="Times New Roman" w:hAnsi="Times New Roman"/>
          <w:sz w:val="24"/>
        </w:rPr>
        <w:t xml:space="preserve">, </w:t>
      </w:r>
      <w:proofErr w:type="spellStart"/>
      <w:r>
        <w:rPr>
          <w:rFonts w:ascii="Times New Roman" w:hAnsi="Times New Roman"/>
          <w:sz w:val="24"/>
        </w:rPr>
        <w:t>Cdd</w:t>
      </w:r>
      <w:proofErr w:type="spellEnd"/>
      <w:r>
        <w:rPr>
          <w:rFonts w:ascii="Times New Roman" w:hAnsi="Times New Roman"/>
          <w:sz w:val="24"/>
        </w:rPr>
        <w:t xml:space="preserve">, LE, </w:t>
      </w:r>
      <w:proofErr w:type="spellStart"/>
      <w:r>
        <w:rPr>
          <w:rFonts w:ascii="Times New Roman" w:hAnsi="Times New Roman"/>
          <w:sz w:val="24"/>
        </w:rPr>
        <w:t>TC</w:t>
      </w:r>
      <w:proofErr w:type="spellEnd"/>
      <w:r>
        <w:rPr>
          <w:rFonts w:ascii="Times New Roman" w:hAnsi="Times New Roman"/>
          <w:sz w:val="24"/>
        </w:rPr>
        <w:t xml:space="preserve">, SOL, </w:t>
      </w:r>
      <w:proofErr w:type="spellStart"/>
      <w:r>
        <w:rPr>
          <w:rFonts w:ascii="Times New Roman" w:hAnsi="Times New Roman"/>
          <w:sz w:val="24"/>
        </w:rPr>
        <w:t>ei</w:t>
      </w:r>
      <w:proofErr w:type="spellEnd"/>
      <w:r>
        <w:rPr>
          <w:rFonts w:ascii="Times New Roman" w:hAnsi="Times New Roman"/>
          <w:sz w:val="24"/>
        </w:rPr>
        <w:t>)</w:t>
      </w:r>
      <w:r w:rsidR="00534E89">
        <w:rPr>
          <w:rFonts w:ascii="Times New Roman" w:hAnsi="Times New Roman"/>
          <w:sz w:val="24"/>
        </w:rPr>
        <w:t>…………………………………………………3</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Where </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Css</w:t>
      </w:r>
      <w:proofErr w:type="spellEnd"/>
      <w:r>
        <w:rPr>
          <w:rFonts w:ascii="Times New Roman" w:hAnsi="Times New Roman"/>
          <w:sz w:val="24"/>
        </w:rPr>
        <w:tab/>
        <w:t>=</w:t>
      </w:r>
      <w:r>
        <w:rPr>
          <w:rFonts w:ascii="Times New Roman" w:hAnsi="Times New Roman"/>
          <w:sz w:val="24"/>
        </w:rPr>
        <w:tab/>
        <w:t>Credit Supply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Int</w:t>
      </w:r>
      <w:proofErr w:type="spellEnd"/>
      <w:r>
        <w:rPr>
          <w:rFonts w:ascii="Times New Roman" w:hAnsi="Times New Roman"/>
          <w:sz w:val="24"/>
        </w:rPr>
        <w:tab/>
        <w:t>=</w:t>
      </w:r>
      <w:r>
        <w:rPr>
          <w:rFonts w:ascii="Times New Roman" w:hAnsi="Times New Roman"/>
          <w:sz w:val="24"/>
        </w:rPr>
        <w:tab/>
        <w:t>Interest receiva</w:t>
      </w:r>
      <w:r w:rsidR="00FA6A07">
        <w:rPr>
          <w:rFonts w:ascii="Times New Roman" w:hAnsi="Times New Roman"/>
          <w:sz w:val="24"/>
        </w:rPr>
        <w:t xml:space="preserve">ble from total amount of money </w:t>
      </w:r>
      <w:r w:rsidR="006A33A4">
        <w:rPr>
          <w:rFonts w:ascii="Times New Roman" w:hAnsi="Times New Roman"/>
          <w:sz w:val="24"/>
        </w:rPr>
        <w:t>sp</w:t>
      </w:r>
      <w:r w:rsidR="00FA6A07">
        <w:rPr>
          <w:rFonts w:ascii="Times New Roman" w:hAnsi="Times New Roman"/>
          <w:sz w:val="24"/>
        </w:rPr>
        <w:t xml:space="preserve">ent </w:t>
      </w:r>
      <w:r>
        <w:rPr>
          <w:rFonts w:ascii="Times New Roman" w:hAnsi="Times New Roman"/>
          <w:sz w:val="24"/>
        </w:rPr>
        <w:t>out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WLA</w:t>
      </w:r>
      <w:proofErr w:type="spellEnd"/>
      <w:r>
        <w:rPr>
          <w:rFonts w:ascii="Times New Roman" w:hAnsi="Times New Roman"/>
          <w:sz w:val="24"/>
        </w:rPr>
        <w:tab/>
        <w:t>=</w:t>
      </w:r>
      <w:r>
        <w:rPr>
          <w:rFonts w:ascii="Times New Roman" w:hAnsi="Times New Roman"/>
          <w:sz w:val="24"/>
        </w:rPr>
        <w:tab/>
        <w:t>Worth of Loan applications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r>
        <w:rPr>
          <w:rFonts w:ascii="Times New Roman" w:hAnsi="Times New Roman"/>
          <w:sz w:val="24"/>
        </w:rPr>
        <w:t>LE</w:t>
      </w:r>
      <w:r>
        <w:rPr>
          <w:rFonts w:ascii="Times New Roman" w:hAnsi="Times New Roman"/>
          <w:sz w:val="24"/>
        </w:rPr>
        <w:tab/>
        <w:t>=</w:t>
      </w:r>
      <w:r>
        <w:rPr>
          <w:rFonts w:ascii="Times New Roman" w:hAnsi="Times New Roman"/>
          <w:sz w:val="24"/>
        </w:rPr>
        <w:tab/>
        <w:t>Lending Experience (years)</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CLR</w:t>
      </w:r>
      <w:proofErr w:type="spellEnd"/>
      <w:r>
        <w:rPr>
          <w:rFonts w:ascii="Times New Roman" w:hAnsi="Times New Roman"/>
          <w:sz w:val="24"/>
        </w:rPr>
        <w:tab/>
        <w:t>=</w:t>
      </w:r>
      <w:r>
        <w:rPr>
          <w:rFonts w:ascii="Times New Roman" w:hAnsi="Times New Roman"/>
          <w:sz w:val="24"/>
        </w:rPr>
        <w:tab/>
        <w:t>Cost of Loan Recovery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lastRenderedPageBreak/>
        <w:t>TC</w:t>
      </w:r>
      <w:proofErr w:type="spellEnd"/>
      <w:r>
        <w:rPr>
          <w:rFonts w:ascii="Times New Roman" w:hAnsi="Times New Roman"/>
          <w:sz w:val="24"/>
        </w:rPr>
        <w:tab/>
        <w:t>=</w:t>
      </w:r>
      <w:r>
        <w:rPr>
          <w:rFonts w:ascii="Times New Roman" w:hAnsi="Times New Roman"/>
          <w:sz w:val="24"/>
        </w:rPr>
        <w:tab/>
        <w:t>Transaction Cost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r>
        <w:rPr>
          <w:rFonts w:ascii="Times New Roman" w:hAnsi="Times New Roman"/>
          <w:sz w:val="24"/>
        </w:rPr>
        <w:t>APR</w:t>
      </w:r>
      <w:r>
        <w:rPr>
          <w:rFonts w:ascii="Times New Roman" w:hAnsi="Times New Roman"/>
          <w:sz w:val="24"/>
        </w:rPr>
        <w:tab/>
        <w:t>=</w:t>
      </w:r>
      <w:r>
        <w:rPr>
          <w:rFonts w:ascii="Times New Roman" w:hAnsi="Times New Roman"/>
          <w:sz w:val="24"/>
        </w:rPr>
        <w:tab/>
        <w:t>Amount of Previous Loans recovered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r>
        <w:rPr>
          <w:rFonts w:ascii="Times New Roman" w:hAnsi="Times New Roman"/>
          <w:sz w:val="24"/>
        </w:rPr>
        <w:t>SOL</w:t>
      </w:r>
      <w:r>
        <w:rPr>
          <w:rFonts w:ascii="Times New Roman" w:hAnsi="Times New Roman"/>
          <w:sz w:val="24"/>
        </w:rPr>
        <w:tab/>
        <w:t>=</w:t>
      </w:r>
      <w:r>
        <w:rPr>
          <w:rFonts w:ascii="Times New Roman" w:hAnsi="Times New Roman"/>
          <w:sz w:val="24"/>
        </w:rPr>
        <w:tab/>
        <w:t xml:space="preserve">Source of Loans (Dummy: formal source = 1, </w:t>
      </w:r>
      <w:proofErr w:type="spellStart"/>
      <w:r>
        <w:rPr>
          <w:rFonts w:ascii="Times New Roman" w:hAnsi="Times New Roman"/>
          <w:sz w:val="24"/>
        </w:rPr>
        <w:t>other wise</w:t>
      </w:r>
      <w:proofErr w:type="spellEnd"/>
      <w:r>
        <w:rPr>
          <w:rFonts w:ascii="Times New Roman" w:hAnsi="Times New Roman"/>
          <w:sz w:val="24"/>
        </w:rPr>
        <w:t xml:space="preserve"> = 0)</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Cdd</w:t>
      </w:r>
      <w:proofErr w:type="spellEnd"/>
      <w:r>
        <w:rPr>
          <w:rFonts w:ascii="Times New Roman" w:hAnsi="Times New Roman"/>
          <w:sz w:val="24"/>
        </w:rPr>
        <w:tab/>
        <w:t>=</w:t>
      </w:r>
      <w:r>
        <w:rPr>
          <w:rFonts w:ascii="Times New Roman" w:hAnsi="Times New Roman"/>
          <w:sz w:val="24"/>
        </w:rPr>
        <w:tab/>
        <w:t>Credit demand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FEX</w:t>
      </w:r>
      <w:proofErr w:type="spellEnd"/>
      <w:r>
        <w:rPr>
          <w:rFonts w:ascii="Times New Roman" w:hAnsi="Times New Roman"/>
          <w:sz w:val="24"/>
        </w:rPr>
        <w:tab/>
        <w:t>=</w:t>
      </w:r>
      <w:r>
        <w:rPr>
          <w:rFonts w:ascii="Times New Roman" w:hAnsi="Times New Roman"/>
          <w:sz w:val="24"/>
        </w:rPr>
        <w:tab/>
        <w:t>Farming experience (years),</w:t>
      </w:r>
    </w:p>
    <w:p w:rsidR="002451F7" w:rsidRDefault="002451F7" w:rsidP="005E1687">
      <w:pPr>
        <w:spacing w:line="360" w:lineRule="auto"/>
        <w:jc w:val="both"/>
        <w:rPr>
          <w:rFonts w:ascii="Times New Roman" w:hAnsi="Times New Roman"/>
          <w:sz w:val="24"/>
        </w:rPr>
      </w:pPr>
      <w:r>
        <w:rPr>
          <w:rFonts w:ascii="Times New Roman" w:hAnsi="Times New Roman"/>
          <w:sz w:val="24"/>
        </w:rPr>
        <w:t>LAC</w:t>
      </w:r>
      <w:r>
        <w:rPr>
          <w:rFonts w:ascii="Times New Roman" w:hAnsi="Times New Roman"/>
          <w:sz w:val="24"/>
        </w:rPr>
        <w:tab/>
        <w:t>=</w:t>
      </w:r>
      <w:r>
        <w:rPr>
          <w:rFonts w:ascii="Times New Roman" w:hAnsi="Times New Roman"/>
          <w:sz w:val="24"/>
        </w:rPr>
        <w:tab/>
        <w:t>Loan Application Cost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FSX</w:t>
      </w:r>
      <w:proofErr w:type="spellEnd"/>
      <w:r>
        <w:rPr>
          <w:rFonts w:ascii="Times New Roman" w:hAnsi="Times New Roman"/>
          <w:sz w:val="24"/>
        </w:rPr>
        <w:tab/>
        <w:t>=</w:t>
      </w:r>
      <w:r>
        <w:rPr>
          <w:rFonts w:ascii="Times New Roman" w:hAnsi="Times New Roman"/>
          <w:sz w:val="24"/>
        </w:rPr>
        <w:tab/>
        <w:t>Farm Size (ha),</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Int</w:t>
      </w:r>
      <w:proofErr w:type="spellEnd"/>
      <w:r>
        <w:rPr>
          <w:rFonts w:ascii="Times New Roman" w:hAnsi="Times New Roman"/>
          <w:sz w:val="24"/>
        </w:rPr>
        <w:tab/>
        <w:t>=</w:t>
      </w:r>
      <w:r>
        <w:rPr>
          <w:rFonts w:ascii="Times New Roman" w:hAnsi="Times New Roman"/>
          <w:sz w:val="24"/>
        </w:rPr>
        <w:tab/>
        <w:t xml:space="preserve">Market Interest Rate (%) and </w:t>
      </w:r>
    </w:p>
    <w:p w:rsidR="002451F7" w:rsidRDefault="002451F7" w:rsidP="005E1687">
      <w:pPr>
        <w:spacing w:line="360" w:lineRule="auto"/>
        <w:jc w:val="both"/>
        <w:rPr>
          <w:rFonts w:ascii="Times New Roman" w:hAnsi="Times New Roman"/>
          <w:sz w:val="24"/>
        </w:rPr>
      </w:pPr>
      <w:proofErr w:type="spellStart"/>
      <w:proofErr w:type="gramStart"/>
      <w:r>
        <w:rPr>
          <w:rFonts w:ascii="Times New Roman" w:hAnsi="Times New Roman"/>
          <w:sz w:val="24"/>
        </w:rPr>
        <w:t>ei</w:t>
      </w:r>
      <w:proofErr w:type="spellEnd"/>
      <w:proofErr w:type="gramEnd"/>
      <w:r>
        <w:rPr>
          <w:rFonts w:ascii="Times New Roman" w:hAnsi="Times New Roman"/>
          <w:sz w:val="24"/>
        </w:rPr>
        <w:tab/>
        <w:t>=</w:t>
      </w:r>
      <w:r>
        <w:rPr>
          <w:rFonts w:ascii="Times New Roman" w:hAnsi="Times New Roman"/>
          <w:sz w:val="24"/>
        </w:rPr>
        <w:tab/>
        <w:t xml:space="preserve">error term </w:t>
      </w:r>
    </w:p>
    <w:p w:rsidR="002451F7" w:rsidRDefault="002451F7" w:rsidP="005E1687">
      <w:pPr>
        <w:spacing w:line="360" w:lineRule="auto"/>
        <w:jc w:val="both"/>
        <w:rPr>
          <w:rFonts w:ascii="Times New Roman" w:hAnsi="Times New Roman"/>
          <w:sz w:val="24"/>
        </w:rPr>
      </w:pPr>
      <w:proofErr w:type="gramStart"/>
      <w:r>
        <w:rPr>
          <w:rFonts w:ascii="Times New Roman" w:hAnsi="Times New Roman"/>
          <w:sz w:val="24"/>
        </w:rPr>
        <w:t>and</w:t>
      </w:r>
      <w:proofErr w:type="gramEnd"/>
      <w:r>
        <w:rPr>
          <w:rFonts w:ascii="Times New Roman" w:hAnsi="Times New Roman"/>
          <w:sz w:val="24"/>
        </w:rPr>
        <w:t xml:space="preserve">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Equations 1, 2 and 3 were subjected to procedure for simultaneous equation analysis. Firstly, the identification condition of this system of equations was considered using both order and rank conditions (Jonathan, 2011). They were found to be over identified and the systems of equation were then estimated using the three </w:t>
      </w:r>
      <w:proofErr w:type="gramStart"/>
      <w:r>
        <w:rPr>
          <w:rFonts w:ascii="Times New Roman" w:hAnsi="Times New Roman"/>
          <w:sz w:val="24"/>
        </w:rPr>
        <w:t>stage</w:t>
      </w:r>
      <w:proofErr w:type="gramEnd"/>
      <w:r>
        <w:rPr>
          <w:rFonts w:ascii="Times New Roman" w:hAnsi="Times New Roman"/>
          <w:sz w:val="24"/>
        </w:rPr>
        <w:t xml:space="preserve"> least </w:t>
      </w:r>
      <w:proofErr w:type="spellStart"/>
      <w:r>
        <w:rPr>
          <w:rFonts w:ascii="Times New Roman" w:hAnsi="Times New Roman"/>
          <w:sz w:val="24"/>
        </w:rPr>
        <w:t>equares</w:t>
      </w:r>
      <w:proofErr w:type="spellEnd"/>
      <w:r>
        <w:rPr>
          <w:rFonts w:ascii="Times New Roman" w:hAnsi="Times New Roman"/>
          <w:sz w:val="24"/>
        </w:rPr>
        <w:t xml:space="preserve"> method. Based on economic theory, only the linear functional form was tried.</w:t>
      </w:r>
    </w:p>
    <w:p w:rsidR="002451F7" w:rsidRDefault="002451F7" w:rsidP="005E1687">
      <w:pPr>
        <w:spacing w:line="360" w:lineRule="auto"/>
        <w:jc w:val="both"/>
        <w:rPr>
          <w:rFonts w:ascii="Times New Roman" w:hAnsi="Times New Roman"/>
          <w:sz w:val="24"/>
        </w:rPr>
      </w:pPr>
      <w:r>
        <w:rPr>
          <w:rFonts w:ascii="Times New Roman" w:hAnsi="Times New Roman"/>
          <w:sz w:val="24"/>
        </w:rPr>
        <w:t>The implicit functional form for the potential credit demand equation is specified as:</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PCD</w:t>
      </w:r>
      <w:proofErr w:type="spellEnd"/>
      <w:r>
        <w:rPr>
          <w:rFonts w:ascii="Times New Roman" w:hAnsi="Times New Roman"/>
          <w:sz w:val="24"/>
        </w:rPr>
        <w:t xml:space="preserve"> </w:t>
      </w:r>
      <w:r>
        <w:rPr>
          <w:rFonts w:ascii="Times New Roman" w:hAnsi="Times New Roman"/>
          <w:sz w:val="24"/>
        </w:rPr>
        <w:tab/>
        <w:t>=</w:t>
      </w:r>
      <w:r>
        <w:rPr>
          <w:rFonts w:ascii="Times New Roman" w:hAnsi="Times New Roman"/>
          <w:sz w:val="24"/>
        </w:rPr>
        <w:tab/>
      </w:r>
      <w:proofErr w:type="gramStart"/>
      <w:r>
        <w:rPr>
          <w:rFonts w:ascii="Times New Roman" w:hAnsi="Times New Roman"/>
          <w:sz w:val="24"/>
        </w:rPr>
        <w:t>F(</w:t>
      </w:r>
      <w:proofErr w:type="gramEnd"/>
      <w:r>
        <w:rPr>
          <w:rFonts w:ascii="Times New Roman" w:hAnsi="Times New Roman"/>
          <w:sz w:val="24"/>
        </w:rPr>
        <w:t xml:space="preserve">AGE, EDU, </w:t>
      </w:r>
      <w:proofErr w:type="spellStart"/>
      <w:r>
        <w:rPr>
          <w:rFonts w:ascii="Times New Roman" w:hAnsi="Times New Roman"/>
          <w:sz w:val="24"/>
        </w:rPr>
        <w:t>FSZ</w:t>
      </w:r>
      <w:proofErr w:type="spellEnd"/>
      <w:r>
        <w:rPr>
          <w:rFonts w:ascii="Times New Roman" w:hAnsi="Times New Roman"/>
          <w:sz w:val="24"/>
        </w:rPr>
        <w:t xml:space="preserve">, </w:t>
      </w:r>
      <w:proofErr w:type="spellStart"/>
      <w:r>
        <w:rPr>
          <w:rFonts w:ascii="Times New Roman" w:hAnsi="Times New Roman"/>
          <w:sz w:val="24"/>
        </w:rPr>
        <w:t>DIS</w:t>
      </w:r>
      <w:proofErr w:type="spellEnd"/>
      <w:r>
        <w:rPr>
          <w:rFonts w:ascii="Times New Roman" w:hAnsi="Times New Roman"/>
          <w:sz w:val="24"/>
        </w:rPr>
        <w:t xml:space="preserve">, </w:t>
      </w:r>
      <w:proofErr w:type="spellStart"/>
      <w:r>
        <w:rPr>
          <w:rFonts w:ascii="Times New Roman" w:hAnsi="Times New Roman"/>
          <w:sz w:val="24"/>
        </w:rPr>
        <w:t>HHS</w:t>
      </w:r>
      <w:proofErr w:type="spellEnd"/>
      <w:r>
        <w:rPr>
          <w:rFonts w:ascii="Times New Roman" w:hAnsi="Times New Roman"/>
          <w:sz w:val="24"/>
        </w:rPr>
        <w:t xml:space="preserve">, </w:t>
      </w:r>
      <w:proofErr w:type="spellStart"/>
      <w:r>
        <w:rPr>
          <w:rFonts w:ascii="Times New Roman" w:hAnsi="Times New Roman"/>
          <w:sz w:val="24"/>
        </w:rPr>
        <w:t>MEM</w:t>
      </w:r>
      <w:proofErr w:type="spellEnd"/>
      <w:r>
        <w:rPr>
          <w:rFonts w:ascii="Times New Roman" w:hAnsi="Times New Roman"/>
          <w:sz w:val="24"/>
        </w:rPr>
        <w:t xml:space="preserve">, </w:t>
      </w:r>
      <w:proofErr w:type="spellStart"/>
      <w:r>
        <w:rPr>
          <w:rFonts w:ascii="Times New Roman" w:hAnsi="Times New Roman"/>
          <w:sz w:val="24"/>
        </w:rPr>
        <w:t>SAV</w:t>
      </w:r>
      <w:proofErr w:type="spellEnd"/>
      <w:r>
        <w:rPr>
          <w:rFonts w:ascii="Times New Roman" w:hAnsi="Times New Roman"/>
          <w:sz w:val="24"/>
        </w:rPr>
        <w:t>)……………………………….. 4</w:t>
      </w:r>
    </w:p>
    <w:p w:rsidR="002451F7" w:rsidRDefault="002451F7" w:rsidP="005E1687">
      <w:pPr>
        <w:spacing w:line="360" w:lineRule="auto"/>
        <w:jc w:val="both"/>
        <w:rPr>
          <w:rFonts w:ascii="Times New Roman" w:hAnsi="Times New Roman"/>
          <w:sz w:val="24"/>
        </w:rPr>
      </w:pPr>
      <w:r>
        <w:rPr>
          <w:rFonts w:ascii="Times New Roman" w:hAnsi="Times New Roman"/>
          <w:sz w:val="24"/>
        </w:rPr>
        <w:t>Where</w:t>
      </w:r>
      <w:r w:rsidR="00AF7902">
        <w:rPr>
          <w:rFonts w:ascii="Times New Roman" w:hAnsi="Times New Roman"/>
          <w:sz w:val="24"/>
        </w:rPr>
        <w:t>:</w:t>
      </w:r>
      <w:r>
        <w:rPr>
          <w:rFonts w:ascii="Times New Roman" w:hAnsi="Times New Roman"/>
          <w:sz w:val="24"/>
        </w:rPr>
        <w:t xml:space="preserve"> </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PCD</w:t>
      </w:r>
      <w:proofErr w:type="spellEnd"/>
      <w:r>
        <w:rPr>
          <w:rFonts w:ascii="Times New Roman" w:hAnsi="Times New Roman"/>
          <w:sz w:val="24"/>
        </w:rPr>
        <w:tab/>
        <w:t>=</w:t>
      </w:r>
      <w:r>
        <w:rPr>
          <w:rFonts w:ascii="Times New Roman" w:hAnsi="Times New Roman"/>
          <w:sz w:val="24"/>
        </w:rPr>
        <w:tab/>
        <w:t>Potential credit demand (</w:t>
      </w:r>
      <w:r w:rsidRPr="00A64D79">
        <w:rPr>
          <w:rFonts w:ascii="Times New Roman" w:hAnsi="Times New Roman"/>
          <w:dstrike/>
          <w:sz w:val="24"/>
        </w:rPr>
        <w:t>N</w:t>
      </w:r>
      <w:r>
        <w:rPr>
          <w:rFonts w:ascii="Times New Roman" w:hAnsi="Times New Roman"/>
          <w:sz w:val="24"/>
        </w:rPr>
        <w:t>)</w:t>
      </w:r>
    </w:p>
    <w:p w:rsidR="002451F7" w:rsidRDefault="002451F7" w:rsidP="005E1687">
      <w:pPr>
        <w:spacing w:line="360" w:lineRule="auto"/>
        <w:jc w:val="both"/>
        <w:rPr>
          <w:rFonts w:ascii="Times New Roman" w:hAnsi="Times New Roman"/>
          <w:sz w:val="24"/>
        </w:rPr>
      </w:pPr>
      <w:r>
        <w:rPr>
          <w:rFonts w:ascii="Times New Roman" w:hAnsi="Times New Roman"/>
          <w:sz w:val="24"/>
        </w:rPr>
        <w:t>AGE</w:t>
      </w:r>
      <w:r>
        <w:rPr>
          <w:rFonts w:ascii="Times New Roman" w:hAnsi="Times New Roman"/>
          <w:sz w:val="24"/>
        </w:rPr>
        <w:tab/>
        <w:t>=</w:t>
      </w:r>
      <w:r>
        <w:rPr>
          <w:rFonts w:ascii="Times New Roman" w:hAnsi="Times New Roman"/>
          <w:sz w:val="24"/>
        </w:rPr>
        <w:tab/>
        <w:t xml:space="preserve">Age of the farmer </w:t>
      </w:r>
      <w:r w:rsidR="00A40F65">
        <w:rPr>
          <w:rFonts w:ascii="Times New Roman" w:hAnsi="Times New Roman"/>
          <w:sz w:val="24"/>
        </w:rPr>
        <w:t>(years)</w:t>
      </w:r>
    </w:p>
    <w:p w:rsidR="002451F7" w:rsidRDefault="002451F7" w:rsidP="005E1687">
      <w:pPr>
        <w:spacing w:line="360" w:lineRule="auto"/>
        <w:jc w:val="both"/>
        <w:rPr>
          <w:rFonts w:ascii="Times New Roman" w:hAnsi="Times New Roman"/>
          <w:sz w:val="24"/>
        </w:rPr>
      </w:pPr>
      <w:r>
        <w:rPr>
          <w:rFonts w:ascii="Times New Roman" w:hAnsi="Times New Roman"/>
          <w:sz w:val="24"/>
        </w:rPr>
        <w:t>EDU</w:t>
      </w:r>
      <w:r>
        <w:rPr>
          <w:rFonts w:ascii="Times New Roman" w:hAnsi="Times New Roman"/>
          <w:sz w:val="24"/>
        </w:rPr>
        <w:tab/>
        <w:t>=</w:t>
      </w:r>
      <w:r>
        <w:rPr>
          <w:rFonts w:ascii="Times New Roman" w:hAnsi="Times New Roman"/>
          <w:sz w:val="24"/>
        </w:rPr>
        <w:tab/>
        <w:t>Educational level of the farm household head (years spent in formal education)</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FSZ</w:t>
      </w:r>
      <w:proofErr w:type="spellEnd"/>
      <w:r>
        <w:rPr>
          <w:rFonts w:ascii="Times New Roman" w:hAnsi="Times New Roman"/>
          <w:sz w:val="24"/>
        </w:rPr>
        <w:tab/>
        <w:t>=</w:t>
      </w:r>
      <w:r>
        <w:rPr>
          <w:rFonts w:ascii="Times New Roman" w:hAnsi="Times New Roman"/>
          <w:sz w:val="24"/>
        </w:rPr>
        <w:tab/>
        <w:t>Farm size (ha)</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DIS</w:t>
      </w:r>
      <w:proofErr w:type="spellEnd"/>
      <w:r>
        <w:rPr>
          <w:rFonts w:ascii="Times New Roman" w:hAnsi="Times New Roman"/>
          <w:sz w:val="24"/>
        </w:rPr>
        <w:tab/>
        <w:t>=</w:t>
      </w:r>
      <w:r>
        <w:rPr>
          <w:rFonts w:ascii="Times New Roman" w:hAnsi="Times New Roman"/>
          <w:sz w:val="24"/>
        </w:rPr>
        <w:tab/>
        <w:t>Distance of technical services (Km)</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lastRenderedPageBreak/>
        <w:t>HHS</w:t>
      </w:r>
      <w:proofErr w:type="spellEnd"/>
      <w:r>
        <w:rPr>
          <w:rFonts w:ascii="Times New Roman" w:hAnsi="Times New Roman"/>
          <w:sz w:val="24"/>
        </w:rPr>
        <w:tab/>
        <w:t>=</w:t>
      </w:r>
      <w:r>
        <w:rPr>
          <w:rFonts w:ascii="Times New Roman" w:hAnsi="Times New Roman"/>
          <w:sz w:val="24"/>
        </w:rPr>
        <w:tab/>
        <w:t xml:space="preserve">Household Size (Number of person) </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MEM</w:t>
      </w:r>
      <w:proofErr w:type="spellEnd"/>
      <w:r>
        <w:rPr>
          <w:rFonts w:ascii="Times New Roman" w:hAnsi="Times New Roman"/>
          <w:sz w:val="24"/>
        </w:rPr>
        <w:tab/>
        <w:t>=</w:t>
      </w:r>
      <w:r>
        <w:rPr>
          <w:rFonts w:ascii="Times New Roman" w:hAnsi="Times New Roman"/>
          <w:sz w:val="24"/>
        </w:rPr>
        <w:tab/>
        <w:t>Membership of Association (Dummy: Membership = I, otherwise = 0)</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SAV</w:t>
      </w:r>
      <w:proofErr w:type="spellEnd"/>
      <w:r>
        <w:rPr>
          <w:rFonts w:ascii="Times New Roman" w:hAnsi="Times New Roman"/>
          <w:sz w:val="24"/>
        </w:rPr>
        <w:tab/>
        <w:t>=</w:t>
      </w:r>
      <w:r>
        <w:rPr>
          <w:rFonts w:ascii="Times New Roman" w:hAnsi="Times New Roman"/>
          <w:sz w:val="24"/>
        </w:rPr>
        <w:tab/>
        <w:t>Savings (</w:t>
      </w:r>
      <w:r w:rsidRPr="00A64D79">
        <w:rPr>
          <w:rFonts w:ascii="Times New Roman" w:hAnsi="Times New Roman"/>
          <w:dstrike/>
          <w:sz w:val="24"/>
        </w:rPr>
        <w:t>N</w:t>
      </w:r>
      <w:r>
        <w:rPr>
          <w:rFonts w:ascii="Times New Roman" w:hAnsi="Times New Roman"/>
          <w:sz w:val="24"/>
        </w:rPr>
        <w:t xml:space="preserve">) and </w:t>
      </w:r>
    </w:p>
    <w:p w:rsidR="002451F7" w:rsidRDefault="002451F7" w:rsidP="005E1687">
      <w:pPr>
        <w:spacing w:line="360" w:lineRule="auto"/>
        <w:jc w:val="both"/>
        <w:rPr>
          <w:rFonts w:ascii="Times New Roman" w:hAnsi="Times New Roman"/>
          <w:sz w:val="24"/>
        </w:rPr>
      </w:pPr>
      <w:proofErr w:type="spellStart"/>
      <w:proofErr w:type="gramStart"/>
      <w:r>
        <w:rPr>
          <w:rFonts w:ascii="Times New Roman" w:hAnsi="Times New Roman"/>
          <w:sz w:val="24"/>
        </w:rPr>
        <w:t>ei</w:t>
      </w:r>
      <w:proofErr w:type="spellEnd"/>
      <w:proofErr w:type="gramEnd"/>
      <w:r>
        <w:rPr>
          <w:rFonts w:ascii="Times New Roman" w:hAnsi="Times New Roman"/>
          <w:sz w:val="24"/>
        </w:rPr>
        <w:tab/>
        <w:t>=</w:t>
      </w:r>
      <w:r>
        <w:rPr>
          <w:rFonts w:ascii="Times New Roman" w:hAnsi="Times New Roman"/>
          <w:sz w:val="24"/>
        </w:rPr>
        <w:tab/>
        <w:t>Error term</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Using </w:t>
      </w:r>
      <w:r w:rsidR="001E39E4">
        <w:rPr>
          <w:rFonts w:ascii="Times New Roman" w:hAnsi="Times New Roman"/>
          <w:sz w:val="24"/>
        </w:rPr>
        <w:t xml:space="preserve">Ordinary </w:t>
      </w:r>
      <w:r>
        <w:rPr>
          <w:rFonts w:ascii="Times New Roman" w:hAnsi="Times New Roman"/>
          <w:sz w:val="24"/>
        </w:rPr>
        <w:t>Least Squares (</w:t>
      </w:r>
      <w:proofErr w:type="spellStart"/>
      <w:r>
        <w:rPr>
          <w:rFonts w:ascii="Times New Roman" w:hAnsi="Times New Roman"/>
          <w:sz w:val="24"/>
        </w:rPr>
        <w:t>OLS</w:t>
      </w:r>
      <w:proofErr w:type="spellEnd"/>
      <w:r>
        <w:rPr>
          <w:rFonts w:ascii="Times New Roman" w:hAnsi="Times New Roman"/>
          <w:sz w:val="24"/>
        </w:rPr>
        <w:t xml:space="preserve">) multiple regression analysis, the implicit functional form of the determinants of loan repayment is specified as:  </w:t>
      </w:r>
      <w:r w:rsidRPr="00F66981">
        <w:rPr>
          <w:rFonts w:ascii="Times New Roman" w:hAnsi="Times New Roman"/>
          <w:sz w:val="24"/>
        </w:rPr>
        <w:tab/>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LRM</w:t>
      </w:r>
      <w:proofErr w:type="spellEnd"/>
      <w:r>
        <w:rPr>
          <w:rFonts w:ascii="Times New Roman" w:hAnsi="Times New Roman"/>
          <w:sz w:val="24"/>
        </w:rPr>
        <w:t xml:space="preserve"> = </w:t>
      </w:r>
      <w:proofErr w:type="gramStart"/>
      <w:r>
        <w:rPr>
          <w:rFonts w:ascii="Times New Roman" w:hAnsi="Times New Roman"/>
          <w:sz w:val="24"/>
        </w:rPr>
        <w:t>F(</w:t>
      </w:r>
      <w:proofErr w:type="spellStart"/>
      <w:proofErr w:type="gramEnd"/>
      <w:r>
        <w:rPr>
          <w:rFonts w:ascii="Times New Roman" w:hAnsi="Times New Roman"/>
          <w:sz w:val="24"/>
        </w:rPr>
        <w:t>MEM</w:t>
      </w:r>
      <w:proofErr w:type="spellEnd"/>
      <w:r>
        <w:rPr>
          <w:rFonts w:ascii="Times New Roman" w:hAnsi="Times New Roman"/>
          <w:sz w:val="24"/>
        </w:rPr>
        <w:t xml:space="preserve">, </w:t>
      </w:r>
      <w:proofErr w:type="spellStart"/>
      <w:r>
        <w:rPr>
          <w:rFonts w:ascii="Times New Roman" w:hAnsi="Times New Roman"/>
          <w:sz w:val="24"/>
        </w:rPr>
        <w:t>HHS</w:t>
      </w:r>
      <w:proofErr w:type="spellEnd"/>
      <w:r>
        <w:rPr>
          <w:rFonts w:ascii="Times New Roman" w:hAnsi="Times New Roman"/>
          <w:sz w:val="24"/>
        </w:rPr>
        <w:t xml:space="preserve">, EDU, LAC, </w:t>
      </w:r>
      <w:proofErr w:type="spellStart"/>
      <w:r>
        <w:rPr>
          <w:rFonts w:ascii="Times New Roman" w:hAnsi="Times New Roman"/>
          <w:sz w:val="24"/>
        </w:rPr>
        <w:t>FEX</w:t>
      </w:r>
      <w:proofErr w:type="spellEnd"/>
      <w:r>
        <w:rPr>
          <w:rFonts w:ascii="Times New Roman" w:hAnsi="Times New Roman"/>
          <w:sz w:val="24"/>
        </w:rPr>
        <w:t xml:space="preserve">, </w:t>
      </w:r>
      <w:proofErr w:type="spellStart"/>
      <w:r>
        <w:rPr>
          <w:rFonts w:ascii="Times New Roman" w:hAnsi="Times New Roman"/>
          <w:sz w:val="24"/>
        </w:rPr>
        <w:t>FSZ</w:t>
      </w:r>
      <w:proofErr w:type="spellEnd"/>
      <w:r>
        <w:rPr>
          <w:rFonts w:ascii="Times New Roman" w:hAnsi="Times New Roman"/>
          <w:sz w:val="24"/>
        </w:rPr>
        <w:t xml:space="preserve">, GIF, </w:t>
      </w:r>
      <w:proofErr w:type="spellStart"/>
      <w:r>
        <w:rPr>
          <w:rFonts w:ascii="Times New Roman" w:hAnsi="Times New Roman"/>
          <w:sz w:val="24"/>
        </w:rPr>
        <w:t>ei</w:t>
      </w:r>
      <w:proofErr w:type="spellEnd"/>
      <w:r>
        <w:rPr>
          <w:rFonts w:ascii="Times New Roman" w:hAnsi="Times New Roman"/>
          <w:sz w:val="24"/>
        </w:rPr>
        <w:t>) …………………………………. 5</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Where </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LRM</w:t>
      </w:r>
      <w:proofErr w:type="spellEnd"/>
      <w:r>
        <w:rPr>
          <w:rFonts w:ascii="Times New Roman" w:hAnsi="Times New Roman"/>
          <w:sz w:val="24"/>
        </w:rPr>
        <w:tab/>
        <w:t>=</w:t>
      </w:r>
      <w:r>
        <w:rPr>
          <w:rFonts w:ascii="Times New Roman" w:hAnsi="Times New Roman"/>
          <w:sz w:val="24"/>
        </w:rPr>
        <w:tab/>
        <w:t>Amount of borrowed money repaid (</w:t>
      </w:r>
      <w:r w:rsidRPr="00811EBE">
        <w:rPr>
          <w:rFonts w:ascii="Times New Roman" w:hAnsi="Times New Roman"/>
          <w:dstrike/>
          <w:sz w:val="24"/>
        </w:rPr>
        <w:t>N</w:t>
      </w:r>
      <w:r w:rsidRPr="00811EBE">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MEM</w:t>
      </w:r>
      <w:proofErr w:type="spellEnd"/>
      <w:r>
        <w:rPr>
          <w:rFonts w:ascii="Times New Roman" w:hAnsi="Times New Roman"/>
          <w:sz w:val="24"/>
        </w:rPr>
        <w:tab/>
        <w:t>=</w:t>
      </w:r>
      <w:r>
        <w:rPr>
          <w:rFonts w:ascii="Times New Roman" w:hAnsi="Times New Roman"/>
          <w:sz w:val="24"/>
        </w:rPr>
        <w:tab/>
        <w:t>Membership of Association (Dummy: Membership = 1 otherwise = 0)</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HHS</w:t>
      </w:r>
      <w:proofErr w:type="spellEnd"/>
      <w:r>
        <w:rPr>
          <w:rFonts w:ascii="Times New Roman" w:hAnsi="Times New Roman"/>
          <w:sz w:val="24"/>
        </w:rPr>
        <w:tab/>
        <w:t>=</w:t>
      </w:r>
      <w:r>
        <w:rPr>
          <w:rFonts w:ascii="Times New Roman" w:hAnsi="Times New Roman"/>
          <w:sz w:val="24"/>
        </w:rPr>
        <w:tab/>
        <w:t xml:space="preserve">Household size (Number of Persons) </w:t>
      </w:r>
    </w:p>
    <w:p w:rsidR="002451F7" w:rsidRDefault="002451F7" w:rsidP="005E1687">
      <w:pPr>
        <w:spacing w:line="360" w:lineRule="auto"/>
        <w:jc w:val="both"/>
        <w:rPr>
          <w:rFonts w:ascii="Times New Roman" w:hAnsi="Times New Roman"/>
          <w:sz w:val="24"/>
        </w:rPr>
      </w:pPr>
      <w:r>
        <w:rPr>
          <w:rFonts w:ascii="Times New Roman" w:hAnsi="Times New Roman"/>
          <w:sz w:val="24"/>
        </w:rPr>
        <w:t>EDU</w:t>
      </w:r>
      <w:r>
        <w:rPr>
          <w:rFonts w:ascii="Times New Roman" w:hAnsi="Times New Roman"/>
          <w:sz w:val="24"/>
        </w:rPr>
        <w:tab/>
        <w:t>=</w:t>
      </w:r>
      <w:r>
        <w:rPr>
          <w:rFonts w:ascii="Times New Roman" w:hAnsi="Times New Roman"/>
          <w:sz w:val="24"/>
        </w:rPr>
        <w:tab/>
        <w:t>Level of Education of borrower (number of years spent in school).</w:t>
      </w:r>
    </w:p>
    <w:p w:rsidR="002451F7" w:rsidRDefault="002451F7" w:rsidP="005E1687">
      <w:pPr>
        <w:spacing w:line="360" w:lineRule="auto"/>
        <w:jc w:val="both"/>
        <w:rPr>
          <w:rFonts w:ascii="Times New Roman" w:hAnsi="Times New Roman"/>
          <w:sz w:val="24"/>
        </w:rPr>
      </w:pPr>
      <w:r>
        <w:rPr>
          <w:rFonts w:ascii="Times New Roman" w:hAnsi="Times New Roman"/>
          <w:sz w:val="24"/>
        </w:rPr>
        <w:t>LAC</w:t>
      </w:r>
      <w:r>
        <w:rPr>
          <w:rFonts w:ascii="Times New Roman" w:hAnsi="Times New Roman"/>
          <w:sz w:val="24"/>
        </w:rPr>
        <w:tab/>
        <w:t>=</w:t>
      </w:r>
      <w:r>
        <w:rPr>
          <w:rFonts w:ascii="Times New Roman" w:hAnsi="Times New Roman"/>
          <w:sz w:val="24"/>
        </w:rPr>
        <w:tab/>
        <w:t>Loan application costs (</w:t>
      </w:r>
      <w:r w:rsidRPr="00811EBE">
        <w:rPr>
          <w:rFonts w:ascii="Times New Roman" w:hAnsi="Times New Roman"/>
          <w:dstrike/>
          <w:sz w:val="24"/>
        </w:rPr>
        <w:t>N</w:t>
      </w:r>
      <w:r w:rsidRPr="00811EBE">
        <w:rPr>
          <w:rFonts w:ascii="Times New Roman" w:hAnsi="Times New Roman"/>
          <w:sz w:val="24"/>
        </w:rPr>
        <w:t>)</w:t>
      </w:r>
    </w:p>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FEX</w:t>
      </w:r>
      <w:proofErr w:type="spellEnd"/>
      <w:r>
        <w:rPr>
          <w:rFonts w:ascii="Times New Roman" w:hAnsi="Times New Roman"/>
          <w:sz w:val="24"/>
        </w:rPr>
        <w:tab/>
        <w:t>=</w:t>
      </w:r>
      <w:r>
        <w:rPr>
          <w:rFonts w:ascii="Times New Roman" w:hAnsi="Times New Roman"/>
          <w:sz w:val="24"/>
        </w:rPr>
        <w:tab/>
        <w:t>Farm experience (number of years)</w:t>
      </w:r>
    </w:p>
    <w:p w:rsidR="002451F7" w:rsidRDefault="002451F7" w:rsidP="005E1687">
      <w:pPr>
        <w:spacing w:line="360" w:lineRule="auto"/>
        <w:jc w:val="both"/>
        <w:rPr>
          <w:rFonts w:ascii="Times New Roman" w:hAnsi="Times New Roman"/>
          <w:sz w:val="24"/>
        </w:rPr>
      </w:pPr>
      <w:r>
        <w:rPr>
          <w:rFonts w:ascii="Times New Roman" w:hAnsi="Times New Roman"/>
          <w:sz w:val="24"/>
        </w:rPr>
        <w:t>GIF</w:t>
      </w:r>
      <w:r>
        <w:rPr>
          <w:rFonts w:ascii="Times New Roman" w:hAnsi="Times New Roman"/>
          <w:sz w:val="24"/>
        </w:rPr>
        <w:tab/>
        <w:t>=</w:t>
      </w:r>
      <w:r>
        <w:rPr>
          <w:rFonts w:ascii="Times New Roman" w:hAnsi="Times New Roman"/>
          <w:sz w:val="24"/>
        </w:rPr>
        <w:tab/>
        <w:t>Gross income of the farmer (</w:t>
      </w:r>
      <w:r w:rsidRPr="00811EBE">
        <w:rPr>
          <w:rFonts w:ascii="Times New Roman" w:hAnsi="Times New Roman"/>
          <w:dstrike/>
          <w:sz w:val="24"/>
        </w:rPr>
        <w:t>N</w:t>
      </w:r>
      <w:r w:rsidRPr="00811EBE">
        <w:rPr>
          <w:rFonts w:ascii="Times New Roman" w:hAnsi="Times New Roman"/>
          <w:sz w:val="24"/>
        </w:rPr>
        <w:t>)</w:t>
      </w:r>
      <w:r>
        <w:rPr>
          <w:rFonts w:ascii="Times New Roman" w:hAnsi="Times New Roman"/>
          <w:sz w:val="24"/>
        </w:rPr>
        <w:t xml:space="preserve"> and</w:t>
      </w:r>
    </w:p>
    <w:p w:rsidR="002451F7" w:rsidRDefault="002451F7" w:rsidP="005E1687">
      <w:pPr>
        <w:spacing w:line="360" w:lineRule="auto"/>
        <w:jc w:val="both"/>
        <w:rPr>
          <w:rFonts w:ascii="Times New Roman" w:hAnsi="Times New Roman"/>
          <w:sz w:val="24"/>
        </w:rPr>
      </w:pPr>
      <w:proofErr w:type="spellStart"/>
      <w:proofErr w:type="gramStart"/>
      <w:r>
        <w:rPr>
          <w:rFonts w:ascii="Times New Roman" w:hAnsi="Times New Roman"/>
          <w:sz w:val="24"/>
        </w:rPr>
        <w:t>ei</w:t>
      </w:r>
      <w:proofErr w:type="spellEnd"/>
      <w:proofErr w:type="gramEnd"/>
      <w:r>
        <w:rPr>
          <w:rFonts w:ascii="Times New Roman" w:hAnsi="Times New Roman"/>
          <w:sz w:val="24"/>
        </w:rPr>
        <w:tab/>
        <w:t>=</w:t>
      </w:r>
      <w:r>
        <w:rPr>
          <w:rFonts w:ascii="Times New Roman" w:hAnsi="Times New Roman"/>
          <w:sz w:val="24"/>
        </w:rPr>
        <w:tab/>
        <w:t>Error term</w:t>
      </w:r>
    </w:p>
    <w:p w:rsidR="002451F7" w:rsidRDefault="002451F7" w:rsidP="005E1687">
      <w:pPr>
        <w:spacing w:line="240" w:lineRule="auto"/>
        <w:jc w:val="both"/>
        <w:rPr>
          <w:rFonts w:ascii="Times New Roman" w:hAnsi="Times New Roman"/>
          <w:b/>
          <w:sz w:val="24"/>
        </w:rPr>
      </w:pPr>
      <w:r>
        <w:rPr>
          <w:rFonts w:ascii="Times New Roman" w:hAnsi="Times New Roman"/>
          <w:b/>
          <w:sz w:val="24"/>
        </w:rPr>
        <w:t xml:space="preserve">Results and Discussion </w:t>
      </w:r>
    </w:p>
    <w:p w:rsidR="002451F7" w:rsidRDefault="002451F7" w:rsidP="005E1687">
      <w:pPr>
        <w:spacing w:line="240" w:lineRule="auto"/>
        <w:jc w:val="both"/>
        <w:rPr>
          <w:rFonts w:ascii="Times New Roman" w:hAnsi="Times New Roman"/>
          <w:b/>
          <w:sz w:val="24"/>
        </w:rPr>
      </w:pPr>
      <w:r>
        <w:rPr>
          <w:rFonts w:ascii="Times New Roman" w:hAnsi="Times New Roman"/>
          <w:b/>
          <w:sz w:val="24"/>
        </w:rPr>
        <w:t>Socio-</w:t>
      </w:r>
      <w:r w:rsidR="00FA6A07">
        <w:rPr>
          <w:rFonts w:ascii="Times New Roman" w:hAnsi="Times New Roman"/>
          <w:b/>
          <w:sz w:val="24"/>
        </w:rPr>
        <w:t xml:space="preserve">economic </w:t>
      </w:r>
      <w:r>
        <w:rPr>
          <w:rFonts w:ascii="Times New Roman" w:hAnsi="Times New Roman"/>
          <w:b/>
          <w:sz w:val="24"/>
        </w:rPr>
        <w:t>Characteristics of Sampled Arable Crop Farmers</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socio-economic characteristics considered for analysis include age, gender, marital status, household size, </w:t>
      </w:r>
      <w:proofErr w:type="gramStart"/>
      <w:r>
        <w:rPr>
          <w:rFonts w:ascii="Times New Roman" w:hAnsi="Times New Roman"/>
          <w:sz w:val="24"/>
        </w:rPr>
        <w:t>educational</w:t>
      </w:r>
      <w:proofErr w:type="gramEnd"/>
      <w:r>
        <w:rPr>
          <w:rFonts w:ascii="Times New Roman" w:hAnsi="Times New Roman"/>
          <w:sz w:val="24"/>
        </w:rPr>
        <w:t xml:space="preserve"> level, cooperative membership, farming experience, farm size, monthly income, source and amount of credit obtained by farmers. The analysis of variables is presented in Table 2.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 The result in Table 2 shows that about 61% of respondents were within the age brackets of 31 – 50 years with mean age of 45 years. This implies that majority of farmers are still within the productive </w:t>
      </w:r>
      <w:r>
        <w:rPr>
          <w:rFonts w:ascii="Times New Roman" w:hAnsi="Times New Roman"/>
          <w:sz w:val="24"/>
        </w:rPr>
        <w:lastRenderedPageBreak/>
        <w:t xml:space="preserve">working age. In a similar vein, </w:t>
      </w:r>
      <w:proofErr w:type="spellStart"/>
      <w:r>
        <w:rPr>
          <w:rFonts w:ascii="Times New Roman" w:hAnsi="Times New Roman"/>
          <w:sz w:val="24"/>
        </w:rPr>
        <w:t>Adesoji</w:t>
      </w:r>
      <w:proofErr w:type="spellEnd"/>
      <w:r>
        <w:rPr>
          <w:rFonts w:ascii="Times New Roman" w:hAnsi="Times New Roman"/>
          <w:sz w:val="24"/>
        </w:rPr>
        <w:t xml:space="preserve"> and </w:t>
      </w:r>
      <w:proofErr w:type="spellStart"/>
      <w:r>
        <w:rPr>
          <w:rFonts w:ascii="Times New Roman" w:hAnsi="Times New Roman"/>
          <w:sz w:val="24"/>
        </w:rPr>
        <w:t>Farinde</w:t>
      </w:r>
      <w:proofErr w:type="spellEnd"/>
      <w:r>
        <w:rPr>
          <w:rFonts w:ascii="Times New Roman" w:hAnsi="Times New Roman"/>
          <w:sz w:val="24"/>
        </w:rPr>
        <w:t xml:space="preserve"> (2006) found that farmers below the age of 40 years are engaged in rigorous farm work to accomplish cultural practices such as planting, </w:t>
      </w:r>
      <w:proofErr w:type="spellStart"/>
      <w:r>
        <w:rPr>
          <w:rFonts w:ascii="Times New Roman" w:hAnsi="Times New Roman"/>
          <w:sz w:val="24"/>
        </w:rPr>
        <w:t>we</w:t>
      </w:r>
      <w:r w:rsidR="00767CF8">
        <w:rPr>
          <w:rFonts w:ascii="Times New Roman" w:hAnsi="Times New Roman"/>
          <w:sz w:val="24"/>
        </w:rPr>
        <w:t>e</w:t>
      </w:r>
      <w:r>
        <w:rPr>
          <w:rFonts w:ascii="Times New Roman" w:hAnsi="Times New Roman"/>
          <w:sz w:val="24"/>
        </w:rPr>
        <w:t>dding</w:t>
      </w:r>
      <w:proofErr w:type="spellEnd"/>
      <w:r>
        <w:rPr>
          <w:rFonts w:ascii="Times New Roman" w:hAnsi="Times New Roman"/>
          <w:sz w:val="24"/>
        </w:rPr>
        <w:t xml:space="preserve"> and harvesting. Crop production in the rural areas is still dominated by the use of locally fabricated manual farm implements</w:t>
      </w:r>
      <w:r w:rsidR="00767CF8">
        <w:rPr>
          <w:rFonts w:ascii="Times New Roman" w:hAnsi="Times New Roman"/>
          <w:sz w:val="24"/>
        </w:rPr>
        <w:t>, like hoes, cutlasses, sickle etc</w:t>
      </w:r>
      <w:r>
        <w:rPr>
          <w:rFonts w:ascii="Times New Roman" w:hAnsi="Times New Roman"/>
          <w:sz w:val="24"/>
        </w:rPr>
        <w:t xml:space="preserve">.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Results in Table 2 further show that majority that is, 85% of sampled credit beneficiaries and 73% of </w:t>
      </w:r>
      <w:r w:rsidR="00767CF8">
        <w:rPr>
          <w:rFonts w:ascii="Times New Roman" w:hAnsi="Times New Roman"/>
          <w:sz w:val="24"/>
        </w:rPr>
        <w:t>non-beneficiaries were males whi</w:t>
      </w:r>
      <w:r>
        <w:rPr>
          <w:rFonts w:ascii="Times New Roman" w:hAnsi="Times New Roman"/>
          <w:sz w:val="24"/>
        </w:rPr>
        <w:t xml:space="preserve">le the remaining 15% and 27% are females respectively. They constitute the arable crop farmers in the study area. This shows that male farmers dominated the farming population. Farming is </w:t>
      </w:r>
      <w:proofErr w:type="spellStart"/>
      <w:r>
        <w:rPr>
          <w:rFonts w:ascii="Times New Roman" w:hAnsi="Times New Roman"/>
          <w:sz w:val="24"/>
        </w:rPr>
        <w:t>labour</w:t>
      </w:r>
      <w:proofErr w:type="spellEnd"/>
      <w:r>
        <w:rPr>
          <w:rFonts w:ascii="Times New Roman" w:hAnsi="Times New Roman"/>
          <w:sz w:val="24"/>
        </w:rPr>
        <w:t xml:space="preserve"> intensive. Also, majority, that is 81% of the pooled farmers were married. This implies that majority of arable farmers are married. This finding is in conformity with the finding of </w:t>
      </w:r>
      <w:proofErr w:type="spellStart"/>
      <w:r>
        <w:rPr>
          <w:rFonts w:ascii="Times New Roman" w:hAnsi="Times New Roman"/>
          <w:sz w:val="24"/>
        </w:rPr>
        <w:t>Idi</w:t>
      </w:r>
      <w:proofErr w:type="spellEnd"/>
      <w:r>
        <w:rPr>
          <w:rFonts w:ascii="Times New Roman" w:hAnsi="Times New Roman"/>
          <w:sz w:val="24"/>
        </w:rPr>
        <w:t xml:space="preserve"> (2016), who suggested that the dominance of married farmers in a community is care for the family.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Results in Table 2 show that 73% of farmers have large household size of above 6 persons with average household size of 9 persons.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large household size may serve as source of cheap and readily available farm </w:t>
      </w:r>
      <w:proofErr w:type="spellStart"/>
      <w:r>
        <w:rPr>
          <w:rFonts w:ascii="Times New Roman" w:hAnsi="Times New Roman"/>
          <w:sz w:val="24"/>
        </w:rPr>
        <w:t>labour</w:t>
      </w:r>
      <w:proofErr w:type="spellEnd"/>
      <w:r>
        <w:rPr>
          <w:rFonts w:ascii="Times New Roman" w:hAnsi="Times New Roman"/>
          <w:sz w:val="24"/>
        </w:rPr>
        <w:t xml:space="preserve"> supply depending on the composition and very likely increased output (</w:t>
      </w:r>
      <w:proofErr w:type="spellStart"/>
      <w:r>
        <w:rPr>
          <w:rFonts w:ascii="Times New Roman" w:hAnsi="Times New Roman"/>
          <w:sz w:val="24"/>
        </w:rPr>
        <w:t>Adesoji</w:t>
      </w:r>
      <w:proofErr w:type="spellEnd"/>
      <w:r>
        <w:rPr>
          <w:rFonts w:ascii="Times New Roman" w:hAnsi="Times New Roman"/>
          <w:sz w:val="24"/>
        </w:rPr>
        <w:t xml:space="preserve"> and </w:t>
      </w:r>
      <w:proofErr w:type="spellStart"/>
      <w:r>
        <w:rPr>
          <w:rFonts w:ascii="Times New Roman" w:hAnsi="Times New Roman"/>
          <w:sz w:val="24"/>
        </w:rPr>
        <w:t>Farinde</w:t>
      </w:r>
      <w:proofErr w:type="spellEnd"/>
      <w:r>
        <w:rPr>
          <w:rFonts w:ascii="Times New Roman" w:hAnsi="Times New Roman"/>
          <w:sz w:val="24"/>
        </w:rPr>
        <w:t xml:space="preserve">, 2006). This result is also in line with the findings of </w:t>
      </w:r>
      <w:proofErr w:type="spellStart"/>
      <w:r>
        <w:rPr>
          <w:rFonts w:ascii="Times New Roman" w:hAnsi="Times New Roman"/>
          <w:sz w:val="24"/>
        </w:rPr>
        <w:t>Alao</w:t>
      </w:r>
      <w:proofErr w:type="spellEnd"/>
      <w:r>
        <w:rPr>
          <w:rFonts w:ascii="Times New Roman" w:hAnsi="Times New Roman"/>
          <w:sz w:val="24"/>
        </w:rPr>
        <w:t xml:space="preserve"> (2003) who reported that household size which has a positive relationship with household </w:t>
      </w:r>
      <w:proofErr w:type="spellStart"/>
      <w:r>
        <w:rPr>
          <w:rFonts w:ascii="Times New Roman" w:hAnsi="Times New Roman"/>
          <w:sz w:val="24"/>
        </w:rPr>
        <w:t>labour</w:t>
      </w:r>
      <w:proofErr w:type="spellEnd"/>
      <w:r>
        <w:rPr>
          <w:rFonts w:ascii="Times New Roman" w:hAnsi="Times New Roman"/>
          <w:sz w:val="24"/>
        </w:rPr>
        <w:t xml:space="preserve"> also has a significant relationship with adoption of new practices in agriculture. </w:t>
      </w:r>
    </w:p>
    <w:p w:rsidR="002451F7" w:rsidRDefault="002451F7" w:rsidP="005E1687">
      <w:pPr>
        <w:spacing w:line="360" w:lineRule="auto"/>
        <w:jc w:val="both"/>
        <w:rPr>
          <w:rFonts w:ascii="Times New Roman" w:hAnsi="Times New Roman"/>
          <w:sz w:val="24"/>
        </w:rPr>
      </w:pPr>
      <w:r>
        <w:rPr>
          <w:rFonts w:ascii="Times New Roman" w:hAnsi="Times New Roman"/>
          <w:sz w:val="24"/>
        </w:rPr>
        <w:t>Table 2 also reveals the educational status of respondents. About 10% of farmers had up to primary level of education, 17% had up to secondary and 50% had tertiary education. This implies that 77</w:t>
      </w:r>
      <w:proofErr w:type="gramStart"/>
      <w:r>
        <w:rPr>
          <w:rFonts w:ascii="Times New Roman" w:hAnsi="Times New Roman"/>
          <w:sz w:val="24"/>
        </w:rPr>
        <w:t>%  of</w:t>
      </w:r>
      <w:proofErr w:type="gramEnd"/>
      <w:r>
        <w:rPr>
          <w:rFonts w:ascii="Times New Roman" w:hAnsi="Times New Roman"/>
          <w:sz w:val="24"/>
        </w:rPr>
        <w:t xml:space="preserve"> the farmers are literate and modernized, and would be willing to adopt innovations to enhance productivity via credit obtained with consequent increase in income. This will also ease the problem of training farmers on how to access and effectively utilize agricultural credit obtained. This is in agreement with the findings of </w:t>
      </w:r>
      <w:proofErr w:type="spellStart"/>
      <w:r>
        <w:rPr>
          <w:rFonts w:ascii="Times New Roman" w:hAnsi="Times New Roman"/>
          <w:sz w:val="24"/>
        </w:rPr>
        <w:t>Ogah</w:t>
      </w:r>
      <w:proofErr w:type="spellEnd"/>
      <w:r>
        <w:rPr>
          <w:rFonts w:ascii="Times New Roman" w:hAnsi="Times New Roman"/>
          <w:sz w:val="24"/>
        </w:rPr>
        <w:t xml:space="preserve"> (2011), </w:t>
      </w:r>
      <w:proofErr w:type="spellStart"/>
      <w:r>
        <w:rPr>
          <w:rFonts w:ascii="Times New Roman" w:hAnsi="Times New Roman"/>
          <w:sz w:val="24"/>
        </w:rPr>
        <w:t>Akaya</w:t>
      </w:r>
      <w:proofErr w:type="spellEnd"/>
      <w:r>
        <w:rPr>
          <w:rFonts w:ascii="Times New Roman" w:hAnsi="Times New Roman"/>
          <w:sz w:val="24"/>
        </w:rPr>
        <w:t xml:space="preserve"> (2015), who stated that the level of education determines the level of available opportunities geared towards improved livelihood, food security enhancement, </w:t>
      </w:r>
      <w:proofErr w:type="gramStart"/>
      <w:r>
        <w:rPr>
          <w:rFonts w:ascii="Times New Roman" w:hAnsi="Times New Roman"/>
          <w:sz w:val="24"/>
        </w:rPr>
        <w:t>poverty</w:t>
      </w:r>
      <w:proofErr w:type="gramEnd"/>
      <w:r>
        <w:rPr>
          <w:rFonts w:ascii="Times New Roman" w:hAnsi="Times New Roman"/>
          <w:sz w:val="24"/>
        </w:rPr>
        <w:t xml:space="preserve"> reduction and consequently enhances repayment capacity. Also, </w:t>
      </w:r>
      <w:proofErr w:type="spellStart"/>
      <w:r>
        <w:rPr>
          <w:rFonts w:ascii="Times New Roman" w:hAnsi="Times New Roman"/>
          <w:sz w:val="24"/>
        </w:rPr>
        <w:t>Oladeebo</w:t>
      </w:r>
      <w:proofErr w:type="spellEnd"/>
      <w:r>
        <w:rPr>
          <w:rFonts w:ascii="Times New Roman" w:hAnsi="Times New Roman"/>
          <w:sz w:val="24"/>
        </w:rPr>
        <w:t xml:space="preserve"> and </w:t>
      </w:r>
      <w:proofErr w:type="spellStart"/>
      <w:r>
        <w:rPr>
          <w:rFonts w:ascii="Times New Roman" w:hAnsi="Times New Roman"/>
          <w:sz w:val="24"/>
        </w:rPr>
        <w:t>Oladeebo</w:t>
      </w:r>
      <w:proofErr w:type="spellEnd"/>
      <w:r>
        <w:rPr>
          <w:rFonts w:ascii="Times New Roman" w:hAnsi="Times New Roman"/>
          <w:sz w:val="24"/>
        </w:rPr>
        <w:t xml:space="preserve"> (2008) opined that literate farmers will repay more of the loa</w:t>
      </w:r>
      <w:r w:rsidR="008E4268">
        <w:rPr>
          <w:rFonts w:ascii="Times New Roman" w:hAnsi="Times New Roman"/>
          <w:sz w:val="24"/>
        </w:rPr>
        <w:t>ns obtained than</w:t>
      </w:r>
      <w:r>
        <w:rPr>
          <w:rFonts w:ascii="Times New Roman" w:hAnsi="Times New Roman"/>
          <w:sz w:val="24"/>
        </w:rPr>
        <w:t xml:space="preserve"> illiterate farmers having </w:t>
      </w:r>
      <w:proofErr w:type="gramStart"/>
      <w:r>
        <w:rPr>
          <w:rFonts w:ascii="Times New Roman" w:hAnsi="Times New Roman"/>
          <w:sz w:val="24"/>
        </w:rPr>
        <w:t>understand</w:t>
      </w:r>
      <w:proofErr w:type="gramEnd"/>
      <w:r>
        <w:rPr>
          <w:rFonts w:ascii="Times New Roman" w:hAnsi="Times New Roman"/>
          <w:sz w:val="24"/>
        </w:rPr>
        <w:t xml:space="preserve"> the a</w:t>
      </w:r>
      <w:r w:rsidR="008E4268">
        <w:rPr>
          <w:rFonts w:ascii="Times New Roman" w:hAnsi="Times New Roman"/>
          <w:sz w:val="24"/>
        </w:rPr>
        <w:t xml:space="preserve">dvantages of prompt repayment. </w:t>
      </w:r>
      <w:proofErr w:type="spellStart"/>
      <w:r w:rsidR="008E4268">
        <w:rPr>
          <w:rFonts w:ascii="Times New Roman" w:hAnsi="Times New Roman"/>
          <w:sz w:val="24"/>
        </w:rPr>
        <w:t>O</w:t>
      </w:r>
      <w:r>
        <w:rPr>
          <w:rFonts w:ascii="Times New Roman" w:hAnsi="Times New Roman"/>
          <w:sz w:val="24"/>
        </w:rPr>
        <w:t>lagunju</w:t>
      </w:r>
      <w:proofErr w:type="spellEnd"/>
      <w:r>
        <w:rPr>
          <w:rFonts w:ascii="Times New Roman" w:hAnsi="Times New Roman"/>
          <w:sz w:val="24"/>
        </w:rPr>
        <w:t xml:space="preserve"> and </w:t>
      </w:r>
      <w:proofErr w:type="spellStart"/>
      <w:r>
        <w:rPr>
          <w:rFonts w:ascii="Times New Roman" w:hAnsi="Times New Roman"/>
          <w:sz w:val="24"/>
        </w:rPr>
        <w:t>Adeyemo</w:t>
      </w:r>
      <w:proofErr w:type="spellEnd"/>
      <w:r>
        <w:rPr>
          <w:rFonts w:ascii="Times New Roman" w:hAnsi="Times New Roman"/>
          <w:sz w:val="24"/>
        </w:rPr>
        <w:t xml:space="preserve"> (2008) also shared this view, stating that borrowers with higher educational level would have a better repayment performance on the basis that such farmers would readily respond to improved technologies and innovations that would enhance better </w:t>
      </w:r>
      <w:r>
        <w:rPr>
          <w:rFonts w:ascii="Times New Roman" w:hAnsi="Times New Roman"/>
          <w:sz w:val="24"/>
        </w:rPr>
        <w:lastRenderedPageBreak/>
        <w:t xml:space="preserve">returns from farm investments. </w:t>
      </w:r>
      <w:proofErr w:type="spellStart"/>
      <w:r>
        <w:rPr>
          <w:rFonts w:ascii="Times New Roman" w:hAnsi="Times New Roman"/>
          <w:sz w:val="24"/>
        </w:rPr>
        <w:t>Simonyan</w:t>
      </w:r>
      <w:proofErr w:type="spellEnd"/>
      <w:r>
        <w:rPr>
          <w:rFonts w:ascii="Times New Roman" w:hAnsi="Times New Roman"/>
          <w:sz w:val="24"/>
        </w:rPr>
        <w:t xml:space="preserve"> and </w:t>
      </w:r>
      <w:proofErr w:type="spellStart"/>
      <w:r>
        <w:rPr>
          <w:rFonts w:ascii="Times New Roman" w:hAnsi="Times New Roman"/>
          <w:sz w:val="24"/>
        </w:rPr>
        <w:t>Balogun</w:t>
      </w:r>
      <w:proofErr w:type="spellEnd"/>
      <w:r>
        <w:rPr>
          <w:rFonts w:ascii="Times New Roman" w:hAnsi="Times New Roman"/>
          <w:sz w:val="24"/>
        </w:rPr>
        <w:t xml:space="preserve"> (2010) submitted that education increases farmer’s ability to make correct and meaningful choices for farm operations, while </w:t>
      </w:r>
      <w:proofErr w:type="spellStart"/>
      <w:r>
        <w:rPr>
          <w:rFonts w:ascii="Times New Roman" w:hAnsi="Times New Roman"/>
          <w:sz w:val="24"/>
        </w:rPr>
        <w:t>Ogbe</w:t>
      </w:r>
      <w:proofErr w:type="spellEnd"/>
      <w:r>
        <w:rPr>
          <w:rFonts w:ascii="Times New Roman" w:hAnsi="Times New Roman"/>
          <w:sz w:val="24"/>
        </w:rPr>
        <w:t xml:space="preserve"> (2009) had earlier established that the level of education raises human capital and increases their managerial ability. </w:t>
      </w:r>
    </w:p>
    <w:p w:rsidR="002451F7" w:rsidRDefault="002451F7" w:rsidP="005E1687">
      <w:pPr>
        <w:spacing w:line="240" w:lineRule="auto"/>
        <w:jc w:val="both"/>
        <w:rPr>
          <w:rFonts w:ascii="Times New Roman" w:hAnsi="Times New Roman"/>
          <w:sz w:val="24"/>
        </w:rPr>
      </w:pPr>
      <w:r>
        <w:rPr>
          <w:rFonts w:ascii="Times New Roman" w:hAnsi="Times New Roman"/>
          <w:b/>
          <w:sz w:val="24"/>
        </w:rPr>
        <w:t xml:space="preserve">Table 2: </w:t>
      </w:r>
      <w:r>
        <w:rPr>
          <w:rFonts w:ascii="Times New Roman" w:hAnsi="Times New Roman"/>
          <w:sz w:val="24"/>
        </w:rPr>
        <w:t xml:space="preserve">Socio-economic Characteristics of Respondents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2451F7" w:rsidTr="00EA5ECF">
        <w:tc>
          <w:tcPr>
            <w:tcW w:w="2394" w:type="dxa"/>
            <w:tcBorders>
              <w:top w:val="single" w:sz="4" w:space="0" w:color="auto"/>
              <w:bottom w:val="single" w:sz="4" w:space="0" w:color="auto"/>
            </w:tcBorders>
          </w:tcPr>
          <w:p w:rsidR="002451F7" w:rsidRPr="00EB26AD" w:rsidRDefault="002451F7" w:rsidP="005E1687">
            <w:pPr>
              <w:spacing w:line="360" w:lineRule="auto"/>
              <w:rPr>
                <w:rFonts w:ascii="Times New Roman" w:hAnsi="Times New Roman"/>
                <w:b/>
                <w:sz w:val="24"/>
              </w:rPr>
            </w:pPr>
            <w:r w:rsidRPr="00EB26AD">
              <w:rPr>
                <w:rFonts w:ascii="Times New Roman" w:hAnsi="Times New Roman"/>
                <w:b/>
                <w:sz w:val="24"/>
              </w:rPr>
              <w:t xml:space="preserve">Characteristics </w:t>
            </w:r>
          </w:p>
        </w:tc>
        <w:tc>
          <w:tcPr>
            <w:tcW w:w="2394" w:type="dxa"/>
            <w:tcBorders>
              <w:top w:val="single" w:sz="4" w:space="0" w:color="auto"/>
              <w:bottom w:val="single" w:sz="4" w:space="0" w:color="auto"/>
            </w:tcBorders>
          </w:tcPr>
          <w:p w:rsidR="002451F7" w:rsidRPr="00EB26AD" w:rsidRDefault="002451F7" w:rsidP="005E1687">
            <w:pPr>
              <w:spacing w:line="360" w:lineRule="auto"/>
              <w:rPr>
                <w:rFonts w:ascii="Times New Roman" w:hAnsi="Times New Roman"/>
                <w:b/>
                <w:sz w:val="24"/>
              </w:rPr>
            </w:pPr>
            <w:r w:rsidRPr="00EB26AD">
              <w:rPr>
                <w:rFonts w:ascii="Times New Roman" w:hAnsi="Times New Roman"/>
                <w:b/>
                <w:sz w:val="24"/>
              </w:rPr>
              <w:t>Beneficiaries Frequency (%)</w:t>
            </w:r>
          </w:p>
        </w:tc>
        <w:tc>
          <w:tcPr>
            <w:tcW w:w="2394" w:type="dxa"/>
            <w:tcBorders>
              <w:top w:val="single" w:sz="4" w:space="0" w:color="auto"/>
              <w:bottom w:val="single" w:sz="4" w:space="0" w:color="auto"/>
            </w:tcBorders>
          </w:tcPr>
          <w:p w:rsidR="002451F7" w:rsidRPr="00EB26AD" w:rsidRDefault="002451F7" w:rsidP="005E1687">
            <w:pPr>
              <w:spacing w:line="360" w:lineRule="auto"/>
              <w:rPr>
                <w:rFonts w:ascii="Times New Roman" w:hAnsi="Times New Roman"/>
                <w:b/>
                <w:sz w:val="24"/>
              </w:rPr>
            </w:pPr>
            <w:r w:rsidRPr="00EB26AD">
              <w:rPr>
                <w:rFonts w:ascii="Times New Roman" w:hAnsi="Times New Roman"/>
                <w:b/>
                <w:sz w:val="24"/>
              </w:rPr>
              <w:t xml:space="preserve">Non-Beneficiaries Frequency (%) </w:t>
            </w:r>
          </w:p>
        </w:tc>
        <w:tc>
          <w:tcPr>
            <w:tcW w:w="2394" w:type="dxa"/>
            <w:tcBorders>
              <w:top w:val="single" w:sz="4" w:space="0" w:color="auto"/>
              <w:bottom w:val="single" w:sz="4" w:space="0" w:color="auto"/>
            </w:tcBorders>
          </w:tcPr>
          <w:p w:rsidR="002451F7" w:rsidRPr="00EB26AD" w:rsidRDefault="002451F7" w:rsidP="005E1687">
            <w:pPr>
              <w:spacing w:line="360" w:lineRule="auto"/>
              <w:rPr>
                <w:rFonts w:ascii="Times New Roman" w:hAnsi="Times New Roman"/>
                <w:b/>
                <w:sz w:val="24"/>
              </w:rPr>
            </w:pPr>
            <w:r w:rsidRPr="00EB26AD">
              <w:rPr>
                <w:rFonts w:ascii="Times New Roman" w:hAnsi="Times New Roman"/>
                <w:b/>
                <w:sz w:val="24"/>
              </w:rPr>
              <w:t xml:space="preserve">Pooled Sample Frequency (%) </w:t>
            </w:r>
          </w:p>
        </w:tc>
      </w:tr>
      <w:tr w:rsidR="002451F7" w:rsidTr="00EA5ECF">
        <w:tc>
          <w:tcPr>
            <w:tcW w:w="2394" w:type="dxa"/>
            <w:tcBorders>
              <w:top w:val="single" w:sz="4" w:space="0" w:color="auto"/>
            </w:tcBorders>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Age (Years)</w:t>
            </w:r>
          </w:p>
          <w:p w:rsidR="002451F7" w:rsidRPr="00B9033A" w:rsidRDefault="002451F7" w:rsidP="005E1687">
            <w:pPr>
              <w:spacing w:line="360" w:lineRule="auto"/>
              <w:jc w:val="both"/>
              <w:rPr>
                <w:rFonts w:ascii="Times New Roman" w:eastAsiaTheme="minorEastAsia" w:hAnsi="Times New Roman"/>
              </w:rPr>
            </w:pPr>
            <m:oMath>
              <m:r>
                <w:rPr>
                  <w:rFonts w:ascii="Cambria Math" w:hAnsi="Cambria Math"/>
                </w:rPr>
                <m:t>≤</m:t>
              </m:r>
            </m:oMath>
            <w:r w:rsidRPr="00B9033A">
              <w:rPr>
                <w:rFonts w:ascii="Times New Roman" w:eastAsiaTheme="minorEastAsia" w:hAnsi="Times New Roman"/>
              </w:rPr>
              <w:t xml:space="preserve">30 </w:t>
            </w:r>
          </w:p>
          <w:p w:rsidR="002451F7" w:rsidRPr="00B9033A" w:rsidRDefault="002451F7" w:rsidP="005E1687">
            <w:pPr>
              <w:spacing w:line="360" w:lineRule="auto"/>
              <w:jc w:val="both"/>
              <w:rPr>
                <w:rFonts w:ascii="Times New Roman" w:eastAsiaTheme="minorEastAsia" w:hAnsi="Times New Roman"/>
              </w:rPr>
            </w:pPr>
            <w:r w:rsidRPr="00B9033A">
              <w:rPr>
                <w:rFonts w:ascii="Times New Roman" w:eastAsiaTheme="minorEastAsia" w:hAnsi="Times New Roman"/>
              </w:rPr>
              <w:t>31 – 40</w:t>
            </w:r>
          </w:p>
          <w:p w:rsidR="002451F7" w:rsidRPr="00B9033A" w:rsidRDefault="002451F7" w:rsidP="005E1687">
            <w:pPr>
              <w:spacing w:line="360" w:lineRule="auto"/>
              <w:jc w:val="both"/>
              <w:rPr>
                <w:rFonts w:ascii="Times New Roman" w:eastAsiaTheme="minorEastAsia" w:hAnsi="Times New Roman"/>
              </w:rPr>
            </w:pPr>
            <w:r w:rsidRPr="00B9033A">
              <w:rPr>
                <w:rFonts w:ascii="Times New Roman" w:eastAsiaTheme="minorEastAsia" w:hAnsi="Times New Roman"/>
              </w:rPr>
              <w:t>41 – 50</w:t>
            </w:r>
          </w:p>
          <w:p w:rsidR="002451F7" w:rsidRPr="00B9033A" w:rsidRDefault="002451F7" w:rsidP="005E1687">
            <w:pPr>
              <w:spacing w:line="360" w:lineRule="auto"/>
              <w:jc w:val="both"/>
              <w:rPr>
                <w:rFonts w:ascii="Times New Roman" w:eastAsiaTheme="minorEastAsia" w:hAnsi="Times New Roman"/>
              </w:rPr>
            </w:pPr>
            <w:r w:rsidRPr="00B9033A">
              <w:rPr>
                <w:rFonts w:ascii="Times New Roman" w:eastAsiaTheme="minorEastAsia" w:hAnsi="Times New Roman"/>
              </w:rPr>
              <w:t>51 – 60</w:t>
            </w:r>
          </w:p>
          <w:p w:rsidR="002451F7" w:rsidRPr="00B9033A" w:rsidRDefault="002451F7" w:rsidP="005E1687">
            <w:pPr>
              <w:spacing w:line="360" w:lineRule="auto"/>
              <w:jc w:val="both"/>
              <w:rPr>
                <w:rFonts w:ascii="Times New Roman" w:eastAsiaTheme="minorEastAsia" w:hAnsi="Times New Roman"/>
              </w:rPr>
            </w:pPr>
            <m:oMath>
              <m:r>
                <w:rPr>
                  <w:rFonts w:ascii="Cambria Math" w:hAnsi="Cambria Math"/>
                </w:rPr>
                <m:t>≥</m:t>
              </m:r>
            </m:oMath>
            <w:r w:rsidRPr="00B9033A">
              <w:rPr>
                <w:rFonts w:ascii="Times New Roman" w:eastAsiaTheme="minorEastAsia" w:hAnsi="Times New Roman"/>
              </w:rPr>
              <w:t>60</w:t>
            </w:r>
          </w:p>
          <w:p w:rsidR="002451F7" w:rsidRPr="00B9033A" w:rsidRDefault="002451F7" w:rsidP="005E1687">
            <w:pPr>
              <w:spacing w:line="360" w:lineRule="auto"/>
              <w:jc w:val="both"/>
              <w:rPr>
                <w:rFonts w:ascii="Times New Roman" w:eastAsiaTheme="minorEastAsia" w:hAnsi="Times New Roman"/>
                <w:b/>
              </w:rPr>
            </w:pPr>
            <w:r w:rsidRPr="00B9033A">
              <w:rPr>
                <w:rFonts w:ascii="Times New Roman" w:eastAsiaTheme="minorEastAsia" w:hAnsi="Times New Roman"/>
                <w:b/>
              </w:rPr>
              <w:t xml:space="preserve">Total </w:t>
            </w:r>
          </w:p>
          <w:p w:rsidR="002451F7" w:rsidRPr="00B9033A" w:rsidRDefault="002451F7" w:rsidP="005E1687">
            <w:pPr>
              <w:spacing w:line="360" w:lineRule="auto"/>
              <w:jc w:val="both"/>
              <w:rPr>
                <w:rFonts w:ascii="Times New Roman" w:eastAsiaTheme="minorEastAsia" w:hAnsi="Times New Roman"/>
                <w:b/>
              </w:rPr>
            </w:pPr>
            <w:r w:rsidRPr="00B9033A">
              <w:rPr>
                <w:rFonts w:ascii="Times New Roman" w:eastAsiaTheme="minorEastAsia" w:hAnsi="Times New Roman"/>
                <w:b/>
              </w:rPr>
              <w:t xml:space="preserve">Mean </w:t>
            </w:r>
          </w:p>
        </w:tc>
        <w:tc>
          <w:tcPr>
            <w:tcW w:w="2394" w:type="dxa"/>
            <w:tcBorders>
              <w:top w:val="single" w:sz="4" w:space="0" w:color="auto"/>
            </w:tcBorders>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9 (5.81)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35 (22.01)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54 (33.97)</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52 (32.70)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9 (5.66)</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46</w:t>
            </w:r>
          </w:p>
        </w:tc>
        <w:tc>
          <w:tcPr>
            <w:tcW w:w="2394" w:type="dxa"/>
            <w:tcBorders>
              <w:top w:val="single" w:sz="4" w:space="0" w:color="auto"/>
            </w:tcBorders>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9 (5.81)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52 (33.55)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50 (32.26)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41 (26.45)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 (1.93)</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44</w:t>
            </w:r>
          </w:p>
        </w:tc>
        <w:tc>
          <w:tcPr>
            <w:tcW w:w="2394" w:type="dxa"/>
            <w:tcBorders>
              <w:top w:val="single" w:sz="4" w:space="0" w:color="auto"/>
            </w:tcBorders>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18 (5.73)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87 (27.71)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104 (33.12)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93 (29.62)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 (3.82)</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45</w:t>
            </w:r>
          </w:p>
        </w:tc>
      </w:tr>
      <w:tr w:rsidR="002451F7" w:rsidTr="00EA5ECF">
        <w:tc>
          <w:tcPr>
            <w:tcW w:w="2394" w:type="dxa"/>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Sex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Male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Female </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Total </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135 (84.91)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24 (15.09)</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114 (73.55)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41 (26.45)</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249 (79.30)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65 (20.70)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tc>
      </w:tr>
      <w:tr w:rsidR="002451F7" w:rsidTr="00EA5ECF">
        <w:tc>
          <w:tcPr>
            <w:tcW w:w="2394" w:type="dxa"/>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Marital Status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Single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Married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Widowed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Divorced </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Total </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20 (12.58)</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133 (83.65)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 (1.26)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 (2.51)</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30 (19.35)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123 (79.35)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 (0.65)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 (0.65)</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50 (15.92)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256 (81.53)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 (0.96)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 (1.59)</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tc>
      </w:tr>
      <w:tr w:rsidR="002451F7" w:rsidTr="00EA5ECF">
        <w:tc>
          <w:tcPr>
            <w:tcW w:w="2394" w:type="dxa"/>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Household Size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1 – 5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6 – 10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11 – 15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16 – 20</w:t>
            </w:r>
          </w:p>
          <w:p w:rsidR="002451F7" w:rsidRPr="00B9033A" w:rsidRDefault="002451F7" w:rsidP="005E1687">
            <w:pPr>
              <w:spacing w:line="360" w:lineRule="auto"/>
              <w:jc w:val="both"/>
              <w:rPr>
                <w:rFonts w:ascii="Times New Roman" w:eastAsiaTheme="minorEastAsia" w:hAnsi="Times New Roman"/>
              </w:rPr>
            </w:pPr>
            <m:oMath>
              <m:r>
                <w:rPr>
                  <w:rFonts w:ascii="Cambria Math" w:hAnsi="Cambria Math"/>
                </w:rPr>
                <m:t>≥</m:t>
              </m:r>
            </m:oMath>
            <w:r w:rsidRPr="00B9033A">
              <w:rPr>
                <w:rFonts w:ascii="Times New Roman" w:eastAsiaTheme="minorEastAsia" w:hAnsi="Times New Roman"/>
              </w:rPr>
              <w:t xml:space="preserve"> 20</w:t>
            </w:r>
          </w:p>
          <w:p w:rsidR="002451F7" w:rsidRPr="00B9033A" w:rsidRDefault="002451F7" w:rsidP="005E1687">
            <w:pPr>
              <w:spacing w:line="360" w:lineRule="auto"/>
              <w:jc w:val="both"/>
              <w:rPr>
                <w:rFonts w:ascii="Times New Roman" w:eastAsiaTheme="minorEastAsia" w:hAnsi="Times New Roman"/>
                <w:b/>
              </w:rPr>
            </w:pPr>
            <w:r w:rsidRPr="00B9033A">
              <w:rPr>
                <w:rFonts w:ascii="Times New Roman" w:eastAsiaTheme="minorEastAsia" w:hAnsi="Times New Roman"/>
                <w:b/>
              </w:rPr>
              <w:t xml:space="preserve">Total </w:t>
            </w:r>
          </w:p>
          <w:p w:rsidR="002451F7" w:rsidRPr="00B9033A" w:rsidRDefault="002451F7" w:rsidP="005E1687">
            <w:pPr>
              <w:spacing w:line="360" w:lineRule="auto"/>
              <w:jc w:val="both"/>
              <w:rPr>
                <w:rFonts w:ascii="Times New Roman" w:hAnsi="Times New Roman"/>
                <w:b/>
              </w:rPr>
            </w:pPr>
            <w:r w:rsidRPr="00B9033A">
              <w:rPr>
                <w:rFonts w:ascii="Times New Roman" w:eastAsiaTheme="minorEastAsia" w:hAnsi="Times New Roman"/>
                <w:b/>
              </w:rPr>
              <w:t xml:space="preserve">Mean </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27 (16.98)</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80 (50.31)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36 (22.64)</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 (7.55)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4 (2.52) </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p w:rsidR="002451F7" w:rsidRPr="00B9033A" w:rsidRDefault="002451F7" w:rsidP="005E1687">
            <w:pPr>
              <w:spacing w:line="360" w:lineRule="auto"/>
              <w:jc w:val="both"/>
              <w:rPr>
                <w:rFonts w:ascii="Times New Roman" w:hAnsi="Times New Roman"/>
              </w:rPr>
            </w:pPr>
            <w:r w:rsidRPr="00B9033A">
              <w:rPr>
                <w:rFonts w:ascii="Times New Roman" w:hAnsi="Times New Roman"/>
                <w:b/>
              </w:rPr>
              <w:t>9</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59 (38.06)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51 (32.90)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27 (17.42)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15 (9.68)</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 (1.94)</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8</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86 (27.39)</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131 (41.72)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63 (20.06)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27 (8.60)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7 (2.23)</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p w:rsidR="002451F7" w:rsidRDefault="002451F7" w:rsidP="005E1687">
            <w:pPr>
              <w:spacing w:line="360" w:lineRule="auto"/>
              <w:jc w:val="both"/>
              <w:rPr>
                <w:rFonts w:ascii="Times New Roman" w:hAnsi="Times New Roman"/>
                <w:b/>
              </w:rPr>
            </w:pPr>
            <w:r w:rsidRPr="00B9033A">
              <w:rPr>
                <w:rFonts w:ascii="Times New Roman" w:hAnsi="Times New Roman"/>
                <w:b/>
              </w:rPr>
              <w:t>9</w:t>
            </w:r>
          </w:p>
          <w:p w:rsidR="00EA04D3" w:rsidRPr="00B9033A" w:rsidRDefault="00EA04D3" w:rsidP="005E1687">
            <w:pPr>
              <w:spacing w:line="360" w:lineRule="auto"/>
              <w:jc w:val="both"/>
              <w:rPr>
                <w:rFonts w:ascii="Times New Roman" w:hAnsi="Times New Roman"/>
                <w:b/>
              </w:rPr>
            </w:pPr>
          </w:p>
        </w:tc>
      </w:tr>
      <w:tr w:rsidR="002451F7" w:rsidTr="00EA5ECF">
        <w:tc>
          <w:tcPr>
            <w:tcW w:w="2394" w:type="dxa"/>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lastRenderedPageBreak/>
              <w:t xml:space="preserve">Educational Level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No School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Arabic Education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Adult Education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Primary Education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Secondary Education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Tertiary Education </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 xml:space="preserve">Total </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8 (5.03)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 (2.52)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21 (13.21)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14 (8.81)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42 (26.41)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70 (44.02)</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20 (12.90)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8 (5.16)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11 (7.10)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16 (10.32)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 (7.74)</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88 (56.78)</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28 (8.92)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 (3.82)</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32 (10.19)</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30 (9.55)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54 (17.20)</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158 (50.32)</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tc>
      </w:tr>
      <w:tr w:rsidR="002451F7" w:rsidTr="00EA5ECF">
        <w:tc>
          <w:tcPr>
            <w:tcW w:w="2394" w:type="dxa"/>
          </w:tcPr>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Farming Experience (Years)</w:t>
            </w:r>
          </w:p>
          <w:p w:rsidR="002451F7" w:rsidRPr="00B9033A" w:rsidRDefault="002451F7" w:rsidP="005E1687">
            <w:pPr>
              <w:spacing w:line="360" w:lineRule="auto"/>
              <w:jc w:val="both"/>
              <w:rPr>
                <w:rFonts w:ascii="Times New Roman" w:eastAsiaTheme="minorEastAsia" w:hAnsi="Times New Roman"/>
              </w:rPr>
            </w:pPr>
            <m:oMath>
              <m:r>
                <w:rPr>
                  <w:rFonts w:ascii="Cambria Math" w:hAnsi="Cambria Math"/>
                </w:rPr>
                <m:t>≤</m:t>
              </m:r>
            </m:oMath>
            <w:r w:rsidRPr="00B9033A">
              <w:rPr>
                <w:rFonts w:ascii="Times New Roman" w:eastAsiaTheme="minorEastAsia" w:hAnsi="Times New Roman"/>
              </w:rPr>
              <w:t>5</w:t>
            </w:r>
          </w:p>
          <w:p w:rsidR="002451F7" w:rsidRPr="00B9033A" w:rsidRDefault="002451F7" w:rsidP="005E1687">
            <w:pPr>
              <w:spacing w:line="360" w:lineRule="auto"/>
              <w:jc w:val="both"/>
              <w:rPr>
                <w:rFonts w:ascii="Times New Roman" w:eastAsiaTheme="minorEastAsia" w:hAnsi="Times New Roman"/>
              </w:rPr>
            </w:pPr>
            <w:r w:rsidRPr="00B9033A">
              <w:rPr>
                <w:rFonts w:ascii="Times New Roman" w:eastAsiaTheme="minorEastAsia" w:hAnsi="Times New Roman"/>
              </w:rPr>
              <w:t xml:space="preserve">5 – 10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11 – 15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16 – 20 </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 xml:space="preserve">21 – 25 </w:t>
            </w:r>
          </w:p>
          <w:p w:rsidR="002451F7" w:rsidRPr="00B9033A" w:rsidRDefault="002451F7" w:rsidP="005E1687">
            <w:pPr>
              <w:spacing w:line="360" w:lineRule="auto"/>
              <w:jc w:val="both"/>
              <w:rPr>
                <w:rFonts w:ascii="Times New Roman" w:eastAsiaTheme="minorEastAsia" w:hAnsi="Times New Roman"/>
              </w:rPr>
            </w:pPr>
            <m:oMath>
              <m:r>
                <w:rPr>
                  <w:rFonts w:ascii="Cambria Math" w:hAnsi="Cambria Math"/>
                </w:rPr>
                <m:t>≥</m:t>
              </m:r>
            </m:oMath>
            <w:r w:rsidRPr="00B9033A">
              <w:rPr>
                <w:rFonts w:ascii="Times New Roman" w:eastAsiaTheme="minorEastAsia" w:hAnsi="Times New Roman"/>
              </w:rPr>
              <w:t xml:space="preserve"> 25</w:t>
            </w:r>
          </w:p>
          <w:p w:rsidR="002451F7" w:rsidRPr="00B9033A" w:rsidRDefault="002451F7" w:rsidP="005E1687">
            <w:pPr>
              <w:spacing w:line="360" w:lineRule="auto"/>
              <w:jc w:val="both"/>
              <w:rPr>
                <w:rFonts w:ascii="Times New Roman" w:eastAsiaTheme="minorEastAsia" w:hAnsi="Times New Roman"/>
                <w:b/>
              </w:rPr>
            </w:pPr>
            <w:r w:rsidRPr="00B9033A">
              <w:rPr>
                <w:rFonts w:ascii="Times New Roman" w:eastAsiaTheme="minorEastAsia" w:hAnsi="Times New Roman"/>
                <w:b/>
              </w:rPr>
              <w:t xml:space="preserve">Total </w:t>
            </w:r>
          </w:p>
          <w:p w:rsidR="002451F7" w:rsidRPr="00B9033A" w:rsidRDefault="002451F7" w:rsidP="005E1687">
            <w:pPr>
              <w:spacing w:line="360" w:lineRule="auto"/>
              <w:jc w:val="both"/>
              <w:rPr>
                <w:rFonts w:ascii="Times New Roman" w:hAnsi="Times New Roman"/>
                <w:b/>
              </w:rPr>
            </w:pPr>
            <w:r w:rsidRPr="00B9033A">
              <w:rPr>
                <w:rFonts w:ascii="Times New Roman" w:eastAsiaTheme="minorEastAsia" w:hAnsi="Times New Roman"/>
                <w:b/>
              </w:rPr>
              <w:t xml:space="preserve">Mean </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12 (7.55)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32 (20.13)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23 (14.46)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27 (16.98)</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17 (10.69)</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48 (30.19)</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159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19</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5 (3.23)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39 (25.16)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41 (26.45)</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36 (23.23)</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8 (5.16)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26 (16.77)</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155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17</w:t>
            </w:r>
          </w:p>
        </w:tc>
        <w:tc>
          <w:tcPr>
            <w:tcW w:w="2394" w:type="dxa"/>
          </w:tcPr>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p>
          <w:p w:rsidR="002451F7" w:rsidRPr="00B9033A" w:rsidRDefault="002451F7" w:rsidP="005E1687">
            <w:pPr>
              <w:spacing w:line="360" w:lineRule="auto"/>
              <w:jc w:val="both"/>
              <w:rPr>
                <w:rFonts w:ascii="Times New Roman" w:hAnsi="Times New Roman"/>
              </w:rPr>
            </w:pPr>
            <w:r w:rsidRPr="00B9033A">
              <w:rPr>
                <w:rFonts w:ascii="Times New Roman" w:hAnsi="Times New Roman"/>
              </w:rPr>
              <w:t>17 (5.41)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71 (22.61)</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64 (20.38)</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63 (20.07)</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25 (7.96)</w:t>
            </w:r>
          </w:p>
          <w:p w:rsidR="002451F7" w:rsidRPr="00B9033A" w:rsidRDefault="002451F7" w:rsidP="005E1687">
            <w:pPr>
              <w:spacing w:line="360" w:lineRule="auto"/>
              <w:jc w:val="both"/>
              <w:rPr>
                <w:rFonts w:ascii="Times New Roman" w:hAnsi="Times New Roman"/>
              </w:rPr>
            </w:pPr>
            <w:r w:rsidRPr="00B9033A">
              <w:rPr>
                <w:rFonts w:ascii="Times New Roman" w:hAnsi="Times New Roman"/>
              </w:rPr>
              <w:t>74 (23.57)</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314 (100.00)</w:t>
            </w:r>
          </w:p>
          <w:p w:rsidR="002451F7" w:rsidRPr="00B9033A" w:rsidRDefault="002451F7" w:rsidP="005E1687">
            <w:pPr>
              <w:spacing w:line="360" w:lineRule="auto"/>
              <w:jc w:val="both"/>
              <w:rPr>
                <w:rFonts w:ascii="Times New Roman" w:hAnsi="Times New Roman"/>
                <w:b/>
              </w:rPr>
            </w:pPr>
            <w:r w:rsidRPr="00B9033A">
              <w:rPr>
                <w:rFonts w:ascii="Times New Roman" w:hAnsi="Times New Roman"/>
                <w:b/>
              </w:rPr>
              <w:t>18</w:t>
            </w:r>
          </w:p>
        </w:tc>
      </w:tr>
      <w:tr w:rsidR="002451F7" w:rsidTr="00EA5ECF">
        <w:tc>
          <w:tcPr>
            <w:tcW w:w="2394" w:type="dxa"/>
            <w:tcBorders>
              <w:bottom w:val="single" w:sz="4" w:space="0" w:color="auto"/>
            </w:tcBorders>
          </w:tcPr>
          <w:p w:rsidR="00B9033A" w:rsidRDefault="00B9033A" w:rsidP="005E1687">
            <w:pPr>
              <w:spacing w:line="360" w:lineRule="auto"/>
              <w:jc w:val="both"/>
              <w:rPr>
                <w:rFonts w:ascii="Times New Roman" w:hAnsi="Times New Roman"/>
                <w:b/>
                <w:sz w:val="24"/>
              </w:rPr>
            </w:pPr>
          </w:p>
          <w:p w:rsidR="00B9033A" w:rsidRDefault="00B9033A" w:rsidP="005E1687">
            <w:pPr>
              <w:spacing w:line="360" w:lineRule="auto"/>
              <w:jc w:val="both"/>
              <w:rPr>
                <w:rFonts w:ascii="Times New Roman" w:hAnsi="Times New Roman"/>
                <w:b/>
                <w:sz w:val="24"/>
              </w:rPr>
            </w:pPr>
          </w:p>
          <w:p w:rsidR="002451F7" w:rsidRDefault="002451F7" w:rsidP="005E1687">
            <w:pPr>
              <w:spacing w:line="360" w:lineRule="auto"/>
              <w:jc w:val="both"/>
              <w:rPr>
                <w:rFonts w:ascii="Times New Roman" w:hAnsi="Times New Roman"/>
                <w:b/>
                <w:sz w:val="24"/>
              </w:rPr>
            </w:pPr>
            <w:r>
              <w:rPr>
                <w:rFonts w:ascii="Times New Roman" w:hAnsi="Times New Roman"/>
                <w:b/>
                <w:sz w:val="24"/>
              </w:rPr>
              <w:t>Farm Size (hectares)</w:t>
            </w:r>
          </w:p>
          <w:p w:rsidR="002451F7" w:rsidRDefault="002451F7" w:rsidP="005E1687">
            <w:pPr>
              <w:spacing w:line="360" w:lineRule="auto"/>
              <w:jc w:val="both"/>
              <w:rPr>
                <w:rFonts w:ascii="Times New Roman" w:hAnsi="Times New Roman"/>
                <w:sz w:val="24"/>
              </w:rPr>
            </w:pPr>
            <w:r>
              <w:rPr>
                <w:rFonts w:ascii="Times New Roman" w:hAnsi="Times New Roman"/>
                <w:sz w:val="24"/>
              </w:rPr>
              <w:t>0.5 – 1.0</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1.1 – 1.5 </w:t>
            </w:r>
          </w:p>
          <w:p w:rsidR="002451F7" w:rsidRDefault="002451F7" w:rsidP="005E1687">
            <w:pPr>
              <w:spacing w:line="360" w:lineRule="auto"/>
              <w:jc w:val="both"/>
              <w:rPr>
                <w:rFonts w:ascii="Times New Roman" w:hAnsi="Times New Roman"/>
                <w:sz w:val="24"/>
              </w:rPr>
            </w:pPr>
            <w:r>
              <w:rPr>
                <w:rFonts w:ascii="Times New Roman" w:hAnsi="Times New Roman"/>
                <w:sz w:val="24"/>
              </w:rPr>
              <w:t>1.6 – 2.0</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2.1 – 2.5 </w:t>
            </w:r>
          </w:p>
          <w:p w:rsidR="002451F7" w:rsidRDefault="002451F7" w:rsidP="005E1687">
            <w:pPr>
              <w:spacing w:line="360" w:lineRule="auto"/>
              <w:jc w:val="both"/>
              <w:rPr>
                <w:rFonts w:ascii="Times New Roman" w:hAnsi="Times New Roman"/>
                <w:sz w:val="24"/>
              </w:rPr>
            </w:pPr>
            <w:r>
              <w:rPr>
                <w:rFonts w:ascii="Times New Roman" w:hAnsi="Times New Roman"/>
                <w:sz w:val="24"/>
              </w:rPr>
              <w:t>2.6 – 3.0</w:t>
            </w:r>
          </w:p>
          <w:p w:rsidR="002451F7" w:rsidRDefault="002451F7" w:rsidP="005E1687">
            <w:pPr>
              <w:spacing w:line="360" w:lineRule="auto"/>
              <w:jc w:val="both"/>
              <w:rPr>
                <w:rFonts w:ascii="Times New Roman" w:eastAsiaTheme="minorEastAsia" w:hAnsi="Times New Roman"/>
                <w:sz w:val="24"/>
              </w:rPr>
            </w:pPr>
            <m:oMath>
              <m:r>
                <w:rPr>
                  <w:rFonts w:ascii="Cambria Math" w:hAnsi="Cambria Math"/>
                  <w:sz w:val="24"/>
                </w:rPr>
                <m:t>≥</m:t>
              </m:r>
            </m:oMath>
            <w:r>
              <w:rPr>
                <w:rFonts w:ascii="Times New Roman" w:eastAsiaTheme="minorEastAsia" w:hAnsi="Times New Roman"/>
                <w:sz w:val="24"/>
              </w:rPr>
              <w:t xml:space="preserve"> 3.0</w:t>
            </w:r>
          </w:p>
          <w:p w:rsidR="002451F7" w:rsidRDefault="002451F7" w:rsidP="005E1687">
            <w:pPr>
              <w:spacing w:line="360" w:lineRule="auto"/>
              <w:jc w:val="both"/>
              <w:rPr>
                <w:rFonts w:ascii="Times New Roman" w:eastAsiaTheme="minorEastAsia" w:hAnsi="Times New Roman"/>
                <w:b/>
                <w:sz w:val="24"/>
              </w:rPr>
            </w:pPr>
            <w:r>
              <w:rPr>
                <w:rFonts w:ascii="Times New Roman" w:eastAsiaTheme="minorEastAsia" w:hAnsi="Times New Roman"/>
                <w:b/>
                <w:sz w:val="24"/>
              </w:rPr>
              <w:t xml:space="preserve">Total </w:t>
            </w:r>
          </w:p>
          <w:p w:rsidR="002451F7" w:rsidRPr="00932171" w:rsidRDefault="002451F7" w:rsidP="005E1687">
            <w:pPr>
              <w:spacing w:line="360" w:lineRule="auto"/>
              <w:jc w:val="both"/>
              <w:rPr>
                <w:rFonts w:ascii="Times New Roman" w:hAnsi="Times New Roman"/>
                <w:b/>
                <w:sz w:val="24"/>
              </w:rPr>
            </w:pPr>
            <w:r>
              <w:rPr>
                <w:rFonts w:ascii="Times New Roman" w:eastAsiaTheme="minorEastAsia" w:hAnsi="Times New Roman"/>
                <w:b/>
                <w:sz w:val="24"/>
              </w:rPr>
              <w:t xml:space="preserve">Mean </w:t>
            </w:r>
          </w:p>
        </w:tc>
        <w:tc>
          <w:tcPr>
            <w:tcW w:w="2394" w:type="dxa"/>
            <w:tcBorders>
              <w:bottom w:val="single" w:sz="4" w:space="0" w:color="auto"/>
            </w:tcBorders>
          </w:tcPr>
          <w:p w:rsidR="002451F7" w:rsidRDefault="002451F7"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2451F7" w:rsidRDefault="002451F7" w:rsidP="005E1687">
            <w:pPr>
              <w:spacing w:line="360" w:lineRule="auto"/>
              <w:jc w:val="both"/>
              <w:rPr>
                <w:rFonts w:ascii="Times New Roman" w:hAnsi="Times New Roman"/>
                <w:sz w:val="24"/>
              </w:rPr>
            </w:pPr>
            <w:r>
              <w:rPr>
                <w:rFonts w:ascii="Times New Roman" w:hAnsi="Times New Roman"/>
                <w:sz w:val="24"/>
              </w:rPr>
              <w:t>13 (8.18)</w:t>
            </w:r>
          </w:p>
          <w:p w:rsidR="002451F7" w:rsidRDefault="002451F7" w:rsidP="005E1687">
            <w:pPr>
              <w:spacing w:line="360" w:lineRule="auto"/>
              <w:jc w:val="both"/>
              <w:rPr>
                <w:rFonts w:ascii="Times New Roman" w:hAnsi="Times New Roman"/>
                <w:sz w:val="24"/>
              </w:rPr>
            </w:pPr>
            <w:r>
              <w:rPr>
                <w:rFonts w:ascii="Times New Roman" w:hAnsi="Times New Roman"/>
                <w:sz w:val="24"/>
              </w:rPr>
              <w:t>10 (6.29)</w:t>
            </w:r>
          </w:p>
          <w:p w:rsidR="002451F7" w:rsidRDefault="002451F7" w:rsidP="005E1687">
            <w:pPr>
              <w:spacing w:line="360" w:lineRule="auto"/>
              <w:jc w:val="both"/>
              <w:rPr>
                <w:rFonts w:ascii="Times New Roman" w:hAnsi="Times New Roman"/>
                <w:sz w:val="24"/>
              </w:rPr>
            </w:pPr>
            <w:r>
              <w:rPr>
                <w:rFonts w:ascii="Times New Roman" w:hAnsi="Times New Roman"/>
                <w:sz w:val="24"/>
              </w:rPr>
              <w:t>23 (14.46)</w:t>
            </w:r>
          </w:p>
          <w:p w:rsidR="002451F7" w:rsidRDefault="002451F7" w:rsidP="005E1687">
            <w:pPr>
              <w:spacing w:line="360" w:lineRule="auto"/>
              <w:jc w:val="both"/>
              <w:rPr>
                <w:rFonts w:ascii="Times New Roman" w:hAnsi="Times New Roman"/>
                <w:sz w:val="24"/>
              </w:rPr>
            </w:pPr>
            <w:r>
              <w:rPr>
                <w:rFonts w:ascii="Times New Roman" w:hAnsi="Times New Roman"/>
                <w:sz w:val="24"/>
              </w:rPr>
              <w:t>13 (8.18)</w:t>
            </w:r>
          </w:p>
          <w:p w:rsidR="002451F7" w:rsidRDefault="002451F7" w:rsidP="005E1687">
            <w:pPr>
              <w:spacing w:line="360" w:lineRule="auto"/>
              <w:jc w:val="both"/>
              <w:rPr>
                <w:rFonts w:ascii="Times New Roman" w:hAnsi="Times New Roman"/>
                <w:sz w:val="24"/>
              </w:rPr>
            </w:pPr>
            <w:r>
              <w:rPr>
                <w:rFonts w:ascii="Times New Roman" w:hAnsi="Times New Roman"/>
                <w:sz w:val="24"/>
              </w:rPr>
              <w:t>28 (17.61)</w:t>
            </w:r>
          </w:p>
          <w:p w:rsidR="002451F7" w:rsidRDefault="002451F7" w:rsidP="005E1687">
            <w:pPr>
              <w:spacing w:line="360" w:lineRule="auto"/>
              <w:jc w:val="both"/>
              <w:rPr>
                <w:rFonts w:ascii="Times New Roman" w:hAnsi="Times New Roman"/>
                <w:sz w:val="24"/>
              </w:rPr>
            </w:pPr>
            <w:r>
              <w:rPr>
                <w:rFonts w:ascii="Times New Roman" w:hAnsi="Times New Roman"/>
                <w:sz w:val="24"/>
              </w:rPr>
              <w:t>72 (45.28)</w:t>
            </w:r>
          </w:p>
          <w:p w:rsidR="002451F7" w:rsidRDefault="002451F7" w:rsidP="005E1687">
            <w:pPr>
              <w:spacing w:line="360" w:lineRule="auto"/>
              <w:jc w:val="both"/>
              <w:rPr>
                <w:rFonts w:ascii="Times New Roman" w:hAnsi="Times New Roman"/>
                <w:b/>
                <w:sz w:val="24"/>
              </w:rPr>
            </w:pPr>
            <w:r>
              <w:rPr>
                <w:rFonts w:ascii="Times New Roman" w:hAnsi="Times New Roman"/>
                <w:b/>
                <w:sz w:val="24"/>
              </w:rPr>
              <w:t>159 (100.00)</w:t>
            </w:r>
          </w:p>
          <w:p w:rsidR="002451F7" w:rsidRPr="00932171" w:rsidRDefault="002451F7" w:rsidP="005E1687">
            <w:pPr>
              <w:spacing w:line="360" w:lineRule="auto"/>
              <w:jc w:val="both"/>
              <w:rPr>
                <w:rFonts w:ascii="Times New Roman" w:hAnsi="Times New Roman"/>
                <w:b/>
                <w:sz w:val="24"/>
              </w:rPr>
            </w:pPr>
            <w:r>
              <w:rPr>
                <w:rFonts w:ascii="Times New Roman" w:hAnsi="Times New Roman"/>
                <w:b/>
                <w:sz w:val="24"/>
              </w:rPr>
              <w:t>6</w:t>
            </w:r>
          </w:p>
        </w:tc>
        <w:tc>
          <w:tcPr>
            <w:tcW w:w="2394" w:type="dxa"/>
            <w:tcBorders>
              <w:bottom w:val="single" w:sz="4" w:space="0" w:color="auto"/>
            </w:tcBorders>
          </w:tcPr>
          <w:p w:rsidR="002451F7" w:rsidRDefault="002451F7"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2451F7" w:rsidRDefault="002451F7" w:rsidP="005E1687">
            <w:pPr>
              <w:spacing w:line="360" w:lineRule="auto"/>
              <w:jc w:val="both"/>
              <w:rPr>
                <w:rFonts w:ascii="Times New Roman" w:hAnsi="Times New Roman"/>
                <w:sz w:val="24"/>
              </w:rPr>
            </w:pPr>
            <w:r>
              <w:rPr>
                <w:rFonts w:ascii="Times New Roman" w:hAnsi="Times New Roman"/>
                <w:sz w:val="24"/>
              </w:rPr>
              <w:t>18 (11.61)</w:t>
            </w:r>
          </w:p>
          <w:p w:rsidR="002451F7" w:rsidRDefault="002451F7" w:rsidP="005E1687">
            <w:pPr>
              <w:spacing w:line="360" w:lineRule="auto"/>
              <w:jc w:val="both"/>
              <w:rPr>
                <w:rFonts w:ascii="Times New Roman" w:hAnsi="Times New Roman"/>
                <w:sz w:val="24"/>
              </w:rPr>
            </w:pPr>
            <w:r>
              <w:rPr>
                <w:rFonts w:ascii="Times New Roman" w:hAnsi="Times New Roman"/>
                <w:sz w:val="24"/>
              </w:rPr>
              <w:t>13 (8.39)</w:t>
            </w:r>
          </w:p>
          <w:p w:rsidR="002451F7" w:rsidRDefault="002451F7" w:rsidP="005E1687">
            <w:pPr>
              <w:spacing w:line="360" w:lineRule="auto"/>
              <w:jc w:val="both"/>
              <w:rPr>
                <w:rFonts w:ascii="Times New Roman" w:hAnsi="Times New Roman"/>
                <w:sz w:val="24"/>
              </w:rPr>
            </w:pPr>
            <w:r>
              <w:rPr>
                <w:rFonts w:ascii="Times New Roman" w:hAnsi="Times New Roman"/>
                <w:sz w:val="24"/>
              </w:rPr>
              <w:t>51 (32.90)</w:t>
            </w:r>
          </w:p>
          <w:p w:rsidR="002451F7" w:rsidRDefault="002451F7" w:rsidP="005E1687">
            <w:pPr>
              <w:spacing w:line="360" w:lineRule="auto"/>
              <w:jc w:val="both"/>
              <w:rPr>
                <w:rFonts w:ascii="Times New Roman" w:hAnsi="Times New Roman"/>
                <w:sz w:val="24"/>
              </w:rPr>
            </w:pPr>
            <w:r>
              <w:rPr>
                <w:rFonts w:ascii="Times New Roman" w:hAnsi="Times New Roman"/>
                <w:sz w:val="24"/>
              </w:rPr>
              <w:t>12 (7.74)</w:t>
            </w:r>
          </w:p>
          <w:p w:rsidR="002451F7" w:rsidRDefault="002451F7" w:rsidP="005E1687">
            <w:pPr>
              <w:spacing w:line="360" w:lineRule="auto"/>
              <w:jc w:val="both"/>
              <w:rPr>
                <w:rFonts w:ascii="Times New Roman" w:hAnsi="Times New Roman"/>
                <w:sz w:val="24"/>
              </w:rPr>
            </w:pPr>
            <w:r>
              <w:rPr>
                <w:rFonts w:ascii="Times New Roman" w:hAnsi="Times New Roman"/>
                <w:sz w:val="24"/>
              </w:rPr>
              <w:t>27 (17.42)</w:t>
            </w:r>
          </w:p>
          <w:p w:rsidR="002451F7" w:rsidRDefault="002451F7" w:rsidP="005E1687">
            <w:pPr>
              <w:spacing w:line="360" w:lineRule="auto"/>
              <w:jc w:val="both"/>
              <w:rPr>
                <w:rFonts w:ascii="Times New Roman" w:hAnsi="Times New Roman"/>
                <w:sz w:val="24"/>
              </w:rPr>
            </w:pPr>
            <w:r>
              <w:rPr>
                <w:rFonts w:ascii="Times New Roman" w:hAnsi="Times New Roman"/>
                <w:sz w:val="24"/>
              </w:rPr>
              <w:t>34 (21.94)</w:t>
            </w:r>
          </w:p>
          <w:p w:rsidR="002451F7" w:rsidRDefault="002451F7" w:rsidP="005E1687">
            <w:pPr>
              <w:spacing w:line="360" w:lineRule="auto"/>
              <w:jc w:val="both"/>
              <w:rPr>
                <w:rFonts w:ascii="Times New Roman" w:hAnsi="Times New Roman"/>
                <w:b/>
                <w:sz w:val="24"/>
              </w:rPr>
            </w:pPr>
            <w:r w:rsidRPr="00932171">
              <w:rPr>
                <w:rFonts w:ascii="Times New Roman" w:hAnsi="Times New Roman"/>
                <w:b/>
                <w:sz w:val="24"/>
              </w:rPr>
              <w:t>155</w:t>
            </w:r>
            <w:r>
              <w:rPr>
                <w:rFonts w:ascii="Times New Roman" w:hAnsi="Times New Roman"/>
                <w:b/>
                <w:sz w:val="24"/>
              </w:rPr>
              <w:t xml:space="preserve"> (100.00)</w:t>
            </w:r>
          </w:p>
          <w:p w:rsidR="002451F7" w:rsidRPr="00932171" w:rsidRDefault="002451F7" w:rsidP="005E1687">
            <w:pPr>
              <w:spacing w:line="360" w:lineRule="auto"/>
              <w:jc w:val="both"/>
              <w:rPr>
                <w:rFonts w:ascii="Times New Roman" w:hAnsi="Times New Roman"/>
                <w:b/>
                <w:sz w:val="24"/>
              </w:rPr>
            </w:pPr>
            <w:r>
              <w:rPr>
                <w:rFonts w:ascii="Times New Roman" w:hAnsi="Times New Roman"/>
                <w:b/>
                <w:sz w:val="24"/>
              </w:rPr>
              <w:t>4</w:t>
            </w:r>
          </w:p>
        </w:tc>
        <w:tc>
          <w:tcPr>
            <w:tcW w:w="2394" w:type="dxa"/>
            <w:tcBorders>
              <w:bottom w:val="single" w:sz="4" w:space="0" w:color="auto"/>
            </w:tcBorders>
          </w:tcPr>
          <w:p w:rsidR="002451F7" w:rsidRDefault="002451F7"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B9033A" w:rsidRDefault="00B9033A" w:rsidP="005E1687">
            <w:pPr>
              <w:spacing w:line="360" w:lineRule="auto"/>
              <w:jc w:val="both"/>
              <w:rPr>
                <w:rFonts w:ascii="Times New Roman" w:hAnsi="Times New Roman"/>
                <w:sz w:val="24"/>
              </w:rPr>
            </w:pPr>
          </w:p>
          <w:p w:rsidR="002451F7" w:rsidRDefault="002451F7" w:rsidP="005E1687">
            <w:pPr>
              <w:spacing w:line="360" w:lineRule="auto"/>
              <w:jc w:val="both"/>
              <w:rPr>
                <w:rFonts w:ascii="Times New Roman" w:hAnsi="Times New Roman"/>
                <w:sz w:val="24"/>
              </w:rPr>
            </w:pPr>
            <w:r>
              <w:rPr>
                <w:rFonts w:ascii="Times New Roman" w:hAnsi="Times New Roman"/>
                <w:sz w:val="24"/>
              </w:rPr>
              <w:t>31 (9.87)</w:t>
            </w:r>
          </w:p>
          <w:p w:rsidR="002451F7" w:rsidRDefault="002451F7" w:rsidP="005E1687">
            <w:pPr>
              <w:spacing w:line="360" w:lineRule="auto"/>
              <w:jc w:val="both"/>
              <w:rPr>
                <w:rFonts w:ascii="Times New Roman" w:hAnsi="Times New Roman"/>
                <w:sz w:val="24"/>
              </w:rPr>
            </w:pPr>
            <w:r>
              <w:rPr>
                <w:rFonts w:ascii="Times New Roman" w:hAnsi="Times New Roman"/>
                <w:sz w:val="24"/>
              </w:rPr>
              <w:t>23 (7.32)</w:t>
            </w:r>
          </w:p>
          <w:p w:rsidR="002451F7" w:rsidRDefault="002451F7" w:rsidP="005E1687">
            <w:pPr>
              <w:spacing w:line="360" w:lineRule="auto"/>
              <w:jc w:val="both"/>
              <w:rPr>
                <w:rFonts w:ascii="Times New Roman" w:hAnsi="Times New Roman"/>
                <w:sz w:val="24"/>
              </w:rPr>
            </w:pPr>
            <w:r>
              <w:rPr>
                <w:rFonts w:ascii="Times New Roman" w:hAnsi="Times New Roman"/>
                <w:sz w:val="24"/>
              </w:rPr>
              <w:t>74 (23.57)</w:t>
            </w:r>
          </w:p>
          <w:p w:rsidR="002451F7" w:rsidRDefault="002451F7" w:rsidP="005E1687">
            <w:pPr>
              <w:spacing w:line="360" w:lineRule="auto"/>
              <w:jc w:val="both"/>
              <w:rPr>
                <w:rFonts w:ascii="Times New Roman" w:hAnsi="Times New Roman"/>
                <w:sz w:val="24"/>
              </w:rPr>
            </w:pPr>
            <w:r>
              <w:rPr>
                <w:rFonts w:ascii="Times New Roman" w:hAnsi="Times New Roman"/>
                <w:sz w:val="24"/>
              </w:rPr>
              <w:t>25 (17.52)</w:t>
            </w:r>
          </w:p>
          <w:p w:rsidR="002451F7" w:rsidRDefault="002451F7" w:rsidP="005E1687">
            <w:pPr>
              <w:spacing w:line="360" w:lineRule="auto"/>
              <w:jc w:val="both"/>
              <w:rPr>
                <w:rFonts w:ascii="Times New Roman" w:hAnsi="Times New Roman"/>
                <w:sz w:val="24"/>
              </w:rPr>
            </w:pPr>
            <w:r>
              <w:rPr>
                <w:rFonts w:ascii="Times New Roman" w:hAnsi="Times New Roman"/>
                <w:sz w:val="24"/>
              </w:rPr>
              <w:t>55 (17.52)</w:t>
            </w:r>
          </w:p>
          <w:p w:rsidR="002451F7" w:rsidRDefault="002451F7" w:rsidP="005E1687">
            <w:pPr>
              <w:spacing w:line="360" w:lineRule="auto"/>
              <w:jc w:val="both"/>
              <w:rPr>
                <w:rFonts w:ascii="Times New Roman" w:hAnsi="Times New Roman"/>
                <w:sz w:val="24"/>
              </w:rPr>
            </w:pPr>
            <w:r>
              <w:rPr>
                <w:rFonts w:ascii="Times New Roman" w:hAnsi="Times New Roman"/>
                <w:sz w:val="24"/>
              </w:rPr>
              <w:t>106 (33.76)</w:t>
            </w:r>
          </w:p>
          <w:p w:rsidR="002451F7" w:rsidRDefault="002451F7" w:rsidP="005E1687">
            <w:pPr>
              <w:spacing w:line="360" w:lineRule="auto"/>
              <w:jc w:val="both"/>
              <w:rPr>
                <w:rFonts w:ascii="Times New Roman" w:hAnsi="Times New Roman"/>
                <w:b/>
                <w:sz w:val="24"/>
              </w:rPr>
            </w:pPr>
            <w:r>
              <w:rPr>
                <w:rFonts w:ascii="Times New Roman" w:hAnsi="Times New Roman"/>
                <w:b/>
                <w:sz w:val="24"/>
              </w:rPr>
              <w:t>314 (100.00)</w:t>
            </w:r>
          </w:p>
          <w:p w:rsidR="002451F7" w:rsidRPr="00932171" w:rsidRDefault="002451F7" w:rsidP="005E1687">
            <w:pPr>
              <w:spacing w:line="360" w:lineRule="auto"/>
              <w:jc w:val="both"/>
              <w:rPr>
                <w:rFonts w:ascii="Times New Roman" w:hAnsi="Times New Roman"/>
                <w:b/>
                <w:sz w:val="24"/>
              </w:rPr>
            </w:pPr>
            <w:r>
              <w:rPr>
                <w:rFonts w:ascii="Times New Roman" w:hAnsi="Times New Roman"/>
                <w:b/>
                <w:sz w:val="24"/>
              </w:rPr>
              <w:t>5</w:t>
            </w:r>
          </w:p>
        </w:tc>
      </w:tr>
    </w:tbl>
    <w:p w:rsidR="002451F7" w:rsidRPr="00932171" w:rsidRDefault="002451F7" w:rsidP="005E1687">
      <w:pPr>
        <w:spacing w:line="360" w:lineRule="auto"/>
        <w:jc w:val="both"/>
        <w:rPr>
          <w:rFonts w:ascii="Times New Roman" w:hAnsi="Times New Roman"/>
          <w:sz w:val="24"/>
        </w:rPr>
      </w:pPr>
      <w:r>
        <w:rPr>
          <w:rFonts w:ascii="Times New Roman" w:hAnsi="Times New Roman"/>
          <w:b/>
          <w:sz w:val="24"/>
        </w:rPr>
        <w:t xml:space="preserve">Source: </w:t>
      </w:r>
      <w:r>
        <w:rPr>
          <w:rFonts w:ascii="Times New Roman" w:hAnsi="Times New Roman"/>
          <w:sz w:val="24"/>
        </w:rPr>
        <w:t>Field Survey, 2017</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Results in Table 2 show that in the pooled sample, 72% of respondents have more than 11 years of farming experience. The mean farming experience was 18 years. Therefore, farmers can use their farming experience in putting agricultural credit obtained to efficient use. This finding agrees with </w:t>
      </w:r>
      <w:proofErr w:type="spellStart"/>
      <w:r>
        <w:rPr>
          <w:rFonts w:ascii="Times New Roman" w:hAnsi="Times New Roman"/>
          <w:sz w:val="24"/>
        </w:rPr>
        <w:lastRenderedPageBreak/>
        <w:t>Gomina</w:t>
      </w:r>
      <w:proofErr w:type="spellEnd"/>
      <w:r>
        <w:rPr>
          <w:rFonts w:ascii="Times New Roman" w:hAnsi="Times New Roman"/>
          <w:sz w:val="24"/>
        </w:rPr>
        <w:t xml:space="preserve"> (2015) who posited that farming experience is used as a measure of efficiency in management. The more experienced the farmer is, the more his ability to make farm decisions that would increase their farm output and income. Experience enable farmers set realistic targets. The combination of farming experience with the ability to manage farm resources efficiently is expected to translate to higher returns for entrepreneurs in an area. The finding of this study further buttress the work of </w:t>
      </w:r>
      <w:proofErr w:type="spellStart"/>
      <w:r>
        <w:rPr>
          <w:rFonts w:ascii="Times New Roman" w:hAnsi="Times New Roman"/>
          <w:sz w:val="24"/>
        </w:rPr>
        <w:t>Afolabi</w:t>
      </w:r>
      <w:proofErr w:type="spellEnd"/>
      <w:r>
        <w:rPr>
          <w:rFonts w:ascii="Times New Roman" w:hAnsi="Times New Roman"/>
          <w:sz w:val="24"/>
        </w:rPr>
        <w:t xml:space="preserve"> (2010), on the analysis of loan repayment amongst small scale farmers, which established that farming </w:t>
      </w:r>
      <w:proofErr w:type="gramStart"/>
      <w:r>
        <w:rPr>
          <w:rFonts w:ascii="Times New Roman" w:hAnsi="Times New Roman"/>
          <w:sz w:val="24"/>
        </w:rPr>
        <w:t>experience</w:t>
      </w:r>
      <w:proofErr w:type="gramEnd"/>
      <w:r>
        <w:rPr>
          <w:rFonts w:ascii="Times New Roman" w:hAnsi="Times New Roman"/>
          <w:sz w:val="24"/>
        </w:rPr>
        <w:t xml:space="preserve"> has significant influence on the ability of the farmers to acquire and repay loan advanced to them.</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Furthermore, Table 2 also show that 55% of the beneficiaries and 78% of non-beneficiaries had between 0.5 – 3.0 hectares of farm land while about 45% of beneficiaries and 22% of non-beneficiaries had above 3.0 hectares of farm land. The mean farm size of beneficiaries and non-beneficiaries are 5 and 3.24 hectares respectively. This implies that the beneficiaries are within the range of small-medium scale farmers, while the non-beneficiaries are mostly small scale farmers. This agrees with the findings of </w:t>
      </w:r>
      <w:proofErr w:type="spellStart"/>
      <w:r>
        <w:rPr>
          <w:rFonts w:ascii="Times New Roman" w:hAnsi="Times New Roman"/>
          <w:sz w:val="24"/>
        </w:rPr>
        <w:t>Gomina</w:t>
      </w:r>
      <w:proofErr w:type="spellEnd"/>
      <w:r>
        <w:rPr>
          <w:rFonts w:ascii="Times New Roman" w:hAnsi="Times New Roman"/>
          <w:sz w:val="24"/>
        </w:rPr>
        <w:t xml:space="preserve"> (2015), who found that the mean farm size of beneficiaries and non-beneficiaries of agricultural credit are 5 and 3.2 hectares respectively. </w:t>
      </w:r>
    </w:p>
    <w:p w:rsidR="002451F7" w:rsidRDefault="002451F7" w:rsidP="005E1687">
      <w:pPr>
        <w:spacing w:line="360" w:lineRule="auto"/>
        <w:jc w:val="both"/>
        <w:rPr>
          <w:rFonts w:ascii="Times New Roman" w:hAnsi="Times New Roman"/>
          <w:b/>
          <w:sz w:val="24"/>
        </w:rPr>
      </w:pPr>
      <w:r>
        <w:rPr>
          <w:rFonts w:ascii="Times New Roman" w:hAnsi="Times New Roman"/>
          <w:b/>
          <w:sz w:val="24"/>
        </w:rPr>
        <w:t>Determinants of Agricultural Credit Demand and Supply</w:t>
      </w:r>
    </w:p>
    <w:p w:rsidR="002451F7" w:rsidRDefault="002451F7" w:rsidP="005E1687">
      <w:pPr>
        <w:spacing w:line="360" w:lineRule="auto"/>
        <w:jc w:val="both"/>
        <w:rPr>
          <w:rFonts w:ascii="Times New Roman" w:hAnsi="Times New Roman"/>
          <w:sz w:val="24"/>
        </w:rPr>
      </w:pPr>
      <w:r>
        <w:rPr>
          <w:rFonts w:ascii="Times New Roman" w:hAnsi="Times New Roman"/>
          <w:sz w:val="24"/>
        </w:rPr>
        <w:t>The result of the joint estimate of agricultural credit demand and supply using 3-stage least squares are presented in Table 3. Firstly, the potential credit demand (</w:t>
      </w:r>
      <w:proofErr w:type="spellStart"/>
      <w:r>
        <w:rPr>
          <w:rFonts w:ascii="Times New Roman" w:hAnsi="Times New Roman"/>
          <w:sz w:val="24"/>
        </w:rPr>
        <w:t>PCD</w:t>
      </w:r>
      <w:proofErr w:type="spellEnd"/>
      <w:r>
        <w:rPr>
          <w:rFonts w:ascii="Times New Roman" w:hAnsi="Times New Roman"/>
          <w:sz w:val="24"/>
        </w:rPr>
        <w:t>) and loan repayment (</w:t>
      </w:r>
      <w:proofErr w:type="spellStart"/>
      <w:r>
        <w:rPr>
          <w:rFonts w:ascii="Times New Roman" w:hAnsi="Times New Roman"/>
          <w:sz w:val="24"/>
        </w:rPr>
        <w:t>LRP</w:t>
      </w:r>
      <w:proofErr w:type="spellEnd"/>
      <w:r>
        <w:rPr>
          <w:rFonts w:ascii="Times New Roman" w:hAnsi="Times New Roman"/>
          <w:sz w:val="24"/>
        </w:rPr>
        <w:t xml:space="preserve">) were estimated as determinants of agricultural credit demand. Secondly, the agricultural credit demand and supply were estimated as determinants of credit interest. Thirdly, the credit interest was estimated. The results in Table 3 revealed that the chi square value of credit supply (3221.44), credit demand (863.39), potential credit demand (777.91) and loan repayment (1097.63) were all significant at 1% probability level, which implies that </w:t>
      </w:r>
      <w:r w:rsidR="00951101">
        <w:rPr>
          <w:rFonts w:ascii="Times New Roman" w:hAnsi="Times New Roman"/>
          <w:sz w:val="24"/>
        </w:rPr>
        <w:t>a</w:t>
      </w:r>
      <w:r>
        <w:rPr>
          <w:rFonts w:ascii="Times New Roman" w:hAnsi="Times New Roman"/>
          <w:sz w:val="24"/>
        </w:rPr>
        <w:t>ll the explanatory variables included in the models jointly explained varia</w:t>
      </w:r>
      <w:r w:rsidR="00121260">
        <w:rPr>
          <w:rFonts w:ascii="Times New Roman" w:hAnsi="Times New Roman"/>
          <w:sz w:val="24"/>
        </w:rPr>
        <w:t>tions in the dependent variable</w:t>
      </w:r>
      <w:r>
        <w:rPr>
          <w:rFonts w:ascii="Times New Roman" w:hAnsi="Times New Roman"/>
          <w:sz w:val="24"/>
        </w:rPr>
        <w:t>.</w:t>
      </w:r>
    </w:p>
    <w:p w:rsidR="002451F7" w:rsidRDefault="002451F7" w:rsidP="005E1687">
      <w:pPr>
        <w:spacing w:line="360" w:lineRule="auto"/>
        <w:jc w:val="both"/>
        <w:rPr>
          <w:rFonts w:ascii="Times New Roman" w:hAnsi="Times New Roman"/>
          <w:sz w:val="24"/>
        </w:rPr>
      </w:pPr>
      <w:r>
        <w:rPr>
          <w:rFonts w:ascii="Times New Roman" w:hAnsi="Times New Roman"/>
          <w:sz w:val="24"/>
        </w:rPr>
        <w:t>Results in Table 3 show the determinants of agricultural credit demand in the study area. The adjusted R</w:t>
      </w:r>
      <w:r w:rsidRPr="00514E16">
        <w:rPr>
          <w:rFonts w:ascii="Times New Roman" w:hAnsi="Times New Roman"/>
          <w:sz w:val="24"/>
          <w:vertAlign w:val="superscript"/>
        </w:rPr>
        <w:t>2</w:t>
      </w:r>
      <w:r>
        <w:rPr>
          <w:rFonts w:ascii="Times New Roman" w:hAnsi="Times New Roman"/>
          <w:sz w:val="24"/>
        </w:rPr>
        <w:t xml:space="preserve"> of 0.85 indicates that 85% of the variation in agricultural credit demand was explained by all the explanatory variables included in the model, which the remaining 15% is as a result of non-inclusion of some important variables and errors in the estimation. The results in Table 3 shows that interest on loan (</w:t>
      </w:r>
      <w:r w:rsidR="00951101">
        <w:rPr>
          <w:rFonts w:ascii="Times New Roman" w:hAnsi="Times New Roman"/>
          <w:sz w:val="24"/>
        </w:rPr>
        <w:t>INT</w:t>
      </w:r>
      <w:r>
        <w:rPr>
          <w:rFonts w:ascii="Times New Roman" w:hAnsi="Times New Roman"/>
          <w:sz w:val="24"/>
        </w:rPr>
        <w:t>.) loan application cost (LAC), farm size (</w:t>
      </w:r>
      <w:proofErr w:type="spellStart"/>
      <w:r>
        <w:rPr>
          <w:rFonts w:ascii="Times New Roman" w:hAnsi="Times New Roman"/>
          <w:sz w:val="24"/>
        </w:rPr>
        <w:t>FSZ</w:t>
      </w:r>
      <w:proofErr w:type="spellEnd"/>
      <w:r>
        <w:rPr>
          <w:rFonts w:ascii="Times New Roman" w:hAnsi="Times New Roman"/>
          <w:sz w:val="24"/>
        </w:rPr>
        <w:t>) and predicted loan repaid (</w:t>
      </w:r>
      <w:proofErr w:type="spellStart"/>
      <w:r>
        <w:rPr>
          <w:rFonts w:ascii="Times New Roman" w:hAnsi="Times New Roman"/>
          <w:sz w:val="24"/>
        </w:rPr>
        <w:t>LRP</w:t>
      </w:r>
      <w:proofErr w:type="spellEnd"/>
      <w:r>
        <w:rPr>
          <w:rFonts w:ascii="Times New Roman" w:hAnsi="Times New Roman"/>
          <w:sz w:val="24"/>
        </w:rPr>
        <w:t xml:space="preserve">) were all significant at 10%, 5%, 5% and 10% respectively. This shows that they are important determinants of credit </w:t>
      </w:r>
      <w:r>
        <w:rPr>
          <w:rFonts w:ascii="Times New Roman" w:hAnsi="Times New Roman"/>
          <w:sz w:val="24"/>
        </w:rPr>
        <w:lastRenderedPageBreak/>
        <w:t xml:space="preserve">demand in the study area. This </w:t>
      </w:r>
      <w:proofErr w:type="gramStart"/>
      <w:r>
        <w:rPr>
          <w:rFonts w:ascii="Times New Roman" w:hAnsi="Times New Roman"/>
          <w:sz w:val="24"/>
        </w:rPr>
        <w:t>findings</w:t>
      </w:r>
      <w:proofErr w:type="gramEnd"/>
      <w:r>
        <w:rPr>
          <w:rFonts w:ascii="Times New Roman" w:hAnsi="Times New Roman"/>
          <w:sz w:val="24"/>
        </w:rPr>
        <w:t xml:space="preserve"> corroborates with that of </w:t>
      </w:r>
      <w:proofErr w:type="spellStart"/>
      <w:r>
        <w:rPr>
          <w:rFonts w:ascii="Times New Roman" w:hAnsi="Times New Roman"/>
          <w:sz w:val="24"/>
        </w:rPr>
        <w:t>Ndanitsa</w:t>
      </w:r>
      <w:proofErr w:type="spellEnd"/>
      <w:r>
        <w:rPr>
          <w:rFonts w:ascii="Times New Roman" w:hAnsi="Times New Roman"/>
          <w:sz w:val="24"/>
        </w:rPr>
        <w:t xml:space="preserve"> (2015) and </w:t>
      </w:r>
      <w:proofErr w:type="spellStart"/>
      <w:r>
        <w:rPr>
          <w:rFonts w:ascii="Times New Roman" w:hAnsi="Times New Roman"/>
          <w:sz w:val="24"/>
        </w:rPr>
        <w:t>Onyeagocha</w:t>
      </w:r>
      <w:proofErr w:type="spellEnd"/>
      <w:r>
        <w:rPr>
          <w:rFonts w:ascii="Times New Roman" w:hAnsi="Times New Roman"/>
          <w:sz w:val="24"/>
        </w:rPr>
        <w:t xml:space="preserve"> (2008), who in their separate study revealed that interest rate on borrowed capital</w:t>
      </w:r>
      <w:r w:rsidR="00172CCA">
        <w:rPr>
          <w:rFonts w:ascii="Times New Roman" w:hAnsi="Times New Roman"/>
          <w:sz w:val="24"/>
        </w:rPr>
        <w:t>,</w:t>
      </w:r>
      <w:r>
        <w:rPr>
          <w:rFonts w:ascii="Times New Roman" w:hAnsi="Times New Roman"/>
          <w:sz w:val="24"/>
        </w:rPr>
        <w:t xml:space="preserve"> cost of loan application, farm size and predicated loan repaid were among the determinants of agricultural credit demand in their study area.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coefficient of interest on loan (4.02) was positively signed and statistically significant, implying that the higher the interest on loan, the higher the amount of credit demanded. This is unexpected and in variance with the demand and supply theory of agricultural credit. Also, this finding is contrary to the findings of </w:t>
      </w:r>
      <w:proofErr w:type="spellStart"/>
      <w:r>
        <w:rPr>
          <w:rFonts w:ascii="Times New Roman" w:hAnsi="Times New Roman"/>
          <w:sz w:val="24"/>
        </w:rPr>
        <w:t>Onyeagocha</w:t>
      </w:r>
      <w:proofErr w:type="spellEnd"/>
      <w:r>
        <w:rPr>
          <w:rFonts w:ascii="Times New Roman" w:hAnsi="Times New Roman"/>
          <w:sz w:val="24"/>
        </w:rPr>
        <w:t xml:space="preserve"> (2008), </w:t>
      </w:r>
      <w:proofErr w:type="spellStart"/>
      <w:r>
        <w:rPr>
          <w:rFonts w:ascii="Times New Roman" w:hAnsi="Times New Roman"/>
          <w:sz w:val="24"/>
        </w:rPr>
        <w:t>Akudugu</w:t>
      </w:r>
      <w:proofErr w:type="spellEnd"/>
      <w:r>
        <w:rPr>
          <w:rFonts w:ascii="Times New Roman" w:hAnsi="Times New Roman"/>
          <w:sz w:val="24"/>
        </w:rPr>
        <w:t xml:space="preserve"> (2012) and </w:t>
      </w:r>
      <w:proofErr w:type="spellStart"/>
      <w:r>
        <w:rPr>
          <w:rFonts w:ascii="Times New Roman" w:hAnsi="Times New Roman"/>
          <w:sz w:val="24"/>
        </w:rPr>
        <w:t>Ndanitsa</w:t>
      </w:r>
      <w:proofErr w:type="spellEnd"/>
      <w:r>
        <w:rPr>
          <w:rFonts w:ascii="Times New Roman" w:hAnsi="Times New Roman"/>
          <w:sz w:val="24"/>
        </w:rPr>
        <w:t xml:space="preserve"> (2015) who found that the exorbitant interest rates charged by financial institutions deter many farmers from demanding for agricultural credit. </w:t>
      </w:r>
      <w:r w:rsidR="00172CCA">
        <w:rPr>
          <w:rFonts w:ascii="Times New Roman" w:hAnsi="Times New Roman"/>
          <w:sz w:val="24"/>
        </w:rPr>
        <w:t xml:space="preserve">This </w:t>
      </w:r>
      <w:r>
        <w:rPr>
          <w:rFonts w:ascii="Times New Roman" w:hAnsi="Times New Roman"/>
          <w:sz w:val="24"/>
        </w:rPr>
        <w:t>explains to a large extent the policy of concessionary interest rate for farmers and other small scale enterprises</w:t>
      </w:r>
      <w:r w:rsidR="004543AC">
        <w:rPr>
          <w:rFonts w:ascii="Times New Roman" w:hAnsi="Times New Roman"/>
          <w:sz w:val="24"/>
        </w:rPr>
        <w:t xml:space="preserve">, even though </w:t>
      </w:r>
      <w:proofErr w:type="spellStart"/>
      <w:r w:rsidR="004543AC">
        <w:rPr>
          <w:rFonts w:ascii="Times New Roman" w:hAnsi="Times New Roman"/>
          <w:sz w:val="24"/>
        </w:rPr>
        <w:t>Ndanitsa</w:t>
      </w:r>
      <w:proofErr w:type="spellEnd"/>
      <w:r w:rsidR="004543AC">
        <w:rPr>
          <w:rFonts w:ascii="Times New Roman" w:hAnsi="Times New Roman"/>
          <w:sz w:val="24"/>
        </w:rPr>
        <w:t xml:space="preserve"> (2014) submitted that concessionary interest rate destabilizes </w:t>
      </w:r>
      <w:r w:rsidR="00365F46">
        <w:rPr>
          <w:rFonts w:ascii="Times New Roman" w:hAnsi="Times New Roman"/>
          <w:sz w:val="24"/>
        </w:rPr>
        <w:t xml:space="preserve">the economy. </w:t>
      </w:r>
      <w:r w:rsidR="004543AC">
        <w:rPr>
          <w:rFonts w:ascii="Times New Roman" w:hAnsi="Times New Roman"/>
          <w:sz w:val="24"/>
        </w:rPr>
        <w:t xml:space="preserve">  </w:t>
      </w:r>
      <w:r>
        <w:rPr>
          <w:rFonts w:ascii="Times New Roman" w:hAnsi="Times New Roman"/>
          <w:sz w:val="24"/>
        </w:rPr>
        <w:t xml:space="preserve"> </w:t>
      </w:r>
    </w:p>
    <w:p w:rsidR="002451F7" w:rsidRDefault="002451F7" w:rsidP="005E1687">
      <w:pPr>
        <w:spacing w:after="0" w:line="360" w:lineRule="auto"/>
        <w:jc w:val="both"/>
        <w:rPr>
          <w:rFonts w:ascii="Times New Roman" w:hAnsi="Times New Roman"/>
          <w:sz w:val="24"/>
        </w:rPr>
      </w:pPr>
      <w:r>
        <w:rPr>
          <w:rFonts w:ascii="Times New Roman" w:hAnsi="Times New Roman"/>
          <w:sz w:val="24"/>
        </w:rPr>
        <w:t xml:space="preserve">The negative coefficient of application cost (-231.79) as it relates to agricultural credit demand in Table 3, implies that the higher the application cost, the lower the amounts of credit demanded. This is expected and conforms to the findings of </w:t>
      </w:r>
      <w:proofErr w:type="spellStart"/>
      <w:r>
        <w:rPr>
          <w:rFonts w:ascii="Times New Roman" w:hAnsi="Times New Roman"/>
          <w:sz w:val="24"/>
        </w:rPr>
        <w:t>Akudugu</w:t>
      </w:r>
      <w:proofErr w:type="spellEnd"/>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(2009), </w:t>
      </w:r>
      <w:proofErr w:type="spellStart"/>
      <w:r>
        <w:rPr>
          <w:rFonts w:ascii="Times New Roman" w:hAnsi="Times New Roman"/>
          <w:sz w:val="24"/>
        </w:rPr>
        <w:t>Oyeagocha</w:t>
      </w:r>
      <w:proofErr w:type="spellEnd"/>
      <w:r>
        <w:rPr>
          <w:rFonts w:ascii="Times New Roman" w:hAnsi="Times New Roman"/>
          <w:sz w:val="24"/>
        </w:rPr>
        <w:t xml:space="preserve"> (2008), </w:t>
      </w:r>
      <w:proofErr w:type="spellStart"/>
      <w:r>
        <w:rPr>
          <w:rFonts w:ascii="Times New Roman" w:hAnsi="Times New Roman"/>
          <w:sz w:val="24"/>
        </w:rPr>
        <w:t>Ndanitsa</w:t>
      </w:r>
      <w:proofErr w:type="spellEnd"/>
      <w:r>
        <w:rPr>
          <w:rFonts w:ascii="Times New Roman" w:hAnsi="Times New Roman"/>
          <w:sz w:val="24"/>
        </w:rPr>
        <w:t xml:space="preserve"> (2015) and </w:t>
      </w:r>
      <w:proofErr w:type="spellStart"/>
      <w:r>
        <w:rPr>
          <w:rFonts w:ascii="Times New Roman" w:hAnsi="Times New Roman"/>
          <w:sz w:val="24"/>
        </w:rPr>
        <w:t>Ndanitsa</w:t>
      </w:r>
      <w:proofErr w:type="spellEnd"/>
      <w:r>
        <w:rPr>
          <w:rFonts w:ascii="Times New Roman" w:hAnsi="Times New Roman"/>
          <w:sz w:val="24"/>
        </w:rPr>
        <w:t xml:space="preserve"> (2017), who all posited that cumbersome, long and costly application procedures among others prevent farmers, especially the non-literates, from dem</w:t>
      </w:r>
      <w:r w:rsidR="00172CCA">
        <w:rPr>
          <w:rFonts w:ascii="Times New Roman" w:hAnsi="Times New Roman"/>
          <w:sz w:val="24"/>
        </w:rPr>
        <w:t>anding for agricultural credit</w:t>
      </w:r>
      <w:r>
        <w:rPr>
          <w:rFonts w:ascii="Times New Roman" w:hAnsi="Times New Roman"/>
          <w:sz w:val="24"/>
        </w:rPr>
        <w:t xml:space="preserve">s. </w:t>
      </w:r>
    </w:p>
    <w:p w:rsidR="002451F7" w:rsidRDefault="002451F7" w:rsidP="005E1687">
      <w:pPr>
        <w:spacing w:line="360" w:lineRule="auto"/>
        <w:jc w:val="both"/>
        <w:rPr>
          <w:rFonts w:ascii="Times New Roman" w:hAnsi="Times New Roman"/>
          <w:sz w:val="24"/>
        </w:rPr>
      </w:pPr>
      <w:r>
        <w:rPr>
          <w:rFonts w:ascii="Times New Roman" w:hAnsi="Times New Roman"/>
          <w:b/>
          <w:sz w:val="24"/>
        </w:rPr>
        <w:t>Table 3:</w:t>
      </w:r>
      <w:r>
        <w:rPr>
          <w:rFonts w:ascii="Times New Roman" w:hAnsi="Times New Roman"/>
          <w:sz w:val="24"/>
        </w:rPr>
        <w:t xml:space="preserve"> Three stage least square (3SLS) regression coefficients for estimation of agricultural credit demand and supply.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596"/>
        <w:gridCol w:w="1596"/>
        <w:gridCol w:w="1596"/>
        <w:gridCol w:w="1596"/>
        <w:gridCol w:w="1596"/>
      </w:tblGrid>
      <w:tr w:rsidR="002451F7" w:rsidTr="00EA5ECF">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Explanatory Variables</w:t>
            </w:r>
          </w:p>
        </w:tc>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Credit Interest</w:t>
            </w:r>
          </w:p>
        </w:tc>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Credit Supply</w:t>
            </w:r>
          </w:p>
        </w:tc>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Credit Demand</w:t>
            </w:r>
          </w:p>
        </w:tc>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Potential Credit demand</w:t>
            </w:r>
          </w:p>
        </w:tc>
        <w:tc>
          <w:tcPr>
            <w:tcW w:w="1596" w:type="dxa"/>
            <w:tcBorders>
              <w:top w:val="single" w:sz="4" w:space="0" w:color="auto"/>
              <w:bottom w:val="single" w:sz="4" w:space="0" w:color="auto"/>
            </w:tcBorders>
          </w:tcPr>
          <w:p w:rsidR="002451F7" w:rsidRPr="00F339F2" w:rsidRDefault="002451F7" w:rsidP="00EA04D3">
            <w:pPr>
              <w:jc w:val="center"/>
              <w:rPr>
                <w:rFonts w:ascii="Times New Roman" w:hAnsi="Times New Roman"/>
                <w:b/>
                <w:sz w:val="24"/>
              </w:rPr>
            </w:pPr>
            <w:r w:rsidRPr="00F339F2">
              <w:rPr>
                <w:rFonts w:ascii="Times New Roman" w:hAnsi="Times New Roman"/>
                <w:b/>
                <w:sz w:val="24"/>
              </w:rPr>
              <w:t>Loan Repayment</w:t>
            </w:r>
          </w:p>
        </w:tc>
      </w:tr>
      <w:tr w:rsidR="002451F7" w:rsidTr="00EA5ECF">
        <w:tc>
          <w:tcPr>
            <w:tcW w:w="1596" w:type="dxa"/>
            <w:tcBorders>
              <w:top w:val="single" w:sz="4" w:space="0" w:color="auto"/>
              <w:bottom w:val="single" w:sz="4" w:space="0" w:color="auto"/>
            </w:tcBorders>
          </w:tcPr>
          <w:p w:rsidR="002451F7" w:rsidRPr="00F339F2" w:rsidRDefault="002451F7" w:rsidP="005E1687">
            <w:pPr>
              <w:spacing w:line="360" w:lineRule="auto"/>
              <w:jc w:val="center"/>
              <w:rPr>
                <w:rFonts w:ascii="Times New Roman" w:hAnsi="Times New Roman"/>
                <w:b/>
                <w:sz w:val="24"/>
              </w:rPr>
            </w:pPr>
          </w:p>
        </w:tc>
        <w:tc>
          <w:tcPr>
            <w:tcW w:w="1596" w:type="dxa"/>
            <w:tcBorders>
              <w:top w:val="single" w:sz="4" w:space="0" w:color="auto"/>
              <w:bottom w:val="single" w:sz="4" w:space="0" w:color="auto"/>
            </w:tcBorders>
          </w:tcPr>
          <w:p w:rsidR="002451F7" w:rsidRPr="00F339F2" w:rsidRDefault="002451F7" w:rsidP="005E1687">
            <w:pPr>
              <w:spacing w:line="360" w:lineRule="auto"/>
              <w:jc w:val="center"/>
              <w:rPr>
                <w:rFonts w:ascii="Times New Roman" w:hAnsi="Times New Roman"/>
                <w:b/>
                <w:sz w:val="24"/>
              </w:rPr>
            </w:pPr>
            <w:r w:rsidRPr="00F339F2">
              <w:rPr>
                <w:rFonts w:ascii="Times New Roman" w:hAnsi="Times New Roman"/>
                <w:b/>
                <w:sz w:val="24"/>
              </w:rPr>
              <w:t>Coefficient</w:t>
            </w:r>
          </w:p>
        </w:tc>
        <w:tc>
          <w:tcPr>
            <w:tcW w:w="1596" w:type="dxa"/>
            <w:tcBorders>
              <w:top w:val="single" w:sz="4" w:space="0" w:color="auto"/>
              <w:bottom w:val="single" w:sz="4" w:space="0" w:color="auto"/>
            </w:tcBorders>
          </w:tcPr>
          <w:p w:rsidR="002451F7" w:rsidRPr="00F339F2" w:rsidRDefault="002451F7" w:rsidP="005E1687">
            <w:pPr>
              <w:spacing w:line="360" w:lineRule="auto"/>
              <w:jc w:val="center"/>
              <w:rPr>
                <w:b/>
              </w:rPr>
            </w:pPr>
            <w:r w:rsidRPr="00F339F2">
              <w:rPr>
                <w:rFonts w:ascii="Times New Roman" w:hAnsi="Times New Roman"/>
                <w:b/>
                <w:sz w:val="24"/>
              </w:rPr>
              <w:t>Coefficient</w:t>
            </w:r>
          </w:p>
        </w:tc>
        <w:tc>
          <w:tcPr>
            <w:tcW w:w="1596" w:type="dxa"/>
            <w:tcBorders>
              <w:top w:val="single" w:sz="4" w:space="0" w:color="auto"/>
              <w:bottom w:val="single" w:sz="4" w:space="0" w:color="auto"/>
            </w:tcBorders>
          </w:tcPr>
          <w:p w:rsidR="002451F7" w:rsidRPr="00F339F2" w:rsidRDefault="002451F7" w:rsidP="005E1687">
            <w:pPr>
              <w:spacing w:line="360" w:lineRule="auto"/>
              <w:jc w:val="center"/>
              <w:rPr>
                <w:b/>
              </w:rPr>
            </w:pPr>
            <w:r w:rsidRPr="00F339F2">
              <w:rPr>
                <w:rFonts w:ascii="Times New Roman" w:hAnsi="Times New Roman"/>
                <w:b/>
                <w:sz w:val="24"/>
              </w:rPr>
              <w:t>Coefficient</w:t>
            </w:r>
          </w:p>
        </w:tc>
        <w:tc>
          <w:tcPr>
            <w:tcW w:w="1596" w:type="dxa"/>
            <w:tcBorders>
              <w:top w:val="single" w:sz="4" w:space="0" w:color="auto"/>
              <w:bottom w:val="single" w:sz="4" w:space="0" w:color="auto"/>
            </w:tcBorders>
          </w:tcPr>
          <w:p w:rsidR="002451F7" w:rsidRPr="00F339F2" w:rsidRDefault="002451F7" w:rsidP="005E1687">
            <w:pPr>
              <w:spacing w:line="360" w:lineRule="auto"/>
              <w:jc w:val="center"/>
              <w:rPr>
                <w:b/>
              </w:rPr>
            </w:pPr>
            <w:r w:rsidRPr="00F339F2">
              <w:rPr>
                <w:rFonts w:ascii="Times New Roman" w:hAnsi="Times New Roman"/>
                <w:b/>
                <w:sz w:val="24"/>
              </w:rPr>
              <w:t>Coefficient</w:t>
            </w:r>
          </w:p>
        </w:tc>
        <w:tc>
          <w:tcPr>
            <w:tcW w:w="1596" w:type="dxa"/>
            <w:tcBorders>
              <w:top w:val="single" w:sz="4" w:space="0" w:color="auto"/>
              <w:bottom w:val="single" w:sz="4" w:space="0" w:color="auto"/>
            </w:tcBorders>
          </w:tcPr>
          <w:p w:rsidR="002451F7" w:rsidRPr="00F339F2" w:rsidRDefault="002451F7" w:rsidP="005E1687">
            <w:pPr>
              <w:spacing w:line="360" w:lineRule="auto"/>
              <w:jc w:val="center"/>
              <w:rPr>
                <w:b/>
              </w:rPr>
            </w:pPr>
            <w:r w:rsidRPr="00F339F2">
              <w:rPr>
                <w:rFonts w:ascii="Times New Roman" w:hAnsi="Times New Roman"/>
                <w:b/>
                <w:sz w:val="24"/>
              </w:rPr>
              <w:t>Coefficient</w:t>
            </w:r>
          </w:p>
        </w:tc>
      </w:tr>
      <w:tr w:rsidR="002451F7" w:rsidTr="00EA5ECF">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Css</w:t>
            </w:r>
            <w:proofErr w:type="spellEnd"/>
            <w:r>
              <w:rPr>
                <w:rFonts w:ascii="Times New Roman" w:hAnsi="Times New Roman"/>
                <w:sz w:val="24"/>
              </w:rPr>
              <w:t xml:space="preserve"> </w:t>
            </w:r>
          </w:p>
        </w:tc>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0.22 (10.92)***</w:t>
            </w:r>
          </w:p>
        </w:tc>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p>
        </w:tc>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p>
        </w:tc>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p>
        </w:tc>
        <w:tc>
          <w:tcPr>
            <w:tcW w:w="1596" w:type="dxa"/>
            <w:tcBorders>
              <w:top w:val="single" w:sz="4" w:space="0" w:color="auto"/>
            </w:tcBorders>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Cdd</w:t>
            </w:r>
            <w:proofErr w:type="spellEnd"/>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0.01 (0.42)</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LE</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1316.44 (4.63)***</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-3352.10        (-1.47)*</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TC</w:t>
            </w:r>
            <w:proofErr w:type="spellEnd"/>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-4.81 (-1.49)*</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25.33 (1.96)*</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SOL</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-22738.38      (-2.56)**</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101967.60 (2.68)**</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lastRenderedPageBreak/>
              <w:t>Int</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4.67 (7.21)***</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4.02 (1.57)*</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WLA</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-48.92 (-0.80)</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CLR</w:t>
            </w:r>
            <w:proofErr w:type="spellEnd"/>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-2.55 (-0.43)</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APR</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-250.75         (-0.76)</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FEX</w:t>
            </w:r>
            <w:proofErr w:type="spellEnd"/>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-2243.76       (-0.57)</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2096.16 (1.67)*</w:t>
            </w: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SAV</w:t>
            </w:r>
            <w:proofErr w:type="spellEnd"/>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0.52 (0.23)</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7.93 (17.66)***</w:t>
            </w: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LAC</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-231.79         (-2.56)**</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162.87 (6.45)***</w:t>
            </w: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FSZ</w:t>
            </w:r>
            <w:proofErr w:type="spellEnd"/>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47944.28 (2.08)**</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2349.81 (0.31)</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9124.40</w:t>
            </w:r>
          </w:p>
          <w:p w:rsidR="002451F7" w:rsidRDefault="002451F7" w:rsidP="005E1687">
            <w:pPr>
              <w:spacing w:line="360" w:lineRule="auto"/>
              <w:jc w:val="both"/>
              <w:rPr>
                <w:rFonts w:ascii="Times New Roman" w:hAnsi="Times New Roman"/>
                <w:sz w:val="24"/>
              </w:rPr>
            </w:pPr>
            <w:r>
              <w:rPr>
                <w:rFonts w:ascii="Times New Roman" w:hAnsi="Times New Roman"/>
                <w:sz w:val="24"/>
              </w:rPr>
              <w:t>(1.15)</w:t>
            </w: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PCD</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0.07 (0.34)</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LRP</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1.25 (1.65)*</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AGE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889.40 (0.50)</w:t>
            </w: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EDU</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1054.64 (0.27)</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2067.84 (0.69)</w:t>
            </w: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DIS</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-4313.90        (-3.27)***</w:t>
            </w:r>
          </w:p>
        </w:tc>
        <w:tc>
          <w:tcPr>
            <w:tcW w:w="1596" w:type="dxa"/>
          </w:tcPr>
          <w:p w:rsidR="002451F7" w:rsidRDefault="002451F7" w:rsidP="005E1687">
            <w:pPr>
              <w:spacing w:line="360" w:lineRule="auto"/>
              <w:jc w:val="both"/>
              <w:rPr>
                <w:rFonts w:ascii="Times New Roman" w:hAnsi="Times New Roman"/>
                <w:sz w:val="24"/>
              </w:rPr>
            </w:pP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HHS</w:t>
            </w:r>
            <w:proofErr w:type="spellEnd"/>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1158.92 (0.32)</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-5964.02       (-2.18)**</w:t>
            </w:r>
          </w:p>
        </w:tc>
      </w:tr>
      <w:tr w:rsidR="002451F7" w:rsidTr="00EA5ECF">
        <w:tc>
          <w:tcPr>
            <w:tcW w:w="1596"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MEM</w:t>
            </w:r>
            <w:proofErr w:type="spellEnd"/>
            <w:r>
              <w:rPr>
                <w:rFonts w:ascii="Times New Roman" w:hAnsi="Times New Roman"/>
                <w:sz w:val="24"/>
              </w:rPr>
              <w:t xml:space="preserve">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-64868.66     (-1.72)* </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11320.28 (0.39)</w:t>
            </w:r>
          </w:p>
        </w:tc>
      </w:tr>
      <w:tr w:rsidR="002451F7" w:rsidTr="00EA5ECF">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GIF </w:t>
            </w: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0.31 (14.39)***</w:t>
            </w:r>
          </w:p>
        </w:tc>
      </w:tr>
      <w:tr w:rsidR="002451F7" w:rsidTr="00EA5ECF">
        <w:tc>
          <w:tcPr>
            <w:tcW w:w="1596" w:type="dxa"/>
          </w:tcPr>
          <w:p w:rsidR="002451F7" w:rsidRPr="007A2CAE" w:rsidRDefault="002451F7" w:rsidP="005E1687">
            <w:pPr>
              <w:spacing w:line="360" w:lineRule="auto"/>
              <w:jc w:val="both"/>
              <w:rPr>
                <w:rFonts w:ascii="Times New Roman" w:hAnsi="Times New Roman"/>
                <w:sz w:val="24"/>
              </w:rPr>
            </w:pPr>
            <w:r>
              <w:rPr>
                <w:rFonts w:ascii="Times New Roman" w:hAnsi="Times New Roman"/>
                <w:sz w:val="24"/>
              </w:rPr>
              <w:t>Adjusted R</w:t>
            </w:r>
            <w:r w:rsidRPr="007A2CAE">
              <w:rPr>
                <w:rFonts w:ascii="Times New Roman" w:hAnsi="Times New Roman"/>
                <w:sz w:val="24"/>
                <w:vertAlign w:val="superscript"/>
              </w:rPr>
              <w:t>2</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0.94</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0.95</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0.82</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0.83</w:t>
            </w:r>
          </w:p>
        </w:tc>
        <w:tc>
          <w:tcPr>
            <w:tcW w:w="1596" w:type="dxa"/>
          </w:tcPr>
          <w:p w:rsidR="002451F7" w:rsidRDefault="002451F7" w:rsidP="005E1687">
            <w:pPr>
              <w:spacing w:line="360" w:lineRule="auto"/>
              <w:jc w:val="both"/>
              <w:rPr>
                <w:rFonts w:ascii="Times New Roman" w:hAnsi="Times New Roman"/>
                <w:sz w:val="24"/>
              </w:rPr>
            </w:pPr>
            <w:r>
              <w:rPr>
                <w:rFonts w:ascii="Times New Roman" w:hAnsi="Times New Roman"/>
                <w:sz w:val="24"/>
              </w:rPr>
              <w:t>0.87</w:t>
            </w:r>
          </w:p>
        </w:tc>
      </w:tr>
      <w:tr w:rsidR="002451F7" w:rsidTr="00EA5ECF">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Chi</w:t>
            </w:r>
            <w:r w:rsidRPr="007A2CAE">
              <w:rPr>
                <w:rFonts w:ascii="Times New Roman" w:hAnsi="Times New Roman"/>
                <w:sz w:val="24"/>
                <w:vertAlign w:val="superscript"/>
              </w:rPr>
              <w:t>2</w:t>
            </w:r>
          </w:p>
        </w:tc>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2591.30***</w:t>
            </w:r>
          </w:p>
        </w:tc>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3221.44***</w:t>
            </w:r>
          </w:p>
        </w:tc>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863.39***</w:t>
            </w:r>
          </w:p>
        </w:tc>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777.71***</w:t>
            </w:r>
          </w:p>
        </w:tc>
        <w:tc>
          <w:tcPr>
            <w:tcW w:w="1596"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1097.63***</w:t>
            </w:r>
          </w:p>
        </w:tc>
      </w:tr>
    </w:tbl>
    <w:p w:rsidR="002451F7" w:rsidRDefault="002451F7" w:rsidP="005E1687">
      <w:pPr>
        <w:spacing w:line="360" w:lineRule="auto"/>
        <w:jc w:val="both"/>
        <w:rPr>
          <w:rFonts w:ascii="Times New Roman" w:hAnsi="Times New Roman"/>
          <w:sz w:val="24"/>
        </w:rPr>
      </w:pPr>
      <w:r>
        <w:rPr>
          <w:rFonts w:ascii="Times New Roman" w:hAnsi="Times New Roman"/>
          <w:sz w:val="24"/>
        </w:rPr>
        <w:t xml:space="preserve">***P&lt;0.01, **P&lt;0.05, *P&lt;0.10; Figures in parenthesis are t-values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coefficient of farm size is positive (47944.28) and significant at 5% probability level, which implies that farmers with larger farming units/farm land have the tendency to demand for more agricultural </w:t>
      </w:r>
      <w:r>
        <w:rPr>
          <w:rFonts w:ascii="Times New Roman" w:hAnsi="Times New Roman"/>
          <w:sz w:val="24"/>
        </w:rPr>
        <w:lastRenderedPageBreak/>
        <w:t xml:space="preserve">credit than those with smaller farmland. This finding is in conformity with the findings of </w:t>
      </w:r>
      <w:proofErr w:type="spellStart"/>
      <w:r>
        <w:rPr>
          <w:rFonts w:ascii="Times New Roman" w:hAnsi="Times New Roman"/>
          <w:sz w:val="24"/>
        </w:rPr>
        <w:t>Banerjee</w:t>
      </w:r>
      <w:proofErr w:type="spellEnd"/>
      <w:r>
        <w:rPr>
          <w:rFonts w:ascii="Times New Roman" w:hAnsi="Times New Roman"/>
          <w:sz w:val="24"/>
        </w:rPr>
        <w:t xml:space="preserve"> and </w:t>
      </w:r>
      <w:proofErr w:type="spellStart"/>
      <w:r>
        <w:rPr>
          <w:rFonts w:ascii="Times New Roman" w:hAnsi="Times New Roman"/>
          <w:sz w:val="24"/>
        </w:rPr>
        <w:t>Duflo</w:t>
      </w:r>
      <w:proofErr w:type="spellEnd"/>
      <w:r>
        <w:rPr>
          <w:rFonts w:ascii="Times New Roman" w:hAnsi="Times New Roman"/>
          <w:sz w:val="24"/>
        </w:rPr>
        <w:t xml:space="preserve"> (2001) who found that land constitutes a major factor in deciding whether or not to demand credit from formal sources. This is because access to land for farming is a serious challenge in some rural areas in Nigeria. </w:t>
      </w:r>
      <w:proofErr w:type="spellStart"/>
      <w:r>
        <w:rPr>
          <w:rFonts w:ascii="Times New Roman" w:hAnsi="Times New Roman"/>
          <w:sz w:val="24"/>
        </w:rPr>
        <w:t>Ndanitsa</w:t>
      </w:r>
      <w:proofErr w:type="spellEnd"/>
      <w:r>
        <w:rPr>
          <w:rFonts w:ascii="Times New Roman" w:hAnsi="Times New Roman"/>
          <w:sz w:val="24"/>
        </w:rPr>
        <w:t xml:space="preserve"> (2015) ha</w:t>
      </w:r>
      <w:r w:rsidR="00916525">
        <w:rPr>
          <w:rFonts w:ascii="Times New Roman" w:hAnsi="Times New Roman"/>
          <w:sz w:val="24"/>
        </w:rPr>
        <w:t>d</w:t>
      </w:r>
      <w:r>
        <w:rPr>
          <w:rFonts w:ascii="Times New Roman" w:hAnsi="Times New Roman"/>
          <w:sz w:val="24"/>
        </w:rPr>
        <w:t xml:space="preserve"> earlier postulated that, one of the significance of agricultural finance/credit is to enable farmers acquire larger but few</w:t>
      </w:r>
      <w:r w:rsidR="00021B5F">
        <w:rPr>
          <w:rFonts w:ascii="Times New Roman" w:hAnsi="Times New Roman"/>
          <w:sz w:val="24"/>
        </w:rPr>
        <w:t>er</w:t>
      </w:r>
      <w:r>
        <w:rPr>
          <w:rFonts w:ascii="Times New Roman" w:hAnsi="Times New Roman"/>
          <w:sz w:val="24"/>
        </w:rPr>
        <w:t xml:space="preserve"> farming units.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coefficient of predicted loan repaid is positive (1.25) and significant at 10% probability level, which implies that farmers that repaid their previous loan within the stipulated time are more likely to demand for more agricultural credit than those who did not. </w:t>
      </w:r>
      <w:proofErr w:type="spellStart"/>
      <w:r>
        <w:rPr>
          <w:rFonts w:ascii="Times New Roman" w:hAnsi="Times New Roman"/>
          <w:sz w:val="24"/>
        </w:rPr>
        <w:t>Onyeagocha</w:t>
      </w:r>
      <w:proofErr w:type="spellEnd"/>
      <w:r>
        <w:rPr>
          <w:rFonts w:ascii="Times New Roman" w:hAnsi="Times New Roman"/>
          <w:sz w:val="24"/>
        </w:rPr>
        <w:t xml:space="preserve"> (2008) and </w:t>
      </w:r>
      <w:proofErr w:type="spellStart"/>
      <w:r>
        <w:rPr>
          <w:rFonts w:ascii="Times New Roman" w:hAnsi="Times New Roman"/>
          <w:sz w:val="24"/>
        </w:rPr>
        <w:t>Ndanitsa</w:t>
      </w:r>
      <w:proofErr w:type="spellEnd"/>
      <w:r>
        <w:rPr>
          <w:rFonts w:ascii="Times New Roman" w:hAnsi="Times New Roman"/>
          <w:sz w:val="24"/>
        </w:rPr>
        <w:t xml:space="preserve"> (2015) in their separate studies revealed that an important determinant of “repeat loan” is the </w:t>
      </w:r>
      <w:proofErr w:type="gramStart"/>
      <w:r>
        <w:rPr>
          <w:rFonts w:ascii="Times New Roman" w:hAnsi="Times New Roman"/>
          <w:sz w:val="24"/>
        </w:rPr>
        <w:t>farmers</w:t>
      </w:r>
      <w:proofErr w:type="gramEnd"/>
      <w:r>
        <w:rPr>
          <w:rFonts w:ascii="Times New Roman" w:hAnsi="Times New Roman"/>
          <w:sz w:val="24"/>
        </w:rPr>
        <w:t xml:space="preserve"> ability to repay the previous loan at the stipulated time. Both authors however said, although, certain factors also determine the amount of borrowed loan repaid. </w:t>
      </w:r>
    </w:p>
    <w:p w:rsidR="002451F7" w:rsidRDefault="002451F7" w:rsidP="005E1687">
      <w:pPr>
        <w:spacing w:line="360" w:lineRule="auto"/>
        <w:jc w:val="both"/>
        <w:rPr>
          <w:rFonts w:ascii="Times New Roman" w:hAnsi="Times New Roman"/>
          <w:sz w:val="24"/>
        </w:rPr>
      </w:pPr>
      <w:r>
        <w:rPr>
          <w:rFonts w:ascii="Times New Roman" w:hAnsi="Times New Roman"/>
          <w:sz w:val="24"/>
        </w:rPr>
        <w:t>Results in Table 3 also show that farming experience (</w:t>
      </w:r>
      <w:proofErr w:type="spellStart"/>
      <w:r>
        <w:rPr>
          <w:rFonts w:ascii="Times New Roman" w:hAnsi="Times New Roman"/>
          <w:sz w:val="24"/>
        </w:rPr>
        <w:t>FEX</w:t>
      </w:r>
      <w:proofErr w:type="spellEnd"/>
      <w:r>
        <w:rPr>
          <w:rFonts w:ascii="Times New Roman" w:hAnsi="Times New Roman"/>
          <w:sz w:val="24"/>
        </w:rPr>
        <w:t>)</w:t>
      </w:r>
      <w:r w:rsidR="00916525">
        <w:rPr>
          <w:rFonts w:ascii="Times New Roman" w:hAnsi="Times New Roman"/>
          <w:sz w:val="24"/>
        </w:rPr>
        <w:t>, loan application cost (LAC),</w:t>
      </w:r>
      <w:r>
        <w:rPr>
          <w:rFonts w:ascii="Times New Roman" w:hAnsi="Times New Roman"/>
          <w:sz w:val="24"/>
        </w:rPr>
        <w:t xml:space="preserve"> household size (</w:t>
      </w:r>
      <w:proofErr w:type="spellStart"/>
      <w:r>
        <w:rPr>
          <w:rFonts w:ascii="Times New Roman" w:hAnsi="Times New Roman"/>
          <w:sz w:val="24"/>
        </w:rPr>
        <w:t>HHS</w:t>
      </w:r>
      <w:proofErr w:type="spellEnd"/>
      <w:r>
        <w:rPr>
          <w:rFonts w:ascii="Times New Roman" w:hAnsi="Times New Roman"/>
          <w:sz w:val="24"/>
        </w:rPr>
        <w:t>) and gross income (GIF) were significant determinants of borrowed loan repaid. The coefficients of farming experience (2096.16) and gr</w:t>
      </w:r>
      <w:r w:rsidR="00F540CB">
        <w:rPr>
          <w:rFonts w:ascii="Times New Roman" w:hAnsi="Times New Roman"/>
          <w:sz w:val="24"/>
        </w:rPr>
        <w:t>o</w:t>
      </w:r>
      <w:r>
        <w:rPr>
          <w:rFonts w:ascii="Times New Roman" w:hAnsi="Times New Roman"/>
          <w:sz w:val="24"/>
        </w:rPr>
        <w:t xml:space="preserve">ss income (0.31) are positive, suggesting that the higher the magnitude of these variables, the higher the amount of borrowed loan repaid. Experienced farmers tend to perfect the use of borrowed capital over the </w:t>
      </w:r>
      <w:proofErr w:type="gramStart"/>
      <w:r>
        <w:rPr>
          <w:rFonts w:ascii="Times New Roman" w:hAnsi="Times New Roman"/>
          <w:sz w:val="24"/>
        </w:rPr>
        <w:t>years which makes</w:t>
      </w:r>
      <w:proofErr w:type="gramEnd"/>
      <w:r>
        <w:rPr>
          <w:rFonts w:ascii="Times New Roman" w:hAnsi="Times New Roman"/>
          <w:sz w:val="24"/>
        </w:rPr>
        <w:t xml:space="preserve"> them loan/credit worthy (</w:t>
      </w:r>
      <w:proofErr w:type="spellStart"/>
      <w:r>
        <w:rPr>
          <w:rFonts w:ascii="Times New Roman" w:hAnsi="Times New Roman"/>
          <w:sz w:val="24"/>
        </w:rPr>
        <w:t>Asuguo</w:t>
      </w:r>
      <w:proofErr w:type="spellEnd"/>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2014).</w:t>
      </w:r>
    </w:p>
    <w:p w:rsidR="00B714E5" w:rsidRDefault="002451F7" w:rsidP="005E1687">
      <w:pPr>
        <w:spacing w:line="360" w:lineRule="auto"/>
        <w:jc w:val="both"/>
        <w:rPr>
          <w:rFonts w:ascii="Times New Roman" w:hAnsi="Times New Roman"/>
          <w:sz w:val="24"/>
        </w:rPr>
      </w:pPr>
      <w:r>
        <w:rPr>
          <w:rFonts w:ascii="Times New Roman" w:hAnsi="Times New Roman"/>
          <w:sz w:val="24"/>
        </w:rPr>
        <w:t>Demand for credit is more in household with higher income due to their ability to accumulate collaterals to se</w:t>
      </w:r>
      <w:r w:rsidR="00021B5F">
        <w:rPr>
          <w:rFonts w:ascii="Times New Roman" w:hAnsi="Times New Roman"/>
          <w:sz w:val="24"/>
        </w:rPr>
        <w:t>c</w:t>
      </w:r>
      <w:r>
        <w:rPr>
          <w:rFonts w:ascii="Times New Roman" w:hAnsi="Times New Roman"/>
          <w:sz w:val="24"/>
        </w:rPr>
        <w:t>ure loans. Also, interest payment can be guaranteed with higher income (</w:t>
      </w:r>
      <w:proofErr w:type="spellStart"/>
      <w:r>
        <w:rPr>
          <w:rFonts w:ascii="Times New Roman" w:hAnsi="Times New Roman"/>
          <w:sz w:val="24"/>
        </w:rPr>
        <w:t>Messah</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2011). </w:t>
      </w:r>
      <w:proofErr w:type="spellStart"/>
      <w:r w:rsidR="0057457E">
        <w:rPr>
          <w:rFonts w:ascii="Times New Roman" w:hAnsi="Times New Roman"/>
          <w:sz w:val="24"/>
        </w:rPr>
        <w:t>Ndanitsa</w:t>
      </w:r>
      <w:proofErr w:type="spellEnd"/>
      <w:r w:rsidR="0057457E">
        <w:rPr>
          <w:rFonts w:ascii="Times New Roman" w:hAnsi="Times New Roman"/>
          <w:sz w:val="24"/>
        </w:rPr>
        <w:t xml:space="preserve"> (2015) and </w:t>
      </w:r>
      <w:proofErr w:type="spellStart"/>
      <w:r w:rsidR="0057457E">
        <w:rPr>
          <w:rFonts w:ascii="Times New Roman" w:hAnsi="Times New Roman"/>
          <w:sz w:val="24"/>
        </w:rPr>
        <w:t>Ndanitsa</w:t>
      </w:r>
      <w:proofErr w:type="spellEnd"/>
      <w:r w:rsidR="0057457E">
        <w:rPr>
          <w:rFonts w:ascii="Times New Roman" w:hAnsi="Times New Roman"/>
          <w:sz w:val="24"/>
        </w:rPr>
        <w:t xml:space="preserve"> (2017) posited that one of the “canons” or “source basis” for extending agricultural credit to farmers is capital or income.</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positive coefficient of loan application cost (162.87) is due to the savings before credit policy by most rural banks and the amount of money saved can be used for loan repayment.  </w:t>
      </w:r>
    </w:p>
    <w:p w:rsidR="002451F7" w:rsidRDefault="002451F7" w:rsidP="005E1687">
      <w:pPr>
        <w:spacing w:line="360" w:lineRule="auto"/>
        <w:jc w:val="both"/>
        <w:rPr>
          <w:rFonts w:ascii="Times New Roman" w:hAnsi="Times New Roman"/>
          <w:sz w:val="24"/>
        </w:rPr>
      </w:pPr>
      <w:r>
        <w:rPr>
          <w:rFonts w:ascii="Times New Roman" w:hAnsi="Times New Roman"/>
          <w:sz w:val="24"/>
        </w:rPr>
        <w:t>The negative coefficient of household size (-5964.02) implies that as the household size increases, the amount of borrowed loan repaid decreases. Larger household size means more people to feed and hence indirectly reduce income and loan repayment (</w:t>
      </w:r>
      <w:proofErr w:type="spellStart"/>
      <w:r>
        <w:rPr>
          <w:rFonts w:ascii="Times New Roman" w:hAnsi="Times New Roman"/>
          <w:sz w:val="24"/>
        </w:rPr>
        <w:t>Aidoo</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2013).</w:t>
      </w:r>
    </w:p>
    <w:p w:rsidR="002451F7" w:rsidRDefault="002451F7" w:rsidP="005E1687">
      <w:pPr>
        <w:spacing w:line="360" w:lineRule="auto"/>
        <w:jc w:val="both"/>
        <w:rPr>
          <w:rFonts w:ascii="Times New Roman" w:hAnsi="Times New Roman"/>
          <w:b/>
          <w:sz w:val="24"/>
        </w:rPr>
      </w:pPr>
      <w:r w:rsidRPr="004137E9">
        <w:rPr>
          <w:rFonts w:ascii="Times New Roman" w:hAnsi="Times New Roman"/>
          <w:b/>
          <w:sz w:val="24"/>
        </w:rPr>
        <w:t>Determ</w:t>
      </w:r>
      <w:r>
        <w:rPr>
          <w:rFonts w:ascii="Times New Roman" w:hAnsi="Times New Roman"/>
          <w:b/>
          <w:sz w:val="24"/>
        </w:rPr>
        <w:t>inants of Agricultural Credit Supply by Lending Institutions</w:t>
      </w:r>
    </w:p>
    <w:p w:rsidR="002451F7" w:rsidRDefault="002451F7" w:rsidP="005E1687">
      <w:pPr>
        <w:spacing w:line="360" w:lineRule="auto"/>
        <w:jc w:val="both"/>
        <w:rPr>
          <w:rFonts w:ascii="Times New Roman" w:hAnsi="Times New Roman"/>
          <w:sz w:val="24"/>
        </w:rPr>
      </w:pPr>
      <w:r>
        <w:rPr>
          <w:rFonts w:ascii="Times New Roman" w:hAnsi="Times New Roman"/>
          <w:sz w:val="24"/>
        </w:rPr>
        <w:t>Results in Table 3 further revealed the determinants of agricultural supply in the study area. The adjusted R</w:t>
      </w:r>
      <w:r w:rsidRPr="00D40048">
        <w:rPr>
          <w:rFonts w:ascii="Times New Roman" w:hAnsi="Times New Roman"/>
          <w:sz w:val="24"/>
          <w:vertAlign w:val="superscript"/>
        </w:rPr>
        <w:t>2</w:t>
      </w:r>
      <w:r w:rsidRPr="00D40048">
        <w:rPr>
          <w:rFonts w:ascii="Times New Roman" w:hAnsi="Times New Roman"/>
          <w:sz w:val="24"/>
        </w:rPr>
        <w:t>of 0.9</w:t>
      </w:r>
      <w:r>
        <w:rPr>
          <w:rFonts w:ascii="Times New Roman" w:hAnsi="Times New Roman"/>
          <w:sz w:val="24"/>
        </w:rPr>
        <w:t xml:space="preserve">5 indicates that 95% variation in agricultural credit supply was explained by all the </w:t>
      </w:r>
      <w:r>
        <w:rPr>
          <w:rFonts w:ascii="Times New Roman" w:hAnsi="Times New Roman"/>
          <w:sz w:val="24"/>
        </w:rPr>
        <w:lastRenderedPageBreak/>
        <w:t xml:space="preserve">explanatory variables included in the model, which the remaining 5% is as a result of non-inclusion of some important variables and errors in estimation. </w:t>
      </w:r>
    </w:p>
    <w:p w:rsidR="002451F7" w:rsidRDefault="002451F7" w:rsidP="005E1687">
      <w:pPr>
        <w:spacing w:line="360" w:lineRule="auto"/>
        <w:jc w:val="both"/>
        <w:rPr>
          <w:rFonts w:ascii="Times New Roman" w:hAnsi="Times New Roman"/>
          <w:sz w:val="24"/>
        </w:rPr>
      </w:pPr>
      <w:r>
        <w:rPr>
          <w:rFonts w:ascii="Times New Roman" w:hAnsi="Times New Roman"/>
          <w:sz w:val="24"/>
        </w:rPr>
        <w:t>The results in Table 3 also show that lending experience (LE), transaction cost (</w:t>
      </w:r>
      <w:proofErr w:type="spellStart"/>
      <w:r>
        <w:rPr>
          <w:rFonts w:ascii="Times New Roman" w:hAnsi="Times New Roman"/>
          <w:sz w:val="24"/>
        </w:rPr>
        <w:t>TC</w:t>
      </w:r>
      <w:proofErr w:type="spellEnd"/>
      <w:r>
        <w:rPr>
          <w:rFonts w:ascii="Times New Roman" w:hAnsi="Times New Roman"/>
          <w:sz w:val="24"/>
        </w:rPr>
        <w:t xml:space="preserve">), source of credit (SOL) and interest on loan (Int.) were all significant at 10%, 10% 5% and 1% respectively. This shows that they are important determinants of credit supply or delivery in the study area.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negative coefficient of lending experience (-3352.10) implies that lenders with lesser years of lending experience tend to supply credit more than those with longer years. This scenario is better explained by the risk and uncertainty theory of agricultural credit and how it significantly lowers the availability of agricultural credit from institutional sources. Over the years, financial institutions are faced with the risk of extending credit to </w:t>
      </w:r>
      <w:proofErr w:type="gramStart"/>
      <w:r>
        <w:rPr>
          <w:rFonts w:ascii="Times New Roman" w:hAnsi="Times New Roman"/>
          <w:sz w:val="24"/>
        </w:rPr>
        <w:t>farmers, that</w:t>
      </w:r>
      <w:proofErr w:type="gramEnd"/>
      <w:r>
        <w:rPr>
          <w:rFonts w:ascii="Times New Roman" w:hAnsi="Times New Roman"/>
          <w:sz w:val="24"/>
        </w:rPr>
        <w:t xml:space="preserve"> they prefer to lend to a few big farmers, leaving the numerous small scale farmers. </w:t>
      </w:r>
    </w:p>
    <w:p w:rsidR="002451F7" w:rsidRDefault="002451F7" w:rsidP="005E1687">
      <w:pPr>
        <w:spacing w:line="360" w:lineRule="auto"/>
        <w:jc w:val="both"/>
        <w:rPr>
          <w:rFonts w:ascii="Times New Roman" w:hAnsi="Times New Roman"/>
          <w:sz w:val="24"/>
        </w:rPr>
      </w:pPr>
      <w:r>
        <w:rPr>
          <w:rFonts w:ascii="Times New Roman" w:hAnsi="Times New Roman"/>
          <w:sz w:val="24"/>
        </w:rPr>
        <w:t>The positive coefficient of transaction cost (25.33) implies that as transaction cost increases, the agricultural cre</w:t>
      </w:r>
      <w:r w:rsidR="001D5CF1">
        <w:rPr>
          <w:rFonts w:ascii="Times New Roman" w:hAnsi="Times New Roman"/>
          <w:sz w:val="24"/>
        </w:rPr>
        <w:t>dit supply increases. However, l</w:t>
      </w:r>
      <w:r>
        <w:rPr>
          <w:rFonts w:ascii="Times New Roman" w:hAnsi="Times New Roman"/>
          <w:sz w:val="24"/>
        </w:rPr>
        <w:t xml:space="preserve">ending institutions will be willing to give out loan when the interest and transaction cost are high, because they expect a higher return for their loan. </w:t>
      </w:r>
    </w:p>
    <w:p w:rsidR="002451F7" w:rsidRDefault="002451F7" w:rsidP="005E1687">
      <w:pPr>
        <w:spacing w:line="360" w:lineRule="auto"/>
        <w:jc w:val="both"/>
        <w:rPr>
          <w:rFonts w:ascii="Times New Roman" w:hAnsi="Times New Roman"/>
          <w:sz w:val="24"/>
        </w:rPr>
      </w:pPr>
      <w:r>
        <w:rPr>
          <w:rFonts w:ascii="Times New Roman" w:hAnsi="Times New Roman"/>
          <w:sz w:val="24"/>
        </w:rPr>
        <w:t>The positive coefficient of</w:t>
      </w:r>
      <w:r w:rsidR="001D5CF1">
        <w:rPr>
          <w:rFonts w:ascii="Times New Roman" w:hAnsi="Times New Roman"/>
          <w:sz w:val="24"/>
        </w:rPr>
        <w:t xml:space="preserve"> source of credit (101967.60) im</w:t>
      </w:r>
      <w:r>
        <w:rPr>
          <w:rFonts w:ascii="Times New Roman" w:hAnsi="Times New Roman"/>
          <w:sz w:val="24"/>
        </w:rPr>
        <w:t>plies that formal lending institution</w:t>
      </w:r>
      <w:r w:rsidR="001D5CF1">
        <w:rPr>
          <w:rFonts w:ascii="Times New Roman" w:hAnsi="Times New Roman"/>
          <w:sz w:val="24"/>
        </w:rPr>
        <w:t>s</w:t>
      </w:r>
      <w:r>
        <w:rPr>
          <w:rFonts w:ascii="Times New Roman" w:hAnsi="Times New Roman"/>
          <w:sz w:val="24"/>
        </w:rPr>
        <w:t xml:space="preserve"> </w:t>
      </w:r>
      <w:r w:rsidR="00FA2953">
        <w:rPr>
          <w:rFonts w:ascii="Times New Roman" w:hAnsi="Times New Roman"/>
          <w:sz w:val="24"/>
        </w:rPr>
        <w:t>t</w:t>
      </w:r>
      <w:r>
        <w:rPr>
          <w:rFonts w:ascii="Times New Roman" w:hAnsi="Times New Roman"/>
          <w:sz w:val="24"/>
        </w:rPr>
        <w:t xml:space="preserve">end to supply agricultural credit to farmers more than the informal institutions in the area. This finding is supported by </w:t>
      </w:r>
      <w:proofErr w:type="spellStart"/>
      <w:r>
        <w:rPr>
          <w:rFonts w:ascii="Times New Roman" w:hAnsi="Times New Roman"/>
          <w:sz w:val="24"/>
        </w:rPr>
        <w:t>Alufohai</w:t>
      </w:r>
      <w:proofErr w:type="spellEnd"/>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(2005), </w:t>
      </w:r>
      <w:proofErr w:type="spellStart"/>
      <w:r>
        <w:rPr>
          <w:rFonts w:ascii="Times New Roman" w:hAnsi="Times New Roman"/>
          <w:sz w:val="24"/>
        </w:rPr>
        <w:t>Onyeagocha</w:t>
      </w:r>
      <w:proofErr w:type="spellEnd"/>
      <w:r>
        <w:rPr>
          <w:rFonts w:ascii="Times New Roman" w:hAnsi="Times New Roman"/>
          <w:sz w:val="24"/>
        </w:rPr>
        <w:t xml:space="preserve"> (2008), </w:t>
      </w:r>
      <w:proofErr w:type="spellStart"/>
      <w:r>
        <w:rPr>
          <w:rFonts w:ascii="Times New Roman" w:hAnsi="Times New Roman"/>
          <w:sz w:val="24"/>
        </w:rPr>
        <w:t>Ndanitsa</w:t>
      </w:r>
      <w:proofErr w:type="spellEnd"/>
      <w:r>
        <w:rPr>
          <w:rFonts w:ascii="Times New Roman" w:hAnsi="Times New Roman"/>
          <w:sz w:val="24"/>
        </w:rPr>
        <w:t xml:space="preserve"> (2015) and </w:t>
      </w:r>
      <w:proofErr w:type="spellStart"/>
      <w:r>
        <w:rPr>
          <w:rFonts w:ascii="Times New Roman" w:hAnsi="Times New Roman"/>
          <w:sz w:val="24"/>
        </w:rPr>
        <w:t>Adetunji</w:t>
      </w:r>
      <w:proofErr w:type="spellEnd"/>
      <w:r>
        <w:rPr>
          <w:rFonts w:ascii="Times New Roman" w:hAnsi="Times New Roman"/>
          <w:sz w:val="24"/>
        </w:rPr>
        <w:t xml:space="preserve"> (2019), who all found that formal lenders provide much more agricultural credit than informal lenders. </w:t>
      </w:r>
      <w:proofErr w:type="spellStart"/>
      <w:r>
        <w:rPr>
          <w:rFonts w:ascii="Times New Roman" w:hAnsi="Times New Roman"/>
          <w:sz w:val="24"/>
        </w:rPr>
        <w:t>Ndanitsa</w:t>
      </w:r>
      <w:proofErr w:type="spellEnd"/>
      <w:r>
        <w:rPr>
          <w:rFonts w:ascii="Times New Roman" w:hAnsi="Times New Roman"/>
          <w:sz w:val="24"/>
        </w:rPr>
        <w:t xml:space="preserve"> (2015) advanced reason of higher capitalization by the formal lenders above the informal lenders.</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positive coefficient of interest on loan (4.67) implies that the higher the interest on loan, the higher the amount of credit supplied. This finding is consistent with the findings of </w:t>
      </w:r>
      <w:proofErr w:type="spellStart"/>
      <w:r>
        <w:rPr>
          <w:rFonts w:ascii="Times New Roman" w:hAnsi="Times New Roman"/>
          <w:sz w:val="24"/>
        </w:rPr>
        <w:t>Oluwasola</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(2008) who found that interest rate charged on loan, level of savings</w:t>
      </w:r>
      <w:r w:rsidR="001D5CF1">
        <w:rPr>
          <w:rFonts w:ascii="Times New Roman" w:hAnsi="Times New Roman"/>
          <w:sz w:val="24"/>
        </w:rPr>
        <w:t>,</w:t>
      </w:r>
      <w:r>
        <w:rPr>
          <w:rFonts w:ascii="Times New Roman" w:hAnsi="Times New Roman"/>
          <w:sz w:val="24"/>
        </w:rPr>
        <w:t xml:space="preserve"> volume of loan demanded and the proportion of previous loan repaid were the major determinants of credit supply. </w:t>
      </w:r>
    </w:p>
    <w:p w:rsidR="002451F7" w:rsidRDefault="002451F7" w:rsidP="005E1687">
      <w:pPr>
        <w:spacing w:line="360" w:lineRule="auto"/>
        <w:jc w:val="both"/>
        <w:rPr>
          <w:rFonts w:ascii="Times New Roman" w:hAnsi="Times New Roman"/>
          <w:b/>
          <w:sz w:val="24"/>
        </w:rPr>
      </w:pPr>
      <w:proofErr w:type="gramStart"/>
      <w:r>
        <w:rPr>
          <w:rFonts w:ascii="Times New Roman" w:hAnsi="Times New Roman"/>
          <w:b/>
          <w:sz w:val="24"/>
        </w:rPr>
        <w:t>Determinants of Interest Charges on Agricultural Credit.</w:t>
      </w:r>
      <w:proofErr w:type="gramEnd"/>
    </w:p>
    <w:p w:rsidR="002451F7" w:rsidRDefault="002451F7" w:rsidP="005E1687">
      <w:pPr>
        <w:spacing w:line="360" w:lineRule="auto"/>
        <w:jc w:val="both"/>
        <w:rPr>
          <w:rFonts w:ascii="Times New Roman" w:hAnsi="Times New Roman"/>
          <w:sz w:val="24"/>
        </w:rPr>
      </w:pPr>
      <w:r>
        <w:rPr>
          <w:rFonts w:ascii="Times New Roman" w:hAnsi="Times New Roman"/>
          <w:sz w:val="24"/>
        </w:rPr>
        <w:t>Results in Table 3 show the determinants of agricultural credit interest in the study area. The adjusted R</w:t>
      </w:r>
      <w:r w:rsidRPr="00FD1456">
        <w:rPr>
          <w:rFonts w:ascii="Times New Roman" w:hAnsi="Times New Roman"/>
          <w:sz w:val="24"/>
          <w:vertAlign w:val="superscript"/>
        </w:rPr>
        <w:t>2</w:t>
      </w:r>
      <w:r>
        <w:rPr>
          <w:rFonts w:ascii="Times New Roman" w:hAnsi="Times New Roman"/>
          <w:sz w:val="24"/>
        </w:rPr>
        <w:t xml:space="preserve"> of 0.94 indicates that 94% of the variation in agricultural credit supply was explained by all the explanatory variable</w:t>
      </w:r>
      <w:r w:rsidR="001D5CF1">
        <w:rPr>
          <w:rFonts w:ascii="Times New Roman" w:hAnsi="Times New Roman"/>
          <w:sz w:val="24"/>
        </w:rPr>
        <w:t>s</w:t>
      </w:r>
      <w:r>
        <w:rPr>
          <w:rFonts w:ascii="Times New Roman" w:hAnsi="Times New Roman"/>
          <w:sz w:val="24"/>
        </w:rPr>
        <w:t xml:space="preserve"> included in the model, while the remaining 6% is as a result of non-inclusion of some important variables and errors in estimation. The results in Table 3 also show that agricultural credit supply (</w:t>
      </w:r>
      <w:proofErr w:type="spellStart"/>
      <w:r>
        <w:rPr>
          <w:rFonts w:ascii="Times New Roman" w:hAnsi="Times New Roman"/>
          <w:sz w:val="24"/>
        </w:rPr>
        <w:t>Css</w:t>
      </w:r>
      <w:proofErr w:type="spellEnd"/>
      <w:r>
        <w:rPr>
          <w:rFonts w:ascii="Times New Roman" w:hAnsi="Times New Roman"/>
          <w:sz w:val="24"/>
        </w:rPr>
        <w:t xml:space="preserve">), lending experience </w:t>
      </w:r>
      <w:r w:rsidR="001D5CF1">
        <w:rPr>
          <w:rFonts w:ascii="Times New Roman" w:hAnsi="Times New Roman"/>
          <w:sz w:val="24"/>
        </w:rPr>
        <w:t>(</w:t>
      </w:r>
      <w:r>
        <w:rPr>
          <w:rFonts w:ascii="Times New Roman" w:hAnsi="Times New Roman"/>
          <w:sz w:val="24"/>
        </w:rPr>
        <w:t>LE), transaction cost (</w:t>
      </w:r>
      <w:proofErr w:type="spellStart"/>
      <w:r>
        <w:rPr>
          <w:rFonts w:ascii="Times New Roman" w:hAnsi="Times New Roman"/>
          <w:sz w:val="24"/>
        </w:rPr>
        <w:t>TC</w:t>
      </w:r>
      <w:proofErr w:type="spellEnd"/>
      <w:r>
        <w:rPr>
          <w:rFonts w:ascii="Times New Roman" w:hAnsi="Times New Roman"/>
          <w:sz w:val="24"/>
        </w:rPr>
        <w:t xml:space="preserve">) and source of credit (SOL) were all </w:t>
      </w:r>
      <w:r>
        <w:rPr>
          <w:rFonts w:ascii="Times New Roman" w:hAnsi="Times New Roman"/>
          <w:sz w:val="24"/>
        </w:rPr>
        <w:lastRenderedPageBreak/>
        <w:t xml:space="preserve">significant at 1%, 1%, 10% and 5% respectively. This suggests that they are important factors of determinants of credit interest in the study area. </w:t>
      </w:r>
    </w:p>
    <w:p w:rsidR="002451F7" w:rsidRDefault="002451F7" w:rsidP="005E1687">
      <w:pPr>
        <w:spacing w:line="360" w:lineRule="auto"/>
        <w:jc w:val="both"/>
        <w:rPr>
          <w:rFonts w:ascii="Times New Roman" w:hAnsi="Times New Roman"/>
          <w:sz w:val="24"/>
        </w:rPr>
      </w:pPr>
      <w:r>
        <w:rPr>
          <w:rFonts w:ascii="Times New Roman" w:hAnsi="Times New Roman"/>
          <w:sz w:val="24"/>
        </w:rPr>
        <w:t>The positive coefficient of agricultural credit supply (0.22) implies that as credit supply increases, interest on credit increases. This finding is true for credit demand but unexpected for supply, because with increases in credit supply, lenders will be forced to reduce their interest charges, since farmers have access to various sources of credit.</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positive coefficient of </w:t>
      </w:r>
      <w:r w:rsidR="00FA2953">
        <w:rPr>
          <w:rFonts w:ascii="Times New Roman" w:hAnsi="Times New Roman"/>
          <w:sz w:val="24"/>
        </w:rPr>
        <w:t>l</w:t>
      </w:r>
      <w:r>
        <w:rPr>
          <w:rFonts w:ascii="Times New Roman" w:hAnsi="Times New Roman"/>
          <w:sz w:val="24"/>
        </w:rPr>
        <w:t>ending experience (1316.44) implies that lending institutions with long years of service tends to charge borrowers higher interest on loan obtained. Meanwhile, over the years, credit lenders perfect their credit delivery and minimize risk as much as possible which explains why the older lenders charge higher interest than the younger ones. However, the younger lenders are more interested in getting patronage and building a reputation, so they charge lower interest to attract customers.</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negative coefficients of transaction cost (-4.81) implies that the credit interest decreased with increases in transaction cost of credit. </w:t>
      </w:r>
      <w:r w:rsidR="00FA2953">
        <w:rPr>
          <w:rFonts w:ascii="Times New Roman" w:hAnsi="Times New Roman"/>
          <w:sz w:val="24"/>
        </w:rPr>
        <w:t xml:space="preserve">This </w:t>
      </w:r>
      <w:r>
        <w:rPr>
          <w:rFonts w:ascii="Times New Roman" w:hAnsi="Times New Roman"/>
          <w:sz w:val="24"/>
        </w:rPr>
        <w:t xml:space="preserve">finding is consistent with the work of </w:t>
      </w:r>
      <w:proofErr w:type="spellStart"/>
      <w:r>
        <w:rPr>
          <w:rFonts w:ascii="Times New Roman" w:hAnsi="Times New Roman"/>
          <w:sz w:val="24"/>
        </w:rPr>
        <w:t>Alufohai</w:t>
      </w:r>
      <w:proofErr w:type="spellEnd"/>
      <w:r>
        <w:rPr>
          <w:rFonts w:ascii="Times New Roman" w:hAnsi="Times New Roman"/>
          <w:sz w:val="24"/>
        </w:rPr>
        <w:t xml:space="preserve"> and </w:t>
      </w:r>
      <w:proofErr w:type="spellStart"/>
      <w:r>
        <w:rPr>
          <w:rFonts w:ascii="Times New Roman" w:hAnsi="Times New Roman"/>
          <w:sz w:val="24"/>
        </w:rPr>
        <w:t>Ahmadu</w:t>
      </w:r>
      <w:proofErr w:type="spellEnd"/>
      <w:r>
        <w:rPr>
          <w:rFonts w:ascii="Times New Roman" w:hAnsi="Times New Roman"/>
          <w:sz w:val="24"/>
        </w:rPr>
        <w:t xml:space="preserve"> (2005) who found that formal lenders provide much more agricultural credit than informal lenders and at a lower interest rate.</w:t>
      </w:r>
    </w:p>
    <w:p w:rsidR="002451F7" w:rsidRDefault="002451F7" w:rsidP="005E1687">
      <w:pPr>
        <w:spacing w:line="360" w:lineRule="auto"/>
        <w:jc w:val="both"/>
        <w:rPr>
          <w:rFonts w:ascii="Times New Roman" w:hAnsi="Times New Roman"/>
          <w:b/>
          <w:sz w:val="24"/>
        </w:rPr>
      </w:pPr>
      <w:r>
        <w:rPr>
          <w:rFonts w:ascii="Times New Roman" w:hAnsi="Times New Roman"/>
          <w:b/>
          <w:sz w:val="24"/>
        </w:rPr>
        <w:t>Effects of Agricultural Credit Delivery on the Income of Farmers</w:t>
      </w:r>
    </w:p>
    <w:p w:rsidR="002451F7" w:rsidRDefault="002451F7" w:rsidP="005E1687">
      <w:pPr>
        <w:spacing w:line="360" w:lineRule="auto"/>
        <w:jc w:val="both"/>
        <w:rPr>
          <w:rFonts w:ascii="Times New Roman" w:hAnsi="Times New Roman"/>
          <w:sz w:val="24"/>
        </w:rPr>
      </w:pPr>
      <w:r>
        <w:rPr>
          <w:rFonts w:ascii="Times New Roman" w:hAnsi="Times New Roman"/>
          <w:sz w:val="24"/>
        </w:rPr>
        <w:t>The effects of agricultural credit delivery on the income of farmers are presented on Tables 4 and 5. Results in Table 4 show that the F-values (195.17 and 57.73) are significant at 0.01 level of probability for the two categories of farmers (beneficiaries and non-beneficiaries of agricultural credit), indicating that the variables included in the model had line of best fit. The coefficient of determination (R</w:t>
      </w:r>
      <w:r w:rsidRPr="00074E7F">
        <w:rPr>
          <w:rFonts w:ascii="Times New Roman" w:hAnsi="Times New Roman"/>
          <w:sz w:val="24"/>
          <w:vertAlign w:val="superscript"/>
        </w:rPr>
        <w:t>2</w:t>
      </w:r>
      <w:r>
        <w:rPr>
          <w:rFonts w:ascii="Times New Roman" w:hAnsi="Times New Roman"/>
          <w:sz w:val="24"/>
        </w:rPr>
        <w:t xml:space="preserve">) was 0.90 for beneficiaries and 0.69 for non-beneficiaries, which suggests that 90% of variation in income of beneficiaries and 69% of variation in income of non-beneficiaries are due to differences in the explanatory variables included in the model. </w:t>
      </w:r>
    </w:p>
    <w:p w:rsidR="00EA04D3" w:rsidRDefault="00EA04D3">
      <w:pPr>
        <w:rPr>
          <w:rFonts w:ascii="Times New Roman" w:hAnsi="Times New Roman"/>
          <w:b/>
          <w:sz w:val="24"/>
        </w:rPr>
      </w:pPr>
      <w:r>
        <w:rPr>
          <w:rFonts w:ascii="Times New Roman" w:hAnsi="Times New Roman"/>
          <w:b/>
          <w:sz w:val="24"/>
        </w:rPr>
        <w:br w:type="page"/>
      </w:r>
    </w:p>
    <w:p w:rsidR="002451F7" w:rsidRPr="00AA695D" w:rsidRDefault="002451F7" w:rsidP="005E1687">
      <w:pPr>
        <w:spacing w:line="360" w:lineRule="auto"/>
        <w:jc w:val="both"/>
        <w:rPr>
          <w:rFonts w:ascii="Times New Roman" w:hAnsi="Times New Roman"/>
          <w:sz w:val="24"/>
        </w:rPr>
      </w:pPr>
      <w:r>
        <w:rPr>
          <w:rFonts w:ascii="Times New Roman" w:hAnsi="Times New Roman"/>
          <w:b/>
          <w:sz w:val="24"/>
        </w:rPr>
        <w:lastRenderedPageBreak/>
        <w:t xml:space="preserve">Table 4: </w:t>
      </w:r>
      <w:r w:rsidRPr="00AA695D">
        <w:rPr>
          <w:rFonts w:ascii="Times New Roman" w:hAnsi="Times New Roman"/>
          <w:sz w:val="24"/>
        </w:rPr>
        <w:t xml:space="preserve">Results of </w:t>
      </w:r>
      <w:proofErr w:type="spellStart"/>
      <w:r w:rsidRPr="00AA695D">
        <w:rPr>
          <w:rFonts w:ascii="Times New Roman" w:hAnsi="Times New Roman"/>
          <w:sz w:val="24"/>
        </w:rPr>
        <w:t>OLS</w:t>
      </w:r>
      <w:proofErr w:type="spellEnd"/>
      <w:r w:rsidRPr="00AA695D">
        <w:rPr>
          <w:rFonts w:ascii="Times New Roman" w:hAnsi="Times New Roman"/>
          <w:sz w:val="24"/>
        </w:rPr>
        <w:t xml:space="preserve"> </w:t>
      </w:r>
      <w:r w:rsidR="00CA272C" w:rsidRPr="00AA695D">
        <w:rPr>
          <w:rFonts w:ascii="Times New Roman" w:hAnsi="Times New Roman"/>
          <w:sz w:val="24"/>
        </w:rPr>
        <w:t xml:space="preserve">Multiple </w:t>
      </w:r>
      <w:r w:rsidRPr="00AA695D">
        <w:rPr>
          <w:rFonts w:ascii="Times New Roman" w:hAnsi="Times New Roman"/>
          <w:sz w:val="24"/>
        </w:rPr>
        <w:t xml:space="preserve">regression analysis to observe the effect of agricultural credit on the income of farmers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2451F7" w:rsidTr="00EA5ECF">
        <w:tc>
          <w:tcPr>
            <w:tcW w:w="2394" w:type="dxa"/>
            <w:tcBorders>
              <w:top w:val="single" w:sz="4" w:space="0" w:color="auto"/>
              <w:bottom w:val="single" w:sz="4" w:space="0" w:color="auto"/>
            </w:tcBorders>
          </w:tcPr>
          <w:p w:rsidR="002451F7" w:rsidRDefault="002451F7" w:rsidP="005E1687">
            <w:pPr>
              <w:spacing w:line="360" w:lineRule="auto"/>
              <w:jc w:val="both"/>
              <w:rPr>
                <w:rFonts w:ascii="Times New Roman" w:hAnsi="Times New Roman"/>
                <w:b/>
                <w:sz w:val="24"/>
              </w:rPr>
            </w:pPr>
            <w:r>
              <w:rPr>
                <w:rFonts w:ascii="Times New Roman" w:hAnsi="Times New Roman"/>
                <w:b/>
                <w:sz w:val="24"/>
              </w:rPr>
              <w:t xml:space="preserve">Variables </w:t>
            </w:r>
          </w:p>
        </w:tc>
        <w:tc>
          <w:tcPr>
            <w:tcW w:w="2394" w:type="dxa"/>
            <w:tcBorders>
              <w:top w:val="single" w:sz="4" w:space="0" w:color="auto"/>
              <w:bottom w:val="single" w:sz="4" w:space="0" w:color="auto"/>
            </w:tcBorders>
          </w:tcPr>
          <w:p w:rsidR="002451F7" w:rsidRDefault="002451F7" w:rsidP="005E1687">
            <w:pPr>
              <w:spacing w:line="360" w:lineRule="auto"/>
              <w:jc w:val="both"/>
              <w:rPr>
                <w:rFonts w:ascii="Times New Roman" w:hAnsi="Times New Roman"/>
                <w:b/>
                <w:sz w:val="24"/>
              </w:rPr>
            </w:pPr>
            <w:r>
              <w:rPr>
                <w:rFonts w:ascii="Times New Roman" w:hAnsi="Times New Roman"/>
                <w:b/>
                <w:sz w:val="24"/>
              </w:rPr>
              <w:t xml:space="preserve">Parameter </w:t>
            </w:r>
          </w:p>
        </w:tc>
        <w:tc>
          <w:tcPr>
            <w:tcW w:w="2394" w:type="dxa"/>
            <w:tcBorders>
              <w:top w:val="single" w:sz="4" w:space="0" w:color="auto"/>
              <w:bottom w:val="single" w:sz="4" w:space="0" w:color="auto"/>
            </w:tcBorders>
          </w:tcPr>
          <w:p w:rsidR="002451F7" w:rsidRDefault="002451F7" w:rsidP="005E1687">
            <w:pPr>
              <w:spacing w:line="360" w:lineRule="auto"/>
              <w:jc w:val="both"/>
              <w:rPr>
                <w:rFonts w:ascii="Times New Roman" w:hAnsi="Times New Roman"/>
                <w:b/>
                <w:sz w:val="24"/>
              </w:rPr>
            </w:pPr>
            <w:r>
              <w:rPr>
                <w:rFonts w:ascii="Times New Roman" w:hAnsi="Times New Roman"/>
                <w:b/>
                <w:sz w:val="24"/>
              </w:rPr>
              <w:t xml:space="preserve">Beneficiaries Coefficient </w:t>
            </w:r>
          </w:p>
        </w:tc>
        <w:tc>
          <w:tcPr>
            <w:tcW w:w="2394" w:type="dxa"/>
            <w:tcBorders>
              <w:top w:val="single" w:sz="4" w:space="0" w:color="auto"/>
              <w:bottom w:val="single" w:sz="4" w:space="0" w:color="auto"/>
            </w:tcBorders>
          </w:tcPr>
          <w:p w:rsidR="002451F7" w:rsidRDefault="002451F7" w:rsidP="005E1687">
            <w:pPr>
              <w:spacing w:line="360" w:lineRule="auto"/>
              <w:jc w:val="both"/>
              <w:rPr>
                <w:rFonts w:ascii="Times New Roman" w:hAnsi="Times New Roman"/>
                <w:b/>
                <w:sz w:val="24"/>
              </w:rPr>
            </w:pPr>
            <w:r>
              <w:rPr>
                <w:rFonts w:ascii="Times New Roman" w:hAnsi="Times New Roman"/>
                <w:b/>
                <w:sz w:val="24"/>
              </w:rPr>
              <w:t xml:space="preserve">Non-Beneficiaries Coefficient </w:t>
            </w:r>
          </w:p>
        </w:tc>
      </w:tr>
      <w:tr w:rsidR="002451F7" w:rsidTr="00EA5ECF">
        <w:tc>
          <w:tcPr>
            <w:tcW w:w="2394" w:type="dxa"/>
            <w:tcBorders>
              <w:top w:val="single" w:sz="4" w:space="0" w:color="auto"/>
            </w:tcBorders>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Constant </w:t>
            </w:r>
          </w:p>
        </w:tc>
        <w:tc>
          <w:tcPr>
            <w:tcW w:w="2394" w:type="dxa"/>
            <w:tcBorders>
              <w:top w:val="single" w:sz="4" w:space="0" w:color="auto"/>
            </w:tcBorders>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oMath>
            </m:oMathPara>
          </w:p>
        </w:tc>
        <w:tc>
          <w:tcPr>
            <w:tcW w:w="2394" w:type="dxa"/>
            <w:tcBorders>
              <w:top w:val="single" w:sz="4" w:space="0" w:color="auto"/>
            </w:tcBorders>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10.628*** (25.15)</w:t>
            </w:r>
          </w:p>
        </w:tc>
        <w:tc>
          <w:tcPr>
            <w:tcW w:w="2394" w:type="dxa"/>
            <w:tcBorders>
              <w:top w:val="single" w:sz="4" w:space="0" w:color="auto"/>
            </w:tcBorders>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10.118*** (7.63)</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Farm Size </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0.542*** (6.48)</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0.699*** (5.37)</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proofErr w:type="spellStart"/>
            <w:r>
              <w:rPr>
                <w:rFonts w:ascii="Times New Roman" w:hAnsi="Times New Roman"/>
                <w:sz w:val="24"/>
              </w:rPr>
              <w:t>Labour</w:t>
            </w:r>
            <w:proofErr w:type="spellEnd"/>
            <w:r>
              <w:rPr>
                <w:rFonts w:ascii="Times New Roman" w:hAnsi="Times New Roman"/>
                <w:sz w:val="24"/>
              </w:rPr>
              <w:t xml:space="preserve"> </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-0.007 (-0.34)</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-0.032 (-0.89)</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Fertilizer </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3</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-0.183*** (-3.15)</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0.056 (0.92)</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Agrochemical </w:t>
            </w:r>
          </w:p>
        </w:tc>
        <w:tc>
          <w:tcPr>
            <w:tcW w:w="2394" w:type="dxa"/>
          </w:tcPr>
          <w:p w:rsidR="002451F7" w:rsidRPr="007C30CA" w:rsidRDefault="00447F19" w:rsidP="005E1687">
            <w:pPr>
              <w:spacing w:line="360" w:lineRule="auto"/>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4</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0.068* (1.90)</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0.017 (0.40)</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Quantity of seeds</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5</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0.101* (1.55)</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0.002 (0.05)</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Capital Input</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6</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0.311*** (16.86)</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0.270* (1.53)</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Source of Credit </w:t>
            </w:r>
          </w:p>
        </w:tc>
        <w:tc>
          <w:tcPr>
            <w:tcW w:w="2394" w:type="dxa"/>
          </w:tcPr>
          <w:p w:rsidR="002451F7" w:rsidRPr="007C30CA" w:rsidRDefault="00447F19" w:rsidP="005E1687">
            <w:pPr>
              <w:spacing w:line="360"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β</m:t>
                    </m:r>
                  </m:e>
                  <m:sub>
                    <m:r>
                      <w:rPr>
                        <w:rFonts w:ascii="Cambria Math" w:hAnsi="Cambria Math"/>
                        <w:sz w:val="24"/>
                      </w:rPr>
                      <m:t>7</m:t>
                    </m:r>
                  </m:sub>
                </m:sSub>
              </m:oMath>
            </m:oMathPara>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-0.080 (-0.97)</w:t>
            </w:r>
          </w:p>
        </w:tc>
        <w:tc>
          <w:tcPr>
            <w:tcW w:w="2394" w:type="dxa"/>
          </w:tcPr>
          <w:p w:rsidR="002451F7" w:rsidRPr="007C30CA" w:rsidRDefault="002451F7" w:rsidP="005E1687">
            <w:pPr>
              <w:spacing w:line="360" w:lineRule="auto"/>
              <w:jc w:val="both"/>
              <w:rPr>
                <w:rFonts w:ascii="Times New Roman" w:hAnsi="Times New Roman"/>
                <w:sz w:val="24"/>
              </w:rPr>
            </w:pP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Number of observations </w:t>
            </w:r>
          </w:p>
        </w:tc>
        <w:tc>
          <w:tcPr>
            <w:tcW w:w="2394" w:type="dxa"/>
          </w:tcPr>
          <w:p w:rsidR="002451F7" w:rsidRPr="007C30CA" w:rsidRDefault="002451F7" w:rsidP="005E1687">
            <w:pPr>
              <w:spacing w:line="360" w:lineRule="auto"/>
              <w:jc w:val="both"/>
              <w:rPr>
                <w:rFonts w:ascii="Times New Roman" w:hAnsi="Times New Roman"/>
                <w:sz w:val="24"/>
              </w:rPr>
            </w:pP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159</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155</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 xml:space="preserve">F-Value </w:t>
            </w:r>
          </w:p>
        </w:tc>
        <w:tc>
          <w:tcPr>
            <w:tcW w:w="2394" w:type="dxa"/>
          </w:tcPr>
          <w:p w:rsidR="002451F7" w:rsidRPr="007C30CA" w:rsidRDefault="002451F7" w:rsidP="005E1687">
            <w:pPr>
              <w:spacing w:line="360" w:lineRule="auto"/>
              <w:jc w:val="both"/>
              <w:rPr>
                <w:rFonts w:ascii="Times New Roman" w:hAnsi="Times New Roman"/>
                <w:sz w:val="24"/>
              </w:rPr>
            </w:pP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195.170***</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57.730***</w:t>
            </w:r>
          </w:p>
        </w:tc>
      </w:tr>
      <w:tr w:rsidR="002451F7" w:rsidTr="00EA5ECF">
        <w:tc>
          <w:tcPr>
            <w:tcW w:w="2394" w:type="dxa"/>
          </w:tcPr>
          <w:p w:rsidR="002451F7" w:rsidRPr="007C30CA" w:rsidRDefault="002451F7" w:rsidP="005E1687">
            <w:pPr>
              <w:spacing w:line="360" w:lineRule="auto"/>
              <w:jc w:val="both"/>
              <w:rPr>
                <w:rFonts w:ascii="Times New Roman" w:hAnsi="Times New Roman"/>
                <w:sz w:val="24"/>
              </w:rPr>
            </w:pPr>
            <w:proofErr w:type="spellStart"/>
            <w:r>
              <w:rPr>
                <w:rFonts w:ascii="Times New Roman" w:hAnsi="Times New Roman"/>
                <w:sz w:val="24"/>
              </w:rPr>
              <w:t>Prob</w:t>
            </w:r>
            <w:proofErr w:type="spellEnd"/>
            <w:r>
              <w:rPr>
                <w:rFonts w:ascii="Times New Roman" w:hAnsi="Times New Roman"/>
                <w:sz w:val="24"/>
              </w:rPr>
              <w:t>&gt;F</w:t>
            </w:r>
          </w:p>
        </w:tc>
        <w:tc>
          <w:tcPr>
            <w:tcW w:w="2394" w:type="dxa"/>
          </w:tcPr>
          <w:p w:rsidR="002451F7" w:rsidRPr="007C30CA" w:rsidRDefault="002451F7" w:rsidP="005E1687">
            <w:pPr>
              <w:spacing w:line="360" w:lineRule="auto"/>
              <w:jc w:val="both"/>
              <w:rPr>
                <w:rFonts w:ascii="Times New Roman" w:hAnsi="Times New Roman"/>
                <w:sz w:val="24"/>
              </w:rPr>
            </w:pP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0.000</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0.000</w:t>
            </w:r>
          </w:p>
        </w:tc>
      </w:tr>
      <w:tr w:rsidR="002451F7" w:rsidTr="00EA5ECF">
        <w:tc>
          <w:tcPr>
            <w:tcW w:w="2394" w:type="dxa"/>
          </w:tcPr>
          <w:p w:rsidR="002451F7" w:rsidRDefault="002451F7" w:rsidP="005E1687">
            <w:pPr>
              <w:spacing w:line="360" w:lineRule="auto"/>
              <w:jc w:val="both"/>
              <w:rPr>
                <w:rFonts w:ascii="Times New Roman" w:hAnsi="Times New Roman"/>
                <w:sz w:val="24"/>
              </w:rPr>
            </w:pPr>
            <w:r>
              <w:rPr>
                <w:rFonts w:ascii="Times New Roman" w:hAnsi="Times New Roman"/>
                <w:sz w:val="24"/>
              </w:rPr>
              <w:t>R</w:t>
            </w:r>
            <w:r w:rsidRPr="002847BD">
              <w:rPr>
                <w:rFonts w:ascii="Times New Roman" w:hAnsi="Times New Roman"/>
                <w:sz w:val="24"/>
                <w:vertAlign w:val="superscript"/>
              </w:rPr>
              <w:t>2</w:t>
            </w:r>
          </w:p>
        </w:tc>
        <w:tc>
          <w:tcPr>
            <w:tcW w:w="2394" w:type="dxa"/>
          </w:tcPr>
          <w:p w:rsidR="002451F7" w:rsidRPr="007C30CA" w:rsidRDefault="002451F7" w:rsidP="005E1687">
            <w:pPr>
              <w:spacing w:line="360" w:lineRule="auto"/>
              <w:jc w:val="both"/>
              <w:rPr>
                <w:rFonts w:ascii="Times New Roman" w:hAnsi="Times New Roman"/>
                <w:sz w:val="24"/>
              </w:rPr>
            </w:pP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0.904</w:t>
            </w:r>
          </w:p>
        </w:tc>
        <w:tc>
          <w:tcPr>
            <w:tcW w:w="2394" w:type="dxa"/>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0.690</w:t>
            </w:r>
          </w:p>
        </w:tc>
      </w:tr>
      <w:tr w:rsidR="002451F7" w:rsidTr="00EA5ECF">
        <w:tc>
          <w:tcPr>
            <w:tcW w:w="2394"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Adjusted R</w:t>
            </w:r>
            <w:r w:rsidRPr="002847BD">
              <w:rPr>
                <w:rFonts w:ascii="Times New Roman" w:hAnsi="Times New Roman"/>
                <w:sz w:val="24"/>
                <w:vertAlign w:val="superscript"/>
              </w:rPr>
              <w:t>2</w:t>
            </w:r>
          </w:p>
        </w:tc>
        <w:tc>
          <w:tcPr>
            <w:tcW w:w="2394" w:type="dxa"/>
            <w:tcBorders>
              <w:bottom w:val="single" w:sz="4" w:space="0" w:color="auto"/>
            </w:tcBorders>
          </w:tcPr>
          <w:p w:rsidR="002451F7" w:rsidRPr="007C30CA" w:rsidRDefault="002451F7" w:rsidP="005E1687">
            <w:pPr>
              <w:spacing w:line="360" w:lineRule="auto"/>
              <w:jc w:val="both"/>
              <w:rPr>
                <w:rFonts w:ascii="Times New Roman" w:hAnsi="Times New Roman"/>
                <w:sz w:val="24"/>
              </w:rPr>
            </w:pPr>
          </w:p>
        </w:tc>
        <w:tc>
          <w:tcPr>
            <w:tcW w:w="2394" w:type="dxa"/>
            <w:tcBorders>
              <w:bottom w:val="single" w:sz="4" w:space="0" w:color="auto"/>
            </w:tcBorders>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0.899</w:t>
            </w:r>
          </w:p>
        </w:tc>
        <w:tc>
          <w:tcPr>
            <w:tcW w:w="2394" w:type="dxa"/>
            <w:tcBorders>
              <w:bottom w:val="single" w:sz="4" w:space="0" w:color="auto"/>
            </w:tcBorders>
          </w:tcPr>
          <w:p w:rsidR="002451F7" w:rsidRPr="007C30CA" w:rsidRDefault="002451F7" w:rsidP="005E1687">
            <w:pPr>
              <w:spacing w:line="360" w:lineRule="auto"/>
              <w:jc w:val="both"/>
              <w:rPr>
                <w:rFonts w:ascii="Times New Roman" w:hAnsi="Times New Roman"/>
                <w:sz w:val="24"/>
              </w:rPr>
            </w:pPr>
            <w:r>
              <w:rPr>
                <w:rFonts w:ascii="Times New Roman" w:hAnsi="Times New Roman"/>
                <w:sz w:val="24"/>
              </w:rPr>
              <w:t>0.677</w:t>
            </w:r>
          </w:p>
        </w:tc>
      </w:tr>
    </w:tbl>
    <w:p w:rsidR="002451F7" w:rsidRPr="00882481" w:rsidRDefault="002451F7" w:rsidP="00B3371C">
      <w:pPr>
        <w:spacing w:line="240" w:lineRule="auto"/>
        <w:jc w:val="both"/>
        <w:rPr>
          <w:rFonts w:ascii="Times New Roman" w:hAnsi="Times New Roman"/>
          <w:sz w:val="24"/>
        </w:rPr>
      </w:pPr>
      <w:r w:rsidRPr="00882481">
        <w:rPr>
          <w:rFonts w:ascii="Times New Roman" w:hAnsi="Times New Roman"/>
          <w:sz w:val="24"/>
        </w:rPr>
        <w:t>***P&lt;0.01, **</w:t>
      </w:r>
      <w:r>
        <w:rPr>
          <w:rFonts w:ascii="Times New Roman" w:hAnsi="Times New Roman"/>
          <w:sz w:val="24"/>
        </w:rPr>
        <w:t xml:space="preserve">P&lt;0.05, *P&lt;0.10; Figures in Parenthesis are t-values </w:t>
      </w:r>
    </w:p>
    <w:p w:rsidR="002451F7" w:rsidRDefault="002451F7" w:rsidP="005E1687">
      <w:pPr>
        <w:spacing w:line="360" w:lineRule="auto"/>
        <w:jc w:val="both"/>
        <w:rPr>
          <w:rFonts w:ascii="Times New Roman" w:hAnsi="Times New Roman"/>
          <w:sz w:val="24"/>
        </w:rPr>
      </w:pPr>
      <w:r>
        <w:rPr>
          <w:rFonts w:ascii="Times New Roman" w:hAnsi="Times New Roman"/>
          <w:sz w:val="24"/>
        </w:rPr>
        <w:t>The coefficient of farm size (0.5</w:t>
      </w:r>
      <w:r w:rsidR="006B7460">
        <w:rPr>
          <w:rFonts w:ascii="Times New Roman" w:hAnsi="Times New Roman"/>
          <w:sz w:val="24"/>
        </w:rPr>
        <w:t>4</w:t>
      </w:r>
      <w:r>
        <w:rPr>
          <w:rFonts w:ascii="Times New Roman" w:hAnsi="Times New Roman"/>
          <w:sz w:val="24"/>
        </w:rPr>
        <w:t xml:space="preserve">2 and 0.699) were positive and significant, indicating that increase on farm size will lead to an increase in income of beneficiaries and non-beneficiaries. This finding is consistent with the finding of </w:t>
      </w:r>
      <w:proofErr w:type="spellStart"/>
      <w:r>
        <w:rPr>
          <w:rFonts w:ascii="Times New Roman" w:hAnsi="Times New Roman"/>
          <w:sz w:val="24"/>
        </w:rPr>
        <w:t>Ibekwe</w:t>
      </w:r>
      <w:proofErr w:type="spellEnd"/>
      <w:r>
        <w:rPr>
          <w:rFonts w:ascii="Times New Roman" w:hAnsi="Times New Roman"/>
          <w:sz w:val="24"/>
        </w:rPr>
        <w:t xml:space="preserve"> (2001) and </w:t>
      </w:r>
      <w:proofErr w:type="spellStart"/>
      <w:r>
        <w:rPr>
          <w:rFonts w:ascii="Times New Roman" w:hAnsi="Times New Roman"/>
          <w:sz w:val="24"/>
        </w:rPr>
        <w:t>Ndanitsa</w:t>
      </w:r>
      <w:proofErr w:type="spellEnd"/>
      <w:r>
        <w:rPr>
          <w:rFonts w:ascii="Times New Roman" w:hAnsi="Times New Roman"/>
          <w:sz w:val="24"/>
        </w:rPr>
        <w:t xml:space="preserve"> (2014) who found that increase in farm size in f</w:t>
      </w:r>
      <w:r w:rsidR="00AB7860">
        <w:rPr>
          <w:rFonts w:ascii="Times New Roman" w:hAnsi="Times New Roman"/>
          <w:sz w:val="24"/>
        </w:rPr>
        <w:t>o</w:t>
      </w:r>
      <w:r>
        <w:rPr>
          <w:rFonts w:ascii="Times New Roman" w:hAnsi="Times New Roman"/>
          <w:sz w:val="24"/>
        </w:rPr>
        <w:t>rm of land consolidations or cultivation of larger farming units will increase far</w:t>
      </w:r>
      <w:r w:rsidR="00AB7860">
        <w:rPr>
          <w:rFonts w:ascii="Times New Roman" w:hAnsi="Times New Roman"/>
          <w:sz w:val="24"/>
        </w:rPr>
        <w:t>m income through better economie</w:t>
      </w:r>
      <w:r>
        <w:rPr>
          <w:rFonts w:ascii="Times New Roman" w:hAnsi="Times New Roman"/>
          <w:sz w:val="24"/>
        </w:rPr>
        <w:t xml:space="preserve">s of scale.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The coefficient of agrochemicals (0.068) was positive and significant for beneficiaries, which implies that income of beneficiaries will increase with increase in agrochemicals application. This finding is in contrast with the findings of </w:t>
      </w:r>
      <w:proofErr w:type="spellStart"/>
      <w:r>
        <w:rPr>
          <w:rFonts w:ascii="Times New Roman" w:hAnsi="Times New Roman"/>
          <w:sz w:val="24"/>
        </w:rPr>
        <w:t>Ajah</w:t>
      </w:r>
      <w:proofErr w:type="spellEnd"/>
      <w:r>
        <w:rPr>
          <w:rFonts w:ascii="Times New Roman" w:hAnsi="Times New Roman"/>
          <w:sz w:val="24"/>
        </w:rPr>
        <w:t xml:space="preserve"> and </w:t>
      </w:r>
      <w:proofErr w:type="spellStart"/>
      <w:r>
        <w:rPr>
          <w:rFonts w:ascii="Times New Roman" w:hAnsi="Times New Roman"/>
          <w:sz w:val="24"/>
        </w:rPr>
        <w:t>Ajah</w:t>
      </w:r>
      <w:proofErr w:type="spellEnd"/>
      <w:r>
        <w:rPr>
          <w:rFonts w:ascii="Times New Roman" w:hAnsi="Times New Roman"/>
          <w:sz w:val="24"/>
        </w:rPr>
        <w:t xml:space="preserve"> (2014) who found that cost of chemicals was significant and inversely related to farm output. This is because the more money that is spent on buying chemicals, the less money that may be available to buy other farm inputs which will invariably affect output and indirectly affects farm income. </w:t>
      </w:r>
    </w:p>
    <w:p w:rsidR="002451F7" w:rsidRDefault="002451F7" w:rsidP="005E1687">
      <w:pPr>
        <w:spacing w:line="360" w:lineRule="auto"/>
        <w:jc w:val="both"/>
        <w:rPr>
          <w:rFonts w:ascii="Times New Roman" w:hAnsi="Times New Roman"/>
          <w:sz w:val="24"/>
        </w:rPr>
      </w:pPr>
      <w:r>
        <w:rPr>
          <w:rFonts w:ascii="Times New Roman" w:hAnsi="Times New Roman"/>
          <w:sz w:val="24"/>
        </w:rPr>
        <w:lastRenderedPageBreak/>
        <w:t xml:space="preserve"> The coefficient of capital input (0.311 and 0.270) were positive and statistically significant; indicating that increase in credit inputs will lead to an increase in income of the beneficiaries. This finding is in conformity with the work of </w:t>
      </w:r>
      <w:proofErr w:type="spellStart"/>
      <w:r>
        <w:rPr>
          <w:rFonts w:ascii="Times New Roman" w:hAnsi="Times New Roman"/>
          <w:sz w:val="24"/>
        </w:rPr>
        <w:t>Ogah</w:t>
      </w:r>
      <w:proofErr w:type="spellEnd"/>
      <w:r>
        <w:rPr>
          <w:rFonts w:ascii="Times New Roman" w:hAnsi="Times New Roman"/>
          <w:sz w:val="24"/>
        </w:rPr>
        <w:t xml:space="preserve"> (2011) and </w:t>
      </w:r>
      <w:proofErr w:type="spellStart"/>
      <w:r>
        <w:rPr>
          <w:rFonts w:ascii="Times New Roman" w:hAnsi="Times New Roman"/>
          <w:sz w:val="24"/>
        </w:rPr>
        <w:t>Ndanitsa</w:t>
      </w:r>
      <w:proofErr w:type="spellEnd"/>
      <w:r>
        <w:rPr>
          <w:rFonts w:ascii="Times New Roman" w:hAnsi="Times New Roman"/>
          <w:sz w:val="24"/>
        </w:rPr>
        <w:t xml:space="preserve"> (2014), who both carried out studies on the impact of credit on the income of farmers in Kaduna and </w:t>
      </w:r>
      <w:proofErr w:type="spellStart"/>
      <w:r>
        <w:rPr>
          <w:rFonts w:ascii="Times New Roman" w:hAnsi="Times New Roman"/>
          <w:sz w:val="24"/>
        </w:rPr>
        <w:t>Katsina</w:t>
      </w:r>
      <w:proofErr w:type="spellEnd"/>
      <w:r>
        <w:rPr>
          <w:rFonts w:ascii="Times New Roman" w:hAnsi="Times New Roman"/>
          <w:sz w:val="24"/>
        </w:rPr>
        <w:t xml:space="preserve"> States</w:t>
      </w:r>
      <w:r w:rsidR="00CA272C">
        <w:rPr>
          <w:rFonts w:ascii="Times New Roman" w:hAnsi="Times New Roman"/>
          <w:sz w:val="24"/>
        </w:rPr>
        <w:t>,</w:t>
      </w:r>
      <w:r>
        <w:rPr>
          <w:rFonts w:ascii="Times New Roman" w:hAnsi="Times New Roman"/>
          <w:sz w:val="24"/>
        </w:rPr>
        <w:t xml:space="preserve"> and North-Central Nigeria respectively, and found that increase in credit usage, fertilizer, agrochemicals, seeds and </w:t>
      </w:r>
      <w:proofErr w:type="spellStart"/>
      <w:proofErr w:type="gramStart"/>
      <w:r>
        <w:rPr>
          <w:rFonts w:ascii="Times New Roman" w:hAnsi="Times New Roman"/>
          <w:sz w:val="24"/>
        </w:rPr>
        <w:t>labour</w:t>
      </w:r>
      <w:proofErr w:type="spellEnd"/>
      <w:proofErr w:type="gramEnd"/>
      <w:r>
        <w:rPr>
          <w:rFonts w:ascii="Times New Roman" w:hAnsi="Times New Roman"/>
          <w:sz w:val="24"/>
        </w:rPr>
        <w:t xml:space="preserve"> will result in increase in income.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However, the coefficient of fertilizer (-0183) was negative and statistically significant for beneficiaries, which implies that income of beneficiaries will </w:t>
      </w:r>
      <w:r w:rsidR="00AB7860">
        <w:rPr>
          <w:rFonts w:ascii="Times New Roman" w:hAnsi="Times New Roman"/>
          <w:sz w:val="24"/>
        </w:rPr>
        <w:t xml:space="preserve">decrease </w:t>
      </w:r>
      <w:r>
        <w:rPr>
          <w:rFonts w:ascii="Times New Roman" w:hAnsi="Times New Roman"/>
          <w:sz w:val="24"/>
        </w:rPr>
        <w:t xml:space="preserve">with the use of additional quantity of fertilizer application. This can be as a result of the high cost of fertilizer, which increase production cost and reduces income. </w:t>
      </w:r>
      <w:proofErr w:type="spellStart"/>
      <w:r>
        <w:rPr>
          <w:rFonts w:ascii="Times New Roman" w:hAnsi="Times New Roman"/>
          <w:sz w:val="24"/>
        </w:rPr>
        <w:t>Ndanitsa</w:t>
      </w:r>
      <w:proofErr w:type="spellEnd"/>
      <w:r>
        <w:rPr>
          <w:rFonts w:ascii="Times New Roman" w:hAnsi="Times New Roman"/>
          <w:sz w:val="24"/>
        </w:rPr>
        <w:t xml:space="preserve"> (2005</w:t>
      </w:r>
      <w:proofErr w:type="gramStart"/>
      <w:r>
        <w:rPr>
          <w:rFonts w:ascii="Times New Roman" w:hAnsi="Times New Roman"/>
          <w:sz w:val="24"/>
        </w:rPr>
        <w:t>),</w:t>
      </w:r>
      <w:proofErr w:type="gramEnd"/>
      <w:r>
        <w:rPr>
          <w:rFonts w:ascii="Times New Roman" w:hAnsi="Times New Roman"/>
          <w:sz w:val="24"/>
        </w:rPr>
        <w:t xml:space="preserve"> had submitted that the income benefit of farmers was secured with a high variable cost of production.</w:t>
      </w:r>
    </w:p>
    <w:p w:rsidR="002451F7" w:rsidRDefault="002451F7" w:rsidP="005E1687">
      <w:pPr>
        <w:spacing w:line="360" w:lineRule="auto"/>
        <w:jc w:val="both"/>
        <w:rPr>
          <w:rFonts w:ascii="Times New Roman" w:hAnsi="Times New Roman"/>
          <w:sz w:val="24"/>
        </w:rPr>
      </w:pPr>
      <w:r>
        <w:rPr>
          <w:rFonts w:ascii="Times New Roman" w:hAnsi="Times New Roman"/>
          <w:sz w:val="24"/>
        </w:rPr>
        <w:t>The coefficient of source of credit (-0.080) was insignificant, indicating that the channel of credit delivery to the beneficiaries of agricultural credit in the study are</w:t>
      </w:r>
      <w:r w:rsidR="00AB7860">
        <w:rPr>
          <w:rFonts w:ascii="Times New Roman" w:hAnsi="Times New Roman"/>
          <w:sz w:val="24"/>
        </w:rPr>
        <w:t>a</w:t>
      </w:r>
      <w:r>
        <w:rPr>
          <w:rFonts w:ascii="Times New Roman" w:hAnsi="Times New Roman"/>
          <w:sz w:val="24"/>
        </w:rPr>
        <w:t xml:space="preserve"> has no effect on the farmers’ income. This finding is contrary to the finding of </w:t>
      </w:r>
      <w:proofErr w:type="spellStart"/>
      <w:r>
        <w:rPr>
          <w:rFonts w:ascii="Times New Roman" w:hAnsi="Times New Roman"/>
          <w:sz w:val="24"/>
        </w:rPr>
        <w:t>Ayaz</w:t>
      </w:r>
      <w:proofErr w:type="spellEnd"/>
      <w:r>
        <w:rPr>
          <w:rFonts w:ascii="Times New Roman" w:hAnsi="Times New Roman"/>
          <w:sz w:val="24"/>
        </w:rPr>
        <w:t xml:space="preserve"> </w:t>
      </w:r>
      <w:r w:rsidRPr="00506B28">
        <w:rPr>
          <w:rFonts w:ascii="Times New Roman" w:hAnsi="Times New Roman"/>
          <w:i/>
          <w:sz w:val="24"/>
        </w:rPr>
        <w:t>et al</w:t>
      </w:r>
      <w:r>
        <w:rPr>
          <w:rFonts w:ascii="Times New Roman" w:hAnsi="Times New Roman"/>
          <w:sz w:val="24"/>
        </w:rPr>
        <w:t xml:space="preserve"> (2011), who found that source of credit assure</w:t>
      </w:r>
      <w:r w:rsidR="0025026E">
        <w:rPr>
          <w:rFonts w:ascii="Times New Roman" w:hAnsi="Times New Roman"/>
          <w:sz w:val="24"/>
        </w:rPr>
        <w:t>d</w:t>
      </w:r>
      <w:r>
        <w:rPr>
          <w:rFonts w:ascii="Times New Roman" w:hAnsi="Times New Roman"/>
          <w:sz w:val="24"/>
        </w:rPr>
        <w:t xml:space="preserve"> timely use of farming inputs and also provide the opportunity for farmers to be innovative in farming. This finding was also confirmed by </w:t>
      </w:r>
      <w:proofErr w:type="spellStart"/>
      <w:r>
        <w:rPr>
          <w:rFonts w:ascii="Times New Roman" w:hAnsi="Times New Roman"/>
          <w:sz w:val="24"/>
        </w:rPr>
        <w:t>Sidhu</w:t>
      </w:r>
      <w:proofErr w:type="spellEnd"/>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(2008).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Results in Table 5 show that the average quantity of fertilizer used by farmers in the study area is 609.95kg. </w:t>
      </w:r>
      <w:r w:rsidR="00CD07F1">
        <w:rPr>
          <w:rFonts w:ascii="Times New Roman" w:hAnsi="Times New Roman"/>
          <w:sz w:val="24"/>
        </w:rPr>
        <w:t xml:space="preserve">The </w:t>
      </w:r>
      <w:r>
        <w:rPr>
          <w:rFonts w:ascii="Times New Roman" w:hAnsi="Times New Roman"/>
          <w:sz w:val="24"/>
        </w:rPr>
        <w:t xml:space="preserve">mean capital input of farmers is </w:t>
      </w:r>
      <w:r w:rsidRPr="00506B28">
        <w:rPr>
          <w:rFonts w:ascii="Times New Roman" w:hAnsi="Times New Roman"/>
          <w:dstrike/>
          <w:sz w:val="24"/>
        </w:rPr>
        <w:t>N</w:t>
      </w:r>
      <w:r>
        <w:rPr>
          <w:rFonts w:ascii="Times New Roman" w:hAnsi="Times New Roman"/>
          <w:sz w:val="24"/>
        </w:rPr>
        <w:t>67</w:t>
      </w:r>
      <w:proofErr w:type="gramStart"/>
      <w:r>
        <w:rPr>
          <w:rFonts w:ascii="Times New Roman" w:hAnsi="Times New Roman"/>
          <w:sz w:val="24"/>
        </w:rPr>
        <w:t>,121.82</w:t>
      </w:r>
      <w:proofErr w:type="gramEnd"/>
      <w:r>
        <w:rPr>
          <w:rFonts w:ascii="Times New Roman" w:hAnsi="Times New Roman"/>
          <w:sz w:val="24"/>
        </w:rPr>
        <w:t xml:space="preserve"> and the mean farmers income is </w:t>
      </w:r>
      <w:r w:rsidRPr="00506B28">
        <w:rPr>
          <w:rFonts w:ascii="Times New Roman" w:hAnsi="Times New Roman"/>
          <w:dstrike/>
          <w:sz w:val="24"/>
        </w:rPr>
        <w:t>N</w:t>
      </w:r>
      <w:r>
        <w:rPr>
          <w:rFonts w:ascii="Times New Roman" w:hAnsi="Times New Roman"/>
          <w:sz w:val="24"/>
        </w:rPr>
        <w:t xml:space="preserve">1,322,577.00 only. This implies that credit has a great effect on </w:t>
      </w:r>
      <w:proofErr w:type="gramStart"/>
      <w:r>
        <w:rPr>
          <w:rFonts w:ascii="Times New Roman" w:hAnsi="Times New Roman"/>
          <w:sz w:val="24"/>
        </w:rPr>
        <w:t>farmers</w:t>
      </w:r>
      <w:proofErr w:type="gramEnd"/>
      <w:r>
        <w:rPr>
          <w:rFonts w:ascii="Times New Roman" w:hAnsi="Times New Roman"/>
          <w:sz w:val="24"/>
        </w:rPr>
        <w:t xml:space="preserve"> income.  </w:t>
      </w:r>
    </w:p>
    <w:p w:rsidR="002451F7" w:rsidRDefault="002451F7" w:rsidP="00B3371C">
      <w:pPr>
        <w:spacing w:line="240" w:lineRule="auto"/>
        <w:jc w:val="both"/>
        <w:rPr>
          <w:rFonts w:ascii="Times New Roman" w:hAnsi="Times New Roman"/>
          <w:sz w:val="24"/>
        </w:rPr>
      </w:pPr>
      <w:proofErr w:type="gramStart"/>
      <w:r>
        <w:rPr>
          <w:rFonts w:ascii="Times New Roman" w:hAnsi="Times New Roman"/>
          <w:b/>
          <w:sz w:val="24"/>
        </w:rPr>
        <w:t xml:space="preserve">Table 5: </w:t>
      </w:r>
      <w:r>
        <w:rPr>
          <w:rFonts w:ascii="Times New Roman" w:hAnsi="Times New Roman"/>
          <w:sz w:val="24"/>
        </w:rPr>
        <w:t>Summary statistics of the variables used in the Regression model to observe the effect of agricultural credit on the income of farmers.</w:t>
      </w:r>
      <w:proofErr w:type="gramEnd"/>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890"/>
        <w:gridCol w:w="2340"/>
        <w:gridCol w:w="1980"/>
        <w:gridCol w:w="1710"/>
      </w:tblGrid>
      <w:tr w:rsidR="002451F7" w:rsidTr="00EA5ECF">
        <w:tc>
          <w:tcPr>
            <w:tcW w:w="2268" w:type="dxa"/>
            <w:tcBorders>
              <w:top w:val="single" w:sz="4" w:space="0" w:color="auto"/>
              <w:bottom w:val="single" w:sz="4" w:space="0" w:color="auto"/>
            </w:tcBorders>
          </w:tcPr>
          <w:p w:rsidR="002451F7" w:rsidRPr="007D0CE9" w:rsidRDefault="002451F7" w:rsidP="005E1687">
            <w:pPr>
              <w:spacing w:line="360" w:lineRule="auto"/>
              <w:jc w:val="both"/>
              <w:rPr>
                <w:rFonts w:ascii="Times New Roman" w:hAnsi="Times New Roman"/>
                <w:b/>
                <w:sz w:val="24"/>
              </w:rPr>
            </w:pPr>
            <w:r w:rsidRPr="007D0CE9">
              <w:rPr>
                <w:rFonts w:ascii="Times New Roman" w:hAnsi="Times New Roman"/>
                <w:b/>
                <w:sz w:val="24"/>
              </w:rPr>
              <w:t xml:space="preserve">Variables </w:t>
            </w:r>
          </w:p>
        </w:tc>
        <w:tc>
          <w:tcPr>
            <w:tcW w:w="1890" w:type="dxa"/>
            <w:tcBorders>
              <w:top w:val="single" w:sz="4" w:space="0" w:color="auto"/>
              <w:bottom w:val="single" w:sz="4" w:space="0" w:color="auto"/>
            </w:tcBorders>
          </w:tcPr>
          <w:p w:rsidR="002451F7" w:rsidRPr="007D0CE9" w:rsidRDefault="002451F7" w:rsidP="005E1687">
            <w:pPr>
              <w:spacing w:line="360" w:lineRule="auto"/>
              <w:jc w:val="both"/>
              <w:rPr>
                <w:rFonts w:ascii="Times New Roman" w:hAnsi="Times New Roman"/>
                <w:b/>
                <w:sz w:val="24"/>
              </w:rPr>
            </w:pPr>
            <w:r w:rsidRPr="007D0CE9">
              <w:rPr>
                <w:rFonts w:ascii="Times New Roman" w:hAnsi="Times New Roman"/>
                <w:b/>
                <w:sz w:val="24"/>
              </w:rPr>
              <w:t xml:space="preserve">Mean </w:t>
            </w:r>
          </w:p>
        </w:tc>
        <w:tc>
          <w:tcPr>
            <w:tcW w:w="2340" w:type="dxa"/>
            <w:tcBorders>
              <w:top w:val="single" w:sz="4" w:space="0" w:color="auto"/>
              <w:bottom w:val="single" w:sz="4" w:space="0" w:color="auto"/>
            </w:tcBorders>
          </w:tcPr>
          <w:p w:rsidR="002451F7" w:rsidRPr="007D0CE9" w:rsidRDefault="002451F7" w:rsidP="005E1687">
            <w:pPr>
              <w:spacing w:line="360" w:lineRule="auto"/>
              <w:jc w:val="both"/>
              <w:rPr>
                <w:rFonts w:ascii="Times New Roman" w:hAnsi="Times New Roman"/>
                <w:b/>
                <w:sz w:val="24"/>
              </w:rPr>
            </w:pPr>
            <w:r w:rsidRPr="007D0CE9">
              <w:rPr>
                <w:rFonts w:ascii="Times New Roman" w:hAnsi="Times New Roman"/>
                <w:b/>
                <w:sz w:val="24"/>
              </w:rPr>
              <w:t xml:space="preserve">Standard deviation </w:t>
            </w:r>
          </w:p>
        </w:tc>
        <w:tc>
          <w:tcPr>
            <w:tcW w:w="1980" w:type="dxa"/>
            <w:tcBorders>
              <w:top w:val="single" w:sz="4" w:space="0" w:color="auto"/>
              <w:bottom w:val="single" w:sz="4" w:space="0" w:color="auto"/>
            </w:tcBorders>
          </w:tcPr>
          <w:p w:rsidR="002451F7" w:rsidRPr="007D0CE9" w:rsidRDefault="002451F7" w:rsidP="005E1687">
            <w:pPr>
              <w:spacing w:line="360" w:lineRule="auto"/>
              <w:jc w:val="both"/>
              <w:rPr>
                <w:rFonts w:ascii="Times New Roman" w:hAnsi="Times New Roman"/>
                <w:b/>
                <w:sz w:val="24"/>
              </w:rPr>
            </w:pPr>
            <w:r w:rsidRPr="007D0CE9">
              <w:rPr>
                <w:rFonts w:ascii="Times New Roman" w:hAnsi="Times New Roman"/>
                <w:b/>
                <w:sz w:val="24"/>
              </w:rPr>
              <w:t xml:space="preserve">Minimum </w:t>
            </w:r>
          </w:p>
        </w:tc>
        <w:tc>
          <w:tcPr>
            <w:tcW w:w="1710" w:type="dxa"/>
            <w:tcBorders>
              <w:top w:val="single" w:sz="4" w:space="0" w:color="auto"/>
              <w:bottom w:val="single" w:sz="4" w:space="0" w:color="auto"/>
            </w:tcBorders>
          </w:tcPr>
          <w:p w:rsidR="002451F7" w:rsidRPr="007D0CE9" w:rsidRDefault="002451F7" w:rsidP="005E1687">
            <w:pPr>
              <w:spacing w:line="360" w:lineRule="auto"/>
              <w:jc w:val="both"/>
              <w:rPr>
                <w:rFonts w:ascii="Times New Roman" w:hAnsi="Times New Roman"/>
                <w:b/>
                <w:sz w:val="24"/>
              </w:rPr>
            </w:pPr>
            <w:r w:rsidRPr="007D0CE9">
              <w:rPr>
                <w:rFonts w:ascii="Times New Roman" w:hAnsi="Times New Roman"/>
                <w:b/>
                <w:sz w:val="24"/>
              </w:rPr>
              <w:t xml:space="preserve">Maximum </w:t>
            </w:r>
          </w:p>
        </w:tc>
      </w:tr>
      <w:tr w:rsidR="002451F7" w:rsidTr="00EA5ECF">
        <w:tc>
          <w:tcPr>
            <w:tcW w:w="2268"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Farmer income (</w:t>
            </w:r>
            <w:r w:rsidRPr="007D0CE9">
              <w:rPr>
                <w:rFonts w:ascii="Times New Roman" w:hAnsi="Times New Roman"/>
                <w:dstrike/>
                <w:sz w:val="24"/>
              </w:rPr>
              <w:t>N</w:t>
            </w:r>
            <w:r>
              <w:rPr>
                <w:rFonts w:ascii="Times New Roman" w:hAnsi="Times New Roman"/>
                <w:sz w:val="24"/>
              </w:rPr>
              <w:t>)</w:t>
            </w:r>
          </w:p>
        </w:tc>
        <w:tc>
          <w:tcPr>
            <w:tcW w:w="189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1,322,577.00</w:t>
            </w:r>
          </w:p>
        </w:tc>
        <w:tc>
          <w:tcPr>
            <w:tcW w:w="234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1011290.00</w:t>
            </w:r>
          </w:p>
        </w:tc>
        <w:tc>
          <w:tcPr>
            <w:tcW w:w="198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76,000.00</w:t>
            </w:r>
          </w:p>
        </w:tc>
        <w:tc>
          <w:tcPr>
            <w:tcW w:w="171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4,524,000.00</w:t>
            </w:r>
          </w:p>
        </w:tc>
      </w:tr>
      <w:tr w:rsidR="002451F7" w:rsidTr="00EA5ECF">
        <w:tc>
          <w:tcPr>
            <w:tcW w:w="2268" w:type="dxa"/>
          </w:tcPr>
          <w:p w:rsidR="002451F7" w:rsidRDefault="002451F7" w:rsidP="005E1687">
            <w:pPr>
              <w:spacing w:line="360" w:lineRule="auto"/>
              <w:jc w:val="both"/>
              <w:rPr>
                <w:rFonts w:ascii="Times New Roman" w:hAnsi="Times New Roman"/>
                <w:sz w:val="24"/>
              </w:rPr>
            </w:pPr>
            <w:proofErr w:type="spellStart"/>
            <w:r>
              <w:rPr>
                <w:rFonts w:ascii="Times New Roman" w:hAnsi="Times New Roman"/>
                <w:sz w:val="24"/>
              </w:rPr>
              <w:t>Labour</w:t>
            </w:r>
            <w:proofErr w:type="spellEnd"/>
            <w:r>
              <w:rPr>
                <w:rFonts w:ascii="Times New Roman" w:hAnsi="Times New Roman"/>
                <w:sz w:val="24"/>
              </w:rPr>
              <w:t xml:space="preserve"> (Man-day)</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1159</w:t>
            </w:r>
          </w:p>
        </w:tc>
        <w:tc>
          <w:tcPr>
            <w:tcW w:w="234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1385.44</w:t>
            </w:r>
          </w:p>
        </w:tc>
        <w:tc>
          <w:tcPr>
            <w:tcW w:w="1980" w:type="dxa"/>
          </w:tcPr>
          <w:p w:rsidR="002451F7" w:rsidRDefault="002451F7" w:rsidP="005E1687">
            <w:pPr>
              <w:spacing w:line="360" w:lineRule="auto"/>
              <w:jc w:val="both"/>
              <w:rPr>
                <w:rFonts w:ascii="Times New Roman" w:hAnsi="Times New Roman"/>
                <w:sz w:val="24"/>
              </w:rPr>
            </w:pPr>
            <w:r>
              <w:rPr>
                <w:rFonts w:ascii="Times New Roman" w:hAnsi="Times New Roman"/>
                <w:sz w:val="24"/>
              </w:rPr>
              <w:t>81</w:t>
            </w:r>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9696</w:t>
            </w:r>
          </w:p>
        </w:tc>
      </w:tr>
      <w:tr w:rsidR="002451F7" w:rsidTr="00EA5ECF">
        <w:tc>
          <w:tcPr>
            <w:tcW w:w="2268" w:type="dxa"/>
          </w:tcPr>
          <w:p w:rsidR="002451F7" w:rsidRDefault="002451F7" w:rsidP="005E1687">
            <w:pPr>
              <w:spacing w:line="360" w:lineRule="auto"/>
              <w:jc w:val="both"/>
              <w:rPr>
                <w:rFonts w:ascii="Times New Roman" w:hAnsi="Times New Roman"/>
                <w:sz w:val="24"/>
              </w:rPr>
            </w:pPr>
            <w:r>
              <w:rPr>
                <w:rFonts w:ascii="Times New Roman" w:hAnsi="Times New Roman"/>
                <w:sz w:val="24"/>
              </w:rPr>
              <w:t>Fertilizer (Kg)</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609.95</w:t>
            </w:r>
          </w:p>
        </w:tc>
        <w:tc>
          <w:tcPr>
            <w:tcW w:w="2340" w:type="dxa"/>
          </w:tcPr>
          <w:p w:rsidR="002451F7" w:rsidRDefault="002451F7" w:rsidP="005E1687">
            <w:pPr>
              <w:spacing w:line="360" w:lineRule="auto"/>
              <w:jc w:val="both"/>
              <w:rPr>
                <w:rFonts w:ascii="Times New Roman" w:hAnsi="Times New Roman"/>
                <w:sz w:val="24"/>
              </w:rPr>
            </w:pPr>
            <w:r>
              <w:rPr>
                <w:rFonts w:ascii="Times New Roman" w:hAnsi="Times New Roman"/>
                <w:sz w:val="24"/>
              </w:rPr>
              <w:t>439.50</w:t>
            </w:r>
          </w:p>
        </w:tc>
        <w:tc>
          <w:tcPr>
            <w:tcW w:w="1980" w:type="dxa"/>
          </w:tcPr>
          <w:p w:rsidR="002451F7" w:rsidRDefault="002451F7" w:rsidP="005E1687">
            <w:pPr>
              <w:spacing w:line="360" w:lineRule="auto"/>
              <w:jc w:val="both"/>
              <w:rPr>
                <w:rFonts w:ascii="Times New Roman" w:hAnsi="Times New Roman"/>
                <w:sz w:val="24"/>
              </w:rPr>
            </w:pPr>
            <w:r>
              <w:rPr>
                <w:rFonts w:ascii="Times New Roman" w:hAnsi="Times New Roman"/>
                <w:sz w:val="24"/>
              </w:rPr>
              <w:t>50.00</w:t>
            </w:r>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1900.00</w:t>
            </w:r>
          </w:p>
        </w:tc>
      </w:tr>
      <w:tr w:rsidR="002451F7" w:rsidTr="00EA5ECF">
        <w:tc>
          <w:tcPr>
            <w:tcW w:w="2268" w:type="dxa"/>
          </w:tcPr>
          <w:p w:rsidR="002451F7" w:rsidRDefault="002451F7" w:rsidP="005E1687">
            <w:pPr>
              <w:spacing w:line="360" w:lineRule="auto"/>
              <w:jc w:val="both"/>
              <w:rPr>
                <w:rFonts w:ascii="Times New Roman" w:hAnsi="Times New Roman"/>
                <w:sz w:val="24"/>
              </w:rPr>
            </w:pPr>
            <w:r>
              <w:rPr>
                <w:rFonts w:ascii="Times New Roman" w:hAnsi="Times New Roman"/>
                <w:sz w:val="24"/>
              </w:rPr>
              <w:t>Agrochemical (</w:t>
            </w:r>
            <w:proofErr w:type="spellStart"/>
            <w:r>
              <w:rPr>
                <w:rFonts w:ascii="Times New Roman" w:hAnsi="Times New Roman"/>
                <w:sz w:val="24"/>
              </w:rPr>
              <w:t>Litres</w:t>
            </w:r>
            <w:proofErr w:type="spellEnd"/>
            <w:r>
              <w:rPr>
                <w:rFonts w:ascii="Times New Roman" w:hAnsi="Times New Roman"/>
                <w:sz w:val="24"/>
              </w:rPr>
              <w:t>)</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5.75</w:t>
            </w:r>
          </w:p>
        </w:tc>
        <w:tc>
          <w:tcPr>
            <w:tcW w:w="2340" w:type="dxa"/>
          </w:tcPr>
          <w:p w:rsidR="002451F7" w:rsidRDefault="002451F7" w:rsidP="005E1687">
            <w:pPr>
              <w:spacing w:line="360" w:lineRule="auto"/>
              <w:jc w:val="both"/>
              <w:rPr>
                <w:rFonts w:ascii="Times New Roman" w:hAnsi="Times New Roman"/>
                <w:sz w:val="24"/>
              </w:rPr>
            </w:pPr>
            <w:r>
              <w:rPr>
                <w:rFonts w:ascii="Times New Roman" w:hAnsi="Times New Roman"/>
                <w:sz w:val="24"/>
              </w:rPr>
              <w:t>4.59</w:t>
            </w:r>
          </w:p>
        </w:tc>
        <w:tc>
          <w:tcPr>
            <w:tcW w:w="1980" w:type="dxa"/>
          </w:tcPr>
          <w:p w:rsidR="002451F7" w:rsidRDefault="002451F7" w:rsidP="005E1687">
            <w:pPr>
              <w:spacing w:line="360" w:lineRule="auto"/>
              <w:jc w:val="both"/>
              <w:rPr>
                <w:rFonts w:ascii="Times New Roman" w:hAnsi="Times New Roman"/>
                <w:sz w:val="24"/>
              </w:rPr>
            </w:pPr>
            <w:r>
              <w:rPr>
                <w:rFonts w:ascii="Times New Roman" w:hAnsi="Times New Roman"/>
                <w:sz w:val="24"/>
              </w:rPr>
              <w:t>0.25</w:t>
            </w:r>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32.00</w:t>
            </w:r>
          </w:p>
        </w:tc>
      </w:tr>
      <w:tr w:rsidR="002451F7" w:rsidTr="00EA5ECF">
        <w:tc>
          <w:tcPr>
            <w:tcW w:w="2268" w:type="dxa"/>
          </w:tcPr>
          <w:p w:rsidR="002451F7" w:rsidRDefault="002451F7" w:rsidP="00B3371C">
            <w:pPr>
              <w:jc w:val="both"/>
              <w:rPr>
                <w:rFonts w:ascii="Times New Roman" w:hAnsi="Times New Roman"/>
                <w:sz w:val="24"/>
              </w:rPr>
            </w:pPr>
            <w:r>
              <w:rPr>
                <w:rFonts w:ascii="Times New Roman" w:hAnsi="Times New Roman"/>
                <w:sz w:val="24"/>
              </w:rPr>
              <w:t>Quantity of seeds (Kg)</w:t>
            </w:r>
          </w:p>
        </w:tc>
        <w:tc>
          <w:tcPr>
            <w:tcW w:w="1890" w:type="dxa"/>
          </w:tcPr>
          <w:p w:rsidR="002451F7" w:rsidRDefault="002451F7" w:rsidP="005E1687">
            <w:pPr>
              <w:spacing w:line="360" w:lineRule="auto"/>
              <w:jc w:val="both"/>
              <w:rPr>
                <w:rFonts w:ascii="Times New Roman" w:hAnsi="Times New Roman"/>
                <w:sz w:val="24"/>
              </w:rPr>
            </w:pPr>
            <w:r>
              <w:rPr>
                <w:rFonts w:ascii="Times New Roman" w:hAnsi="Times New Roman"/>
                <w:sz w:val="24"/>
              </w:rPr>
              <w:t>33.21</w:t>
            </w:r>
          </w:p>
        </w:tc>
        <w:tc>
          <w:tcPr>
            <w:tcW w:w="2340" w:type="dxa"/>
          </w:tcPr>
          <w:p w:rsidR="002451F7" w:rsidRDefault="002451F7" w:rsidP="005E1687">
            <w:pPr>
              <w:spacing w:line="360" w:lineRule="auto"/>
              <w:jc w:val="both"/>
              <w:rPr>
                <w:rFonts w:ascii="Times New Roman" w:hAnsi="Times New Roman"/>
                <w:sz w:val="24"/>
              </w:rPr>
            </w:pPr>
            <w:r>
              <w:rPr>
                <w:rFonts w:ascii="Times New Roman" w:hAnsi="Times New Roman"/>
                <w:sz w:val="24"/>
              </w:rPr>
              <w:t>25.18</w:t>
            </w:r>
          </w:p>
        </w:tc>
        <w:tc>
          <w:tcPr>
            <w:tcW w:w="1980" w:type="dxa"/>
          </w:tcPr>
          <w:p w:rsidR="002451F7" w:rsidRDefault="002451F7" w:rsidP="005E1687">
            <w:pPr>
              <w:spacing w:line="360" w:lineRule="auto"/>
              <w:jc w:val="both"/>
              <w:rPr>
                <w:rFonts w:ascii="Times New Roman" w:hAnsi="Times New Roman"/>
                <w:sz w:val="24"/>
              </w:rPr>
            </w:pPr>
            <w:r>
              <w:rPr>
                <w:rFonts w:ascii="Times New Roman" w:hAnsi="Times New Roman"/>
                <w:sz w:val="24"/>
              </w:rPr>
              <w:t>1.00</w:t>
            </w:r>
          </w:p>
        </w:tc>
        <w:tc>
          <w:tcPr>
            <w:tcW w:w="17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110.00</w:t>
            </w:r>
          </w:p>
        </w:tc>
      </w:tr>
      <w:tr w:rsidR="002451F7" w:rsidTr="00EA5ECF">
        <w:tc>
          <w:tcPr>
            <w:tcW w:w="2268"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Capital input (</w:t>
            </w:r>
            <w:r w:rsidRPr="007D0CE9">
              <w:rPr>
                <w:rFonts w:ascii="Times New Roman" w:hAnsi="Times New Roman"/>
                <w:dstrike/>
                <w:sz w:val="24"/>
              </w:rPr>
              <w:t>N</w:t>
            </w:r>
            <w:r>
              <w:rPr>
                <w:rFonts w:ascii="Times New Roman" w:hAnsi="Times New Roman"/>
                <w:sz w:val="24"/>
              </w:rPr>
              <w:t>)</w:t>
            </w:r>
          </w:p>
        </w:tc>
        <w:tc>
          <w:tcPr>
            <w:tcW w:w="1890"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67,121.82</w:t>
            </w:r>
          </w:p>
        </w:tc>
        <w:tc>
          <w:tcPr>
            <w:tcW w:w="2340"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112490.30</w:t>
            </w:r>
          </w:p>
        </w:tc>
        <w:tc>
          <w:tcPr>
            <w:tcW w:w="1980"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2,100.00</w:t>
            </w:r>
          </w:p>
        </w:tc>
        <w:tc>
          <w:tcPr>
            <w:tcW w:w="1710"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499,500.00</w:t>
            </w:r>
          </w:p>
        </w:tc>
      </w:tr>
    </w:tbl>
    <w:p w:rsidR="002451F7" w:rsidRPr="00EC6528" w:rsidRDefault="002451F7" w:rsidP="005E1687">
      <w:pPr>
        <w:spacing w:line="360" w:lineRule="auto"/>
        <w:jc w:val="both"/>
        <w:rPr>
          <w:rFonts w:ascii="Times New Roman" w:hAnsi="Times New Roman"/>
          <w:sz w:val="24"/>
        </w:rPr>
      </w:pPr>
      <w:r>
        <w:rPr>
          <w:rFonts w:ascii="Times New Roman" w:hAnsi="Times New Roman"/>
          <w:b/>
          <w:sz w:val="24"/>
        </w:rPr>
        <w:t xml:space="preserve">Source: </w:t>
      </w:r>
      <w:r>
        <w:rPr>
          <w:rFonts w:ascii="Times New Roman" w:hAnsi="Times New Roman"/>
          <w:sz w:val="24"/>
        </w:rPr>
        <w:t>Data Analysis, 2017</w:t>
      </w:r>
    </w:p>
    <w:p w:rsidR="002451F7" w:rsidRDefault="002451F7" w:rsidP="005E1687">
      <w:pPr>
        <w:spacing w:line="360" w:lineRule="auto"/>
        <w:jc w:val="both"/>
        <w:rPr>
          <w:rFonts w:ascii="Times New Roman" w:hAnsi="Times New Roman"/>
          <w:b/>
          <w:sz w:val="24"/>
        </w:rPr>
      </w:pPr>
      <w:r>
        <w:rPr>
          <w:rFonts w:ascii="Times New Roman" w:hAnsi="Times New Roman"/>
          <w:b/>
          <w:sz w:val="24"/>
        </w:rPr>
        <w:lastRenderedPageBreak/>
        <w:t>Constraints to effective agricultural credit delivery</w:t>
      </w:r>
    </w:p>
    <w:p w:rsidR="002451F7" w:rsidRDefault="002451F7" w:rsidP="005E1687">
      <w:pPr>
        <w:spacing w:line="360" w:lineRule="auto"/>
        <w:jc w:val="both"/>
        <w:rPr>
          <w:rFonts w:ascii="Times New Roman" w:hAnsi="Times New Roman"/>
          <w:sz w:val="24"/>
        </w:rPr>
      </w:pPr>
      <w:r>
        <w:rPr>
          <w:rFonts w:ascii="Times New Roman" w:hAnsi="Times New Roman"/>
          <w:sz w:val="24"/>
        </w:rPr>
        <w:t>The constraints faced by financial institutions in credit delivery to farmers are shown in Table 6. The constraints in decreasing magnitude of importance were late release of approved funds, inadequate information and equipment (operational facilities)</w:t>
      </w:r>
      <w:r w:rsidR="00CD07F1">
        <w:rPr>
          <w:rFonts w:ascii="Times New Roman" w:hAnsi="Times New Roman"/>
          <w:sz w:val="24"/>
        </w:rPr>
        <w:t>,</w:t>
      </w:r>
      <w:r>
        <w:rPr>
          <w:rFonts w:ascii="Times New Roman" w:hAnsi="Times New Roman"/>
          <w:sz w:val="24"/>
        </w:rPr>
        <w:t xml:space="preserve"> insufficient funds to meet </w:t>
      </w:r>
      <w:proofErr w:type="spellStart"/>
      <w:r>
        <w:rPr>
          <w:rFonts w:ascii="Times New Roman" w:hAnsi="Times New Roman"/>
          <w:sz w:val="24"/>
        </w:rPr>
        <w:t>farmers</w:t>
      </w:r>
      <w:r w:rsidR="00CD07F1">
        <w:rPr>
          <w:rFonts w:ascii="Times New Roman" w:hAnsi="Times New Roman"/>
          <w:sz w:val="24"/>
        </w:rPr>
        <w:t>’</w:t>
      </w:r>
      <w:r>
        <w:rPr>
          <w:rFonts w:ascii="Times New Roman" w:hAnsi="Times New Roman"/>
          <w:sz w:val="24"/>
        </w:rPr>
        <w:t>demand</w:t>
      </w:r>
      <w:proofErr w:type="spellEnd"/>
      <w:r>
        <w:rPr>
          <w:rFonts w:ascii="Times New Roman" w:hAnsi="Times New Roman"/>
          <w:sz w:val="24"/>
        </w:rPr>
        <w:t>, illiteracy and lack of awareness of farmers, loan diversion by farmers, poor loan repayment rate and poor rural infrastructure.</w:t>
      </w:r>
    </w:p>
    <w:p w:rsidR="002451F7" w:rsidRDefault="002451F7" w:rsidP="005E1687">
      <w:pPr>
        <w:spacing w:line="360" w:lineRule="auto"/>
        <w:jc w:val="both"/>
        <w:rPr>
          <w:rFonts w:ascii="Times New Roman" w:hAnsi="Times New Roman"/>
          <w:sz w:val="24"/>
        </w:rPr>
      </w:pPr>
      <w:r>
        <w:rPr>
          <w:rFonts w:ascii="Times New Roman" w:hAnsi="Times New Roman"/>
          <w:b/>
          <w:sz w:val="24"/>
        </w:rPr>
        <w:t>Table 6:</w:t>
      </w:r>
      <w:r>
        <w:rPr>
          <w:rFonts w:ascii="Times New Roman" w:hAnsi="Times New Roman"/>
          <w:sz w:val="24"/>
        </w:rPr>
        <w:t xml:space="preserve"> Constraints to effective agricultural credit delivery by financial institutions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2430"/>
        <w:gridCol w:w="2358"/>
      </w:tblGrid>
      <w:tr w:rsidR="002451F7" w:rsidTr="00EA5ECF">
        <w:tc>
          <w:tcPr>
            <w:tcW w:w="4788" w:type="dxa"/>
            <w:tcBorders>
              <w:top w:val="single" w:sz="4" w:space="0" w:color="auto"/>
              <w:bottom w:val="single" w:sz="4" w:space="0" w:color="auto"/>
            </w:tcBorders>
          </w:tcPr>
          <w:p w:rsidR="002451F7" w:rsidRPr="006A026B" w:rsidRDefault="002451F7" w:rsidP="005E1687">
            <w:pPr>
              <w:spacing w:line="360" w:lineRule="auto"/>
              <w:jc w:val="both"/>
              <w:rPr>
                <w:rFonts w:ascii="Times New Roman" w:hAnsi="Times New Roman"/>
                <w:b/>
                <w:sz w:val="24"/>
              </w:rPr>
            </w:pPr>
            <w:r w:rsidRPr="006A026B">
              <w:rPr>
                <w:rFonts w:ascii="Times New Roman" w:hAnsi="Times New Roman"/>
                <w:b/>
                <w:sz w:val="24"/>
              </w:rPr>
              <w:t xml:space="preserve">Constraints </w:t>
            </w:r>
          </w:p>
        </w:tc>
        <w:tc>
          <w:tcPr>
            <w:tcW w:w="2430" w:type="dxa"/>
            <w:tcBorders>
              <w:top w:val="single" w:sz="4" w:space="0" w:color="auto"/>
              <w:bottom w:val="single" w:sz="4" w:space="0" w:color="auto"/>
            </w:tcBorders>
          </w:tcPr>
          <w:p w:rsidR="002451F7" w:rsidRPr="006A026B" w:rsidRDefault="002451F7" w:rsidP="005E1687">
            <w:pPr>
              <w:spacing w:line="360" w:lineRule="auto"/>
              <w:jc w:val="both"/>
              <w:rPr>
                <w:rFonts w:ascii="Times New Roman" w:hAnsi="Times New Roman"/>
                <w:b/>
                <w:sz w:val="24"/>
              </w:rPr>
            </w:pPr>
            <w:r w:rsidRPr="006A026B">
              <w:rPr>
                <w:rFonts w:ascii="Times New Roman" w:hAnsi="Times New Roman"/>
                <w:b/>
                <w:sz w:val="24"/>
              </w:rPr>
              <w:t>Frequency (%)</w:t>
            </w:r>
          </w:p>
        </w:tc>
        <w:tc>
          <w:tcPr>
            <w:tcW w:w="2358" w:type="dxa"/>
            <w:tcBorders>
              <w:top w:val="single" w:sz="4" w:space="0" w:color="auto"/>
              <w:bottom w:val="single" w:sz="4" w:space="0" w:color="auto"/>
            </w:tcBorders>
          </w:tcPr>
          <w:p w:rsidR="002451F7" w:rsidRPr="006A026B" w:rsidRDefault="002451F7" w:rsidP="005E1687">
            <w:pPr>
              <w:spacing w:line="360" w:lineRule="auto"/>
              <w:jc w:val="both"/>
              <w:rPr>
                <w:rFonts w:ascii="Times New Roman" w:hAnsi="Times New Roman"/>
                <w:b/>
                <w:sz w:val="24"/>
              </w:rPr>
            </w:pPr>
            <w:r w:rsidRPr="006A026B">
              <w:rPr>
                <w:rFonts w:ascii="Times New Roman" w:hAnsi="Times New Roman"/>
                <w:b/>
                <w:sz w:val="24"/>
              </w:rPr>
              <w:t xml:space="preserve">Rank </w:t>
            </w:r>
          </w:p>
        </w:tc>
      </w:tr>
      <w:tr w:rsidR="002451F7" w:rsidTr="00EA5ECF">
        <w:tc>
          <w:tcPr>
            <w:tcW w:w="4788"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Late release of approved funds </w:t>
            </w:r>
          </w:p>
        </w:tc>
        <w:tc>
          <w:tcPr>
            <w:tcW w:w="243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26 (22.8)</w:t>
            </w:r>
          </w:p>
        </w:tc>
        <w:tc>
          <w:tcPr>
            <w:tcW w:w="2358" w:type="dxa"/>
            <w:tcBorders>
              <w:top w:val="single" w:sz="4" w:space="0" w:color="auto"/>
            </w:tcBorders>
          </w:tcPr>
          <w:p w:rsidR="002451F7" w:rsidRDefault="00F9758E" w:rsidP="005E1687">
            <w:pPr>
              <w:spacing w:line="360" w:lineRule="auto"/>
              <w:jc w:val="both"/>
              <w:rPr>
                <w:rFonts w:ascii="Times New Roman" w:hAnsi="Times New Roman"/>
                <w:sz w:val="24"/>
              </w:rPr>
            </w:pPr>
            <w:r>
              <w:rPr>
                <w:rFonts w:ascii="Times New Roman" w:hAnsi="Times New Roman"/>
                <w:sz w:val="24"/>
              </w:rPr>
              <w:t>1</w:t>
            </w:r>
            <w:r w:rsidRPr="00F9758E">
              <w:rPr>
                <w:rFonts w:ascii="Times New Roman" w:hAnsi="Times New Roman"/>
                <w:sz w:val="24"/>
                <w:vertAlign w:val="superscript"/>
              </w:rPr>
              <w:t>st</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Inadequate information and equipment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22 (19.3)</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2</w:t>
            </w:r>
            <w:r w:rsidRPr="00F9758E">
              <w:rPr>
                <w:rFonts w:ascii="Times New Roman" w:hAnsi="Times New Roman"/>
                <w:sz w:val="24"/>
                <w:vertAlign w:val="superscript"/>
              </w:rPr>
              <w:t>nd</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Insufficient funds to meet farmers demand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18 (15.8)</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3</w:t>
            </w:r>
            <w:r w:rsidRPr="00F9758E">
              <w:rPr>
                <w:rFonts w:ascii="Times New Roman" w:hAnsi="Times New Roman"/>
                <w:sz w:val="24"/>
                <w:vertAlign w:val="superscript"/>
              </w:rPr>
              <w:t>rd</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Loan diversion by farmers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14 (12.3)</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4</w:t>
            </w:r>
            <w:r w:rsidRPr="00F9758E">
              <w:rPr>
                <w:rFonts w:ascii="Times New Roman" w:hAnsi="Times New Roman"/>
                <w:sz w:val="24"/>
                <w:vertAlign w:val="superscript"/>
              </w:rPr>
              <w:t>th</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Illiteracy and lack of awareness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14 (12.3)</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4</w:t>
            </w:r>
            <w:r w:rsidRPr="00F9758E">
              <w:rPr>
                <w:rFonts w:ascii="Times New Roman" w:hAnsi="Times New Roman"/>
                <w:sz w:val="24"/>
                <w:vertAlign w:val="superscript"/>
              </w:rPr>
              <w:t>th</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Poor loan repayment rate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12 (10.5)</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6</w:t>
            </w:r>
            <w:r w:rsidRPr="00F9758E">
              <w:rPr>
                <w:rFonts w:ascii="Times New Roman" w:hAnsi="Times New Roman"/>
                <w:sz w:val="24"/>
                <w:vertAlign w:val="superscript"/>
              </w:rPr>
              <w:t>th</w:t>
            </w:r>
          </w:p>
        </w:tc>
      </w:tr>
      <w:tr w:rsidR="002451F7" w:rsidTr="00EA5ECF">
        <w:tc>
          <w:tcPr>
            <w:tcW w:w="478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Poor rural infrastructure </w:t>
            </w:r>
          </w:p>
        </w:tc>
        <w:tc>
          <w:tcPr>
            <w:tcW w:w="2430" w:type="dxa"/>
          </w:tcPr>
          <w:p w:rsidR="002451F7" w:rsidRDefault="002451F7" w:rsidP="005E1687">
            <w:pPr>
              <w:spacing w:line="360" w:lineRule="auto"/>
              <w:jc w:val="both"/>
              <w:rPr>
                <w:rFonts w:ascii="Times New Roman" w:hAnsi="Times New Roman"/>
                <w:sz w:val="24"/>
              </w:rPr>
            </w:pPr>
            <w:r>
              <w:rPr>
                <w:rFonts w:ascii="Times New Roman" w:hAnsi="Times New Roman"/>
                <w:sz w:val="24"/>
              </w:rPr>
              <w:t>8 (7.0)</w:t>
            </w:r>
          </w:p>
        </w:tc>
        <w:tc>
          <w:tcPr>
            <w:tcW w:w="2358" w:type="dxa"/>
          </w:tcPr>
          <w:p w:rsidR="002451F7" w:rsidRDefault="00F9758E" w:rsidP="005E1687">
            <w:pPr>
              <w:spacing w:line="360" w:lineRule="auto"/>
              <w:jc w:val="both"/>
              <w:rPr>
                <w:rFonts w:ascii="Times New Roman" w:hAnsi="Times New Roman"/>
                <w:sz w:val="24"/>
              </w:rPr>
            </w:pPr>
            <w:r>
              <w:rPr>
                <w:rFonts w:ascii="Times New Roman" w:hAnsi="Times New Roman"/>
                <w:sz w:val="24"/>
              </w:rPr>
              <w:t>7</w:t>
            </w:r>
            <w:r w:rsidRPr="00F9758E">
              <w:rPr>
                <w:rFonts w:ascii="Times New Roman" w:hAnsi="Times New Roman"/>
                <w:sz w:val="24"/>
                <w:vertAlign w:val="superscript"/>
              </w:rPr>
              <w:t>th</w:t>
            </w:r>
          </w:p>
        </w:tc>
      </w:tr>
      <w:tr w:rsidR="002451F7" w:rsidTr="00EA5ECF">
        <w:tc>
          <w:tcPr>
            <w:tcW w:w="4788" w:type="dxa"/>
            <w:tcBorders>
              <w:bottom w:val="single" w:sz="4" w:space="0" w:color="auto"/>
            </w:tcBorders>
          </w:tcPr>
          <w:p w:rsidR="002451F7" w:rsidRPr="0028375F" w:rsidRDefault="002451F7" w:rsidP="005E1687">
            <w:pPr>
              <w:spacing w:line="360" w:lineRule="auto"/>
              <w:jc w:val="both"/>
              <w:rPr>
                <w:rFonts w:ascii="Times New Roman" w:hAnsi="Times New Roman"/>
                <w:b/>
                <w:sz w:val="24"/>
              </w:rPr>
            </w:pPr>
            <w:r w:rsidRPr="0028375F">
              <w:rPr>
                <w:rFonts w:ascii="Times New Roman" w:hAnsi="Times New Roman"/>
                <w:b/>
                <w:sz w:val="24"/>
              </w:rPr>
              <w:t xml:space="preserve">Total </w:t>
            </w:r>
          </w:p>
        </w:tc>
        <w:tc>
          <w:tcPr>
            <w:tcW w:w="2430" w:type="dxa"/>
            <w:tcBorders>
              <w:bottom w:val="single" w:sz="4" w:space="0" w:color="auto"/>
            </w:tcBorders>
          </w:tcPr>
          <w:p w:rsidR="002451F7" w:rsidRPr="0028375F" w:rsidRDefault="002451F7" w:rsidP="005E1687">
            <w:pPr>
              <w:spacing w:line="360" w:lineRule="auto"/>
              <w:jc w:val="both"/>
              <w:rPr>
                <w:rFonts w:ascii="Times New Roman" w:hAnsi="Times New Roman"/>
                <w:b/>
                <w:sz w:val="24"/>
              </w:rPr>
            </w:pPr>
            <w:r w:rsidRPr="0028375F">
              <w:rPr>
                <w:rFonts w:ascii="Times New Roman" w:hAnsi="Times New Roman"/>
                <w:b/>
                <w:sz w:val="24"/>
              </w:rPr>
              <w:t>114*</w:t>
            </w:r>
          </w:p>
          <w:p w:rsidR="002451F7" w:rsidRPr="0028375F" w:rsidRDefault="002451F7" w:rsidP="005E1687">
            <w:pPr>
              <w:spacing w:line="360" w:lineRule="auto"/>
              <w:jc w:val="both"/>
              <w:rPr>
                <w:rFonts w:ascii="Times New Roman" w:hAnsi="Times New Roman"/>
                <w:b/>
                <w:sz w:val="24"/>
              </w:rPr>
            </w:pPr>
            <w:r w:rsidRPr="0028375F">
              <w:rPr>
                <w:rFonts w:ascii="Times New Roman" w:hAnsi="Times New Roman"/>
                <w:b/>
                <w:sz w:val="24"/>
              </w:rPr>
              <w:t>(100.0)</w:t>
            </w:r>
          </w:p>
        </w:tc>
        <w:tc>
          <w:tcPr>
            <w:tcW w:w="2358" w:type="dxa"/>
            <w:tcBorders>
              <w:bottom w:val="single" w:sz="4" w:space="0" w:color="auto"/>
            </w:tcBorders>
          </w:tcPr>
          <w:p w:rsidR="002451F7" w:rsidRDefault="002451F7" w:rsidP="005E1687">
            <w:pPr>
              <w:spacing w:line="360" w:lineRule="auto"/>
              <w:jc w:val="both"/>
              <w:rPr>
                <w:rFonts w:ascii="Times New Roman" w:hAnsi="Times New Roman"/>
                <w:sz w:val="24"/>
              </w:rPr>
            </w:pPr>
          </w:p>
        </w:tc>
      </w:tr>
    </w:tbl>
    <w:p w:rsidR="002451F7" w:rsidRDefault="002451F7" w:rsidP="005E1687">
      <w:pPr>
        <w:spacing w:line="360" w:lineRule="auto"/>
        <w:jc w:val="both"/>
        <w:rPr>
          <w:rFonts w:ascii="Times New Roman" w:hAnsi="Times New Roman"/>
          <w:sz w:val="24"/>
        </w:rPr>
      </w:pPr>
      <w:r>
        <w:rPr>
          <w:rFonts w:ascii="Times New Roman" w:hAnsi="Times New Roman"/>
          <w:b/>
          <w:sz w:val="24"/>
        </w:rPr>
        <w:t xml:space="preserve">Source: </w:t>
      </w:r>
      <w:r>
        <w:rPr>
          <w:rFonts w:ascii="Times New Roman" w:hAnsi="Times New Roman"/>
          <w:sz w:val="24"/>
        </w:rPr>
        <w:t>Field Survey, 2017</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Multiple</w:t>
      </w:r>
      <w:proofErr w:type="gramEnd"/>
      <w:r>
        <w:rPr>
          <w:rFonts w:ascii="Times New Roman" w:hAnsi="Times New Roman"/>
          <w:sz w:val="24"/>
        </w:rPr>
        <w:t xml:space="preserve"> responses allowed </w:t>
      </w:r>
    </w:p>
    <w:p w:rsidR="002451F7" w:rsidRDefault="002451F7" w:rsidP="005E1687">
      <w:pPr>
        <w:spacing w:line="360" w:lineRule="auto"/>
        <w:jc w:val="both"/>
        <w:rPr>
          <w:rFonts w:ascii="Times New Roman" w:hAnsi="Times New Roman"/>
          <w:sz w:val="24"/>
        </w:rPr>
      </w:pPr>
      <w:r>
        <w:rPr>
          <w:rFonts w:ascii="Times New Roman" w:hAnsi="Times New Roman"/>
          <w:sz w:val="24"/>
        </w:rPr>
        <w:t>It was found that about 23% of financial institutions ranked late release of approved funds as the major constraint to agricultural credit delivery. This was followed by inadequate information and equipment (19%) and insufficient funds to meet farmers’ demand (16%) as second and third constraint</w:t>
      </w:r>
      <w:r w:rsidR="00F9758E">
        <w:rPr>
          <w:rFonts w:ascii="Times New Roman" w:hAnsi="Times New Roman"/>
          <w:sz w:val="24"/>
        </w:rPr>
        <w:t>s</w:t>
      </w:r>
      <w:r>
        <w:rPr>
          <w:rFonts w:ascii="Times New Roman" w:hAnsi="Times New Roman"/>
          <w:sz w:val="24"/>
        </w:rPr>
        <w:t xml:space="preserve"> respectively. Both loan diversion by farmers (12%) and illiteracy and lack of awareness of farmers (12%) ranked fourth, while poor loan repayment rate (11%) and poor rural infrastructure (7%) ranked fifth and seventh respectively. This finding is similar to </w:t>
      </w:r>
      <w:proofErr w:type="spellStart"/>
      <w:r>
        <w:rPr>
          <w:rFonts w:ascii="Times New Roman" w:hAnsi="Times New Roman"/>
          <w:sz w:val="24"/>
        </w:rPr>
        <w:t>Adegbite</w:t>
      </w:r>
      <w:proofErr w:type="spellEnd"/>
      <w:r>
        <w:rPr>
          <w:rFonts w:ascii="Times New Roman" w:hAnsi="Times New Roman"/>
          <w:sz w:val="24"/>
        </w:rPr>
        <w:t xml:space="preserve"> (2009) who stated that financial lending institutions in Nigeria often shy away from giving loans to farmer</w:t>
      </w:r>
      <w:r w:rsidR="00F9758E">
        <w:rPr>
          <w:rFonts w:ascii="Times New Roman" w:hAnsi="Times New Roman"/>
          <w:sz w:val="24"/>
        </w:rPr>
        <w:t>s</w:t>
      </w:r>
      <w:r>
        <w:rPr>
          <w:rFonts w:ascii="Times New Roman" w:hAnsi="Times New Roman"/>
          <w:sz w:val="24"/>
        </w:rPr>
        <w:t xml:space="preserve"> because of the high administrative cost and the perceived high loan repayment rate among farmers. </w:t>
      </w:r>
    </w:p>
    <w:p w:rsidR="002451F7" w:rsidRDefault="002451F7" w:rsidP="005E1687">
      <w:pPr>
        <w:spacing w:line="360" w:lineRule="auto"/>
        <w:jc w:val="both"/>
        <w:rPr>
          <w:rFonts w:ascii="Times New Roman" w:hAnsi="Times New Roman"/>
          <w:sz w:val="24"/>
        </w:rPr>
      </w:pPr>
      <w:r>
        <w:rPr>
          <w:rFonts w:ascii="Times New Roman" w:hAnsi="Times New Roman"/>
          <w:sz w:val="24"/>
        </w:rPr>
        <w:t xml:space="preserve">Meanwhile, the challenges faced by farmers accessing agricultural credit are presented in Table 7. The challenges in decreasing magnitude of importance were insufficient amount of loan (14.24%), excessive bureaucracy in processing loan (13.45%), poor credit delivery (12.96%), high interest charges on loan (12.46%), short repayment period (11.87%), collateral required to obtain loan (8.41%), </w:t>
      </w:r>
      <w:proofErr w:type="spellStart"/>
      <w:r>
        <w:rPr>
          <w:rFonts w:ascii="Times New Roman" w:hAnsi="Times New Roman"/>
          <w:sz w:val="24"/>
        </w:rPr>
        <w:t>favouritism</w:t>
      </w:r>
      <w:proofErr w:type="spellEnd"/>
      <w:r>
        <w:rPr>
          <w:rFonts w:ascii="Times New Roman" w:hAnsi="Times New Roman"/>
          <w:sz w:val="24"/>
        </w:rPr>
        <w:t xml:space="preserve"> in </w:t>
      </w:r>
      <w:r>
        <w:rPr>
          <w:rFonts w:ascii="Times New Roman" w:hAnsi="Times New Roman"/>
          <w:sz w:val="24"/>
        </w:rPr>
        <w:lastRenderedPageBreak/>
        <w:t xml:space="preserve">loan disbursement (7.81%), lack of supervision and advisory services (6.73%), dishonesty of lender (6.03%) </w:t>
      </w:r>
      <w:r w:rsidR="005D3FC4">
        <w:rPr>
          <w:rFonts w:ascii="Times New Roman" w:hAnsi="Times New Roman"/>
          <w:sz w:val="24"/>
        </w:rPr>
        <w:t xml:space="preserve">and loan centre too far (6.03%).Out </w:t>
      </w:r>
      <w:r>
        <w:rPr>
          <w:rFonts w:ascii="Times New Roman" w:hAnsi="Times New Roman"/>
          <w:sz w:val="24"/>
        </w:rPr>
        <w:t xml:space="preserve">of these challenges, the ones that mostly concern the formal sources of credit were insufficient amount of loan, excessive bureaucracy in processing loan, poor credit delivery, high interest charges on loan, short repayment period, collateral required to obtain loan and loan centre too far. On the other hand, the challenges that are encountered by farmers from informal sources of credit were insufficient amount of loan, high interest charges on loan, short repayment period, dishonesty of lender, </w:t>
      </w:r>
      <w:proofErr w:type="spellStart"/>
      <w:r>
        <w:rPr>
          <w:rFonts w:ascii="Times New Roman" w:hAnsi="Times New Roman"/>
          <w:sz w:val="24"/>
        </w:rPr>
        <w:t>favouritism</w:t>
      </w:r>
      <w:proofErr w:type="spellEnd"/>
      <w:r>
        <w:rPr>
          <w:rFonts w:ascii="Times New Roman" w:hAnsi="Times New Roman"/>
          <w:sz w:val="24"/>
        </w:rPr>
        <w:t xml:space="preserve"> in loan disbursement and lack of supervision and advisory services. This finding suggest that farmers are faced with the major problem of insufficient amount of loan, high interest charges on loan and short repayment period regardless of the source of credit or credit delivery mechanism. </w:t>
      </w:r>
    </w:p>
    <w:p w:rsidR="002451F7" w:rsidRDefault="002451F7" w:rsidP="005E1687">
      <w:pPr>
        <w:spacing w:line="360" w:lineRule="auto"/>
        <w:jc w:val="both"/>
        <w:rPr>
          <w:rFonts w:ascii="Times New Roman" w:hAnsi="Times New Roman"/>
          <w:sz w:val="24"/>
        </w:rPr>
      </w:pPr>
      <w:r>
        <w:rPr>
          <w:rFonts w:ascii="Times New Roman" w:hAnsi="Times New Roman"/>
          <w:b/>
          <w:sz w:val="24"/>
        </w:rPr>
        <w:t xml:space="preserve">Table 7: </w:t>
      </w:r>
      <w:r>
        <w:rPr>
          <w:rFonts w:ascii="Times New Roman" w:hAnsi="Times New Roman"/>
          <w:sz w:val="24"/>
        </w:rPr>
        <w:t xml:space="preserve">Constraints to effective agricultural credit delivery by arable farmers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2610"/>
        <w:gridCol w:w="1908"/>
      </w:tblGrid>
      <w:tr w:rsidR="002451F7" w:rsidTr="00EA5ECF">
        <w:tc>
          <w:tcPr>
            <w:tcW w:w="5058" w:type="dxa"/>
            <w:tcBorders>
              <w:top w:val="single" w:sz="4" w:space="0" w:color="auto"/>
              <w:bottom w:val="single" w:sz="4" w:space="0" w:color="auto"/>
            </w:tcBorders>
          </w:tcPr>
          <w:p w:rsidR="002451F7" w:rsidRPr="00505CC0" w:rsidRDefault="002451F7" w:rsidP="005E1687">
            <w:pPr>
              <w:spacing w:line="360" w:lineRule="auto"/>
              <w:jc w:val="both"/>
              <w:rPr>
                <w:rFonts w:ascii="Times New Roman" w:hAnsi="Times New Roman"/>
                <w:b/>
                <w:sz w:val="24"/>
              </w:rPr>
            </w:pPr>
            <w:r w:rsidRPr="00505CC0">
              <w:rPr>
                <w:rFonts w:ascii="Times New Roman" w:hAnsi="Times New Roman"/>
                <w:b/>
                <w:sz w:val="24"/>
              </w:rPr>
              <w:t xml:space="preserve">Constrains </w:t>
            </w:r>
          </w:p>
        </w:tc>
        <w:tc>
          <w:tcPr>
            <w:tcW w:w="2610" w:type="dxa"/>
            <w:tcBorders>
              <w:top w:val="single" w:sz="4" w:space="0" w:color="auto"/>
              <w:bottom w:val="single" w:sz="4" w:space="0" w:color="auto"/>
            </w:tcBorders>
          </w:tcPr>
          <w:p w:rsidR="002451F7" w:rsidRPr="00505CC0" w:rsidRDefault="002451F7" w:rsidP="005E1687">
            <w:pPr>
              <w:spacing w:line="360" w:lineRule="auto"/>
              <w:jc w:val="both"/>
              <w:rPr>
                <w:rFonts w:ascii="Times New Roman" w:hAnsi="Times New Roman"/>
                <w:b/>
                <w:sz w:val="24"/>
              </w:rPr>
            </w:pPr>
            <w:r w:rsidRPr="00505CC0">
              <w:rPr>
                <w:rFonts w:ascii="Times New Roman" w:hAnsi="Times New Roman"/>
                <w:b/>
                <w:sz w:val="24"/>
              </w:rPr>
              <w:t>Frequency (%)</w:t>
            </w:r>
          </w:p>
        </w:tc>
        <w:tc>
          <w:tcPr>
            <w:tcW w:w="1908" w:type="dxa"/>
            <w:tcBorders>
              <w:top w:val="single" w:sz="4" w:space="0" w:color="auto"/>
              <w:bottom w:val="single" w:sz="4" w:space="0" w:color="auto"/>
            </w:tcBorders>
          </w:tcPr>
          <w:p w:rsidR="002451F7" w:rsidRPr="00505CC0" w:rsidRDefault="002451F7" w:rsidP="005E1687">
            <w:pPr>
              <w:spacing w:line="360" w:lineRule="auto"/>
              <w:jc w:val="both"/>
              <w:rPr>
                <w:rFonts w:ascii="Times New Roman" w:hAnsi="Times New Roman"/>
                <w:b/>
                <w:sz w:val="24"/>
              </w:rPr>
            </w:pPr>
            <w:r w:rsidRPr="00505CC0">
              <w:rPr>
                <w:rFonts w:ascii="Times New Roman" w:hAnsi="Times New Roman"/>
                <w:b/>
                <w:sz w:val="24"/>
              </w:rPr>
              <w:t xml:space="preserve">Rank </w:t>
            </w:r>
          </w:p>
        </w:tc>
      </w:tr>
      <w:tr w:rsidR="002451F7" w:rsidTr="00EA5ECF">
        <w:tc>
          <w:tcPr>
            <w:tcW w:w="5058"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Insufficient amount of loan </w:t>
            </w:r>
          </w:p>
        </w:tc>
        <w:tc>
          <w:tcPr>
            <w:tcW w:w="2610"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144 (14.24)</w:t>
            </w:r>
          </w:p>
        </w:tc>
        <w:tc>
          <w:tcPr>
            <w:tcW w:w="1908" w:type="dxa"/>
            <w:tcBorders>
              <w:top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w:t>
            </w:r>
            <w:r w:rsidRPr="00B242D9">
              <w:rPr>
                <w:rFonts w:ascii="Times New Roman" w:hAnsi="Times New Roman"/>
                <w:sz w:val="24"/>
                <w:vertAlign w:val="superscript"/>
              </w:rPr>
              <w:t>st</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Excessive bureaucracy in processing loan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136 (13.45)</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2</w:t>
            </w:r>
            <w:r w:rsidRPr="00B242D9">
              <w:rPr>
                <w:rFonts w:ascii="Times New Roman" w:hAnsi="Times New Roman"/>
                <w:sz w:val="24"/>
                <w:vertAlign w:val="superscript"/>
              </w:rPr>
              <w:t>nd</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Poor credit delivery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131 (12.96)</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3</w:t>
            </w:r>
            <w:r w:rsidRPr="00B242D9">
              <w:rPr>
                <w:rFonts w:ascii="Times New Roman" w:hAnsi="Times New Roman"/>
                <w:sz w:val="24"/>
                <w:vertAlign w:val="superscript"/>
              </w:rPr>
              <w:t>rd</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High interest charges on loan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126 (12.46)</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4</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Short repayment period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120 (11.87)</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5</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Collateral required to obtain loan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85 (8.41)</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6</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Favoritism in loan disbursement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79 (7.81)</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7</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Lack of supervision and advisory services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68 (6.73)</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8</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Dishonesty of lender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61 (6.03)</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9</w:t>
            </w:r>
            <w:r w:rsidRPr="00B242D9">
              <w:rPr>
                <w:rFonts w:ascii="Times New Roman" w:hAnsi="Times New Roman"/>
                <w:sz w:val="24"/>
                <w:vertAlign w:val="superscript"/>
              </w:rPr>
              <w:t>th</w:t>
            </w:r>
          </w:p>
        </w:tc>
      </w:tr>
      <w:tr w:rsidR="002451F7" w:rsidTr="00EA5ECF">
        <w:tc>
          <w:tcPr>
            <w:tcW w:w="5058" w:type="dxa"/>
          </w:tcPr>
          <w:p w:rsidR="002451F7" w:rsidRDefault="002451F7" w:rsidP="005E1687">
            <w:pPr>
              <w:spacing w:line="360" w:lineRule="auto"/>
              <w:jc w:val="both"/>
              <w:rPr>
                <w:rFonts w:ascii="Times New Roman" w:hAnsi="Times New Roman"/>
                <w:sz w:val="24"/>
              </w:rPr>
            </w:pPr>
            <w:r>
              <w:rPr>
                <w:rFonts w:ascii="Times New Roman" w:hAnsi="Times New Roman"/>
                <w:sz w:val="24"/>
              </w:rPr>
              <w:t xml:space="preserve">Loan centre is too far </w:t>
            </w:r>
          </w:p>
        </w:tc>
        <w:tc>
          <w:tcPr>
            <w:tcW w:w="2610" w:type="dxa"/>
          </w:tcPr>
          <w:p w:rsidR="002451F7" w:rsidRDefault="002451F7" w:rsidP="005E1687">
            <w:pPr>
              <w:spacing w:line="360" w:lineRule="auto"/>
              <w:jc w:val="both"/>
              <w:rPr>
                <w:rFonts w:ascii="Times New Roman" w:hAnsi="Times New Roman"/>
                <w:sz w:val="24"/>
              </w:rPr>
            </w:pPr>
            <w:r>
              <w:rPr>
                <w:rFonts w:ascii="Times New Roman" w:hAnsi="Times New Roman"/>
                <w:sz w:val="24"/>
              </w:rPr>
              <w:t>61 (6.03)</w:t>
            </w:r>
          </w:p>
        </w:tc>
        <w:tc>
          <w:tcPr>
            <w:tcW w:w="1908" w:type="dxa"/>
          </w:tcPr>
          <w:p w:rsidR="002451F7" w:rsidRDefault="002451F7" w:rsidP="005E1687">
            <w:pPr>
              <w:spacing w:line="360" w:lineRule="auto"/>
              <w:jc w:val="both"/>
              <w:rPr>
                <w:rFonts w:ascii="Times New Roman" w:hAnsi="Times New Roman"/>
                <w:sz w:val="24"/>
              </w:rPr>
            </w:pPr>
            <w:r>
              <w:rPr>
                <w:rFonts w:ascii="Times New Roman" w:hAnsi="Times New Roman"/>
                <w:sz w:val="24"/>
              </w:rPr>
              <w:t>9</w:t>
            </w:r>
            <w:r w:rsidRPr="00B242D9">
              <w:rPr>
                <w:rFonts w:ascii="Times New Roman" w:hAnsi="Times New Roman"/>
                <w:sz w:val="24"/>
                <w:vertAlign w:val="superscript"/>
              </w:rPr>
              <w:t>th</w:t>
            </w:r>
          </w:p>
        </w:tc>
      </w:tr>
      <w:tr w:rsidR="002451F7" w:rsidTr="00EA5ECF">
        <w:tc>
          <w:tcPr>
            <w:tcW w:w="5058" w:type="dxa"/>
            <w:tcBorders>
              <w:bottom w:val="single" w:sz="4" w:space="0" w:color="auto"/>
            </w:tcBorders>
          </w:tcPr>
          <w:p w:rsidR="002451F7" w:rsidRPr="004D4194" w:rsidRDefault="002451F7" w:rsidP="005E1687">
            <w:pPr>
              <w:spacing w:line="360" w:lineRule="auto"/>
              <w:jc w:val="both"/>
              <w:rPr>
                <w:rFonts w:ascii="Times New Roman" w:hAnsi="Times New Roman"/>
                <w:b/>
                <w:sz w:val="24"/>
              </w:rPr>
            </w:pPr>
            <w:r>
              <w:rPr>
                <w:rFonts w:ascii="Times New Roman" w:hAnsi="Times New Roman"/>
                <w:b/>
                <w:sz w:val="24"/>
              </w:rPr>
              <w:t xml:space="preserve">Total </w:t>
            </w:r>
          </w:p>
        </w:tc>
        <w:tc>
          <w:tcPr>
            <w:tcW w:w="2610" w:type="dxa"/>
            <w:tcBorders>
              <w:bottom w:val="single" w:sz="4" w:space="0" w:color="auto"/>
            </w:tcBorders>
          </w:tcPr>
          <w:p w:rsidR="002451F7" w:rsidRDefault="002451F7" w:rsidP="005E1687">
            <w:pPr>
              <w:spacing w:line="360" w:lineRule="auto"/>
              <w:jc w:val="both"/>
              <w:rPr>
                <w:rFonts w:ascii="Times New Roman" w:hAnsi="Times New Roman"/>
                <w:sz w:val="24"/>
              </w:rPr>
            </w:pPr>
            <w:r>
              <w:rPr>
                <w:rFonts w:ascii="Times New Roman" w:hAnsi="Times New Roman"/>
                <w:sz w:val="24"/>
              </w:rPr>
              <w:t>1,011* (100.00)</w:t>
            </w:r>
          </w:p>
        </w:tc>
        <w:tc>
          <w:tcPr>
            <w:tcW w:w="1908" w:type="dxa"/>
            <w:tcBorders>
              <w:bottom w:val="single" w:sz="4" w:space="0" w:color="auto"/>
            </w:tcBorders>
          </w:tcPr>
          <w:p w:rsidR="002451F7" w:rsidRDefault="002451F7" w:rsidP="005E1687">
            <w:pPr>
              <w:spacing w:line="360" w:lineRule="auto"/>
              <w:jc w:val="both"/>
              <w:rPr>
                <w:rFonts w:ascii="Times New Roman" w:hAnsi="Times New Roman"/>
                <w:sz w:val="24"/>
              </w:rPr>
            </w:pPr>
          </w:p>
        </w:tc>
      </w:tr>
    </w:tbl>
    <w:p w:rsidR="002451F7" w:rsidRPr="00B242D9" w:rsidRDefault="002451F7" w:rsidP="005E1687">
      <w:pPr>
        <w:spacing w:line="360" w:lineRule="auto"/>
        <w:jc w:val="both"/>
        <w:rPr>
          <w:rFonts w:ascii="Times New Roman" w:hAnsi="Times New Roman"/>
          <w:sz w:val="24"/>
        </w:rPr>
      </w:pPr>
      <w:r>
        <w:rPr>
          <w:rFonts w:ascii="Times New Roman" w:hAnsi="Times New Roman"/>
          <w:b/>
          <w:sz w:val="24"/>
        </w:rPr>
        <w:t xml:space="preserve">Source: </w:t>
      </w:r>
      <w:r>
        <w:rPr>
          <w:rFonts w:ascii="Times New Roman" w:hAnsi="Times New Roman"/>
          <w:sz w:val="24"/>
        </w:rPr>
        <w:t>Field Survey, 2017</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Multiple Responses allowed</w:t>
      </w:r>
    </w:p>
    <w:p w:rsidR="002451F7" w:rsidRDefault="002451F7" w:rsidP="005E1687">
      <w:pPr>
        <w:spacing w:line="360" w:lineRule="auto"/>
        <w:jc w:val="both"/>
        <w:rPr>
          <w:rFonts w:ascii="Times New Roman" w:hAnsi="Times New Roman"/>
          <w:b/>
          <w:sz w:val="24"/>
        </w:rPr>
      </w:pPr>
      <w:r>
        <w:rPr>
          <w:rFonts w:ascii="Times New Roman" w:hAnsi="Times New Roman"/>
          <w:b/>
          <w:sz w:val="24"/>
        </w:rPr>
        <w:t>Conclusion and Recommendations</w:t>
      </w:r>
    </w:p>
    <w:p w:rsidR="002451F7" w:rsidRDefault="002451F7" w:rsidP="005E1687">
      <w:pPr>
        <w:spacing w:line="360" w:lineRule="auto"/>
        <w:jc w:val="both"/>
        <w:rPr>
          <w:rFonts w:ascii="Times New Roman" w:hAnsi="Times New Roman"/>
          <w:sz w:val="24"/>
        </w:rPr>
      </w:pPr>
      <w:r>
        <w:rPr>
          <w:rFonts w:ascii="Times New Roman" w:hAnsi="Times New Roman"/>
          <w:sz w:val="24"/>
        </w:rPr>
        <w:t>From the findings of this study, it can be concluded that agricultural credit delivery has significant effect on productivity and income of the farmers. Availability of farmland and capital were the major determinants of income. Major constraints to agricultural credit delivery were insufficient funds, inadequate information and equipment for lender and high interest charges and insufficient amount of loan from the financial institutions.</w:t>
      </w:r>
    </w:p>
    <w:p w:rsidR="002451F7" w:rsidRPr="00736AB4" w:rsidRDefault="002451F7" w:rsidP="005E1687">
      <w:pPr>
        <w:spacing w:line="360" w:lineRule="auto"/>
        <w:jc w:val="both"/>
        <w:rPr>
          <w:rFonts w:ascii="Times New Roman" w:hAnsi="Times New Roman"/>
          <w:sz w:val="24"/>
        </w:rPr>
      </w:pPr>
      <w:r>
        <w:rPr>
          <w:rFonts w:ascii="Times New Roman" w:hAnsi="Times New Roman"/>
          <w:sz w:val="24"/>
        </w:rPr>
        <w:lastRenderedPageBreak/>
        <w:t>The study therefore recommends that; cooperative societies should be managed by credible officials in order to increase their chance of getting credit from the financial institutions, as most of the cooperative societies mobilize savings and guarant</w:t>
      </w:r>
      <w:r w:rsidR="0098086D">
        <w:rPr>
          <w:rFonts w:ascii="Times New Roman" w:hAnsi="Times New Roman"/>
          <w:sz w:val="24"/>
        </w:rPr>
        <w:t>ee each other; an increase in fa</w:t>
      </w:r>
      <w:r>
        <w:rPr>
          <w:rFonts w:ascii="Times New Roman" w:hAnsi="Times New Roman"/>
          <w:sz w:val="24"/>
        </w:rPr>
        <w:t>rm size in the form of land consolidations will increase far</w:t>
      </w:r>
      <w:r w:rsidR="0098086D">
        <w:rPr>
          <w:rFonts w:ascii="Times New Roman" w:hAnsi="Times New Roman"/>
          <w:sz w:val="24"/>
        </w:rPr>
        <w:t>m income through better economie</w:t>
      </w:r>
      <w:r>
        <w:rPr>
          <w:rFonts w:ascii="Times New Roman" w:hAnsi="Times New Roman"/>
          <w:sz w:val="24"/>
        </w:rPr>
        <w:t xml:space="preserve">s of scale, and food production can be increased extensively through expansion of areas under cultivation; </w:t>
      </w:r>
      <w:r w:rsidR="0098086D">
        <w:rPr>
          <w:rFonts w:ascii="Times New Roman" w:hAnsi="Times New Roman"/>
          <w:sz w:val="24"/>
        </w:rPr>
        <w:t>Stencil</w:t>
      </w:r>
      <w:r>
        <w:rPr>
          <w:rFonts w:ascii="Times New Roman" w:hAnsi="Times New Roman"/>
          <w:sz w:val="24"/>
        </w:rPr>
        <w:t xml:space="preserve">-type of credit administration should give way to farmer-specific credit needs; lenders should reduce their interest charges and transactions cost and ensure close monitoring of credit approved for disbursement to avoid diversion to other uses. Furthermore, the demanding of collateral in the form of cash or farm inputs especially by the formal </w:t>
      </w:r>
      <w:r w:rsidR="0098086D">
        <w:rPr>
          <w:rFonts w:ascii="Times New Roman" w:hAnsi="Times New Roman"/>
          <w:sz w:val="24"/>
        </w:rPr>
        <w:t>lenders should be eliminated from</w:t>
      </w:r>
      <w:r>
        <w:rPr>
          <w:rFonts w:ascii="Times New Roman" w:hAnsi="Times New Roman"/>
          <w:sz w:val="24"/>
        </w:rPr>
        <w:t xml:space="preserve"> credit policy of the lending institutions.           </w:t>
      </w:r>
    </w:p>
    <w:p w:rsidR="002451F7" w:rsidRDefault="002451F7" w:rsidP="002451F7">
      <w:pPr>
        <w:spacing w:line="480" w:lineRule="auto"/>
        <w:jc w:val="both"/>
        <w:rPr>
          <w:rFonts w:ascii="Times New Roman" w:hAnsi="Times New Roman"/>
          <w:b/>
          <w:sz w:val="24"/>
        </w:rPr>
      </w:pPr>
      <w:r>
        <w:rPr>
          <w:rFonts w:ascii="Times New Roman" w:hAnsi="Times New Roman"/>
          <w:b/>
          <w:sz w:val="24"/>
        </w:rPr>
        <w:t xml:space="preserve">References </w:t>
      </w:r>
    </w:p>
    <w:p w:rsidR="00EA5ECF" w:rsidRDefault="00EA5ECF" w:rsidP="002451F7">
      <w:pPr>
        <w:spacing w:before="240" w:line="240" w:lineRule="auto"/>
        <w:ind w:left="630" w:hanging="630"/>
        <w:jc w:val="both"/>
        <w:rPr>
          <w:rFonts w:ascii="Times New Roman" w:hAnsi="Times New Roman"/>
          <w:sz w:val="24"/>
        </w:rPr>
      </w:pPr>
      <w:r>
        <w:rPr>
          <w:rFonts w:ascii="Times New Roman" w:hAnsi="Times New Roman"/>
          <w:sz w:val="24"/>
        </w:rPr>
        <w:t xml:space="preserve">Adebayo, O. O. &amp; </w:t>
      </w:r>
      <w:proofErr w:type="spellStart"/>
      <w:r>
        <w:rPr>
          <w:rFonts w:ascii="Times New Roman" w:hAnsi="Times New Roman"/>
          <w:sz w:val="24"/>
        </w:rPr>
        <w:t>Adeola</w:t>
      </w:r>
      <w:proofErr w:type="spellEnd"/>
      <w:r>
        <w:rPr>
          <w:rFonts w:ascii="Times New Roman" w:hAnsi="Times New Roman"/>
          <w:sz w:val="24"/>
        </w:rPr>
        <w:t xml:space="preserve">, R. G. (2008): Sources and uses of agricultural credit by Small-scale famers in </w:t>
      </w:r>
      <w:proofErr w:type="spellStart"/>
      <w:r>
        <w:rPr>
          <w:rFonts w:ascii="Times New Roman" w:hAnsi="Times New Roman"/>
          <w:sz w:val="24"/>
        </w:rPr>
        <w:t>Surulere</w:t>
      </w:r>
      <w:proofErr w:type="spellEnd"/>
      <w:r>
        <w:rPr>
          <w:rFonts w:ascii="Times New Roman" w:hAnsi="Times New Roman"/>
          <w:sz w:val="24"/>
        </w:rPr>
        <w:t xml:space="preserve"> Local Government Area of Oyo State. </w:t>
      </w:r>
      <w:r>
        <w:rPr>
          <w:rFonts w:ascii="Times New Roman" w:hAnsi="Times New Roman"/>
          <w:i/>
          <w:sz w:val="24"/>
        </w:rPr>
        <w:t xml:space="preserve">Kamala </w:t>
      </w:r>
      <w:proofErr w:type="spellStart"/>
      <w:r>
        <w:rPr>
          <w:rFonts w:ascii="Times New Roman" w:hAnsi="Times New Roman"/>
          <w:i/>
          <w:sz w:val="24"/>
        </w:rPr>
        <w:t>Inthropologist</w:t>
      </w:r>
      <w:proofErr w:type="spellEnd"/>
      <w:r>
        <w:rPr>
          <w:rFonts w:ascii="Times New Roman" w:hAnsi="Times New Roman"/>
          <w:i/>
          <w:sz w:val="24"/>
        </w:rPr>
        <w:t xml:space="preserve">, </w:t>
      </w:r>
      <w:r>
        <w:rPr>
          <w:rFonts w:ascii="Times New Roman" w:hAnsi="Times New Roman"/>
          <w:sz w:val="24"/>
        </w:rPr>
        <w:t>10(4):313-314.</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Adegbite</w:t>
      </w:r>
      <w:proofErr w:type="spellEnd"/>
      <w:r>
        <w:rPr>
          <w:rFonts w:ascii="Times New Roman" w:hAnsi="Times New Roman"/>
          <w:sz w:val="24"/>
        </w:rPr>
        <w:t>, D. A. (2009).</w:t>
      </w:r>
      <w:proofErr w:type="gramEnd"/>
      <w:r>
        <w:rPr>
          <w:rFonts w:ascii="Times New Roman" w:hAnsi="Times New Roman"/>
          <w:sz w:val="24"/>
        </w:rPr>
        <w:t xml:space="preserve"> Repayment Performance of Beneficiaries of </w:t>
      </w:r>
      <w:proofErr w:type="spellStart"/>
      <w:r>
        <w:rPr>
          <w:rFonts w:ascii="Times New Roman" w:hAnsi="Times New Roman"/>
          <w:sz w:val="24"/>
        </w:rPr>
        <w:t>Ogun</w:t>
      </w:r>
      <w:proofErr w:type="spellEnd"/>
      <w:r>
        <w:rPr>
          <w:rFonts w:ascii="Times New Roman" w:hAnsi="Times New Roman"/>
          <w:sz w:val="24"/>
        </w:rPr>
        <w:t xml:space="preserve"> State Agricultural and Multipurpose Credit Agency (</w:t>
      </w:r>
      <w:proofErr w:type="spellStart"/>
      <w:r>
        <w:rPr>
          <w:rFonts w:ascii="Times New Roman" w:hAnsi="Times New Roman"/>
          <w:sz w:val="24"/>
        </w:rPr>
        <w:t>OSAMCA</w:t>
      </w:r>
      <w:proofErr w:type="spellEnd"/>
      <w:r>
        <w:rPr>
          <w:rFonts w:ascii="Times New Roman" w:hAnsi="Times New Roman"/>
          <w:sz w:val="24"/>
        </w:rPr>
        <w:t xml:space="preserve">) in </w:t>
      </w:r>
      <w:proofErr w:type="spellStart"/>
      <w:r>
        <w:rPr>
          <w:rFonts w:ascii="Times New Roman" w:hAnsi="Times New Roman"/>
          <w:sz w:val="24"/>
        </w:rPr>
        <w:t>Ogun</w:t>
      </w:r>
      <w:proofErr w:type="spellEnd"/>
      <w:r>
        <w:rPr>
          <w:rFonts w:ascii="Times New Roman" w:hAnsi="Times New Roman"/>
          <w:sz w:val="24"/>
        </w:rPr>
        <w:t xml:space="preserve"> State, Nigeria (2004-2007). </w:t>
      </w:r>
      <w:r>
        <w:rPr>
          <w:rFonts w:ascii="Times New Roman" w:hAnsi="Times New Roman"/>
          <w:i/>
          <w:sz w:val="24"/>
        </w:rPr>
        <w:t xml:space="preserve">American-European Journal of Sustainable Agriculture </w:t>
      </w:r>
      <w:r>
        <w:rPr>
          <w:rFonts w:ascii="Times New Roman" w:hAnsi="Times New Roman"/>
          <w:sz w:val="24"/>
        </w:rPr>
        <w:t>3(1): 117-125.</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Adera</w:t>
      </w:r>
      <w:proofErr w:type="spellEnd"/>
      <w:r>
        <w:rPr>
          <w:rFonts w:ascii="Times New Roman" w:hAnsi="Times New Roman"/>
          <w:sz w:val="24"/>
        </w:rPr>
        <w:t xml:space="preserve">, A. (1995). </w:t>
      </w:r>
      <w:proofErr w:type="gramStart"/>
      <w:r>
        <w:rPr>
          <w:rFonts w:ascii="Times New Roman" w:hAnsi="Times New Roman"/>
          <w:sz w:val="24"/>
        </w:rPr>
        <w:t>“Instituting Effective Linkages between Formal and Informal Financial Sector in Africa: A Proposal”.</w:t>
      </w:r>
      <w:proofErr w:type="gramEnd"/>
      <w:r>
        <w:rPr>
          <w:rFonts w:ascii="Times New Roman" w:hAnsi="Times New Roman"/>
          <w:sz w:val="24"/>
        </w:rPr>
        <w:t xml:space="preserve"> </w:t>
      </w:r>
      <w:proofErr w:type="gramStart"/>
      <w:r>
        <w:rPr>
          <w:rFonts w:ascii="Times New Roman" w:hAnsi="Times New Roman"/>
          <w:sz w:val="24"/>
        </w:rPr>
        <w:t>Savings and Development 1/1995, Pp55-56.</w:t>
      </w:r>
      <w:proofErr w:type="gramEnd"/>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Adesoji</w:t>
      </w:r>
      <w:proofErr w:type="spellEnd"/>
      <w:r>
        <w:rPr>
          <w:rFonts w:ascii="Times New Roman" w:hAnsi="Times New Roman"/>
          <w:sz w:val="24"/>
        </w:rPr>
        <w:t xml:space="preserve">, S. A. &amp; </w:t>
      </w:r>
      <w:proofErr w:type="spellStart"/>
      <w:r>
        <w:rPr>
          <w:rFonts w:ascii="Times New Roman" w:hAnsi="Times New Roman"/>
          <w:sz w:val="24"/>
        </w:rPr>
        <w:t>Farinde</w:t>
      </w:r>
      <w:proofErr w:type="spellEnd"/>
      <w:r>
        <w:rPr>
          <w:rFonts w:ascii="Times New Roman" w:hAnsi="Times New Roman"/>
          <w:sz w:val="24"/>
        </w:rPr>
        <w:t xml:space="preserve"> (2006).</w:t>
      </w:r>
      <w:proofErr w:type="gramEnd"/>
      <w:r>
        <w:rPr>
          <w:rFonts w:ascii="Times New Roman" w:hAnsi="Times New Roman"/>
          <w:sz w:val="24"/>
        </w:rPr>
        <w:t xml:space="preserve"> Socio-economic factors influencing yield of arable crop in </w:t>
      </w:r>
      <w:proofErr w:type="spellStart"/>
      <w:r>
        <w:rPr>
          <w:rFonts w:ascii="Times New Roman" w:hAnsi="Times New Roman"/>
          <w:sz w:val="24"/>
        </w:rPr>
        <w:t>Osun</w:t>
      </w:r>
      <w:proofErr w:type="spellEnd"/>
      <w:r>
        <w:rPr>
          <w:rFonts w:ascii="Times New Roman" w:hAnsi="Times New Roman"/>
          <w:sz w:val="24"/>
        </w:rPr>
        <w:t xml:space="preserve"> State. Nigeria. </w:t>
      </w:r>
      <w:r>
        <w:rPr>
          <w:rFonts w:ascii="Times New Roman" w:hAnsi="Times New Roman"/>
          <w:i/>
          <w:sz w:val="24"/>
        </w:rPr>
        <w:t xml:space="preserve">Asian Journal of Plant sciences </w:t>
      </w:r>
      <w:r>
        <w:rPr>
          <w:rFonts w:ascii="Times New Roman" w:hAnsi="Times New Roman"/>
          <w:sz w:val="24"/>
        </w:rPr>
        <w:t>5(4): 24-37.</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Adetunji</w:t>
      </w:r>
      <w:proofErr w:type="spellEnd"/>
      <w:r>
        <w:rPr>
          <w:rFonts w:ascii="Times New Roman" w:hAnsi="Times New Roman"/>
          <w:sz w:val="24"/>
        </w:rPr>
        <w:t xml:space="preserve">, A. O. (2019). Effects of Agricultural Credit Delivery on the income and food security of Arable crop farmers in North-Central Nigeria. Unpublished </w:t>
      </w:r>
      <w:proofErr w:type="spellStart"/>
      <w:r>
        <w:rPr>
          <w:rFonts w:ascii="Times New Roman" w:hAnsi="Times New Roman"/>
          <w:sz w:val="24"/>
        </w:rPr>
        <w:t>Ph.D</w:t>
      </w:r>
      <w:proofErr w:type="spellEnd"/>
      <w:r>
        <w:rPr>
          <w:rFonts w:ascii="Times New Roman" w:hAnsi="Times New Roman"/>
          <w:sz w:val="24"/>
        </w:rPr>
        <w:t xml:space="preserve"> thesis submitted to the Department of Agricultural Economics and Farm Management, Federal University of Technology, </w:t>
      </w:r>
      <w:proofErr w:type="spellStart"/>
      <w:r>
        <w:rPr>
          <w:rFonts w:ascii="Times New Roman" w:hAnsi="Times New Roman"/>
          <w:sz w:val="24"/>
        </w:rPr>
        <w:t>Minna</w:t>
      </w:r>
      <w:proofErr w:type="spellEnd"/>
      <w:r>
        <w:rPr>
          <w:rFonts w:ascii="Times New Roman" w:hAnsi="Times New Roman"/>
          <w:sz w:val="24"/>
        </w:rPr>
        <w:t xml:space="preserve">, Nigeria.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Afolabi</w:t>
      </w:r>
      <w:proofErr w:type="spellEnd"/>
      <w:r>
        <w:rPr>
          <w:rFonts w:ascii="Times New Roman" w:hAnsi="Times New Roman"/>
          <w:sz w:val="24"/>
        </w:rPr>
        <w:t xml:space="preserve">, J. A. (2010). </w:t>
      </w:r>
      <w:proofErr w:type="gramStart"/>
      <w:r>
        <w:rPr>
          <w:rFonts w:ascii="Times New Roman" w:hAnsi="Times New Roman"/>
          <w:sz w:val="24"/>
        </w:rPr>
        <w:t>Analysis of loan repayment of small scale farmers in Oyo State, in South-Western Nigeria.</w:t>
      </w:r>
      <w:proofErr w:type="gramEnd"/>
      <w:r>
        <w:rPr>
          <w:rFonts w:ascii="Times New Roman" w:hAnsi="Times New Roman"/>
          <w:sz w:val="24"/>
        </w:rPr>
        <w:t xml:space="preserve"> </w:t>
      </w:r>
      <w:r>
        <w:rPr>
          <w:rFonts w:ascii="Times New Roman" w:hAnsi="Times New Roman"/>
          <w:i/>
          <w:sz w:val="24"/>
        </w:rPr>
        <w:t xml:space="preserve">Journal of Social Sciences, </w:t>
      </w:r>
      <w:r>
        <w:rPr>
          <w:rFonts w:ascii="Times New Roman" w:hAnsi="Times New Roman"/>
          <w:sz w:val="24"/>
        </w:rPr>
        <w:t>222:115-119.</w:t>
      </w:r>
    </w:p>
    <w:p w:rsidR="00EA5ECF" w:rsidRDefault="00EA5ECF" w:rsidP="002451F7">
      <w:pPr>
        <w:spacing w:before="240" w:line="240" w:lineRule="auto"/>
        <w:ind w:left="630" w:hanging="630"/>
        <w:jc w:val="both"/>
        <w:rPr>
          <w:rFonts w:ascii="Times New Roman" w:hAnsi="Times New Roman"/>
          <w:sz w:val="24"/>
        </w:rPr>
      </w:pPr>
      <w:r>
        <w:rPr>
          <w:rFonts w:ascii="Times New Roman" w:hAnsi="Times New Roman"/>
          <w:sz w:val="24"/>
        </w:rPr>
        <w:t xml:space="preserve">Ahmed M. M. Paul, V. P. and Simeon E. (2006) </w:t>
      </w:r>
      <w:proofErr w:type="spellStart"/>
      <w:r>
        <w:rPr>
          <w:rFonts w:ascii="Times New Roman" w:hAnsi="Times New Roman"/>
          <w:sz w:val="24"/>
        </w:rPr>
        <w:t>Modelling</w:t>
      </w:r>
      <w:proofErr w:type="spellEnd"/>
      <w:r>
        <w:rPr>
          <w:rFonts w:ascii="Times New Roman" w:hAnsi="Times New Roman"/>
          <w:sz w:val="24"/>
        </w:rPr>
        <w:t xml:space="preserve"> the Impact of credit on intensification in mixed crop-livestock systems: A Case Study from Ethiopia. Poster paper presented for presentation at the International Association of Agricultural </w:t>
      </w:r>
      <w:r w:rsidR="00E04144">
        <w:rPr>
          <w:rFonts w:ascii="Times New Roman" w:hAnsi="Times New Roman"/>
          <w:sz w:val="24"/>
        </w:rPr>
        <w:t>Economists Conference</w:t>
      </w:r>
      <w:r>
        <w:rPr>
          <w:rFonts w:ascii="Times New Roman" w:hAnsi="Times New Roman"/>
          <w:sz w:val="24"/>
        </w:rPr>
        <w:t xml:space="preserve">. </w:t>
      </w:r>
      <w:proofErr w:type="gramStart"/>
      <w:r>
        <w:rPr>
          <w:rFonts w:ascii="Times New Roman" w:hAnsi="Times New Roman"/>
          <w:sz w:val="24"/>
        </w:rPr>
        <w:t>Gold Coast.</w:t>
      </w:r>
      <w:proofErr w:type="gramEnd"/>
      <w:r>
        <w:rPr>
          <w:rFonts w:ascii="Times New Roman" w:hAnsi="Times New Roman"/>
          <w:sz w:val="24"/>
        </w:rPr>
        <w:t xml:space="preserve"> </w:t>
      </w:r>
      <w:proofErr w:type="spellStart"/>
      <w:r>
        <w:rPr>
          <w:rFonts w:ascii="Times New Roman" w:hAnsi="Times New Roman"/>
          <w:sz w:val="24"/>
        </w:rPr>
        <w:t>Austrialia</w:t>
      </w:r>
      <w:proofErr w:type="spellEnd"/>
      <w:r>
        <w:rPr>
          <w:rFonts w:ascii="Times New Roman" w:hAnsi="Times New Roman"/>
          <w:sz w:val="24"/>
        </w:rPr>
        <w:t xml:space="preserve"> August 12-18, 2006.</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Ahsan</w:t>
      </w:r>
      <w:proofErr w:type="spellEnd"/>
      <w:r>
        <w:rPr>
          <w:rFonts w:ascii="Times New Roman" w:hAnsi="Times New Roman"/>
          <w:sz w:val="24"/>
        </w:rPr>
        <w:t xml:space="preserve">, K. (2005). Role of NGOs Microcredit </w:t>
      </w:r>
      <w:proofErr w:type="spellStart"/>
      <w:r>
        <w:rPr>
          <w:rFonts w:ascii="Times New Roman" w:hAnsi="Times New Roman"/>
          <w:sz w:val="24"/>
        </w:rPr>
        <w:t>Programme</w:t>
      </w:r>
      <w:proofErr w:type="spellEnd"/>
      <w:r>
        <w:rPr>
          <w:rFonts w:ascii="Times New Roman" w:hAnsi="Times New Roman"/>
          <w:sz w:val="24"/>
        </w:rPr>
        <w:t xml:space="preserve"> in Poverty Reduction in Bangladesh: A Study on Some Selected NGOs. </w:t>
      </w:r>
      <w:r w:rsidRPr="00405E13">
        <w:rPr>
          <w:rFonts w:ascii="Times New Roman" w:hAnsi="Times New Roman"/>
          <w:i/>
          <w:sz w:val="24"/>
        </w:rPr>
        <w:t>Pakistan Journal of Social Sciences</w:t>
      </w:r>
      <w:proofErr w:type="gramStart"/>
      <w:r w:rsidRPr="00405E13">
        <w:rPr>
          <w:rFonts w:ascii="Times New Roman" w:hAnsi="Times New Roman"/>
          <w:i/>
          <w:sz w:val="24"/>
        </w:rPr>
        <w:t>,</w:t>
      </w:r>
      <w:r w:rsidRPr="00405E13">
        <w:rPr>
          <w:rFonts w:ascii="Times New Roman" w:hAnsi="Times New Roman"/>
          <w:sz w:val="24"/>
        </w:rPr>
        <w:t>3</w:t>
      </w:r>
      <w:proofErr w:type="gramEnd"/>
      <w:r w:rsidRPr="00405E13">
        <w:rPr>
          <w:rFonts w:ascii="Times New Roman" w:hAnsi="Times New Roman"/>
          <w:sz w:val="24"/>
        </w:rPr>
        <w:t>(8)</w:t>
      </w:r>
      <w:r>
        <w:rPr>
          <w:rFonts w:ascii="Times New Roman" w:hAnsi="Times New Roman"/>
          <w:sz w:val="24"/>
        </w:rPr>
        <w:t xml:space="preserve">: 1053-1059. </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Aidoo</w:t>
      </w:r>
      <w:proofErr w:type="spellEnd"/>
      <w:r>
        <w:rPr>
          <w:rFonts w:ascii="Times New Roman" w:hAnsi="Times New Roman"/>
          <w:sz w:val="24"/>
        </w:rPr>
        <w:t xml:space="preserve">, R. </w:t>
      </w:r>
      <w:proofErr w:type="spellStart"/>
      <w:r>
        <w:rPr>
          <w:rFonts w:ascii="Times New Roman" w:hAnsi="Times New Roman"/>
          <w:sz w:val="24"/>
        </w:rPr>
        <w:t>Mensah</w:t>
      </w:r>
      <w:proofErr w:type="spellEnd"/>
      <w:r>
        <w:rPr>
          <w:rFonts w:ascii="Times New Roman" w:hAnsi="Times New Roman"/>
          <w:sz w:val="24"/>
        </w:rPr>
        <w:t xml:space="preserve">, J. O. &amp; </w:t>
      </w:r>
      <w:proofErr w:type="spellStart"/>
      <w:r>
        <w:rPr>
          <w:rFonts w:ascii="Times New Roman" w:hAnsi="Times New Roman"/>
          <w:sz w:val="24"/>
        </w:rPr>
        <w:t>Tuffour</w:t>
      </w:r>
      <w:proofErr w:type="spellEnd"/>
      <w:r>
        <w:rPr>
          <w:rFonts w:ascii="Times New Roman" w:hAnsi="Times New Roman"/>
          <w:sz w:val="24"/>
        </w:rPr>
        <w:t xml:space="preserve">, T. (2013) Determinants of Household Food Security in the </w:t>
      </w:r>
      <w:proofErr w:type="spellStart"/>
      <w:r>
        <w:rPr>
          <w:rFonts w:ascii="Times New Roman" w:hAnsi="Times New Roman"/>
          <w:sz w:val="24"/>
        </w:rPr>
        <w:t>Sekyere-Afram</w:t>
      </w:r>
      <w:proofErr w:type="spellEnd"/>
      <w:r>
        <w:rPr>
          <w:rFonts w:ascii="Times New Roman" w:hAnsi="Times New Roman"/>
          <w:sz w:val="24"/>
        </w:rPr>
        <w:t xml:space="preserve"> Plains District of Ghana.</w:t>
      </w:r>
      <w:proofErr w:type="gramEnd"/>
      <w:r>
        <w:rPr>
          <w:rFonts w:ascii="Times New Roman" w:hAnsi="Times New Roman"/>
          <w:sz w:val="24"/>
        </w:rPr>
        <w:t xml:space="preserve"> </w:t>
      </w:r>
      <w:proofErr w:type="gramStart"/>
      <w:r>
        <w:rPr>
          <w:rFonts w:ascii="Times New Roman" w:hAnsi="Times New Roman"/>
          <w:sz w:val="24"/>
        </w:rPr>
        <w:t>In the Processing’s of Annual International Interdisciplinary Conference.</w:t>
      </w:r>
      <w:proofErr w:type="gramEnd"/>
      <w:r>
        <w:rPr>
          <w:rFonts w:ascii="Times New Roman" w:hAnsi="Times New Roman"/>
          <w:sz w:val="24"/>
        </w:rPr>
        <w:t xml:space="preserve"> </w:t>
      </w:r>
      <w:proofErr w:type="spellStart"/>
      <w:proofErr w:type="gramStart"/>
      <w:r>
        <w:rPr>
          <w:rFonts w:ascii="Times New Roman" w:hAnsi="Times New Roman"/>
          <w:i/>
          <w:sz w:val="24"/>
        </w:rPr>
        <w:t>ALLC</w:t>
      </w:r>
      <w:proofErr w:type="spellEnd"/>
      <w:r>
        <w:rPr>
          <w:rFonts w:ascii="Times New Roman" w:hAnsi="Times New Roman"/>
          <w:sz w:val="24"/>
        </w:rPr>
        <w:t xml:space="preserve"> 2013, 24-26 April.</w:t>
      </w:r>
      <w:proofErr w:type="gramEnd"/>
      <w:r>
        <w:rPr>
          <w:rFonts w:ascii="Times New Roman" w:hAnsi="Times New Roman"/>
          <w:sz w:val="24"/>
        </w:rPr>
        <w:t xml:space="preserve"> </w:t>
      </w:r>
      <w:proofErr w:type="gramStart"/>
      <w:r>
        <w:rPr>
          <w:rFonts w:ascii="Times New Roman" w:hAnsi="Times New Roman"/>
          <w:sz w:val="24"/>
        </w:rPr>
        <w:t>Azores Portugal.</w:t>
      </w:r>
      <w:proofErr w:type="gramEnd"/>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lastRenderedPageBreak/>
        <w:t>Ajah</w:t>
      </w:r>
      <w:proofErr w:type="spellEnd"/>
      <w:r>
        <w:rPr>
          <w:rFonts w:ascii="Times New Roman" w:hAnsi="Times New Roman"/>
          <w:sz w:val="24"/>
        </w:rPr>
        <w:t xml:space="preserve">, J. and </w:t>
      </w:r>
      <w:proofErr w:type="spellStart"/>
      <w:r>
        <w:rPr>
          <w:rFonts w:ascii="Times New Roman" w:hAnsi="Times New Roman"/>
          <w:sz w:val="24"/>
        </w:rPr>
        <w:t>Ajah</w:t>
      </w:r>
      <w:proofErr w:type="spellEnd"/>
      <w:r>
        <w:rPr>
          <w:rFonts w:ascii="Times New Roman" w:hAnsi="Times New Roman"/>
          <w:sz w:val="24"/>
        </w:rPr>
        <w:t xml:space="preserve">, F. C. (2014) Socio-economic Determinants of Small-Scale rice farmers’ Output in Abuja, Nigeria. </w:t>
      </w:r>
      <w:r>
        <w:rPr>
          <w:rFonts w:ascii="Times New Roman" w:hAnsi="Times New Roman"/>
          <w:i/>
          <w:sz w:val="24"/>
        </w:rPr>
        <w:t>Asian Journal of Rural Development,</w:t>
      </w:r>
      <w:r>
        <w:rPr>
          <w:rFonts w:ascii="Times New Roman" w:hAnsi="Times New Roman"/>
          <w:sz w:val="24"/>
        </w:rPr>
        <w:t xml:space="preserve"> 4:16-24.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Akaya</w:t>
      </w:r>
      <w:proofErr w:type="spellEnd"/>
      <w:r>
        <w:rPr>
          <w:rFonts w:ascii="Times New Roman" w:hAnsi="Times New Roman"/>
          <w:sz w:val="24"/>
        </w:rPr>
        <w:t xml:space="preserve">, B. (2015). </w:t>
      </w:r>
      <w:proofErr w:type="gramStart"/>
      <w:r>
        <w:rPr>
          <w:rFonts w:ascii="Times New Roman" w:hAnsi="Times New Roman"/>
          <w:sz w:val="24"/>
        </w:rPr>
        <w:t xml:space="preserve">Determinants of Post-Harvest losses among cowpea farmers in Hong and </w:t>
      </w:r>
      <w:proofErr w:type="spellStart"/>
      <w:r>
        <w:rPr>
          <w:rFonts w:ascii="Times New Roman" w:hAnsi="Times New Roman"/>
          <w:sz w:val="24"/>
        </w:rPr>
        <w:t>Gombe</w:t>
      </w:r>
      <w:proofErr w:type="spellEnd"/>
      <w:r>
        <w:rPr>
          <w:rFonts w:ascii="Times New Roman" w:hAnsi="Times New Roman"/>
          <w:sz w:val="24"/>
        </w:rPr>
        <w:t xml:space="preserve"> </w:t>
      </w:r>
      <w:proofErr w:type="spellStart"/>
      <w:r>
        <w:rPr>
          <w:rFonts w:ascii="Times New Roman" w:hAnsi="Times New Roman"/>
          <w:sz w:val="24"/>
        </w:rPr>
        <w:t>LGAs</w:t>
      </w:r>
      <w:proofErr w:type="spellEnd"/>
      <w:r>
        <w:rPr>
          <w:rFonts w:ascii="Times New Roman" w:hAnsi="Times New Roman"/>
          <w:sz w:val="24"/>
        </w:rPr>
        <w:t xml:space="preserve"> of Adama</w:t>
      </w:r>
      <w:r w:rsidR="007574CB">
        <w:rPr>
          <w:rFonts w:ascii="Times New Roman" w:hAnsi="Times New Roman"/>
          <w:sz w:val="24"/>
        </w:rPr>
        <w:t>wa State, Nigeria.</w:t>
      </w:r>
      <w:proofErr w:type="gramEnd"/>
      <w:r w:rsidR="007574CB">
        <w:rPr>
          <w:rFonts w:ascii="Times New Roman" w:hAnsi="Times New Roman"/>
          <w:sz w:val="24"/>
        </w:rPr>
        <w:t xml:space="preserve"> </w:t>
      </w:r>
      <w:proofErr w:type="gramStart"/>
      <w:r w:rsidR="007574CB">
        <w:rPr>
          <w:rFonts w:ascii="Times New Roman" w:hAnsi="Times New Roman"/>
          <w:sz w:val="24"/>
        </w:rPr>
        <w:t xml:space="preserve">Unpublished </w:t>
      </w:r>
      <w:proofErr w:type="spellStart"/>
      <w:r>
        <w:rPr>
          <w:rFonts w:ascii="Times New Roman" w:hAnsi="Times New Roman"/>
          <w:sz w:val="24"/>
        </w:rPr>
        <w:t>M.Tech</w:t>
      </w:r>
      <w:proofErr w:type="spellEnd"/>
      <w:r>
        <w:rPr>
          <w:rFonts w:ascii="Times New Roman" w:hAnsi="Times New Roman"/>
          <w:sz w:val="24"/>
        </w:rPr>
        <w:t xml:space="preserve"> thesis, Dept. of Agricultur</w:t>
      </w:r>
      <w:r w:rsidR="007574CB">
        <w:rPr>
          <w:rFonts w:ascii="Times New Roman" w:hAnsi="Times New Roman"/>
          <w:sz w:val="24"/>
        </w:rPr>
        <w:t>al</w:t>
      </w:r>
      <w:r>
        <w:rPr>
          <w:rFonts w:ascii="Times New Roman" w:hAnsi="Times New Roman"/>
          <w:sz w:val="24"/>
        </w:rPr>
        <w:t xml:space="preserve"> Economics and Extension Technology, </w:t>
      </w:r>
      <w:proofErr w:type="spellStart"/>
      <w:r>
        <w:rPr>
          <w:rFonts w:ascii="Times New Roman" w:hAnsi="Times New Roman"/>
          <w:sz w:val="24"/>
        </w:rPr>
        <w:t>FUT</w:t>
      </w:r>
      <w:proofErr w:type="spellEnd"/>
      <w:r>
        <w:rPr>
          <w:rFonts w:ascii="Times New Roman" w:hAnsi="Times New Roman"/>
          <w:sz w:val="24"/>
        </w:rPr>
        <w:t xml:space="preserve">, </w:t>
      </w:r>
      <w:proofErr w:type="spellStart"/>
      <w:r>
        <w:rPr>
          <w:rFonts w:ascii="Times New Roman" w:hAnsi="Times New Roman"/>
          <w:sz w:val="24"/>
        </w:rPr>
        <w:t>Minna</w:t>
      </w:r>
      <w:proofErr w:type="spellEnd"/>
      <w:r>
        <w:rPr>
          <w:rFonts w:ascii="Times New Roman" w:hAnsi="Times New Roman"/>
          <w:sz w:val="24"/>
        </w:rPr>
        <w:t>, Nigeria.</w:t>
      </w:r>
      <w:proofErr w:type="gramEnd"/>
      <w:r>
        <w:rPr>
          <w:rFonts w:ascii="Times New Roman" w:hAnsi="Times New Roman"/>
          <w:sz w:val="24"/>
        </w:rPr>
        <w:t xml:space="preserve">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Akudugu</w:t>
      </w:r>
      <w:proofErr w:type="spellEnd"/>
      <w:r>
        <w:rPr>
          <w:rFonts w:ascii="Times New Roman" w:hAnsi="Times New Roman"/>
          <w:sz w:val="24"/>
        </w:rPr>
        <w:t xml:space="preserve">, M. A. (2012) Estimation of the Determinants of Credit Demand by Farmers and Supply by Rural Banks in Ghana’s Upper East Region. </w:t>
      </w:r>
      <w:r>
        <w:rPr>
          <w:rFonts w:ascii="Times New Roman" w:hAnsi="Times New Roman"/>
          <w:i/>
          <w:sz w:val="24"/>
        </w:rPr>
        <w:t xml:space="preserve">Asian Journal of Agriculture and Rural Development, </w:t>
      </w:r>
      <w:r>
        <w:rPr>
          <w:rFonts w:ascii="Times New Roman" w:hAnsi="Times New Roman"/>
          <w:sz w:val="24"/>
        </w:rPr>
        <w:t>2(2): 189-200.</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Aliyu</w:t>
      </w:r>
      <w:proofErr w:type="spellEnd"/>
      <w:r>
        <w:rPr>
          <w:rFonts w:ascii="Times New Roman" w:hAnsi="Times New Roman"/>
          <w:sz w:val="24"/>
        </w:rPr>
        <w:t xml:space="preserve">, A. A. (2012) </w:t>
      </w:r>
      <w:proofErr w:type="gramStart"/>
      <w:r>
        <w:rPr>
          <w:rFonts w:ascii="Times New Roman" w:hAnsi="Times New Roman"/>
          <w:sz w:val="24"/>
        </w:rPr>
        <w:t>An</w:t>
      </w:r>
      <w:proofErr w:type="gramEnd"/>
      <w:r>
        <w:rPr>
          <w:rFonts w:ascii="Times New Roman" w:hAnsi="Times New Roman"/>
          <w:sz w:val="24"/>
        </w:rPr>
        <w:t xml:space="preserve"> Investigation into the Relationship between Agricultural Production and Formal Credit Supply in Nigeria. </w:t>
      </w:r>
      <w:r>
        <w:rPr>
          <w:rFonts w:ascii="Times New Roman" w:hAnsi="Times New Roman"/>
          <w:i/>
          <w:sz w:val="24"/>
        </w:rPr>
        <w:t xml:space="preserve">International Journal of Agriculture and Forestry: </w:t>
      </w:r>
      <w:r w:rsidRPr="00AB16D6">
        <w:rPr>
          <w:rFonts w:ascii="Times New Roman" w:hAnsi="Times New Roman"/>
          <w:sz w:val="24"/>
        </w:rPr>
        <w:t>2(1)</w:t>
      </w:r>
      <w:r>
        <w:rPr>
          <w:rFonts w:ascii="Times New Roman" w:hAnsi="Times New Roman"/>
          <w:sz w:val="24"/>
        </w:rPr>
        <w:t>: 46-52.</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Alufohai</w:t>
      </w:r>
      <w:proofErr w:type="spellEnd"/>
      <w:r>
        <w:rPr>
          <w:rFonts w:ascii="Times New Roman" w:hAnsi="Times New Roman"/>
          <w:sz w:val="24"/>
        </w:rPr>
        <w:t xml:space="preserve">, G. O. (2006). </w:t>
      </w:r>
      <w:proofErr w:type="gramStart"/>
      <w:r>
        <w:rPr>
          <w:rFonts w:ascii="Times New Roman" w:hAnsi="Times New Roman"/>
          <w:sz w:val="24"/>
        </w:rPr>
        <w:t xml:space="preserve">Sustainability of Farm Credit delivery by Cooperatives and </w:t>
      </w:r>
      <w:proofErr w:type="spellStart"/>
      <w:r>
        <w:rPr>
          <w:rFonts w:ascii="Times New Roman" w:hAnsi="Times New Roman"/>
          <w:sz w:val="24"/>
        </w:rPr>
        <w:t>NGO’s</w:t>
      </w:r>
      <w:proofErr w:type="spellEnd"/>
      <w:r>
        <w:rPr>
          <w:rFonts w:ascii="Times New Roman" w:hAnsi="Times New Roman"/>
          <w:sz w:val="24"/>
        </w:rPr>
        <w:t xml:space="preserve"> in Edo and Delta State, Nigeria.</w:t>
      </w:r>
      <w:proofErr w:type="gramEnd"/>
      <w:r>
        <w:rPr>
          <w:rFonts w:ascii="Times New Roman" w:hAnsi="Times New Roman"/>
          <w:sz w:val="24"/>
        </w:rPr>
        <w:t xml:space="preserve"> </w:t>
      </w:r>
      <w:proofErr w:type="spellStart"/>
      <w:r w:rsidRPr="00AB16D6">
        <w:rPr>
          <w:rFonts w:ascii="Times New Roman" w:hAnsi="Times New Roman"/>
          <w:i/>
          <w:sz w:val="24"/>
        </w:rPr>
        <w:t>Educational</w:t>
      </w:r>
      <w:r>
        <w:rPr>
          <w:rFonts w:ascii="Times New Roman" w:hAnsi="Times New Roman"/>
          <w:i/>
          <w:sz w:val="24"/>
        </w:rPr>
        <w:t>Research</w:t>
      </w:r>
      <w:proofErr w:type="spellEnd"/>
      <w:r>
        <w:rPr>
          <w:rFonts w:ascii="Times New Roman" w:hAnsi="Times New Roman"/>
          <w:i/>
          <w:sz w:val="24"/>
        </w:rPr>
        <w:t xml:space="preserve"> and Reviews </w:t>
      </w:r>
      <w:r>
        <w:rPr>
          <w:rFonts w:ascii="Times New Roman" w:hAnsi="Times New Roman"/>
          <w:sz w:val="24"/>
        </w:rPr>
        <w:t>1(8): 262-266.</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Alufohai</w:t>
      </w:r>
      <w:proofErr w:type="spellEnd"/>
      <w:r>
        <w:rPr>
          <w:rFonts w:ascii="Times New Roman" w:hAnsi="Times New Roman"/>
          <w:sz w:val="24"/>
        </w:rPr>
        <w:t xml:space="preserve">, G. O; and </w:t>
      </w:r>
      <w:proofErr w:type="spellStart"/>
      <w:r>
        <w:rPr>
          <w:rFonts w:ascii="Times New Roman" w:hAnsi="Times New Roman"/>
          <w:sz w:val="24"/>
        </w:rPr>
        <w:t>Ahmadu</w:t>
      </w:r>
      <w:proofErr w:type="spellEnd"/>
      <w:r>
        <w:rPr>
          <w:rFonts w:ascii="Times New Roman" w:hAnsi="Times New Roman"/>
          <w:sz w:val="24"/>
        </w:rPr>
        <w:t>, J. (2005).</w:t>
      </w:r>
      <w:proofErr w:type="gramEnd"/>
      <w:r>
        <w:rPr>
          <w:rFonts w:ascii="Times New Roman" w:hAnsi="Times New Roman"/>
          <w:sz w:val="24"/>
        </w:rPr>
        <w:t xml:space="preserve"> Queue Management by Nigerian Agricultural Cooperative and Rural Development Bank (</w:t>
      </w:r>
      <w:proofErr w:type="spellStart"/>
      <w:r>
        <w:rPr>
          <w:rFonts w:ascii="Times New Roman" w:hAnsi="Times New Roman"/>
          <w:sz w:val="24"/>
        </w:rPr>
        <w:t>NACRDB</w:t>
      </w:r>
      <w:proofErr w:type="spellEnd"/>
      <w:r>
        <w:rPr>
          <w:rFonts w:ascii="Times New Roman" w:hAnsi="Times New Roman"/>
          <w:sz w:val="24"/>
        </w:rPr>
        <w:t>) in Farm Credit delivery: The Case of Benin Branch. Edo State, Nigeria. Proceedings of the 39 Conference of Agricultural Society of Nigeria (</w:t>
      </w:r>
      <w:proofErr w:type="spellStart"/>
      <w:r>
        <w:rPr>
          <w:rFonts w:ascii="Times New Roman" w:hAnsi="Times New Roman"/>
          <w:sz w:val="24"/>
        </w:rPr>
        <w:t>ASN</w:t>
      </w:r>
      <w:proofErr w:type="spellEnd"/>
      <w:r>
        <w:rPr>
          <w:rFonts w:ascii="Times New Roman" w:hAnsi="Times New Roman"/>
          <w:sz w:val="24"/>
        </w:rPr>
        <w:t>) held at the University of Benin. Benin City, Nigeria, 9 October, 300-303.</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Aryeetey</w:t>
      </w:r>
      <w:proofErr w:type="spellEnd"/>
      <w:r>
        <w:rPr>
          <w:rFonts w:ascii="Times New Roman" w:hAnsi="Times New Roman"/>
          <w:sz w:val="24"/>
        </w:rPr>
        <w:t xml:space="preserve">, E. and C. </w:t>
      </w:r>
      <w:proofErr w:type="spellStart"/>
      <w:r>
        <w:rPr>
          <w:rFonts w:ascii="Times New Roman" w:hAnsi="Times New Roman"/>
          <w:sz w:val="24"/>
        </w:rPr>
        <w:t>Udry</w:t>
      </w:r>
      <w:proofErr w:type="spellEnd"/>
      <w:r>
        <w:rPr>
          <w:rFonts w:ascii="Times New Roman" w:hAnsi="Times New Roman"/>
          <w:sz w:val="24"/>
        </w:rPr>
        <w:t xml:space="preserve"> (1997).</w:t>
      </w:r>
      <w:proofErr w:type="gramEnd"/>
      <w:r>
        <w:rPr>
          <w:rFonts w:ascii="Times New Roman" w:hAnsi="Times New Roman"/>
          <w:sz w:val="24"/>
        </w:rPr>
        <w:t xml:space="preserve"> </w:t>
      </w:r>
      <w:proofErr w:type="gramStart"/>
      <w:r>
        <w:rPr>
          <w:rFonts w:ascii="Times New Roman" w:hAnsi="Times New Roman"/>
          <w:sz w:val="24"/>
        </w:rPr>
        <w:t>The characteristics of Informal Financial Markets in Sub-</w:t>
      </w:r>
      <w:proofErr w:type="spellStart"/>
      <w:r>
        <w:rPr>
          <w:rFonts w:ascii="Times New Roman" w:hAnsi="Times New Roman"/>
          <w:sz w:val="24"/>
        </w:rPr>
        <w:t>saharan</w:t>
      </w:r>
      <w:proofErr w:type="spellEnd"/>
      <w:r>
        <w:rPr>
          <w:rFonts w:ascii="Times New Roman" w:hAnsi="Times New Roman"/>
          <w:sz w:val="24"/>
        </w:rPr>
        <w:t xml:space="preserve"> Africa.</w:t>
      </w:r>
      <w:proofErr w:type="gramEnd"/>
      <w:r>
        <w:rPr>
          <w:rFonts w:ascii="Times New Roman" w:hAnsi="Times New Roman"/>
          <w:sz w:val="24"/>
        </w:rPr>
        <w:t xml:space="preserve"> </w:t>
      </w:r>
      <w:r>
        <w:rPr>
          <w:rFonts w:ascii="Times New Roman" w:hAnsi="Times New Roman"/>
          <w:i/>
          <w:sz w:val="24"/>
        </w:rPr>
        <w:t>Journal of African Economics</w:t>
      </w:r>
      <w:r>
        <w:rPr>
          <w:rFonts w:ascii="Times New Roman" w:hAnsi="Times New Roman"/>
          <w:sz w:val="24"/>
        </w:rPr>
        <w:t xml:space="preserve"> 6(1): 22-30.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Asogwa</w:t>
      </w:r>
      <w:proofErr w:type="spellEnd"/>
      <w:r>
        <w:rPr>
          <w:rFonts w:ascii="Times New Roman" w:hAnsi="Times New Roman"/>
          <w:sz w:val="24"/>
        </w:rPr>
        <w:t xml:space="preserve">, B. C; </w:t>
      </w:r>
      <w:proofErr w:type="spellStart"/>
      <w:r>
        <w:rPr>
          <w:rFonts w:ascii="Times New Roman" w:hAnsi="Times New Roman"/>
          <w:sz w:val="24"/>
        </w:rPr>
        <w:t>Okwoche</w:t>
      </w:r>
      <w:proofErr w:type="spellEnd"/>
      <w:r>
        <w:rPr>
          <w:rFonts w:ascii="Times New Roman" w:hAnsi="Times New Roman"/>
          <w:sz w:val="24"/>
        </w:rPr>
        <w:t xml:space="preserve">, V. A. &amp; </w:t>
      </w:r>
      <w:proofErr w:type="spellStart"/>
      <w:r>
        <w:rPr>
          <w:rFonts w:ascii="Times New Roman" w:hAnsi="Times New Roman"/>
          <w:sz w:val="24"/>
        </w:rPr>
        <w:t>Umeh</w:t>
      </w:r>
      <w:proofErr w:type="spellEnd"/>
      <w:r>
        <w:rPr>
          <w:rFonts w:ascii="Times New Roman" w:hAnsi="Times New Roman"/>
          <w:sz w:val="24"/>
        </w:rPr>
        <w:t xml:space="preserve">, J. C. (2012) Analysis of the Determinants of Poverty Severity among Rural Farmers in Nigeria: A Censored Regression Model Approach. </w:t>
      </w:r>
      <w:proofErr w:type="gramStart"/>
      <w:r>
        <w:rPr>
          <w:rFonts w:ascii="Times New Roman" w:hAnsi="Times New Roman"/>
          <w:i/>
          <w:sz w:val="24"/>
        </w:rPr>
        <w:t>American International Journal of Contemporary Research.</w:t>
      </w:r>
      <w:proofErr w:type="gramEnd"/>
      <w:r>
        <w:rPr>
          <w:rFonts w:ascii="Times New Roman" w:hAnsi="Times New Roman"/>
          <w:i/>
          <w:sz w:val="24"/>
        </w:rPr>
        <w:t xml:space="preserve"> </w:t>
      </w:r>
      <w:r>
        <w:rPr>
          <w:rFonts w:ascii="Times New Roman" w:hAnsi="Times New Roman"/>
          <w:sz w:val="24"/>
        </w:rPr>
        <w:t>2(5); 166-176.</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Ayaz</w:t>
      </w:r>
      <w:proofErr w:type="spellEnd"/>
      <w:r>
        <w:rPr>
          <w:rFonts w:ascii="Times New Roman" w:hAnsi="Times New Roman"/>
          <w:sz w:val="24"/>
        </w:rPr>
        <w:t xml:space="preserve">, S. &amp; </w:t>
      </w:r>
      <w:proofErr w:type="spellStart"/>
      <w:r>
        <w:rPr>
          <w:rFonts w:ascii="Times New Roman" w:hAnsi="Times New Roman"/>
          <w:sz w:val="24"/>
        </w:rPr>
        <w:t>Hussain</w:t>
      </w:r>
      <w:proofErr w:type="spellEnd"/>
      <w:r>
        <w:rPr>
          <w:rFonts w:ascii="Times New Roman" w:hAnsi="Times New Roman"/>
          <w:sz w:val="24"/>
        </w:rPr>
        <w:t xml:space="preserve">, Z. (2011) Impact of Institutional Credit on Production Efficiency of Farming Sector a Case Study of District Faisalabad, </w:t>
      </w:r>
      <w:r>
        <w:rPr>
          <w:rFonts w:ascii="Times New Roman" w:hAnsi="Times New Roman"/>
          <w:i/>
          <w:sz w:val="24"/>
        </w:rPr>
        <w:t xml:space="preserve">Pakistan Economic and Social Review </w:t>
      </w:r>
      <w:r>
        <w:rPr>
          <w:rFonts w:ascii="Times New Roman" w:hAnsi="Times New Roman"/>
          <w:sz w:val="24"/>
        </w:rPr>
        <w:t>49(2): 149-162.</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Ayegba</w:t>
      </w:r>
      <w:proofErr w:type="spellEnd"/>
      <w:r>
        <w:rPr>
          <w:rFonts w:ascii="Times New Roman" w:hAnsi="Times New Roman"/>
          <w:sz w:val="24"/>
        </w:rPr>
        <w:t xml:space="preserve">, O. &amp; </w:t>
      </w:r>
      <w:proofErr w:type="spellStart"/>
      <w:r>
        <w:rPr>
          <w:rFonts w:ascii="Times New Roman" w:hAnsi="Times New Roman"/>
          <w:sz w:val="24"/>
        </w:rPr>
        <w:t>Ikani</w:t>
      </w:r>
      <w:proofErr w:type="spellEnd"/>
      <w:r>
        <w:rPr>
          <w:rFonts w:ascii="Times New Roman" w:hAnsi="Times New Roman"/>
          <w:sz w:val="24"/>
        </w:rPr>
        <w:t xml:space="preserve">, D. I. (2013) An Impact Assessment of Agricultural Credit on Rural Farmers in Nigeria; </w:t>
      </w:r>
      <w:r>
        <w:rPr>
          <w:rFonts w:ascii="Times New Roman" w:hAnsi="Times New Roman"/>
          <w:i/>
          <w:sz w:val="24"/>
        </w:rPr>
        <w:t xml:space="preserve">Research Journal of Finance and Accounting </w:t>
      </w:r>
      <w:r>
        <w:rPr>
          <w:rFonts w:ascii="Times New Roman" w:hAnsi="Times New Roman"/>
          <w:sz w:val="24"/>
        </w:rPr>
        <w:t>4(18):80-97.</w:t>
      </w:r>
    </w:p>
    <w:p w:rsidR="00EA5ECF" w:rsidRPr="002E3F3E" w:rsidRDefault="00EA5ECF" w:rsidP="00E05C2D">
      <w:pPr>
        <w:spacing w:line="240" w:lineRule="auto"/>
        <w:ind w:left="720" w:hanging="720"/>
        <w:jc w:val="both"/>
        <w:rPr>
          <w:rFonts w:ascii="Times New Roman" w:hAnsi="Times New Roman"/>
          <w:sz w:val="24"/>
        </w:rPr>
      </w:pPr>
      <w:proofErr w:type="gramStart"/>
      <w:r>
        <w:rPr>
          <w:rFonts w:ascii="Times New Roman" w:hAnsi="Times New Roman"/>
          <w:sz w:val="24"/>
        </w:rPr>
        <w:t>Baba, K. M. (2004).</w:t>
      </w:r>
      <w:proofErr w:type="gramEnd"/>
      <w:r>
        <w:rPr>
          <w:rFonts w:ascii="Times New Roman" w:hAnsi="Times New Roman"/>
          <w:sz w:val="24"/>
        </w:rPr>
        <w:t xml:space="preserve"> Economic and Institutional Consideration for reforming Agricultural Extension Services in Nigeria </w:t>
      </w:r>
      <w:r>
        <w:rPr>
          <w:rFonts w:ascii="Times New Roman" w:hAnsi="Times New Roman"/>
          <w:i/>
          <w:sz w:val="24"/>
        </w:rPr>
        <w:t>Journal of Agricultural Management and Rural Development</w:t>
      </w:r>
      <w:r>
        <w:rPr>
          <w:rFonts w:ascii="Times New Roman" w:hAnsi="Times New Roman"/>
          <w:sz w:val="24"/>
        </w:rPr>
        <w:t xml:space="preserve">, 1:85-102.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Banerjee</w:t>
      </w:r>
      <w:proofErr w:type="spellEnd"/>
      <w:r>
        <w:rPr>
          <w:rFonts w:ascii="Times New Roman" w:hAnsi="Times New Roman"/>
          <w:sz w:val="24"/>
        </w:rPr>
        <w:t xml:space="preserve">, A. and </w:t>
      </w:r>
      <w:proofErr w:type="spellStart"/>
      <w:r>
        <w:rPr>
          <w:rFonts w:ascii="Times New Roman" w:hAnsi="Times New Roman"/>
          <w:sz w:val="24"/>
        </w:rPr>
        <w:t>Duflo</w:t>
      </w:r>
      <w:proofErr w:type="spellEnd"/>
      <w:r>
        <w:rPr>
          <w:rFonts w:ascii="Times New Roman" w:hAnsi="Times New Roman"/>
          <w:sz w:val="24"/>
        </w:rPr>
        <w:t xml:space="preserve">, E. (2001) </w:t>
      </w:r>
      <w:proofErr w:type="gramStart"/>
      <w:r>
        <w:rPr>
          <w:rFonts w:ascii="Times New Roman" w:hAnsi="Times New Roman"/>
          <w:sz w:val="24"/>
        </w:rPr>
        <w:t>The</w:t>
      </w:r>
      <w:proofErr w:type="gramEnd"/>
      <w:r>
        <w:rPr>
          <w:rFonts w:ascii="Times New Roman" w:hAnsi="Times New Roman"/>
          <w:sz w:val="24"/>
        </w:rPr>
        <w:t xml:space="preserve"> Nature of Credit Constraints. </w:t>
      </w:r>
      <w:proofErr w:type="gramStart"/>
      <w:r>
        <w:rPr>
          <w:rFonts w:ascii="Times New Roman" w:hAnsi="Times New Roman"/>
          <w:sz w:val="24"/>
        </w:rPr>
        <w:t>Evidence from an Indian Bank.</w:t>
      </w:r>
      <w:proofErr w:type="gramEnd"/>
      <w:r>
        <w:rPr>
          <w:rFonts w:ascii="Times New Roman" w:hAnsi="Times New Roman"/>
          <w:sz w:val="24"/>
        </w:rPr>
        <w:t xml:space="preserve"> </w:t>
      </w:r>
      <w:proofErr w:type="gramStart"/>
      <w:r>
        <w:rPr>
          <w:rFonts w:ascii="Times New Roman" w:hAnsi="Times New Roman"/>
          <w:sz w:val="24"/>
        </w:rPr>
        <w:t>MIMEO.</w:t>
      </w:r>
      <w:proofErr w:type="gramEnd"/>
      <w:r>
        <w:rPr>
          <w:rFonts w:ascii="Times New Roman" w:hAnsi="Times New Roman"/>
          <w:sz w:val="24"/>
        </w:rPr>
        <w:t xml:space="preserve"> </w:t>
      </w:r>
      <w:proofErr w:type="gramStart"/>
      <w:r>
        <w:rPr>
          <w:rFonts w:ascii="Times New Roman" w:hAnsi="Times New Roman"/>
          <w:sz w:val="24"/>
        </w:rPr>
        <w:t>MIT.</w:t>
      </w:r>
      <w:proofErr w:type="gramEnd"/>
    </w:p>
    <w:p w:rsidR="00EA5ECF" w:rsidRDefault="00EA5ECF" w:rsidP="002451F7">
      <w:pPr>
        <w:spacing w:before="240" w:line="240" w:lineRule="auto"/>
        <w:ind w:left="630" w:hanging="630"/>
        <w:jc w:val="both"/>
        <w:rPr>
          <w:rFonts w:ascii="Times New Roman" w:hAnsi="Times New Roman"/>
          <w:sz w:val="24"/>
        </w:rPr>
      </w:pPr>
      <w:proofErr w:type="gramStart"/>
      <w:r>
        <w:rPr>
          <w:rFonts w:ascii="Times New Roman" w:hAnsi="Times New Roman"/>
          <w:sz w:val="24"/>
        </w:rPr>
        <w:t xml:space="preserve">Beckman, J., &amp; </w:t>
      </w:r>
      <w:proofErr w:type="spellStart"/>
      <w:r>
        <w:rPr>
          <w:rFonts w:ascii="Times New Roman" w:hAnsi="Times New Roman"/>
          <w:sz w:val="24"/>
        </w:rPr>
        <w:t>Schimmelpfennig</w:t>
      </w:r>
      <w:proofErr w:type="spellEnd"/>
      <w:r>
        <w:rPr>
          <w:rFonts w:ascii="Times New Roman" w:hAnsi="Times New Roman"/>
          <w:sz w:val="24"/>
        </w:rPr>
        <w:t>, D. (2015).</w:t>
      </w:r>
      <w:proofErr w:type="gramEnd"/>
      <w:r>
        <w:rPr>
          <w:rFonts w:ascii="Times New Roman" w:hAnsi="Times New Roman"/>
          <w:sz w:val="24"/>
        </w:rPr>
        <w:t xml:space="preserve"> Determinants of farm income; </w:t>
      </w:r>
      <w:r>
        <w:rPr>
          <w:rFonts w:ascii="Times New Roman" w:hAnsi="Times New Roman"/>
          <w:i/>
          <w:sz w:val="24"/>
        </w:rPr>
        <w:t xml:space="preserve">Agricultural Finance Review </w:t>
      </w:r>
      <w:r>
        <w:rPr>
          <w:rFonts w:ascii="Times New Roman" w:hAnsi="Times New Roman"/>
          <w:sz w:val="24"/>
        </w:rPr>
        <w:t>75(3): 385-402.</w:t>
      </w:r>
    </w:p>
    <w:p w:rsidR="00EA5ECF" w:rsidRDefault="00EA5ECF" w:rsidP="002451F7">
      <w:pPr>
        <w:spacing w:before="240" w:line="240" w:lineRule="auto"/>
        <w:ind w:left="630" w:hanging="630"/>
        <w:jc w:val="both"/>
        <w:rPr>
          <w:rFonts w:ascii="Times New Roman" w:hAnsi="Times New Roman"/>
          <w:sz w:val="24"/>
        </w:rPr>
      </w:pPr>
      <w:r>
        <w:rPr>
          <w:rFonts w:ascii="Times New Roman" w:hAnsi="Times New Roman"/>
          <w:sz w:val="24"/>
        </w:rPr>
        <w:t>Central Bank of Nigeria (</w:t>
      </w:r>
      <w:proofErr w:type="spellStart"/>
      <w:r>
        <w:rPr>
          <w:rFonts w:ascii="Times New Roman" w:hAnsi="Times New Roman"/>
          <w:sz w:val="24"/>
        </w:rPr>
        <w:t>CBN</w:t>
      </w:r>
      <w:proofErr w:type="spellEnd"/>
      <w:r>
        <w:rPr>
          <w:rFonts w:ascii="Times New Roman" w:hAnsi="Times New Roman"/>
          <w:sz w:val="24"/>
        </w:rPr>
        <w:t xml:space="preserve">) (2004) Credit Delivery to Small and Medium Enterprises: Post Bank Consolidation in Nigeria: Occasional Paper No. 53; October 2014. Retrieved </w:t>
      </w:r>
      <w:proofErr w:type="gramStart"/>
      <w:r>
        <w:rPr>
          <w:rFonts w:ascii="Times New Roman" w:hAnsi="Times New Roman"/>
          <w:sz w:val="24"/>
        </w:rPr>
        <w:t xml:space="preserve">from </w:t>
      </w:r>
      <w:proofErr w:type="gramEnd"/>
      <w:r w:rsidR="00447F19">
        <w:fldChar w:fldCharType="begin"/>
      </w:r>
      <w:r w:rsidR="00447F19">
        <w:instrText>HYPERLINK "https://www.cbn.gov.ng/out/2015"</w:instrText>
      </w:r>
      <w:r w:rsidR="00447F19">
        <w:fldChar w:fldCharType="separate"/>
      </w:r>
      <w:r w:rsidRPr="00F147C1">
        <w:rPr>
          <w:rStyle w:val="Hyperlink"/>
          <w:rFonts w:ascii="Times New Roman" w:hAnsi="Times New Roman"/>
          <w:sz w:val="24"/>
        </w:rPr>
        <w:t>https://www.cbn.gov.ng/out/2015</w:t>
      </w:r>
      <w:r w:rsidR="00447F19">
        <w:fldChar w:fldCharType="end"/>
      </w:r>
      <w:r>
        <w:rPr>
          <w:rFonts w:ascii="Times New Roman" w:hAnsi="Times New Roman"/>
          <w:sz w:val="24"/>
        </w:rPr>
        <w:t>, 2/10.2016.</w:t>
      </w:r>
    </w:p>
    <w:p w:rsidR="00EA5ECF" w:rsidRDefault="00EA5ECF" w:rsidP="002451F7">
      <w:pPr>
        <w:spacing w:before="240" w:line="240" w:lineRule="auto"/>
        <w:ind w:left="630" w:hanging="630"/>
        <w:jc w:val="both"/>
        <w:rPr>
          <w:rFonts w:ascii="Times New Roman" w:hAnsi="Times New Roman"/>
          <w:sz w:val="24"/>
        </w:rPr>
      </w:pPr>
      <w:proofErr w:type="gramStart"/>
      <w:r>
        <w:rPr>
          <w:rFonts w:ascii="Times New Roman" w:hAnsi="Times New Roman"/>
          <w:sz w:val="24"/>
        </w:rPr>
        <w:t>Central Bank of Nigeria (</w:t>
      </w:r>
      <w:proofErr w:type="spellStart"/>
      <w:r>
        <w:rPr>
          <w:rFonts w:ascii="Times New Roman" w:hAnsi="Times New Roman"/>
          <w:sz w:val="24"/>
        </w:rPr>
        <w:t>CBN</w:t>
      </w:r>
      <w:proofErr w:type="spellEnd"/>
      <w:r>
        <w:rPr>
          <w:rFonts w:ascii="Times New Roman" w:hAnsi="Times New Roman"/>
          <w:sz w:val="24"/>
        </w:rPr>
        <w:t>) (2005).</w:t>
      </w:r>
      <w:proofErr w:type="gramEnd"/>
      <w:r>
        <w:rPr>
          <w:rFonts w:ascii="Times New Roman" w:hAnsi="Times New Roman"/>
          <w:sz w:val="24"/>
        </w:rPr>
        <w:t xml:space="preserve"> </w:t>
      </w:r>
      <w:proofErr w:type="gramStart"/>
      <w:r>
        <w:rPr>
          <w:rFonts w:ascii="Times New Roman" w:hAnsi="Times New Roman"/>
          <w:sz w:val="24"/>
        </w:rPr>
        <w:t xml:space="preserve">“Microfinance Policy, Regulatory and </w:t>
      </w:r>
      <w:r w:rsidR="007574CB">
        <w:rPr>
          <w:rFonts w:ascii="Times New Roman" w:hAnsi="Times New Roman"/>
          <w:sz w:val="24"/>
        </w:rPr>
        <w:t xml:space="preserve">Supervisory </w:t>
      </w:r>
      <w:r>
        <w:rPr>
          <w:rFonts w:ascii="Times New Roman" w:hAnsi="Times New Roman"/>
          <w:sz w:val="24"/>
        </w:rPr>
        <w:t xml:space="preserve">framework for Nigeria, </w:t>
      </w:r>
      <w:proofErr w:type="spellStart"/>
      <w:r>
        <w:rPr>
          <w:rFonts w:ascii="Times New Roman" w:hAnsi="Times New Roman"/>
          <w:sz w:val="24"/>
        </w:rPr>
        <w:t>CBN</w:t>
      </w:r>
      <w:proofErr w:type="spellEnd"/>
      <w:r>
        <w:rPr>
          <w:rFonts w:ascii="Times New Roman" w:hAnsi="Times New Roman"/>
          <w:sz w:val="24"/>
        </w:rPr>
        <w:t>, Abuja Pp2.</w:t>
      </w:r>
      <w:proofErr w:type="gramEnd"/>
      <w:r>
        <w:rPr>
          <w:rFonts w:ascii="Times New Roman" w:hAnsi="Times New Roman"/>
          <w:sz w:val="24"/>
        </w:rPr>
        <w:t xml:space="preserve"> </w:t>
      </w:r>
    </w:p>
    <w:p w:rsidR="00EA5ECF" w:rsidRDefault="00EA5ECF" w:rsidP="00E05C2D">
      <w:pPr>
        <w:spacing w:line="240" w:lineRule="auto"/>
        <w:ind w:left="720" w:hanging="720"/>
        <w:jc w:val="both"/>
        <w:rPr>
          <w:rFonts w:ascii="Times New Roman" w:hAnsi="Times New Roman"/>
          <w:sz w:val="24"/>
        </w:rPr>
      </w:pPr>
      <w:r>
        <w:rPr>
          <w:rFonts w:ascii="Times New Roman" w:hAnsi="Times New Roman"/>
          <w:sz w:val="24"/>
        </w:rPr>
        <w:lastRenderedPageBreak/>
        <w:t>Dan-</w:t>
      </w:r>
      <w:proofErr w:type="spellStart"/>
      <w:r>
        <w:rPr>
          <w:rFonts w:ascii="Times New Roman" w:hAnsi="Times New Roman"/>
          <w:sz w:val="24"/>
        </w:rPr>
        <w:t>Masanin</w:t>
      </w:r>
      <w:proofErr w:type="spellEnd"/>
      <w:r>
        <w:rPr>
          <w:rFonts w:ascii="Times New Roman" w:hAnsi="Times New Roman"/>
          <w:sz w:val="24"/>
        </w:rPr>
        <w:t xml:space="preserve"> Kano, M. S. (2017). </w:t>
      </w:r>
      <w:proofErr w:type="gramStart"/>
      <w:r>
        <w:rPr>
          <w:rFonts w:ascii="Times New Roman" w:hAnsi="Times New Roman"/>
          <w:sz w:val="24"/>
        </w:rPr>
        <w:t xml:space="preserve">“Leadership Quality” Paper Presented at a Symposium Organized by </w:t>
      </w:r>
      <w:proofErr w:type="spellStart"/>
      <w:r>
        <w:rPr>
          <w:rFonts w:ascii="Times New Roman" w:hAnsi="Times New Roman"/>
          <w:sz w:val="24"/>
        </w:rPr>
        <w:t>Jigawa</w:t>
      </w:r>
      <w:proofErr w:type="spellEnd"/>
      <w:r>
        <w:rPr>
          <w:rFonts w:ascii="Times New Roman" w:hAnsi="Times New Roman"/>
          <w:sz w:val="24"/>
        </w:rPr>
        <w:t xml:space="preserve"> State Government in </w:t>
      </w:r>
      <w:proofErr w:type="spellStart"/>
      <w:r>
        <w:rPr>
          <w:rFonts w:ascii="Times New Roman" w:hAnsi="Times New Roman"/>
          <w:sz w:val="24"/>
        </w:rPr>
        <w:t>Dutse</w:t>
      </w:r>
      <w:proofErr w:type="spellEnd"/>
      <w:r>
        <w:rPr>
          <w:rFonts w:ascii="Times New Roman" w:hAnsi="Times New Roman"/>
          <w:sz w:val="24"/>
        </w:rPr>
        <w:t xml:space="preserve">, </w:t>
      </w:r>
      <w:proofErr w:type="spellStart"/>
      <w:r>
        <w:rPr>
          <w:rFonts w:ascii="Times New Roman" w:hAnsi="Times New Roman"/>
          <w:sz w:val="24"/>
        </w:rPr>
        <w:t>Jigawa</w:t>
      </w:r>
      <w:proofErr w:type="spellEnd"/>
      <w:r>
        <w:rPr>
          <w:rFonts w:ascii="Times New Roman" w:hAnsi="Times New Roman"/>
          <w:sz w:val="24"/>
        </w:rPr>
        <w:t xml:space="preserve"> State.</w:t>
      </w:r>
      <w:proofErr w:type="gramEnd"/>
      <w:r>
        <w:rPr>
          <w:rFonts w:ascii="Times New Roman" w:hAnsi="Times New Roman"/>
          <w:sz w:val="24"/>
        </w:rPr>
        <w:t xml:space="preserve"> 29</w:t>
      </w:r>
      <w:r w:rsidRPr="00E05C2D">
        <w:rPr>
          <w:rFonts w:ascii="Times New Roman" w:hAnsi="Times New Roman"/>
          <w:sz w:val="24"/>
          <w:vertAlign w:val="superscript"/>
        </w:rPr>
        <w:t>th</w:t>
      </w:r>
      <w:r>
        <w:rPr>
          <w:rFonts w:ascii="Times New Roman" w:hAnsi="Times New Roman"/>
          <w:sz w:val="24"/>
        </w:rPr>
        <w:t xml:space="preserve"> May, 2017.</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Dulal</w:t>
      </w:r>
      <w:proofErr w:type="spellEnd"/>
      <w:r>
        <w:rPr>
          <w:rFonts w:ascii="Times New Roman" w:hAnsi="Times New Roman"/>
          <w:sz w:val="24"/>
        </w:rPr>
        <w:t xml:space="preserve">, H. B. (2007). </w:t>
      </w:r>
      <w:proofErr w:type="gramStart"/>
      <w:r>
        <w:rPr>
          <w:rFonts w:ascii="Times New Roman" w:hAnsi="Times New Roman"/>
          <w:sz w:val="24"/>
        </w:rPr>
        <w:t>Role of Micro Credit in Rural Poverty Alleviation.</w:t>
      </w:r>
      <w:proofErr w:type="gramEnd"/>
      <w:r>
        <w:rPr>
          <w:rFonts w:ascii="Times New Roman" w:hAnsi="Times New Roman"/>
          <w:sz w:val="24"/>
        </w:rPr>
        <w:t xml:space="preserve"> </w:t>
      </w:r>
      <w:proofErr w:type="gramStart"/>
      <w:r>
        <w:rPr>
          <w:rFonts w:ascii="Times New Roman" w:hAnsi="Times New Roman"/>
          <w:sz w:val="24"/>
        </w:rPr>
        <w:t xml:space="preserve">A Case study of </w:t>
      </w:r>
      <w:proofErr w:type="spellStart"/>
      <w:r>
        <w:rPr>
          <w:rFonts w:ascii="Times New Roman" w:hAnsi="Times New Roman"/>
          <w:sz w:val="24"/>
        </w:rPr>
        <w:t>Grameen</w:t>
      </w:r>
      <w:proofErr w:type="spellEnd"/>
      <w:r>
        <w:rPr>
          <w:rFonts w:ascii="Times New Roman" w:hAnsi="Times New Roman"/>
          <w:sz w:val="24"/>
        </w:rPr>
        <w:t xml:space="preserve"> </w:t>
      </w:r>
      <w:proofErr w:type="spellStart"/>
      <w:r>
        <w:rPr>
          <w:rFonts w:ascii="Times New Roman" w:hAnsi="Times New Roman"/>
          <w:sz w:val="24"/>
        </w:rPr>
        <w:t>Bikas</w:t>
      </w:r>
      <w:proofErr w:type="spellEnd"/>
      <w:r>
        <w:rPr>
          <w:rFonts w:ascii="Times New Roman" w:hAnsi="Times New Roman"/>
          <w:sz w:val="24"/>
        </w:rPr>
        <w:t xml:space="preserve"> Bank in Eastern Development Region.</w:t>
      </w:r>
      <w:proofErr w:type="gramEnd"/>
      <w:r>
        <w:rPr>
          <w:rFonts w:ascii="Times New Roman" w:hAnsi="Times New Roman"/>
          <w:sz w:val="24"/>
        </w:rPr>
        <w:t xml:space="preserve"> Nepal. </w:t>
      </w:r>
      <w:proofErr w:type="gramStart"/>
      <w:r>
        <w:rPr>
          <w:rFonts w:ascii="Times New Roman" w:hAnsi="Times New Roman"/>
          <w:sz w:val="24"/>
        </w:rPr>
        <w:t>Ph.D. Dissertation.</w:t>
      </w:r>
      <w:proofErr w:type="gramEnd"/>
      <w:r>
        <w:rPr>
          <w:rFonts w:ascii="Times New Roman" w:hAnsi="Times New Roman"/>
          <w:sz w:val="24"/>
        </w:rPr>
        <w:t xml:space="preserve"> </w:t>
      </w:r>
      <w:proofErr w:type="gramStart"/>
      <w:r>
        <w:rPr>
          <w:rFonts w:ascii="Times New Roman" w:hAnsi="Times New Roman"/>
          <w:sz w:val="24"/>
        </w:rPr>
        <w:t>George Manson University Fairfax.</w:t>
      </w:r>
      <w:proofErr w:type="gramEnd"/>
      <w:r>
        <w:rPr>
          <w:rFonts w:ascii="Times New Roman" w:hAnsi="Times New Roman"/>
          <w:sz w:val="24"/>
        </w:rPr>
        <w:t xml:space="preserve"> VA.</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Fakayode</w:t>
      </w:r>
      <w:proofErr w:type="spellEnd"/>
      <w:r>
        <w:rPr>
          <w:rFonts w:ascii="Times New Roman" w:hAnsi="Times New Roman"/>
          <w:sz w:val="24"/>
        </w:rPr>
        <w:t xml:space="preserve">, S. B; &amp; </w:t>
      </w:r>
      <w:proofErr w:type="spellStart"/>
      <w:r>
        <w:rPr>
          <w:rFonts w:ascii="Times New Roman" w:hAnsi="Times New Roman"/>
          <w:sz w:val="24"/>
        </w:rPr>
        <w:t>Rahji</w:t>
      </w:r>
      <w:proofErr w:type="spellEnd"/>
      <w:r>
        <w:rPr>
          <w:rFonts w:ascii="Times New Roman" w:hAnsi="Times New Roman"/>
          <w:sz w:val="24"/>
        </w:rPr>
        <w:t>.</w:t>
      </w:r>
      <w:proofErr w:type="gramEnd"/>
      <w:r>
        <w:rPr>
          <w:rFonts w:ascii="Times New Roman" w:hAnsi="Times New Roman"/>
          <w:sz w:val="24"/>
        </w:rPr>
        <w:t xml:space="preserve"> M. A. Y. (2009). A multinomial </w:t>
      </w:r>
      <w:proofErr w:type="spellStart"/>
      <w:r>
        <w:rPr>
          <w:rFonts w:ascii="Times New Roman" w:hAnsi="Times New Roman"/>
          <w:sz w:val="24"/>
        </w:rPr>
        <w:t>Logit</w:t>
      </w:r>
      <w:proofErr w:type="spellEnd"/>
      <w:r>
        <w:rPr>
          <w:rFonts w:ascii="Times New Roman" w:hAnsi="Times New Roman"/>
          <w:sz w:val="24"/>
        </w:rPr>
        <w:t xml:space="preserve"> Analysis of Agricultural Credit Scheme to Crop Farmers in Nigeria: An Appraisal of </w:t>
      </w:r>
      <w:proofErr w:type="spellStart"/>
      <w:r>
        <w:rPr>
          <w:rFonts w:ascii="Times New Roman" w:hAnsi="Times New Roman"/>
          <w:sz w:val="24"/>
        </w:rPr>
        <w:t>Ekiti</w:t>
      </w:r>
      <w:proofErr w:type="spellEnd"/>
      <w:r>
        <w:rPr>
          <w:rFonts w:ascii="Times New Roman" w:hAnsi="Times New Roman"/>
          <w:sz w:val="24"/>
        </w:rPr>
        <w:t xml:space="preserve"> State Agricultural Credit Agency (</w:t>
      </w:r>
      <w:proofErr w:type="spellStart"/>
      <w:r>
        <w:rPr>
          <w:rFonts w:ascii="Times New Roman" w:hAnsi="Times New Roman"/>
          <w:sz w:val="24"/>
        </w:rPr>
        <w:t>ESACA</w:t>
      </w:r>
      <w:proofErr w:type="spellEnd"/>
      <w:r>
        <w:rPr>
          <w:rFonts w:ascii="Times New Roman" w:hAnsi="Times New Roman"/>
          <w:sz w:val="24"/>
        </w:rPr>
        <w:t xml:space="preserve">) Scheme. </w:t>
      </w:r>
      <w:r>
        <w:rPr>
          <w:rFonts w:ascii="Times New Roman" w:hAnsi="Times New Roman"/>
          <w:i/>
          <w:sz w:val="24"/>
        </w:rPr>
        <w:t>Journal of Agriculture Biotechnology &amp; Ecology,</w:t>
      </w:r>
      <w:r>
        <w:rPr>
          <w:rFonts w:ascii="Times New Roman" w:hAnsi="Times New Roman"/>
          <w:sz w:val="24"/>
        </w:rPr>
        <w:t xml:space="preserve"> 2(3): 286-294.</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Fawole</w:t>
      </w:r>
      <w:proofErr w:type="spellEnd"/>
      <w:r>
        <w:rPr>
          <w:rFonts w:ascii="Times New Roman" w:hAnsi="Times New Roman"/>
          <w:sz w:val="24"/>
        </w:rPr>
        <w:t xml:space="preserve">, O. P. &amp; </w:t>
      </w:r>
      <w:proofErr w:type="spellStart"/>
      <w:r>
        <w:rPr>
          <w:rFonts w:ascii="Times New Roman" w:hAnsi="Times New Roman"/>
          <w:sz w:val="24"/>
        </w:rPr>
        <w:t>Oladele</w:t>
      </w:r>
      <w:proofErr w:type="spellEnd"/>
      <w:r>
        <w:rPr>
          <w:rFonts w:ascii="Times New Roman" w:hAnsi="Times New Roman"/>
          <w:sz w:val="24"/>
        </w:rPr>
        <w:t>, I. O. (2007).</w:t>
      </w:r>
      <w:proofErr w:type="gramEnd"/>
      <w:r>
        <w:rPr>
          <w:rFonts w:ascii="Times New Roman" w:hAnsi="Times New Roman"/>
          <w:sz w:val="24"/>
        </w:rPr>
        <w:t xml:space="preserve"> </w:t>
      </w:r>
      <w:proofErr w:type="gramStart"/>
      <w:r>
        <w:rPr>
          <w:rFonts w:ascii="Times New Roman" w:hAnsi="Times New Roman"/>
          <w:sz w:val="24"/>
        </w:rPr>
        <w:t>Sustainable food crop production through multiple cropping patterns among farmers in South-West Nigeria.</w:t>
      </w:r>
      <w:proofErr w:type="gramEnd"/>
      <w:r>
        <w:rPr>
          <w:rFonts w:ascii="Times New Roman" w:hAnsi="Times New Roman"/>
          <w:sz w:val="24"/>
        </w:rPr>
        <w:t xml:space="preserve"> </w:t>
      </w:r>
      <w:r>
        <w:rPr>
          <w:rFonts w:ascii="Times New Roman" w:hAnsi="Times New Roman"/>
          <w:i/>
          <w:sz w:val="24"/>
        </w:rPr>
        <w:t>Journal of Human Ecology;</w:t>
      </w:r>
      <w:r>
        <w:rPr>
          <w:rFonts w:ascii="Times New Roman" w:hAnsi="Times New Roman"/>
          <w:sz w:val="24"/>
        </w:rPr>
        <w:t xml:space="preserve"> 21(4): 245-249.</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Gomina</w:t>
      </w:r>
      <w:proofErr w:type="spellEnd"/>
      <w:r>
        <w:rPr>
          <w:rFonts w:ascii="Times New Roman" w:hAnsi="Times New Roman"/>
          <w:sz w:val="24"/>
        </w:rPr>
        <w:t xml:space="preserve">, A. (2015) Impact of savings as a credit Cooperative Societies in combating poverty among crop farmers in three local government areas of Niger State. Nigeria. </w:t>
      </w:r>
      <w:proofErr w:type="gramStart"/>
      <w:r>
        <w:rPr>
          <w:rFonts w:ascii="Times New Roman" w:hAnsi="Times New Roman"/>
          <w:sz w:val="24"/>
        </w:rPr>
        <w:t>Ph.D. Dissertation.</w:t>
      </w:r>
      <w:proofErr w:type="gramEnd"/>
      <w:r>
        <w:rPr>
          <w:rFonts w:ascii="Times New Roman" w:hAnsi="Times New Roman"/>
          <w:sz w:val="24"/>
        </w:rPr>
        <w:t xml:space="preserve"> </w:t>
      </w:r>
      <w:proofErr w:type="gramStart"/>
      <w:r>
        <w:rPr>
          <w:rFonts w:ascii="Times New Roman" w:hAnsi="Times New Roman"/>
          <w:sz w:val="24"/>
        </w:rPr>
        <w:t>Department of Agricultural Economics and Rural Sociology.</w:t>
      </w:r>
      <w:proofErr w:type="gramEnd"/>
      <w:r>
        <w:rPr>
          <w:rFonts w:ascii="Times New Roman" w:hAnsi="Times New Roman"/>
          <w:sz w:val="24"/>
        </w:rPr>
        <w:t xml:space="preserve"> </w:t>
      </w:r>
      <w:proofErr w:type="gramStart"/>
      <w:r>
        <w:rPr>
          <w:rFonts w:ascii="Times New Roman" w:hAnsi="Times New Roman"/>
          <w:sz w:val="24"/>
        </w:rPr>
        <w:t>ABU Zaria.</w:t>
      </w:r>
      <w:proofErr w:type="gramEnd"/>
      <w:r>
        <w:rPr>
          <w:rFonts w:ascii="Times New Roman" w:hAnsi="Times New Roman"/>
          <w:sz w:val="24"/>
        </w:rPr>
        <w:t xml:space="preserve"> Nigeria. Pg 76-80.</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Idi</w:t>
      </w:r>
      <w:proofErr w:type="spellEnd"/>
      <w:r>
        <w:rPr>
          <w:rFonts w:ascii="Times New Roman" w:hAnsi="Times New Roman"/>
          <w:sz w:val="24"/>
        </w:rPr>
        <w:t>, A. S. (2016) Micro-credit utilization and its impact on farmers maize output and household food security.</w:t>
      </w:r>
      <w:proofErr w:type="gramEnd"/>
      <w:r>
        <w:rPr>
          <w:rFonts w:ascii="Times New Roman" w:hAnsi="Times New Roman"/>
          <w:sz w:val="24"/>
        </w:rPr>
        <w:t xml:space="preserve"> </w:t>
      </w:r>
      <w:proofErr w:type="spellStart"/>
      <w:proofErr w:type="gramStart"/>
      <w:r>
        <w:rPr>
          <w:rFonts w:ascii="Times New Roman" w:hAnsi="Times New Roman"/>
          <w:sz w:val="24"/>
        </w:rPr>
        <w:t>Ph.D</w:t>
      </w:r>
      <w:proofErr w:type="spellEnd"/>
      <w:r>
        <w:rPr>
          <w:rFonts w:ascii="Times New Roman" w:hAnsi="Times New Roman"/>
          <w:sz w:val="24"/>
        </w:rPr>
        <w:t xml:space="preserve"> Dissertation, Department of Agricultural Economics and Rural Sociology, ABU Zaria.</w:t>
      </w:r>
      <w:proofErr w:type="gramEnd"/>
      <w:r>
        <w:rPr>
          <w:rFonts w:ascii="Times New Roman" w:hAnsi="Times New Roman"/>
          <w:sz w:val="24"/>
        </w:rPr>
        <w:t xml:space="preserve"> Nigeria. Pg 72-77.</w:t>
      </w:r>
    </w:p>
    <w:p w:rsidR="00EA5ECF" w:rsidRPr="00ED5A48"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Ijere</w:t>
      </w:r>
      <w:proofErr w:type="spellEnd"/>
      <w:r>
        <w:rPr>
          <w:rFonts w:ascii="Times New Roman" w:hAnsi="Times New Roman"/>
          <w:sz w:val="24"/>
        </w:rPr>
        <w:t xml:space="preserve">, M. O. (2007). Estimation of fair-level Technical Efficiency in Small-Scale Swamp Rice Production in Cross-river state, Nigeria: A Stochastic Frontier Approach </w:t>
      </w:r>
      <w:r>
        <w:rPr>
          <w:rFonts w:ascii="Times New Roman" w:hAnsi="Times New Roman"/>
          <w:i/>
          <w:sz w:val="24"/>
        </w:rPr>
        <w:t>World Journal of Agricultural Sciences</w:t>
      </w:r>
      <w:r>
        <w:rPr>
          <w:rFonts w:ascii="Times New Roman" w:hAnsi="Times New Roman"/>
          <w:sz w:val="24"/>
        </w:rPr>
        <w:t xml:space="preserve"> 3(5): 653-658.        </w:t>
      </w:r>
    </w:p>
    <w:p w:rsidR="00EA5ECF" w:rsidRDefault="00EA5ECF" w:rsidP="00E05C2D">
      <w:pPr>
        <w:spacing w:line="240" w:lineRule="auto"/>
        <w:ind w:left="720" w:hanging="720"/>
        <w:jc w:val="both"/>
        <w:rPr>
          <w:rFonts w:ascii="Times New Roman" w:hAnsi="Times New Roman"/>
          <w:sz w:val="24"/>
        </w:rPr>
      </w:pPr>
      <w:proofErr w:type="spellStart"/>
      <w:r>
        <w:rPr>
          <w:rFonts w:ascii="Times New Roman" w:hAnsi="Times New Roman"/>
          <w:sz w:val="24"/>
        </w:rPr>
        <w:t>Ijere</w:t>
      </w:r>
      <w:proofErr w:type="spellEnd"/>
      <w:r>
        <w:rPr>
          <w:rFonts w:ascii="Times New Roman" w:hAnsi="Times New Roman"/>
          <w:sz w:val="24"/>
        </w:rPr>
        <w:t xml:space="preserve">, M. O. (2007). Estimation of Fair-Level Technical Efficiency in Small-Scale Swamp Rice Production in Cross-River State, Nigeria: A Stochastic Frontier Approach. </w:t>
      </w:r>
      <w:r>
        <w:rPr>
          <w:rFonts w:ascii="Times New Roman" w:hAnsi="Times New Roman"/>
          <w:i/>
          <w:sz w:val="24"/>
        </w:rPr>
        <w:t>World Journal of Agricultural Science</w:t>
      </w:r>
      <w:r>
        <w:rPr>
          <w:rFonts w:ascii="Times New Roman" w:hAnsi="Times New Roman"/>
          <w:sz w:val="24"/>
        </w:rPr>
        <w:t xml:space="preserve"> 3(5): 653-658.</w:t>
      </w:r>
    </w:p>
    <w:p w:rsidR="00EA5ECF" w:rsidRDefault="00EA5ECF" w:rsidP="00E05C2D">
      <w:pPr>
        <w:spacing w:line="240" w:lineRule="auto"/>
        <w:ind w:left="720" w:hanging="720"/>
        <w:jc w:val="both"/>
        <w:rPr>
          <w:rFonts w:ascii="Times New Roman" w:hAnsi="Times New Roman"/>
          <w:sz w:val="24"/>
        </w:rPr>
      </w:pPr>
      <w:proofErr w:type="gramStart"/>
      <w:r>
        <w:rPr>
          <w:rFonts w:ascii="Times New Roman" w:hAnsi="Times New Roman"/>
          <w:sz w:val="24"/>
        </w:rPr>
        <w:t>International Fund for Agricultural Development (</w:t>
      </w:r>
      <w:proofErr w:type="spellStart"/>
      <w:r>
        <w:rPr>
          <w:rFonts w:ascii="Times New Roman" w:hAnsi="Times New Roman"/>
          <w:sz w:val="24"/>
        </w:rPr>
        <w:t>IFAD</w:t>
      </w:r>
      <w:proofErr w:type="spellEnd"/>
      <w:r>
        <w:rPr>
          <w:rFonts w:ascii="Times New Roman" w:hAnsi="Times New Roman"/>
          <w:sz w:val="24"/>
        </w:rPr>
        <w:t>) (2015).</w:t>
      </w:r>
      <w:proofErr w:type="gramEnd"/>
      <w:r>
        <w:rPr>
          <w:rFonts w:ascii="Times New Roman" w:hAnsi="Times New Roman"/>
          <w:sz w:val="24"/>
        </w:rPr>
        <w:t xml:space="preserve"> </w:t>
      </w:r>
      <w:proofErr w:type="spellStart"/>
      <w:r>
        <w:rPr>
          <w:rFonts w:ascii="Times New Roman" w:hAnsi="Times New Roman"/>
          <w:sz w:val="24"/>
        </w:rPr>
        <w:t>IFAD’s</w:t>
      </w:r>
      <w:proofErr w:type="spellEnd"/>
      <w:r>
        <w:rPr>
          <w:rFonts w:ascii="Times New Roman" w:hAnsi="Times New Roman"/>
          <w:sz w:val="24"/>
        </w:rPr>
        <w:t xml:space="preserve"> Internal Guidelines: Economic and Financial Analysis of Rural Development Projects, Rome Pp.47. </w:t>
      </w:r>
    </w:p>
    <w:p w:rsidR="00EA5ECF" w:rsidRDefault="00EA5ECF" w:rsidP="002451F7">
      <w:pPr>
        <w:spacing w:before="240" w:line="240" w:lineRule="auto"/>
        <w:ind w:left="630" w:hanging="630"/>
        <w:jc w:val="both"/>
        <w:rPr>
          <w:rFonts w:ascii="Times New Roman" w:hAnsi="Times New Roman"/>
          <w:sz w:val="24"/>
        </w:rPr>
      </w:pPr>
      <w:r>
        <w:rPr>
          <w:rFonts w:ascii="Times New Roman" w:hAnsi="Times New Roman"/>
          <w:sz w:val="24"/>
        </w:rPr>
        <w:t xml:space="preserve">Mellor, C. (1985). </w:t>
      </w:r>
      <w:proofErr w:type="gramStart"/>
      <w:r>
        <w:rPr>
          <w:rFonts w:ascii="Times New Roman" w:hAnsi="Times New Roman"/>
          <w:sz w:val="24"/>
        </w:rPr>
        <w:t>The Role of Agriculture in Economic Development.</w:t>
      </w:r>
      <w:proofErr w:type="gramEnd"/>
      <w:r>
        <w:rPr>
          <w:rFonts w:ascii="Times New Roman" w:hAnsi="Times New Roman"/>
          <w:sz w:val="24"/>
        </w:rPr>
        <w:t xml:space="preserve"> </w:t>
      </w:r>
      <w:proofErr w:type="gramStart"/>
      <w:r>
        <w:rPr>
          <w:rFonts w:ascii="Times New Roman" w:hAnsi="Times New Roman"/>
          <w:sz w:val="24"/>
        </w:rPr>
        <w:t>American Economic Review (September) Pp566-593.</w:t>
      </w:r>
      <w:proofErr w:type="gramEnd"/>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Messah</w:t>
      </w:r>
      <w:proofErr w:type="spellEnd"/>
      <w:r>
        <w:rPr>
          <w:rFonts w:ascii="Times New Roman" w:hAnsi="Times New Roman"/>
          <w:sz w:val="24"/>
        </w:rPr>
        <w:t xml:space="preserve">, O. B. and </w:t>
      </w:r>
      <w:proofErr w:type="spellStart"/>
      <w:r>
        <w:rPr>
          <w:rFonts w:ascii="Times New Roman" w:hAnsi="Times New Roman"/>
          <w:sz w:val="24"/>
        </w:rPr>
        <w:t>Wangai</w:t>
      </w:r>
      <w:proofErr w:type="spellEnd"/>
      <w:r>
        <w:rPr>
          <w:rFonts w:ascii="Times New Roman" w:hAnsi="Times New Roman"/>
          <w:sz w:val="24"/>
        </w:rPr>
        <w:t xml:space="preserve">, P. N. (2011) Factors that influence the demand for Credit among Small-Scale Investors: a case study of </w:t>
      </w:r>
      <w:proofErr w:type="spellStart"/>
      <w:r>
        <w:rPr>
          <w:rFonts w:ascii="Times New Roman" w:hAnsi="Times New Roman"/>
          <w:sz w:val="24"/>
        </w:rPr>
        <w:t>Meru</w:t>
      </w:r>
      <w:proofErr w:type="spellEnd"/>
      <w:r>
        <w:rPr>
          <w:rFonts w:ascii="Times New Roman" w:hAnsi="Times New Roman"/>
          <w:sz w:val="24"/>
        </w:rPr>
        <w:t xml:space="preserve"> Central District. Kenya. </w:t>
      </w:r>
      <w:r>
        <w:rPr>
          <w:rFonts w:ascii="Times New Roman" w:hAnsi="Times New Roman"/>
          <w:i/>
          <w:sz w:val="24"/>
        </w:rPr>
        <w:t xml:space="preserve">Research Journal of Finance and Accounting </w:t>
      </w:r>
      <w:r>
        <w:rPr>
          <w:rFonts w:ascii="Times New Roman" w:hAnsi="Times New Roman"/>
          <w:sz w:val="24"/>
        </w:rPr>
        <w:t xml:space="preserve">2(2): Retrieved from </w:t>
      </w:r>
      <w:hyperlink r:id="rId8" w:history="1">
        <w:r w:rsidRPr="00F147C1">
          <w:rPr>
            <w:rStyle w:val="Hyperlink"/>
            <w:rFonts w:ascii="Times New Roman" w:hAnsi="Times New Roman"/>
            <w:sz w:val="24"/>
          </w:rPr>
          <w:t>www.iiste.org</w:t>
        </w:r>
      </w:hyperlink>
      <w:r>
        <w:rPr>
          <w:rFonts w:ascii="Times New Roman" w:hAnsi="Times New Roman"/>
          <w:sz w:val="24"/>
        </w:rPr>
        <w:t xml:space="preserve"> 2/7/16.</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Nappon</w:t>
      </w:r>
      <w:proofErr w:type="spellEnd"/>
      <w:r>
        <w:rPr>
          <w:rFonts w:ascii="Times New Roman" w:hAnsi="Times New Roman"/>
          <w:sz w:val="24"/>
        </w:rPr>
        <w:t xml:space="preserve">, D. and </w:t>
      </w:r>
      <w:proofErr w:type="spellStart"/>
      <w:r>
        <w:rPr>
          <w:rFonts w:ascii="Times New Roman" w:hAnsi="Times New Roman"/>
          <w:sz w:val="24"/>
        </w:rPr>
        <w:t>Huddlestone</w:t>
      </w:r>
      <w:proofErr w:type="spellEnd"/>
      <w:r>
        <w:rPr>
          <w:rFonts w:ascii="Times New Roman" w:hAnsi="Times New Roman"/>
          <w:sz w:val="24"/>
        </w:rPr>
        <w:t xml:space="preserve"> (1993).</w:t>
      </w:r>
      <w:proofErr w:type="gramEnd"/>
      <w:r>
        <w:rPr>
          <w:rFonts w:ascii="Times New Roman" w:hAnsi="Times New Roman"/>
          <w:sz w:val="24"/>
        </w:rPr>
        <w:t xml:space="preserve"> “Rural Infrastructure Priorities for food security and sustainable development: the case of </w:t>
      </w:r>
      <w:r w:rsidR="007574CB">
        <w:rPr>
          <w:rFonts w:ascii="Times New Roman" w:hAnsi="Times New Roman"/>
          <w:sz w:val="24"/>
        </w:rPr>
        <w:t xml:space="preserve">Central </w:t>
      </w:r>
      <w:r>
        <w:rPr>
          <w:rFonts w:ascii="Times New Roman" w:hAnsi="Times New Roman"/>
          <w:sz w:val="24"/>
        </w:rPr>
        <w:t xml:space="preserve">Africa” In: </w:t>
      </w:r>
      <w:proofErr w:type="spellStart"/>
      <w:r>
        <w:rPr>
          <w:rFonts w:ascii="Times New Roman" w:hAnsi="Times New Roman"/>
          <w:sz w:val="24"/>
        </w:rPr>
        <w:t>Thimm</w:t>
      </w:r>
      <w:proofErr w:type="spellEnd"/>
      <w:r>
        <w:rPr>
          <w:rFonts w:ascii="Times New Roman" w:hAnsi="Times New Roman"/>
          <w:sz w:val="24"/>
        </w:rPr>
        <w:t xml:space="preserve">, U. and </w:t>
      </w:r>
      <w:proofErr w:type="spellStart"/>
      <w:r>
        <w:rPr>
          <w:rFonts w:ascii="Times New Roman" w:hAnsi="Times New Roman"/>
          <w:sz w:val="24"/>
        </w:rPr>
        <w:t>Habu</w:t>
      </w:r>
      <w:proofErr w:type="spellEnd"/>
      <w:r>
        <w:rPr>
          <w:rFonts w:ascii="Times New Roman" w:hAnsi="Times New Roman"/>
          <w:sz w:val="24"/>
        </w:rPr>
        <w:t xml:space="preserve"> (</w:t>
      </w:r>
      <w:proofErr w:type="spellStart"/>
      <w:proofErr w:type="gramStart"/>
      <w:r>
        <w:rPr>
          <w:rFonts w:ascii="Times New Roman" w:hAnsi="Times New Roman"/>
          <w:sz w:val="24"/>
        </w:rPr>
        <w:t>eds</w:t>
      </w:r>
      <w:proofErr w:type="spellEnd"/>
      <w:proofErr w:type="gramEnd"/>
      <w:r>
        <w:rPr>
          <w:rFonts w:ascii="Times New Roman" w:hAnsi="Times New Roman"/>
          <w:sz w:val="24"/>
        </w:rPr>
        <w:t>) Niger State Agricultural Development Project (</w:t>
      </w:r>
      <w:proofErr w:type="spellStart"/>
      <w:r>
        <w:rPr>
          <w:rFonts w:ascii="Times New Roman" w:hAnsi="Times New Roman"/>
          <w:sz w:val="24"/>
        </w:rPr>
        <w:t>NSADP</w:t>
      </w:r>
      <w:proofErr w:type="spellEnd"/>
      <w:r>
        <w:rPr>
          <w:rFonts w:ascii="Times New Roman" w:hAnsi="Times New Roman"/>
          <w:sz w:val="24"/>
        </w:rPr>
        <w:t>) (2005) Quarterly Bulletin No. 2.</w:t>
      </w:r>
    </w:p>
    <w:p w:rsidR="00EA5ECF" w:rsidRDefault="00EA5ECF" w:rsidP="00E05C2D">
      <w:pPr>
        <w:spacing w:line="240" w:lineRule="auto"/>
        <w:ind w:left="720" w:hanging="720"/>
        <w:jc w:val="both"/>
        <w:rPr>
          <w:rFonts w:ascii="Times New Roman" w:hAnsi="Times New Roman"/>
          <w:sz w:val="24"/>
        </w:rPr>
      </w:pPr>
      <w:proofErr w:type="spellStart"/>
      <w:r>
        <w:rPr>
          <w:rFonts w:ascii="Times New Roman" w:hAnsi="Times New Roman"/>
          <w:sz w:val="24"/>
        </w:rPr>
        <w:t>Ndanitsa</w:t>
      </w:r>
      <w:proofErr w:type="spellEnd"/>
      <w:r>
        <w:rPr>
          <w:rFonts w:ascii="Times New Roman" w:hAnsi="Times New Roman"/>
          <w:sz w:val="24"/>
        </w:rPr>
        <w:t xml:space="preserve">, M. A. (2005). </w:t>
      </w:r>
      <w:proofErr w:type="gramStart"/>
      <w:r>
        <w:rPr>
          <w:rFonts w:ascii="Times New Roman" w:hAnsi="Times New Roman"/>
          <w:sz w:val="24"/>
        </w:rPr>
        <w:t xml:space="preserve">Economics of </w:t>
      </w:r>
      <w:proofErr w:type="spellStart"/>
      <w:r>
        <w:rPr>
          <w:rFonts w:ascii="Times New Roman" w:hAnsi="Times New Roman"/>
          <w:i/>
          <w:sz w:val="24"/>
        </w:rPr>
        <w:t>Fadama</w:t>
      </w:r>
      <w:proofErr w:type="spellEnd"/>
      <w:r>
        <w:rPr>
          <w:rFonts w:ascii="Times New Roman" w:hAnsi="Times New Roman"/>
          <w:sz w:val="24"/>
        </w:rPr>
        <w:t xml:space="preserve"> Crop Production in Niger State of Nigeria.</w:t>
      </w:r>
      <w:proofErr w:type="gramEnd"/>
      <w:r>
        <w:rPr>
          <w:rFonts w:ascii="Times New Roman" w:hAnsi="Times New Roman"/>
          <w:sz w:val="24"/>
        </w:rPr>
        <w:t xml:space="preserve"> M.Sc. Thesis submitted to the Department of Agricultural Economics and Farm Management, University of Ilorin, Ilorin, Nigeria, Pp147.</w:t>
      </w:r>
    </w:p>
    <w:p w:rsidR="00EA5ECF" w:rsidRDefault="00EA5ECF" w:rsidP="00E05C2D">
      <w:pPr>
        <w:spacing w:line="240" w:lineRule="auto"/>
        <w:ind w:left="720" w:hanging="720"/>
        <w:jc w:val="both"/>
        <w:rPr>
          <w:rFonts w:ascii="Times New Roman" w:hAnsi="Times New Roman"/>
          <w:sz w:val="24"/>
        </w:rPr>
      </w:pPr>
      <w:proofErr w:type="spellStart"/>
      <w:r>
        <w:rPr>
          <w:rFonts w:ascii="Times New Roman" w:hAnsi="Times New Roman"/>
          <w:sz w:val="24"/>
        </w:rPr>
        <w:t>Ndanitsa</w:t>
      </w:r>
      <w:proofErr w:type="spellEnd"/>
      <w:r>
        <w:rPr>
          <w:rFonts w:ascii="Times New Roman" w:hAnsi="Times New Roman"/>
          <w:sz w:val="24"/>
        </w:rPr>
        <w:t xml:space="preserve">, M. A. (2013). The Performance of Microfinance Providers on Poverty alleviation among farm </w:t>
      </w:r>
      <w:proofErr w:type="spellStart"/>
      <w:r>
        <w:rPr>
          <w:rFonts w:ascii="Times New Roman" w:hAnsi="Times New Roman"/>
          <w:sz w:val="24"/>
        </w:rPr>
        <w:t>house holds</w:t>
      </w:r>
      <w:proofErr w:type="spellEnd"/>
      <w:r>
        <w:rPr>
          <w:rFonts w:ascii="Times New Roman" w:hAnsi="Times New Roman"/>
          <w:sz w:val="24"/>
        </w:rPr>
        <w:t xml:space="preserve"> in North-Central Nigeria. </w:t>
      </w:r>
      <w:proofErr w:type="spellStart"/>
      <w:r>
        <w:rPr>
          <w:rFonts w:ascii="Times New Roman" w:hAnsi="Times New Roman"/>
          <w:sz w:val="24"/>
        </w:rPr>
        <w:t>Ph.D</w:t>
      </w:r>
      <w:proofErr w:type="spellEnd"/>
      <w:r>
        <w:rPr>
          <w:rFonts w:ascii="Times New Roman" w:hAnsi="Times New Roman"/>
          <w:sz w:val="24"/>
        </w:rPr>
        <w:t xml:space="preserve"> dissertation, submitted to the Department of </w:t>
      </w:r>
      <w:r>
        <w:rPr>
          <w:rFonts w:ascii="Times New Roman" w:hAnsi="Times New Roman"/>
          <w:sz w:val="24"/>
        </w:rPr>
        <w:lastRenderedPageBreak/>
        <w:t xml:space="preserve">Agricultural Economics and Extension, Faculty of Agriculture, </w:t>
      </w:r>
      <w:proofErr w:type="spellStart"/>
      <w:r>
        <w:rPr>
          <w:rFonts w:ascii="Times New Roman" w:hAnsi="Times New Roman"/>
          <w:sz w:val="24"/>
        </w:rPr>
        <w:t>Bayero</w:t>
      </w:r>
      <w:proofErr w:type="spellEnd"/>
      <w:r>
        <w:rPr>
          <w:rFonts w:ascii="Times New Roman" w:hAnsi="Times New Roman"/>
          <w:sz w:val="24"/>
        </w:rPr>
        <w:t xml:space="preserve"> University, Kano, Nigeria (Unpublished). </w:t>
      </w:r>
    </w:p>
    <w:p w:rsidR="00EA5ECF" w:rsidRDefault="00EA5ECF" w:rsidP="00E05C2D">
      <w:pPr>
        <w:spacing w:line="240" w:lineRule="auto"/>
        <w:ind w:left="720" w:hanging="720"/>
        <w:jc w:val="both"/>
        <w:rPr>
          <w:rFonts w:ascii="Times New Roman" w:hAnsi="Times New Roman"/>
          <w:sz w:val="24"/>
        </w:rPr>
      </w:pPr>
      <w:proofErr w:type="spellStart"/>
      <w:r>
        <w:rPr>
          <w:rFonts w:ascii="Times New Roman" w:hAnsi="Times New Roman"/>
          <w:sz w:val="24"/>
        </w:rPr>
        <w:t>Ndanitsa</w:t>
      </w:r>
      <w:proofErr w:type="spellEnd"/>
      <w:r>
        <w:rPr>
          <w:rFonts w:ascii="Times New Roman" w:hAnsi="Times New Roman"/>
          <w:sz w:val="24"/>
        </w:rPr>
        <w:t xml:space="preserve">, M. A. (2017). The Performance of Microfinance Providers on Poverty alleviation among Yam Farm households in selected Local Government Areas of Niger State, Nigeria, being paper presented at International Conference on Business, Economics, Accounting and Technology, </w:t>
      </w:r>
      <w:proofErr w:type="spellStart"/>
      <w:r>
        <w:rPr>
          <w:rFonts w:ascii="Times New Roman" w:hAnsi="Times New Roman"/>
          <w:sz w:val="24"/>
        </w:rPr>
        <w:t>Modibbo</w:t>
      </w:r>
      <w:proofErr w:type="spellEnd"/>
      <w:r>
        <w:rPr>
          <w:rFonts w:ascii="Times New Roman" w:hAnsi="Times New Roman"/>
          <w:sz w:val="24"/>
        </w:rPr>
        <w:t xml:space="preserve"> </w:t>
      </w:r>
      <w:proofErr w:type="spellStart"/>
      <w:r>
        <w:rPr>
          <w:rFonts w:ascii="Times New Roman" w:hAnsi="Times New Roman"/>
          <w:sz w:val="24"/>
        </w:rPr>
        <w:t>Adama</w:t>
      </w:r>
      <w:proofErr w:type="spellEnd"/>
      <w:r>
        <w:rPr>
          <w:rFonts w:ascii="Times New Roman" w:hAnsi="Times New Roman"/>
          <w:sz w:val="24"/>
        </w:rPr>
        <w:t xml:space="preserve"> University of Technology, </w:t>
      </w:r>
      <w:proofErr w:type="spellStart"/>
      <w:r w:rsidR="007574CB">
        <w:rPr>
          <w:rFonts w:ascii="Times New Roman" w:hAnsi="Times New Roman"/>
          <w:sz w:val="24"/>
        </w:rPr>
        <w:t>Y</w:t>
      </w:r>
      <w:r>
        <w:rPr>
          <w:rFonts w:ascii="Times New Roman" w:hAnsi="Times New Roman"/>
          <w:sz w:val="24"/>
        </w:rPr>
        <w:t>ola</w:t>
      </w:r>
      <w:proofErr w:type="spellEnd"/>
      <w:r>
        <w:rPr>
          <w:rFonts w:ascii="Times New Roman" w:hAnsi="Times New Roman"/>
          <w:sz w:val="24"/>
        </w:rPr>
        <w:t>; School of Management and Information Technology, 25</w:t>
      </w:r>
      <w:r w:rsidRPr="006F64A4">
        <w:rPr>
          <w:rFonts w:ascii="Times New Roman" w:hAnsi="Times New Roman"/>
          <w:sz w:val="24"/>
          <w:vertAlign w:val="superscript"/>
        </w:rPr>
        <w:t>th</w:t>
      </w:r>
      <w:r>
        <w:rPr>
          <w:rFonts w:ascii="Times New Roman" w:hAnsi="Times New Roman"/>
          <w:sz w:val="24"/>
        </w:rPr>
        <w:t xml:space="preserve"> – 27</w:t>
      </w:r>
      <w:r w:rsidRPr="006F64A4">
        <w:rPr>
          <w:rFonts w:ascii="Times New Roman" w:hAnsi="Times New Roman"/>
          <w:sz w:val="24"/>
          <w:vertAlign w:val="superscript"/>
        </w:rPr>
        <w:t>th</w:t>
      </w:r>
      <w:r>
        <w:rPr>
          <w:rFonts w:ascii="Times New Roman" w:hAnsi="Times New Roman"/>
          <w:sz w:val="24"/>
        </w:rPr>
        <w:t xml:space="preserve"> April, 2017.</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Nissanke</w:t>
      </w:r>
      <w:proofErr w:type="spellEnd"/>
      <w:r>
        <w:rPr>
          <w:rFonts w:ascii="Times New Roman" w:hAnsi="Times New Roman"/>
          <w:sz w:val="24"/>
        </w:rPr>
        <w:t>, M. (1995).</w:t>
      </w:r>
      <w:proofErr w:type="gramEnd"/>
      <w:r>
        <w:rPr>
          <w:rFonts w:ascii="Times New Roman" w:hAnsi="Times New Roman"/>
          <w:sz w:val="24"/>
        </w:rPr>
        <w:t xml:space="preserve"> </w:t>
      </w:r>
      <w:proofErr w:type="gramStart"/>
      <w:r>
        <w:rPr>
          <w:rFonts w:ascii="Times New Roman" w:hAnsi="Times New Roman"/>
          <w:sz w:val="24"/>
        </w:rPr>
        <w:t>“Financial Integration and Development in Sub-</w:t>
      </w:r>
      <w:proofErr w:type="spellStart"/>
      <w:r>
        <w:rPr>
          <w:rFonts w:ascii="Times New Roman" w:hAnsi="Times New Roman"/>
          <w:sz w:val="24"/>
        </w:rPr>
        <w:t>saharan</w:t>
      </w:r>
      <w:proofErr w:type="spellEnd"/>
      <w:r>
        <w:rPr>
          <w:rFonts w:ascii="Times New Roman" w:hAnsi="Times New Roman"/>
          <w:sz w:val="24"/>
        </w:rPr>
        <w:t xml:space="preserve"> Africa”.</w:t>
      </w:r>
      <w:proofErr w:type="gramEnd"/>
      <w:r>
        <w:rPr>
          <w:rFonts w:ascii="Times New Roman" w:hAnsi="Times New Roman"/>
          <w:sz w:val="24"/>
        </w:rPr>
        <w:t xml:space="preserve"> Report prepared for the African Technology Development, </w:t>
      </w:r>
      <w:proofErr w:type="spellStart"/>
      <w:r>
        <w:rPr>
          <w:rFonts w:ascii="Times New Roman" w:hAnsi="Times New Roman"/>
          <w:sz w:val="24"/>
        </w:rPr>
        <w:t>AFTPs</w:t>
      </w:r>
      <w:proofErr w:type="spellEnd"/>
      <w:r>
        <w:rPr>
          <w:rFonts w:ascii="Times New Roman" w:hAnsi="Times New Roman"/>
          <w:sz w:val="24"/>
        </w:rPr>
        <w:t xml:space="preserve">, Washington DC; The World Bank. </w:t>
      </w:r>
    </w:p>
    <w:p w:rsidR="00EA5ECF" w:rsidRDefault="00EA5ECF" w:rsidP="00E05C2D">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Nissanke</w:t>
      </w:r>
      <w:proofErr w:type="spellEnd"/>
      <w:r>
        <w:rPr>
          <w:rFonts w:ascii="Times New Roman" w:hAnsi="Times New Roman"/>
          <w:sz w:val="24"/>
        </w:rPr>
        <w:t>, M. (1995).</w:t>
      </w:r>
      <w:proofErr w:type="gramEnd"/>
      <w:r>
        <w:rPr>
          <w:rFonts w:ascii="Times New Roman" w:hAnsi="Times New Roman"/>
          <w:sz w:val="24"/>
        </w:rPr>
        <w:t xml:space="preserve"> </w:t>
      </w:r>
      <w:proofErr w:type="gramStart"/>
      <w:r>
        <w:rPr>
          <w:rFonts w:ascii="Times New Roman" w:hAnsi="Times New Roman"/>
          <w:sz w:val="24"/>
        </w:rPr>
        <w:t>“Financial Integration and Development in Sub-Saharan Africa.”</w:t>
      </w:r>
      <w:proofErr w:type="gramEnd"/>
      <w:r>
        <w:rPr>
          <w:rFonts w:ascii="Times New Roman" w:hAnsi="Times New Roman"/>
          <w:sz w:val="24"/>
        </w:rPr>
        <w:t xml:space="preserve"> Report Prepared for the African Technology Department, </w:t>
      </w:r>
      <w:proofErr w:type="spellStart"/>
      <w:r>
        <w:rPr>
          <w:rFonts w:ascii="Times New Roman" w:hAnsi="Times New Roman"/>
          <w:sz w:val="24"/>
        </w:rPr>
        <w:t>AFTPs</w:t>
      </w:r>
      <w:proofErr w:type="spellEnd"/>
      <w:r>
        <w:rPr>
          <w:rFonts w:ascii="Times New Roman" w:hAnsi="Times New Roman"/>
          <w:sz w:val="24"/>
        </w:rPr>
        <w:t xml:space="preserve">, Washington DC; The </w:t>
      </w:r>
      <w:proofErr w:type="gramStart"/>
      <w:r>
        <w:rPr>
          <w:rFonts w:ascii="Times New Roman" w:hAnsi="Times New Roman"/>
          <w:sz w:val="24"/>
        </w:rPr>
        <w:t>world</w:t>
      </w:r>
      <w:proofErr w:type="gramEnd"/>
      <w:r>
        <w:rPr>
          <w:rFonts w:ascii="Times New Roman" w:hAnsi="Times New Roman"/>
          <w:sz w:val="24"/>
        </w:rPr>
        <w:t xml:space="preserve"> Bank.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Nosiru</w:t>
      </w:r>
      <w:proofErr w:type="spellEnd"/>
      <w:r>
        <w:rPr>
          <w:rFonts w:ascii="Times New Roman" w:hAnsi="Times New Roman"/>
          <w:sz w:val="24"/>
        </w:rPr>
        <w:t xml:space="preserve">, M. O. (2010). Micro Credits and agricultural productivity in </w:t>
      </w:r>
      <w:proofErr w:type="spellStart"/>
      <w:r>
        <w:rPr>
          <w:rFonts w:ascii="Times New Roman" w:hAnsi="Times New Roman"/>
          <w:sz w:val="24"/>
        </w:rPr>
        <w:t>Ogun</w:t>
      </w:r>
      <w:proofErr w:type="spellEnd"/>
      <w:r>
        <w:rPr>
          <w:rFonts w:ascii="Times New Roman" w:hAnsi="Times New Roman"/>
          <w:sz w:val="24"/>
        </w:rPr>
        <w:t xml:space="preserve"> State. Nigeria. </w:t>
      </w:r>
      <w:r>
        <w:rPr>
          <w:rFonts w:ascii="Times New Roman" w:hAnsi="Times New Roman"/>
          <w:i/>
          <w:sz w:val="24"/>
        </w:rPr>
        <w:t xml:space="preserve">World Journal of Agricultural Sciences </w:t>
      </w:r>
      <w:r>
        <w:rPr>
          <w:rFonts w:ascii="Times New Roman" w:hAnsi="Times New Roman"/>
          <w:sz w:val="24"/>
        </w:rPr>
        <w:t xml:space="preserve">6 (3): Pp290-296, 1817-3047 © </w:t>
      </w:r>
      <w:proofErr w:type="spellStart"/>
      <w:r>
        <w:rPr>
          <w:rFonts w:ascii="Times New Roman" w:hAnsi="Times New Roman"/>
          <w:sz w:val="24"/>
        </w:rPr>
        <w:t>IDOST</w:t>
      </w:r>
      <w:proofErr w:type="spellEnd"/>
      <w:r>
        <w:rPr>
          <w:rFonts w:ascii="Times New Roman" w:hAnsi="Times New Roman"/>
          <w:sz w:val="24"/>
        </w:rPr>
        <w:t xml:space="preserve"> publications.</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Nwara</w:t>
      </w:r>
      <w:proofErr w:type="spellEnd"/>
      <w:r>
        <w:rPr>
          <w:rFonts w:ascii="Times New Roman" w:hAnsi="Times New Roman"/>
          <w:sz w:val="24"/>
        </w:rPr>
        <w:t xml:space="preserve">, J. C. (2004). Rural Credit market and Arable crop production in </w:t>
      </w:r>
      <w:proofErr w:type="spellStart"/>
      <w:r>
        <w:rPr>
          <w:rFonts w:ascii="Times New Roman" w:hAnsi="Times New Roman"/>
          <w:sz w:val="24"/>
        </w:rPr>
        <w:t>Abia</w:t>
      </w:r>
      <w:proofErr w:type="spellEnd"/>
      <w:r>
        <w:rPr>
          <w:rFonts w:ascii="Times New Roman" w:hAnsi="Times New Roman"/>
          <w:sz w:val="24"/>
        </w:rPr>
        <w:t xml:space="preserve"> State. Unpublished Research findings presented to the College of Agricultural Economics, Rural Sociology and Extension, Michael </w:t>
      </w:r>
      <w:proofErr w:type="spellStart"/>
      <w:r>
        <w:rPr>
          <w:rFonts w:ascii="Times New Roman" w:hAnsi="Times New Roman"/>
          <w:sz w:val="24"/>
        </w:rPr>
        <w:t>Okpara</w:t>
      </w:r>
      <w:proofErr w:type="spellEnd"/>
      <w:r>
        <w:rPr>
          <w:rFonts w:ascii="Times New Roman" w:hAnsi="Times New Roman"/>
          <w:sz w:val="24"/>
        </w:rPr>
        <w:t xml:space="preserve"> University of Agriculture </w:t>
      </w:r>
      <w:proofErr w:type="spellStart"/>
      <w:r>
        <w:rPr>
          <w:rFonts w:ascii="Times New Roman" w:hAnsi="Times New Roman"/>
          <w:sz w:val="24"/>
        </w:rPr>
        <w:t>Umudike</w:t>
      </w:r>
      <w:proofErr w:type="spellEnd"/>
      <w:r>
        <w:rPr>
          <w:rFonts w:ascii="Times New Roman" w:hAnsi="Times New Roman"/>
          <w:sz w:val="24"/>
        </w:rPr>
        <w:t xml:space="preserve">, </w:t>
      </w:r>
      <w:proofErr w:type="spellStart"/>
      <w:r>
        <w:rPr>
          <w:rFonts w:ascii="Times New Roman" w:hAnsi="Times New Roman"/>
          <w:sz w:val="24"/>
        </w:rPr>
        <w:t>Abia</w:t>
      </w:r>
      <w:proofErr w:type="spellEnd"/>
      <w:r>
        <w:rPr>
          <w:rFonts w:ascii="Times New Roman" w:hAnsi="Times New Roman"/>
          <w:sz w:val="24"/>
        </w:rPr>
        <w:t xml:space="preserve"> State, Nigeria.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Nweze</w:t>
      </w:r>
      <w:proofErr w:type="spellEnd"/>
      <w:r>
        <w:rPr>
          <w:rFonts w:ascii="Times New Roman" w:hAnsi="Times New Roman"/>
          <w:sz w:val="24"/>
        </w:rPr>
        <w:t xml:space="preserve">, N. J. (2003). Cooperative Promotion in Rural Communities: The Project Approach </w:t>
      </w:r>
      <w:r w:rsidRPr="00953D8E">
        <w:rPr>
          <w:rFonts w:ascii="Times New Roman" w:hAnsi="Times New Roman"/>
          <w:i/>
          <w:sz w:val="24"/>
        </w:rPr>
        <w:t>Nigeria Journal of Cooperative Studies</w:t>
      </w:r>
      <w:r>
        <w:rPr>
          <w:rFonts w:ascii="Times New Roman" w:hAnsi="Times New Roman"/>
          <w:sz w:val="24"/>
        </w:rPr>
        <w:t>, 2(2): 76-78.</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Obamuyi</w:t>
      </w:r>
      <w:proofErr w:type="spellEnd"/>
      <w:r>
        <w:rPr>
          <w:rFonts w:ascii="Times New Roman" w:hAnsi="Times New Roman"/>
          <w:sz w:val="24"/>
        </w:rPr>
        <w:t xml:space="preserve">, T. M. (2009). Credit delivery and sustainability of micro-credit schemes in Nigeria, </w:t>
      </w:r>
      <w:r>
        <w:rPr>
          <w:rFonts w:ascii="Times New Roman" w:hAnsi="Times New Roman"/>
          <w:i/>
          <w:sz w:val="24"/>
        </w:rPr>
        <w:t xml:space="preserve">Journal of Enterprising Communities: People and Places in the Global Economy, </w:t>
      </w:r>
      <w:r>
        <w:rPr>
          <w:rFonts w:ascii="Times New Roman" w:hAnsi="Times New Roman"/>
          <w:sz w:val="24"/>
        </w:rPr>
        <w:t>3(1):71-83.</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Ogah</w:t>
      </w:r>
      <w:proofErr w:type="spellEnd"/>
      <w:r>
        <w:rPr>
          <w:rFonts w:ascii="Times New Roman" w:hAnsi="Times New Roman"/>
          <w:sz w:val="24"/>
        </w:rPr>
        <w:t xml:space="preserve">, O. M. (2011): Economic evaluation of First Bank Small scale agricultural credit and its impact on productivity of users in Kaduna and </w:t>
      </w:r>
      <w:proofErr w:type="spellStart"/>
      <w:r>
        <w:rPr>
          <w:rFonts w:ascii="Times New Roman" w:hAnsi="Times New Roman"/>
          <w:sz w:val="24"/>
        </w:rPr>
        <w:t>Katsina</w:t>
      </w:r>
      <w:proofErr w:type="spellEnd"/>
      <w:r>
        <w:rPr>
          <w:rFonts w:ascii="Times New Roman" w:hAnsi="Times New Roman"/>
          <w:sz w:val="24"/>
        </w:rPr>
        <w:t xml:space="preserve"> states of Nigeria. </w:t>
      </w:r>
      <w:proofErr w:type="gramStart"/>
      <w:r>
        <w:rPr>
          <w:rFonts w:ascii="Times New Roman" w:hAnsi="Times New Roman"/>
          <w:sz w:val="24"/>
        </w:rPr>
        <w:t>Ph.D. Dissertation.</w:t>
      </w:r>
      <w:proofErr w:type="gramEnd"/>
      <w:r>
        <w:rPr>
          <w:rFonts w:ascii="Times New Roman" w:hAnsi="Times New Roman"/>
          <w:sz w:val="24"/>
        </w:rPr>
        <w:t xml:space="preserve"> </w:t>
      </w:r>
      <w:proofErr w:type="gramStart"/>
      <w:r>
        <w:rPr>
          <w:rFonts w:ascii="Times New Roman" w:hAnsi="Times New Roman"/>
          <w:sz w:val="24"/>
        </w:rPr>
        <w:t>Department of Agricultural Economics and Rural Sociology ABU Zaria.</w:t>
      </w:r>
      <w:proofErr w:type="gramEnd"/>
      <w:r>
        <w:rPr>
          <w:rFonts w:ascii="Times New Roman" w:hAnsi="Times New Roman"/>
          <w:sz w:val="24"/>
        </w:rPr>
        <w:t xml:space="preserve"> Nigeria. Pg 22-38.</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Ogunfowrra</w:t>
      </w:r>
      <w:proofErr w:type="spellEnd"/>
      <w:r>
        <w:rPr>
          <w:rFonts w:ascii="Times New Roman" w:hAnsi="Times New Roman"/>
          <w:sz w:val="24"/>
        </w:rPr>
        <w:t xml:space="preserve">, O; </w:t>
      </w:r>
      <w:proofErr w:type="spellStart"/>
      <w:r>
        <w:rPr>
          <w:rFonts w:ascii="Times New Roman" w:hAnsi="Times New Roman"/>
          <w:sz w:val="24"/>
        </w:rPr>
        <w:t>Essang</w:t>
      </w:r>
      <w:proofErr w:type="spellEnd"/>
      <w:r>
        <w:rPr>
          <w:rFonts w:ascii="Times New Roman" w:hAnsi="Times New Roman"/>
          <w:sz w:val="24"/>
        </w:rPr>
        <w:t xml:space="preserve">, S. W. and </w:t>
      </w:r>
      <w:proofErr w:type="spellStart"/>
      <w:r>
        <w:rPr>
          <w:rFonts w:ascii="Times New Roman" w:hAnsi="Times New Roman"/>
          <w:sz w:val="24"/>
        </w:rPr>
        <w:t>Olayide</w:t>
      </w:r>
      <w:proofErr w:type="spellEnd"/>
      <w:r>
        <w:rPr>
          <w:rFonts w:ascii="Times New Roman" w:hAnsi="Times New Roman"/>
          <w:sz w:val="24"/>
        </w:rPr>
        <w:t>, S. O. (1975).</w:t>
      </w:r>
      <w:proofErr w:type="gramEnd"/>
      <w:r>
        <w:rPr>
          <w:rFonts w:ascii="Times New Roman" w:hAnsi="Times New Roman"/>
          <w:sz w:val="24"/>
        </w:rPr>
        <w:t xml:space="preserve"> </w:t>
      </w:r>
      <w:proofErr w:type="gramStart"/>
      <w:r>
        <w:rPr>
          <w:rFonts w:ascii="Times New Roman" w:hAnsi="Times New Roman"/>
          <w:sz w:val="24"/>
        </w:rPr>
        <w:t xml:space="preserve">Recourse productivity in traditional Agriculture divisions in </w:t>
      </w:r>
      <w:proofErr w:type="spellStart"/>
      <w:r>
        <w:rPr>
          <w:rFonts w:ascii="Times New Roman" w:hAnsi="Times New Roman"/>
          <w:sz w:val="24"/>
        </w:rPr>
        <w:t>Kwara</w:t>
      </w:r>
      <w:proofErr w:type="spellEnd"/>
      <w:r>
        <w:rPr>
          <w:rFonts w:ascii="Times New Roman" w:hAnsi="Times New Roman"/>
          <w:sz w:val="24"/>
        </w:rPr>
        <w:t xml:space="preserve"> State, Nigeria.</w:t>
      </w:r>
      <w:proofErr w:type="gramEnd"/>
      <w:r>
        <w:rPr>
          <w:rFonts w:ascii="Times New Roman" w:hAnsi="Times New Roman"/>
          <w:sz w:val="24"/>
        </w:rPr>
        <w:t xml:space="preserve"> </w:t>
      </w:r>
      <w:r>
        <w:rPr>
          <w:rFonts w:ascii="Times New Roman" w:hAnsi="Times New Roman"/>
          <w:i/>
          <w:sz w:val="24"/>
        </w:rPr>
        <w:t>Journal of Rural Economics and Development,</w:t>
      </w:r>
      <w:r>
        <w:rPr>
          <w:rFonts w:ascii="Times New Roman" w:hAnsi="Times New Roman"/>
          <w:sz w:val="24"/>
        </w:rPr>
        <w:t xml:space="preserve"> 9(11) 111-131.</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Ogunsumi</w:t>
      </w:r>
      <w:proofErr w:type="spellEnd"/>
      <w:r>
        <w:rPr>
          <w:rFonts w:ascii="Times New Roman" w:hAnsi="Times New Roman"/>
          <w:sz w:val="24"/>
        </w:rPr>
        <w:t xml:space="preserve">, L. O. (2007). Socio-economic condition of peasant farmers: a case of Agricultural Technologies sustainability in South-West Nigeria. </w:t>
      </w:r>
      <w:r>
        <w:rPr>
          <w:rFonts w:ascii="Times New Roman" w:hAnsi="Times New Roman"/>
          <w:i/>
          <w:sz w:val="24"/>
        </w:rPr>
        <w:t>World Journal of Agricultural Sciences</w:t>
      </w:r>
      <w:r>
        <w:rPr>
          <w:rFonts w:ascii="Times New Roman" w:hAnsi="Times New Roman"/>
          <w:sz w:val="24"/>
        </w:rPr>
        <w:t xml:space="preserve"> 3(5): 678-684.</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Ojo</w:t>
      </w:r>
      <w:proofErr w:type="spellEnd"/>
      <w:r>
        <w:rPr>
          <w:rFonts w:ascii="Times New Roman" w:hAnsi="Times New Roman"/>
          <w:sz w:val="24"/>
        </w:rPr>
        <w:t>, J. A. T. (2005) Central Banking and Financial Sector Management in Nigeria; An Outsider view.</w:t>
      </w:r>
      <w:proofErr w:type="gramEnd"/>
      <w:r>
        <w:rPr>
          <w:rFonts w:ascii="Times New Roman" w:hAnsi="Times New Roman"/>
          <w:sz w:val="24"/>
        </w:rPr>
        <w:t xml:space="preserve"> In: </w:t>
      </w:r>
      <w:proofErr w:type="spellStart"/>
      <w:r>
        <w:rPr>
          <w:rFonts w:ascii="Times New Roman" w:hAnsi="Times New Roman"/>
          <w:sz w:val="24"/>
        </w:rPr>
        <w:t>Fakiyesi</w:t>
      </w:r>
      <w:proofErr w:type="spellEnd"/>
      <w:r>
        <w:rPr>
          <w:rFonts w:ascii="Times New Roman" w:hAnsi="Times New Roman"/>
          <w:sz w:val="24"/>
        </w:rPr>
        <w:t xml:space="preserve">, O. O. and S. O. </w:t>
      </w:r>
      <w:proofErr w:type="spellStart"/>
      <w:r>
        <w:rPr>
          <w:rFonts w:ascii="Times New Roman" w:hAnsi="Times New Roman"/>
          <w:sz w:val="24"/>
        </w:rPr>
        <w:t>Akano</w:t>
      </w:r>
      <w:proofErr w:type="spellEnd"/>
      <w:r>
        <w:rPr>
          <w:rFonts w:ascii="Times New Roman" w:hAnsi="Times New Roman"/>
          <w:sz w:val="24"/>
        </w:rPr>
        <w:t xml:space="preserve"> (</w:t>
      </w:r>
      <w:proofErr w:type="spellStart"/>
      <w:r>
        <w:rPr>
          <w:rFonts w:ascii="Times New Roman" w:hAnsi="Times New Roman"/>
          <w:sz w:val="24"/>
        </w:rPr>
        <w:t>Eds</w:t>
      </w:r>
      <w:proofErr w:type="spellEnd"/>
      <w:r>
        <w:rPr>
          <w:rFonts w:ascii="Times New Roman" w:hAnsi="Times New Roman"/>
          <w:sz w:val="24"/>
        </w:rPr>
        <w:t xml:space="preserve">), Issues in Money, Finance and Economic Management in Nigeria (Essays in </w:t>
      </w:r>
      <w:proofErr w:type="spellStart"/>
      <w:r>
        <w:rPr>
          <w:rFonts w:ascii="Times New Roman" w:hAnsi="Times New Roman"/>
          <w:sz w:val="24"/>
        </w:rPr>
        <w:t>Honour</w:t>
      </w:r>
      <w:proofErr w:type="spellEnd"/>
      <w:r>
        <w:rPr>
          <w:rFonts w:ascii="Times New Roman" w:hAnsi="Times New Roman"/>
          <w:sz w:val="24"/>
        </w:rPr>
        <w:t xml:space="preserve"> of Professor </w:t>
      </w:r>
      <w:proofErr w:type="spellStart"/>
      <w:r>
        <w:rPr>
          <w:rFonts w:ascii="Times New Roman" w:hAnsi="Times New Roman"/>
          <w:sz w:val="24"/>
        </w:rPr>
        <w:t>Obasanmi</w:t>
      </w:r>
      <w:proofErr w:type="spellEnd"/>
      <w:r>
        <w:rPr>
          <w:rFonts w:ascii="Times New Roman" w:hAnsi="Times New Roman"/>
          <w:sz w:val="24"/>
        </w:rPr>
        <w:t xml:space="preserve"> </w:t>
      </w:r>
      <w:proofErr w:type="spellStart"/>
      <w:r>
        <w:rPr>
          <w:rFonts w:ascii="Times New Roman" w:hAnsi="Times New Roman"/>
          <w:sz w:val="24"/>
        </w:rPr>
        <w:t>Olakankpo</w:t>
      </w:r>
      <w:proofErr w:type="spellEnd"/>
      <w:r>
        <w:rPr>
          <w:rFonts w:ascii="Times New Roman" w:hAnsi="Times New Roman"/>
          <w:sz w:val="24"/>
        </w:rPr>
        <w:t>), pp. 35-98.</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Okoronkwo</w:t>
      </w:r>
      <w:proofErr w:type="spellEnd"/>
      <w:r>
        <w:rPr>
          <w:rFonts w:ascii="Times New Roman" w:hAnsi="Times New Roman"/>
          <w:sz w:val="24"/>
        </w:rPr>
        <w:t xml:space="preserve">, M. O. &amp; </w:t>
      </w:r>
      <w:proofErr w:type="spellStart"/>
      <w:r>
        <w:rPr>
          <w:rFonts w:ascii="Times New Roman" w:hAnsi="Times New Roman"/>
          <w:sz w:val="24"/>
        </w:rPr>
        <w:t>Anoize</w:t>
      </w:r>
      <w:proofErr w:type="spellEnd"/>
      <w:r>
        <w:rPr>
          <w:rFonts w:ascii="Times New Roman" w:hAnsi="Times New Roman"/>
          <w:sz w:val="24"/>
        </w:rPr>
        <w:t xml:space="preserve">, R. O. (2007) Assessment of credit need of farmers. Implication for </w:t>
      </w:r>
      <w:r w:rsidR="007574CB">
        <w:rPr>
          <w:rFonts w:ascii="Times New Roman" w:hAnsi="Times New Roman"/>
          <w:sz w:val="24"/>
        </w:rPr>
        <w:t xml:space="preserve">Agricultural </w:t>
      </w:r>
      <w:r>
        <w:rPr>
          <w:rFonts w:ascii="Times New Roman" w:hAnsi="Times New Roman"/>
          <w:sz w:val="24"/>
        </w:rPr>
        <w:t xml:space="preserve">Development and </w:t>
      </w:r>
      <w:r w:rsidR="007574CB">
        <w:rPr>
          <w:rFonts w:ascii="Times New Roman" w:hAnsi="Times New Roman"/>
          <w:sz w:val="24"/>
        </w:rPr>
        <w:t xml:space="preserve">Sustainability, </w:t>
      </w:r>
      <w:proofErr w:type="spellStart"/>
      <w:r w:rsidR="007574CB">
        <w:rPr>
          <w:rFonts w:ascii="Times New Roman" w:hAnsi="Times New Roman"/>
          <w:sz w:val="24"/>
        </w:rPr>
        <w:t>Arochukwu</w:t>
      </w:r>
      <w:proofErr w:type="spellEnd"/>
      <w:r w:rsidR="007574CB">
        <w:rPr>
          <w:rFonts w:ascii="Times New Roman" w:hAnsi="Times New Roman"/>
          <w:sz w:val="24"/>
        </w:rPr>
        <w:t xml:space="preserve"> </w:t>
      </w:r>
      <w:proofErr w:type="spellStart"/>
      <w:r>
        <w:rPr>
          <w:rFonts w:ascii="Times New Roman" w:hAnsi="Times New Roman"/>
          <w:sz w:val="24"/>
        </w:rPr>
        <w:t>LGA</w:t>
      </w:r>
      <w:proofErr w:type="spellEnd"/>
      <w:r>
        <w:rPr>
          <w:rFonts w:ascii="Times New Roman" w:hAnsi="Times New Roman"/>
          <w:sz w:val="24"/>
        </w:rPr>
        <w:t xml:space="preserve"> </w:t>
      </w:r>
      <w:proofErr w:type="gramStart"/>
      <w:r>
        <w:rPr>
          <w:rFonts w:ascii="Times New Roman" w:hAnsi="Times New Roman"/>
          <w:sz w:val="24"/>
        </w:rPr>
        <w:t>ed</w:t>
      </w:r>
      <w:proofErr w:type="gramEnd"/>
      <w:r>
        <w:rPr>
          <w:rFonts w:ascii="Times New Roman" w:hAnsi="Times New Roman"/>
          <w:sz w:val="24"/>
        </w:rPr>
        <w:t xml:space="preserve">. By </w:t>
      </w:r>
      <w:proofErr w:type="spellStart"/>
      <w:r>
        <w:rPr>
          <w:rFonts w:ascii="Times New Roman" w:hAnsi="Times New Roman"/>
          <w:sz w:val="24"/>
        </w:rPr>
        <w:t>Olufajo</w:t>
      </w:r>
      <w:proofErr w:type="spellEnd"/>
      <w:r>
        <w:rPr>
          <w:rFonts w:ascii="Times New Roman" w:hAnsi="Times New Roman"/>
          <w:sz w:val="24"/>
        </w:rPr>
        <w:t xml:space="preserve"> O. O. </w:t>
      </w:r>
      <w:proofErr w:type="spellStart"/>
      <w:r>
        <w:rPr>
          <w:rFonts w:ascii="Times New Roman" w:hAnsi="Times New Roman"/>
          <w:sz w:val="24"/>
        </w:rPr>
        <w:t>Omokore</w:t>
      </w:r>
      <w:proofErr w:type="spellEnd"/>
      <w:r>
        <w:rPr>
          <w:rFonts w:ascii="Times New Roman" w:hAnsi="Times New Roman"/>
          <w:sz w:val="24"/>
        </w:rPr>
        <w:t xml:space="preserve"> D. F. </w:t>
      </w:r>
      <w:proofErr w:type="spellStart"/>
      <w:r>
        <w:rPr>
          <w:rFonts w:ascii="Times New Roman" w:hAnsi="Times New Roman"/>
          <w:sz w:val="24"/>
        </w:rPr>
        <w:t>Akpan</w:t>
      </w:r>
      <w:proofErr w:type="spellEnd"/>
      <w:r>
        <w:rPr>
          <w:rFonts w:ascii="Times New Roman" w:hAnsi="Times New Roman"/>
          <w:sz w:val="24"/>
        </w:rPr>
        <w:t xml:space="preserve"> G. N. and </w:t>
      </w:r>
      <w:proofErr w:type="spellStart"/>
      <w:r>
        <w:rPr>
          <w:rFonts w:ascii="Times New Roman" w:hAnsi="Times New Roman"/>
          <w:sz w:val="24"/>
        </w:rPr>
        <w:t>Sanni</w:t>
      </w:r>
      <w:proofErr w:type="spellEnd"/>
      <w:r>
        <w:rPr>
          <w:rFonts w:ascii="Times New Roman" w:hAnsi="Times New Roman"/>
          <w:sz w:val="24"/>
        </w:rPr>
        <w:t xml:space="preserve"> S. A. Nigeria: processing of the 41</w:t>
      </w:r>
      <w:r w:rsidRPr="00A2063B">
        <w:rPr>
          <w:rFonts w:ascii="Times New Roman" w:hAnsi="Times New Roman"/>
          <w:sz w:val="24"/>
          <w:vertAlign w:val="superscript"/>
        </w:rPr>
        <w:t>st</w:t>
      </w:r>
      <w:r>
        <w:rPr>
          <w:rFonts w:ascii="Times New Roman" w:hAnsi="Times New Roman"/>
          <w:sz w:val="24"/>
        </w:rPr>
        <w:t xml:space="preserve"> Annual Conference of the Agricultural Society of Nigeria.</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lastRenderedPageBreak/>
        <w:t>Okuneye</w:t>
      </w:r>
      <w:proofErr w:type="spellEnd"/>
      <w:r>
        <w:rPr>
          <w:rFonts w:ascii="Times New Roman" w:hAnsi="Times New Roman"/>
          <w:sz w:val="24"/>
        </w:rPr>
        <w:t xml:space="preserve">, P. A. (1986). </w:t>
      </w:r>
      <w:proofErr w:type="gramStart"/>
      <w:r>
        <w:rPr>
          <w:rFonts w:ascii="Times New Roman" w:hAnsi="Times New Roman"/>
          <w:sz w:val="24"/>
        </w:rPr>
        <w:t xml:space="preserve">Farmers’ Production behavior and Agricultural </w:t>
      </w:r>
      <w:proofErr w:type="spellStart"/>
      <w:r>
        <w:rPr>
          <w:rFonts w:ascii="Times New Roman" w:hAnsi="Times New Roman"/>
          <w:sz w:val="24"/>
        </w:rPr>
        <w:t>Labour</w:t>
      </w:r>
      <w:proofErr w:type="spellEnd"/>
      <w:r>
        <w:rPr>
          <w:rFonts w:ascii="Times New Roman" w:hAnsi="Times New Roman"/>
          <w:sz w:val="24"/>
        </w:rPr>
        <w:t xml:space="preserve"> Productivity in Nigeria; Social change.</w:t>
      </w:r>
      <w:proofErr w:type="gramEnd"/>
      <w:r>
        <w:rPr>
          <w:rFonts w:ascii="Times New Roman" w:hAnsi="Times New Roman"/>
          <w:sz w:val="24"/>
        </w:rPr>
        <w:t xml:space="preserve"> </w:t>
      </w:r>
      <w:r>
        <w:rPr>
          <w:rFonts w:ascii="Times New Roman" w:hAnsi="Times New Roman"/>
          <w:i/>
          <w:sz w:val="24"/>
        </w:rPr>
        <w:t>Journal of Council for Social Development</w:t>
      </w:r>
      <w:r>
        <w:rPr>
          <w:rFonts w:ascii="Times New Roman" w:hAnsi="Times New Roman"/>
          <w:sz w:val="24"/>
        </w:rPr>
        <w:t xml:space="preserve"> 16(4): 12-19.</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Okurut</w:t>
      </w:r>
      <w:proofErr w:type="spellEnd"/>
      <w:r>
        <w:rPr>
          <w:rFonts w:ascii="Times New Roman" w:hAnsi="Times New Roman"/>
          <w:sz w:val="24"/>
        </w:rPr>
        <w:t xml:space="preserve">, N. </w:t>
      </w:r>
      <w:proofErr w:type="spellStart"/>
      <w:r>
        <w:rPr>
          <w:rFonts w:ascii="Times New Roman" w:hAnsi="Times New Roman"/>
          <w:sz w:val="24"/>
        </w:rPr>
        <w:t>Schoombee</w:t>
      </w:r>
      <w:proofErr w:type="spellEnd"/>
      <w:r>
        <w:rPr>
          <w:rFonts w:ascii="Times New Roman" w:hAnsi="Times New Roman"/>
          <w:sz w:val="24"/>
        </w:rPr>
        <w:t xml:space="preserve">, A. Berg, S. (2005) Credit Demand and Credit Rationing in the informal Financial sector of Uganda. </w:t>
      </w:r>
      <w:r>
        <w:rPr>
          <w:rFonts w:ascii="Times New Roman" w:hAnsi="Times New Roman"/>
          <w:i/>
          <w:sz w:val="24"/>
        </w:rPr>
        <w:t xml:space="preserve">South African Journal of Economics </w:t>
      </w:r>
      <w:r>
        <w:rPr>
          <w:rFonts w:ascii="Times New Roman" w:hAnsi="Times New Roman"/>
          <w:sz w:val="24"/>
        </w:rPr>
        <w:t>73:883-497.</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Oladeebo</w:t>
      </w:r>
      <w:proofErr w:type="spellEnd"/>
      <w:r>
        <w:rPr>
          <w:rFonts w:ascii="Times New Roman" w:hAnsi="Times New Roman"/>
          <w:sz w:val="24"/>
        </w:rPr>
        <w:t xml:space="preserve">, J. O. and </w:t>
      </w:r>
      <w:proofErr w:type="spellStart"/>
      <w:r>
        <w:rPr>
          <w:rFonts w:ascii="Times New Roman" w:hAnsi="Times New Roman"/>
          <w:sz w:val="24"/>
        </w:rPr>
        <w:t>Oladeebo</w:t>
      </w:r>
      <w:proofErr w:type="spellEnd"/>
      <w:r>
        <w:rPr>
          <w:rFonts w:ascii="Times New Roman" w:hAnsi="Times New Roman"/>
          <w:sz w:val="24"/>
        </w:rPr>
        <w:t>, O. E. (2008).</w:t>
      </w:r>
      <w:proofErr w:type="gramEnd"/>
      <w:r>
        <w:rPr>
          <w:rFonts w:ascii="Times New Roman" w:hAnsi="Times New Roman"/>
          <w:sz w:val="24"/>
        </w:rPr>
        <w:t xml:space="preserve"> </w:t>
      </w:r>
      <w:proofErr w:type="gramStart"/>
      <w:r>
        <w:rPr>
          <w:rFonts w:ascii="Times New Roman" w:hAnsi="Times New Roman"/>
          <w:sz w:val="24"/>
        </w:rPr>
        <w:t xml:space="preserve">Determinants of Loan Repayment among smallholder farmers in </w:t>
      </w:r>
      <w:proofErr w:type="spellStart"/>
      <w:r>
        <w:rPr>
          <w:rFonts w:ascii="Times New Roman" w:hAnsi="Times New Roman"/>
          <w:sz w:val="24"/>
        </w:rPr>
        <w:t>Ogbomoso</w:t>
      </w:r>
      <w:proofErr w:type="spellEnd"/>
      <w:r>
        <w:rPr>
          <w:rFonts w:ascii="Times New Roman" w:hAnsi="Times New Roman"/>
          <w:sz w:val="24"/>
        </w:rPr>
        <w:t xml:space="preserve"> Agricultural Zone of Oyo State.</w:t>
      </w:r>
      <w:proofErr w:type="gramEnd"/>
      <w:r>
        <w:rPr>
          <w:rFonts w:ascii="Times New Roman" w:hAnsi="Times New Roman"/>
          <w:sz w:val="24"/>
        </w:rPr>
        <w:t xml:space="preserve"> </w:t>
      </w:r>
      <w:r>
        <w:rPr>
          <w:rFonts w:ascii="Times New Roman" w:hAnsi="Times New Roman"/>
          <w:i/>
          <w:sz w:val="24"/>
        </w:rPr>
        <w:t>Journal of Social Sciences</w:t>
      </w:r>
      <w:r>
        <w:rPr>
          <w:rFonts w:ascii="Times New Roman" w:hAnsi="Times New Roman"/>
          <w:sz w:val="24"/>
        </w:rPr>
        <w:t xml:space="preserve"> 17(1): 59-62.</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Olagunju</w:t>
      </w:r>
      <w:proofErr w:type="spellEnd"/>
      <w:r>
        <w:rPr>
          <w:rFonts w:ascii="Times New Roman" w:hAnsi="Times New Roman"/>
          <w:sz w:val="24"/>
        </w:rPr>
        <w:t xml:space="preserve">, F. I. and </w:t>
      </w:r>
      <w:proofErr w:type="spellStart"/>
      <w:r>
        <w:rPr>
          <w:rFonts w:ascii="Times New Roman" w:hAnsi="Times New Roman"/>
          <w:sz w:val="24"/>
        </w:rPr>
        <w:t>Adeyemo</w:t>
      </w:r>
      <w:proofErr w:type="spellEnd"/>
      <w:r>
        <w:rPr>
          <w:rFonts w:ascii="Times New Roman" w:hAnsi="Times New Roman"/>
          <w:sz w:val="24"/>
        </w:rPr>
        <w:t>, R. (2008).</w:t>
      </w:r>
      <w:proofErr w:type="gramEnd"/>
      <w:r>
        <w:rPr>
          <w:rFonts w:ascii="Times New Roman" w:hAnsi="Times New Roman"/>
          <w:sz w:val="24"/>
        </w:rPr>
        <w:t xml:space="preserve"> </w:t>
      </w:r>
      <w:proofErr w:type="gramStart"/>
      <w:r>
        <w:rPr>
          <w:rFonts w:ascii="Times New Roman" w:hAnsi="Times New Roman"/>
          <w:sz w:val="24"/>
        </w:rPr>
        <w:t>Evaluation of the Operational Performance of Nigerian Agricultural Cooperative and Rural Development Bank (</w:t>
      </w:r>
      <w:proofErr w:type="spellStart"/>
      <w:r>
        <w:rPr>
          <w:rFonts w:ascii="Times New Roman" w:hAnsi="Times New Roman"/>
          <w:sz w:val="24"/>
        </w:rPr>
        <w:t>NACRDE</w:t>
      </w:r>
      <w:proofErr w:type="spellEnd"/>
      <w:r>
        <w:rPr>
          <w:rFonts w:ascii="Times New Roman" w:hAnsi="Times New Roman"/>
          <w:sz w:val="24"/>
        </w:rPr>
        <w:t>) in South-Western Nigeria.</w:t>
      </w:r>
      <w:proofErr w:type="gramEnd"/>
      <w:r>
        <w:rPr>
          <w:rFonts w:ascii="Times New Roman" w:hAnsi="Times New Roman"/>
          <w:sz w:val="24"/>
        </w:rPr>
        <w:t xml:space="preserve"> </w:t>
      </w:r>
      <w:r>
        <w:rPr>
          <w:rFonts w:ascii="Times New Roman" w:hAnsi="Times New Roman"/>
          <w:i/>
          <w:sz w:val="24"/>
        </w:rPr>
        <w:t xml:space="preserve">International Journal of Agricultural Economics and Rural Development, </w:t>
      </w:r>
      <w:r>
        <w:rPr>
          <w:rFonts w:ascii="Times New Roman" w:hAnsi="Times New Roman"/>
          <w:sz w:val="24"/>
        </w:rPr>
        <w:t xml:space="preserve">1(1): 53-67.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Oluwasola</w:t>
      </w:r>
      <w:proofErr w:type="spellEnd"/>
      <w:r>
        <w:rPr>
          <w:rFonts w:ascii="Times New Roman" w:hAnsi="Times New Roman"/>
          <w:sz w:val="24"/>
        </w:rPr>
        <w:t xml:space="preserve">, O. &amp; </w:t>
      </w:r>
      <w:proofErr w:type="spellStart"/>
      <w:r>
        <w:rPr>
          <w:rFonts w:ascii="Times New Roman" w:hAnsi="Times New Roman"/>
          <w:sz w:val="24"/>
        </w:rPr>
        <w:t>Alimi</w:t>
      </w:r>
      <w:proofErr w:type="spellEnd"/>
      <w:r>
        <w:rPr>
          <w:rFonts w:ascii="Times New Roman" w:hAnsi="Times New Roman"/>
          <w:sz w:val="24"/>
        </w:rPr>
        <w:t xml:space="preserve">, T. (2008) Determinants of agricultural credit demand and supply among small-scale farmers in Nigeria. </w:t>
      </w:r>
      <w:r w:rsidRPr="00AA6BCD">
        <w:rPr>
          <w:rFonts w:ascii="Times New Roman" w:hAnsi="Times New Roman"/>
          <w:i/>
          <w:sz w:val="24"/>
        </w:rPr>
        <w:t>Outlook on Agricultural</w:t>
      </w:r>
      <w:r>
        <w:rPr>
          <w:rFonts w:ascii="Times New Roman" w:hAnsi="Times New Roman"/>
          <w:i/>
          <w:sz w:val="24"/>
        </w:rPr>
        <w:t>,</w:t>
      </w:r>
      <w:r>
        <w:rPr>
          <w:rFonts w:ascii="Times New Roman" w:hAnsi="Times New Roman"/>
          <w:sz w:val="24"/>
        </w:rPr>
        <w:t xml:space="preserve"> 7(3): 185-193.</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Oluwatayo</w:t>
      </w:r>
      <w:proofErr w:type="spellEnd"/>
      <w:r>
        <w:rPr>
          <w:rFonts w:ascii="Times New Roman" w:hAnsi="Times New Roman"/>
          <w:sz w:val="24"/>
        </w:rPr>
        <w:t xml:space="preserve">, A. B., </w:t>
      </w:r>
      <w:proofErr w:type="spellStart"/>
      <w:r>
        <w:rPr>
          <w:rFonts w:ascii="Times New Roman" w:hAnsi="Times New Roman"/>
          <w:sz w:val="24"/>
        </w:rPr>
        <w:t>Sekumade</w:t>
      </w:r>
      <w:proofErr w:type="spellEnd"/>
      <w:r>
        <w:rPr>
          <w:rFonts w:ascii="Times New Roman" w:hAnsi="Times New Roman"/>
          <w:sz w:val="24"/>
        </w:rPr>
        <w:t xml:space="preserve">, A. &amp; </w:t>
      </w:r>
      <w:proofErr w:type="spellStart"/>
      <w:r>
        <w:rPr>
          <w:rFonts w:ascii="Times New Roman" w:hAnsi="Times New Roman"/>
          <w:sz w:val="24"/>
        </w:rPr>
        <w:t>Adesoji</w:t>
      </w:r>
      <w:proofErr w:type="spellEnd"/>
      <w:r>
        <w:rPr>
          <w:rFonts w:ascii="Times New Roman" w:hAnsi="Times New Roman"/>
          <w:sz w:val="24"/>
        </w:rPr>
        <w:t>, S. A. (2008).</w:t>
      </w:r>
      <w:proofErr w:type="gramEnd"/>
      <w:r>
        <w:rPr>
          <w:rFonts w:ascii="Times New Roman" w:hAnsi="Times New Roman"/>
          <w:sz w:val="24"/>
        </w:rPr>
        <w:t xml:space="preserve"> Resource Use Efficiency of Maize farmers in Rural Nigeria: Evidence from </w:t>
      </w:r>
      <w:proofErr w:type="spellStart"/>
      <w:r>
        <w:rPr>
          <w:rFonts w:ascii="Times New Roman" w:hAnsi="Times New Roman"/>
          <w:sz w:val="24"/>
        </w:rPr>
        <w:t>Ekiti</w:t>
      </w:r>
      <w:proofErr w:type="spellEnd"/>
      <w:r>
        <w:rPr>
          <w:rFonts w:ascii="Times New Roman" w:hAnsi="Times New Roman"/>
          <w:sz w:val="24"/>
        </w:rPr>
        <w:t xml:space="preserve"> State, Nigeria. </w:t>
      </w:r>
      <w:proofErr w:type="gramStart"/>
      <w:r w:rsidRPr="00AA6BCD">
        <w:rPr>
          <w:rFonts w:ascii="Times New Roman" w:hAnsi="Times New Roman"/>
          <w:i/>
          <w:sz w:val="24"/>
        </w:rPr>
        <w:t>World</w:t>
      </w:r>
      <w:r>
        <w:rPr>
          <w:rFonts w:ascii="Times New Roman" w:hAnsi="Times New Roman"/>
          <w:i/>
          <w:sz w:val="24"/>
        </w:rPr>
        <w:t xml:space="preserve"> Journal of Agricultural Science.</w:t>
      </w:r>
      <w:proofErr w:type="gramEnd"/>
      <w:r>
        <w:rPr>
          <w:rFonts w:ascii="Times New Roman" w:hAnsi="Times New Roman"/>
          <w:sz w:val="24"/>
        </w:rPr>
        <w:t xml:space="preserve"> 4(1): 91-99.</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Onyeagocha</w:t>
      </w:r>
      <w:proofErr w:type="spellEnd"/>
      <w:r>
        <w:rPr>
          <w:rFonts w:ascii="Times New Roman" w:hAnsi="Times New Roman"/>
          <w:sz w:val="24"/>
        </w:rPr>
        <w:t xml:space="preserve">, S. U. O. (2008). </w:t>
      </w:r>
      <w:proofErr w:type="gramStart"/>
      <w:r>
        <w:rPr>
          <w:rFonts w:ascii="Times New Roman" w:hAnsi="Times New Roman"/>
          <w:sz w:val="24"/>
        </w:rPr>
        <w:t>Comparative study of the methods and Performance of Microfinance Institutions in South-Eastern Nigeria.</w:t>
      </w:r>
      <w:proofErr w:type="gramEnd"/>
      <w:r>
        <w:rPr>
          <w:rFonts w:ascii="Times New Roman" w:hAnsi="Times New Roman"/>
          <w:sz w:val="24"/>
        </w:rPr>
        <w:t xml:space="preserve"> Unpublished </w:t>
      </w:r>
      <w:proofErr w:type="spellStart"/>
      <w:r>
        <w:rPr>
          <w:rFonts w:ascii="Times New Roman" w:hAnsi="Times New Roman"/>
          <w:sz w:val="24"/>
        </w:rPr>
        <w:t>Ph.D</w:t>
      </w:r>
      <w:proofErr w:type="spellEnd"/>
      <w:r>
        <w:rPr>
          <w:rFonts w:ascii="Times New Roman" w:hAnsi="Times New Roman"/>
          <w:sz w:val="24"/>
        </w:rPr>
        <w:t xml:space="preserve"> dissertation presented to the Department of Agricultural Economics, University of Nigeria, </w:t>
      </w:r>
      <w:proofErr w:type="spellStart"/>
      <w:proofErr w:type="gramStart"/>
      <w:r>
        <w:rPr>
          <w:rFonts w:ascii="Times New Roman" w:hAnsi="Times New Roman"/>
          <w:sz w:val="24"/>
        </w:rPr>
        <w:t>Nsukka</w:t>
      </w:r>
      <w:proofErr w:type="spellEnd"/>
      <w:proofErr w:type="gramEnd"/>
      <w:r>
        <w:rPr>
          <w:rFonts w:ascii="Times New Roman" w:hAnsi="Times New Roman"/>
          <w:sz w:val="24"/>
        </w:rPr>
        <w:t xml:space="preserve">, Nigeria. </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Shastri</w:t>
      </w:r>
      <w:proofErr w:type="spellEnd"/>
      <w:r>
        <w:rPr>
          <w:rFonts w:ascii="Times New Roman" w:hAnsi="Times New Roman"/>
          <w:sz w:val="24"/>
        </w:rPr>
        <w:t xml:space="preserve">, R. K. (2009). </w:t>
      </w:r>
      <w:proofErr w:type="gramStart"/>
      <w:r>
        <w:rPr>
          <w:rFonts w:ascii="Times New Roman" w:hAnsi="Times New Roman"/>
          <w:sz w:val="24"/>
        </w:rPr>
        <w:t>Microfinance and poverty reduction in India (A comparative study with Asian Countries).</w:t>
      </w:r>
      <w:proofErr w:type="gramEnd"/>
      <w:r>
        <w:rPr>
          <w:rFonts w:ascii="Times New Roman" w:hAnsi="Times New Roman"/>
          <w:sz w:val="24"/>
        </w:rPr>
        <w:t xml:space="preserve"> </w:t>
      </w:r>
      <w:proofErr w:type="gramStart"/>
      <w:r>
        <w:rPr>
          <w:rFonts w:ascii="Times New Roman" w:hAnsi="Times New Roman"/>
          <w:i/>
          <w:sz w:val="24"/>
        </w:rPr>
        <w:t>African Journal of Business Management.</w:t>
      </w:r>
      <w:proofErr w:type="gramEnd"/>
      <w:r>
        <w:rPr>
          <w:rFonts w:ascii="Times New Roman" w:hAnsi="Times New Roman"/>
          <w:sz w:val="24"/>
        </w:rPr>
        <w:t xml:space="preserve"> 3(4)136-140.</w:t>
      </w:r>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Siddiqi</w:t>
      </w:r>
      <w:proofErr w:type="spellEnd"/>
      <w:r>
        <w:rPr>
          <w:rFonts w:ascii="Times New Roman" w:hAnsi="Times New Roman"/>
          <w:sz w:val="24"/>
        </w:rPr>
        <w:t xml:space="preserve">, M. W. M. &amp; </w:t>
      </w:r>
      <w:proofErr w:type="spellStart"/>
      <w:r>
        <w:rPr>
          <w:rFonts w:ascii="Times New Roman" w:hAnsi="Times New Roman"/>
          <w:sz w:val="24"/>
        </w:rPr>
        <w:t>Kishwar</w:t>
      </w:r>
      <w:proofErr w:type="spellEnd"/>
      <w:r>
        <w:rPr>
          <w:rFonts w:ascii="Times New Roman" w:hAnsi="Times New Roman"/>
          <w:sz w:val="24"/>
        </w:rPr>
        <w:t xml:space="preserve">, N. B. (2004), Institutional credit: A policy tool for enhancement of agricultural income of Pakistan. </w:t>
      </w:r>
      <w:proofErr w:type="gramStart"/>
      <w:r>
        <w:rPr>
          <w:rFonts w:ascii="Times New Roman" w:hAnsi="Times New Roman"/>
          <w:i/>
          <w:sz w:val="24"/>
        </w:rPr>
        <w:t xml:space="preserve">International Research Journal of Arts and Humanities </w:t>
      </w:r>
      <w:r>
        <w:rPr>
          <w:rFonts w:ascii="Times New Roman" w:hAnsi="Times New Roman"/>
          <w:sz w:val="24"/>
        </w:rPr>
        <w:t>(</w:t>
      </w:r>
      <w:proofErr w:type="spellStart"/>
      <w:r>
        <w:rPr>
          <w:rFonts w:ascii="Times New Roman" w:hAnsi="Times New Roman"/>
          <w:sz w:val="24"/>
        </w:rPr>
        <w:t>IRJAH</w:t>
      </w:r>
      <w:proofErr w:type="spellEnd"/>
      <w:r>
        <w:rPr>
          <w:rFonts w:ascii="Times New Roman" w:hAnsi="Times New Roman"/>
          <w:sz w:val="24"/>
        </w:rPr>
        <w:t>) 37.</w:t>
      </w:r>
      <w:proofErr w:type="gramEnd"/>
    </w:p>
    <w:p w:rsidR="00EA5ECF" w:rsidRDefault="00EA5ECF" w:rsidP="002451F7">
      <w:pPr>
        <w:spacing w:before="240" w:line="240" w:lineRule="auto"/>
        <w:ind w:left="630" w:hanging="630"/>
        <w:jc w:val="both"/>
        <w:rPr>
          <w:rFonts w:ascii="Times New Roman" w:hAnsi="Times New Roman"/>
          <w:sz w:val="24"/>
        </w:rPr>
      </w:pPr>
      <w:proofErr w:type="spellStart"/>
      <w:r>
        <w:rPr>
          <w:rFonts w:ascii="Times New Roman" w:hAnsi="Times New Roman"/>
          <w:sz w:val="24"/>
        </w:rPr>
        <w:t>Sidhu</w:t>
      </w:r>
      <w:proofErr w:type="spellEnd"/>
      <w:r>
        <w:rPr>
          <w:rFonts w:ascii="Times New Roman" w:hAnsi="Times New Roman"/>
          <w:sz w:val="24"/>
        </w:rPr>
        <w:t xml:space="preserve">, R. S; </w:t>
      </w:r>
      <w:proofErr w:type="spellStart"/>
      <w:r>
        <w:rPr>
          <w:rFonts w:ascii="Times New Roman" w:hAnsi="Times New Roman"/>
          <w:sz w:val="24"/>
        </w:rPr>
        <w:t>Vatta</w:t>
      </w:r>
      <w:proofErr w:type="spellEnd"/>
      <w:r>
        <w:rPr>
          <w:rFonts w:ascii="Times New Roman" w:hAnsi="Times New Roman"/>
          <w:sz w:val="24"/>
        </w:rPr>
        <w:t xml:space="preserve">, K. &amp; </w:t>
      </w:r>
      <w:proofErr w:type="spellStart"/>
      <w:r>
        <w:rPr>
          <w:rFonts w:ascii="Times New Roman" w:hAnsi="Times New Roman"/>
          <w:sz w:val="24"/>
        </w:rPr>
        <w:t>Kishwar</w:t>
      </w:r>
      <w:proofErr w:type="spellEnd"/>
      <w:r>
        <w:rPr>
          <w:rFonts w:ascii="Times New Roman" w:hAnsi="Times New Roman"/>
          <w:sz w:val="24"/>
        </w:rPr>
        <w:t xml:space="preserve">, N. B. (2004) Dynamics of Institutional Agricultural Credit and Growth in Punjab: Contribution and Demand-Supply Gap, </w:t>
      </w:r>
      <w:r>
        <w:rPr>
          <w:rFonts w:ascii="Times New Roman" w:hAnsi="Times New Roman"/>
          <w:i/>
          <w:sz w:val="24"/>
        </w:rPr>
        <w:t xml:space="preserve">Agricultural Economics Research Review </w:t>
      </w:r>
      <w:r>
        <w:rPr>
          <w:rFonts w:ascii="Times New Roman" w:hAnsi="Times New Roman"/>
          <w:sz w:val="24"/>
        </w:rPr>
        <w:t>21: 407-414.</w:t>
      </w:r>
    </w:p>
    <w:p w:rsidR="00EA5ECF" w:rsidRDefault="00EA5ECF" w:rsidP="002451F7">
      <w:pPr>
        <w:spacing w:before="240" w:line="240" w:lineRule="auto"/>
        <w:ind w:left="630" w:hanging="630"/>
        <w:jc w:val="both"/>
        <w:rPr>
          <w:rFonts w:ascii="Times New Roman" w:hAnsi="Times New Roman"/>
          <w:sz w:val="24"/>
        </w:rPr>
      </w:pPr>
      <w:proofErr w:type="spellStart"/>
      <w:proofErr w:type="gramStart"/>
      <w:r>
        <w:rPr>
          <w:rFonts w:ascii="Times New Roman" w:hAnsi="Times New Roman"/>
          <w:sz w:val="24"/>
        </w:rPr>
        <w:t>Simonyan</w:t>
      </w:r>
      <w:proofErr w:type="spellEnd"/>
      <w:r>
        <w:rPr>
          <w:rFonts w:ascii="Times New Roman" w:hAnsi="Times New Roman"/>
          <w:sz w:val="24"/>
        </w:rPr>
        <w:t xml:space="preserve">, J. B. and </w:t>
      </w:r>
      <w:proofErr w:type="spellStart"/>
      <w:r>
        <w:rPr>
          <w:rFonts w:ascii="Times New Roman" w:hAnsi="Times New Roman"/>
          <w:sz w:val="24"/>
        </w:rPr>
        <w:t>Balogun</w:t>
      </w:r>
      <w:proofErr w:type="spellEnd"/>
      <w:r>
        <w:rPr>
          <w:rFonts w:ascii="Times New Roman" w:hAnsi="Times New Roman"/>
          <w:sz w:val="24"/>
        </w:rPr>
        <w:t>, O. S. (2010).</w:t>
      </w:r>
      <w:proofErr w:type="gramEnd"/>
      <w:r>
        <w:rPr>
          <w:rFonts w:ascii="Times New Roman" w:hAnsi="Times New Roman"/>
          <w:sz w:val="24"/>
        </w:rPr>
        <w:t xml:space="preserve"> </w:t>
      </w:r>
      <w:proofErr w:type="gramStart"/>
      <w:r>
        <w:rPr>
          <w:rFonts w:ascii="Times New Roman" w:hAnsi="Times New Roman"/>
          <w:sz w:val="24"/>
        </w:rPr>
        <w:t>Economic Analysis of Sesame (</w:t>
      </w:r>
      <w:proofErr w:type="spellStart"/>
      <w:r>
        <w:rPr>
          <w:rFonts w:ascii="Times New Roman" w:hAnsi="Times New Roman"/>
          <w:i/>
          <w:sz w:val="24"/>
        </w:rPr>
        <w:t>Sesanum</w:t>
      </w:r>
      <w:proofErr w:type="spellEnd"/>
      <w:r>
        <w:rPr>
          <w:rFonts w:ascii="Times New Roman" w:hAnsi="Times New Roman"/>
          <w:i/>
          <w:sz w:val="24"/>
        </w:rPr>
        <w:t xml:space="preserve"> </w:t>
      </w:r>
      <w:proofErr w:type="spellStart"/>
      <w:r>
        <w:rPr>
          <w:rFonts w:ascii="Times New Roman" w:hAnsi="Times New Roman"/>
          <w:i/>
          <w:sz w:val="24"/>
        </w:rPr>
        <w:t>Indicum</w:t>
      </w:r>
      <w:proofErr w:type="spellEnd"/>
      <w:r>
        <w:rPr>
          <w:rFonts w:ascii="Times New Roman" w:hAnsi="Times New Roman"/>
          <w:sz w:val="24"/>
        </w:rPr>
        <w:t xml:space="preserve"> L) Production in </w:t>
      </w:r>
      <w:proofErr w:type="spellStart"/>
      <w:r>
        <w:rPr>
          <w:rFonts w:ascii="Times New Roman" w:hAnsi="Times New Roman"/>
          <w:sz w:val="24"/>
        </w:rPr>
        <w:t>Okene</w:t>
      </w:r>
      <w:proofErr w:type="spellEnd"/>
      <w:r>
        <w:rPr>
          <w:rFonts w:ascii="Times New Roman" w:hAnsi="Times New Roman"/>
          <w:sz w:val="24"/>
        </w:rPr>
        <w:t xml:space="preserve"> Local Government Area of </w:t>
      </w:r>
      <w:proofErr w:type="spellStart"/>
      <w:r>
        <w:rPr>
          <w:rFonts w:ascii="Times New Roman" w:hAnsi="Times New Roman"/>
          <w:sz w:val="24"/>
        </w:rPr>
        <w:t>Kogi</w:t>
      </w:r>
      <w:proofErr w:type="spellEnd"/>
      <w:r>
        <w:rPr>
          <w:rFonts w:ascii="Times New Roman" w:hAnsi="Times New Roman"/>
          <w:sz w:val="24"/>
        </w:rPr>
        <w:t xml:space="preserve"> State, Nigeria.</w:t>
      </w:r>
      <w:proofErr w:type="gramEnd"/>
      <w:r>
        <w:rPr>
          <w:rFonts w:ascii="Times New Roman" w:hAnsi="Times New Roman"/>
          <w:sz w:val="24"/>
        </w:rPr>
        <w:t xml:space="preserve"> </w:t>
      </w:r>
      <w:r>
        <w:rPr>
          <w:rFonts w:ascii="Times New Roman" w:hAnsi="Times New Roman"/>
          <w:i/>
          <w:sz w:val="24"/>
        </w:rPr>
        <w:t xml:space="preserve">The Nigerian Agriculture Journal </w:t>
      </w:r>
      <w:r>
        <w:rPr>
          <w:rFonts w:ascii="Times New Roman" w:hAnsi="Times New Roman"/>
          <w:sz w:val="24"/>
        </w:rPr>
        <w:t>41(2):19-20.</w:t>
      </w:r>
    </w:p>
    <w:p w:rsidR="00EA5ECF" w:rsidRDefault="00EA5ECF" w:rsidP="007574CB">
      <w:pPr>
        <w:spacing w:before="240" w:line="240" w:lineRule="auto"/>
        <w:ind w:left="630" w:hanging="630"/>
        <w:rPr>
          <w:rFonts w:ascii="Times New Roman" w:hAnsi="Times New Roman"/>
          <w:sz w:val="24"/>
        </w:rPr>
      </w:pPr>
      <w:proofErr w:type="gramStart"/>
      <w:r>
        <w:rPr>
          <w:rFonts w:ascii="Times New Roman" w:hAnsi="Times New Roman"/>
          <w:sz w:val="24"/>
        </w:rPr>
        <w:t>World Development Indicator.</w:t>
      </w:r>
      <w:proofErr w:type="gramEnd"/>
      <w:r>
        <w:rPr>
          <w:rFonts w:ascii="Times New Roman" w:hAnsi="Times New Roman"/>
          <w:sz w:val="24"/>
        </w:rPr>
        <w:t xml:space="preserve"> (2015): Retrieved </w:t>
      </w:r>
      <w:proofErr w:type="gramStart"/>
      <w:r>
        <w:rPr>
          <w:rFonts w:ascii="Times New Roman" w:hAnsi="Times New Roman"/>
          <w:sz w:val="24"/>
        </w:rPr>
        <w:t xml:space="preserve">from </w:t>
      </w:r>
      <w:proofErr w:type="gramEnd"/>
      <w:r w:rsidR="00447F19">
        <w:fldChar w:fldCharType="begin"/>
      </w:r>
      <w:r w:rsidR="00447F19">
        <w:instrText>HYPERLINK "https://issuu.com/world.bank.publications/docs/9781464804403"</w:instrText>
      </w:r>
      <w:r w:rsidR="00447F19">
        <w:fldChar w:fldCharType="separate"/>
      </w:r>
      <w:r w:rsidRPr="00F147C1">
        <w:rPr>
          <w:rStyle w:val="Hyperlink"/>
          <w:rFonts w:ascii="Times New Roman" w:hAnsi="Times New Roman"/>
          <w:sz w:val="24"/>
        </w:rPr>
        <w:t>https://issuu.com/world.bank.publications/docs/9781464804403</w:t>
      </w:r>
      <w:r w:rsidR="00447F19">
        <w:fldChar w:fldCharType="end"/>
      </w:r>
      <w:r>
        <w:rPr>
          <w:rFonts w:ascii="Times New Roman" w:hAnsi="Times New Roman"/>
          <w:sz w:val="24"/>
        </w:rPr>
        <w:t xml:space="preserve">, 13/1/17.       </w:t>
      </w:r>
    </w:p>
    <w:p w:rsidR="00EA5ECF" w:rsidRDefault="00EA5ECF" w:rsidP="00E05C2D">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Yaron</w:t>
      </w:r>
      <w:proofErr w:type="spellEnd"/>
      <w:r>
        <w:rPr>
          <w:rFonts w:ascii="Times New Roman" w:hAnsi="Times New Roman"/>
          <w:sz w:val="24"/>
        </w:rPr>
        <w:t xml:space="preserve">, J. M; Benjamin, S. and </w:t>
      </w:r>
      <w:proofErr w:type="spellStart"/>
      <w:r>
        <w:rPr>
          <w:rFonts w:ascii="Times New Roman" w:hAnsi="Times New Roman"/>
          <w:sz w:val="24"/>
        </w:rPr>
        <w:t>Charitonen</w:t>
      </w:r>
      <w:proofErr w:type="spellEnd"/>
      <w:r>
        <w:rPr>
          <w:rFonts w:ascii="Times New Roman" w:hAnsi="Times New Roman"/>
          <w:sz w:val="24"/>
        </w:rPr>
        <w:t>, S. (1998).</w:t>
      </w:r>
      <w:proofErr w:type="gramEnd"/>
      <w:r>
        <w:rPr>
          <w:rFonts w:ascii="Times New Roman" w:hAnsi="Times New Roman"/>
          <w:sz w:val="24"/>
        </w:rPr>
        <w:t xml:space="preserve"> </w:t>
      </w:r>
      <w:proofErr w:type="gramStart"/>
      <w:r>
        <w:rPr>
          <w:rFonts w:ascii="Times New Roman" w:hAnsi="Times New Roman"/>
          <w:sz w:val="24"/>
        </w:rPr>
        <w:t xml:space="preserve">“Promoting Efficiency in Rural Financial Intermediation” </w:t>
      </w:r>
      <w:r>
        <w:rPr>
          <w:rFonts w:ascii="Times New Roman" w:hAnsi="Times New Roman"/>
          <w:i/>
          <w:sz w:val="24"/>
        </w:rPr>
        <w:t>The World Bank Research Observer”</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Vol. 13, No. 2.</w:t>
      </w:r>
      <w:proofErr w:type="gramEnd"/>
    </w:p>
    <w:p w:rsidR="00497E83" w:rsidRPr="00497E83" w:rsidRDefault="00497E83" w:rsidP="002451F7">
      <w:pPr>
        <w:spacing w:line="480" w:lineRule="auto"/>
        <w:jc w:val="both"/>
        <w:rPr>
          <w:rFonts w:ascii="Times New Roman" w:hAnsi="Times New Roman"/>
          <w:sz w:val="24"/>
        </w:rPr>
      </w:pPr>
    </w:p>
    <w:sectPr w:rsidR="00497E83" w:rsidRPr="00497E83" w:rsidSect="005E1687">
      <w:footerReference w:type="default" r:id="rId9"/>
      <w:pgSz w:w="12240" w:h="15840"/>
      <w:pgMar w:top="1170" w:right="1080" w:bottom="13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B1B" w:rsidRDefault="00012B1B" w:rsidP="00890548">
      <w:pPr>
        <w:spacing w:after="0" w:line="240" w:lineRule="auto"/>
      </w:pPr>
      <w:r>
        <w:separator/>
      </w:r>
    </w:p>
  </w:endnote>
  <w:endnote w:type="continuationSeparator" w:id="1">
    <w:p w:rsidR="00012B1B" w:rsidRDefault="00012B1B" w:rsidP="00890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3626"/>
      <w:docPartObj>
        <w:docPartGallery w:val="Page Numbers (Bottom of Page)"/>
        <w:docPartUnique/>
      </w:docPartObj>
    </w:sdtPr>
    <w:sdtEndPr>
      <w:rPr>
        <w:noProof/>
      </w:rPr>
    </w:sdtEndPr>
    <w:sdtContent>
      <w:p w:rsidR="00012B1B" w:rsidRDefault="00012B1B">
        <w:pPr>
          <w:pStyle w:val="Footer"/>
          <w:jc w:val="center"/>
        </w:pPr>
        <w:fldSimple w:instr=" PAGE   \* MERGEFORMAT ">
          <w:r w:rsidR="00B3371C">
            <w:rPr>
              <w:noProof/>
            </w:rPr>
            <w:t>35</w:t>
          </w:r>
        </w:fldSimple>
      </w:p>
    </w:sdtContent>
  </w:sdt>
  <w:p w:rsidR="00012B1B" w:rsidRDefault="00012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B1B" w:rsidRDefault="00012B1B" w:rsidP="00890548">
      <w:pPr>
        <w:spacing w:after="0" w:line="240" w:lineRule="auto"/>
      </w:pPr>
      <w:r>
        <w:separator/>
      </w:r>
    </w:p>
  </w:footnote>
  <w:footnote w:type="continuationSeparator" w:id="1">
    <w:p w:rsidR="00012B1B" w:rsidRDefault="00012B1B" w:rsidP="00890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11AF"/>
    <w:multiLevelType w:val="hybridMultilevel"/>
    <w:tmpl w:val="76E83B82"/>
    <w:lvl w:ilvl="0" w:tplc="07EA04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75F41"/>
    <w:multiLevelType w:val="hybridMultilevel"/>
    <w:tmpl w:val="AA62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A12CD"/>
    <w:multiLevelType w:val="hybridMultilevel"/>
    <w:tmpl w:val="10DACF04"/>
    <w:lvl w:ilvl="0" w:tplc="3080E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960E1"/>
    <w:rsid w:val="00002EC9"/>
    <w:rsid w:val="00004D05"/>
    <w:rsid w:val="00004F4F"/>
    <w:rsid w:val="00012B1B"/>
    <w:rsid w:val="00021B5F"/>
    <w:rsid w:val="000221A6"/>
    <w:rsid w:val="00032B14"/>
    <w:rsid w:val="00041CF9"/>
    <w:rsid w:val="00050DBE"/>
    <w:rsid w:val="000722CD"/>
    <w:rsid w:val="000766C8"/>
    <w:rsid w:val="00083A62"/>
    <w:rsid w:val="00086829"/>
    <w:rsid w:val="000A0229"/>
    <w:rsid w:val="000A6EF1"/>
    <w:rsid w:val="000B1F9B"/>
    <w:rsid w:val="000B5CE1"/>
    <w:rsid w:val="000C07F2"/>
    <w:rsid w:val="000C1B7F"/>
    <w:rsid w:val="000E6968"/>
    <w:rsid w:val="000F17FF"/>
    <w:rsid w:val="00101430"/>
    <w:rsid w:val="00105992"/>
    <w:rsid w:val="00111B13"/>
    <w:rsid w:val="001127C3"/>
    <w:rsid w:val="00121260"/>
    <w:rsid w:val="00125D4E"/>
    <w:rsid w:val="001359B8"/>
    <w:rsid w:val="00135D97"/>
    <w:rsid w:val="0015678A"/>
    <w:rsid w:val="00172CCA"/>
    <w:rsid w:val="001779A6"/>
    <w:rsid w:val="0018255A"/>
    <w:rsid w:val="00185549"/>
    <w:rsid w:val="001968B2"/>
    <w:rsid w:val="001A07E4"/>
    <w:rsid w:val="001A5078"/>
    <w:rsid w:val="001C454F"/>
    <w:rsid w:val="001D30DF"/>
    <w:rsid w:val="001D5CF1"/>
    <w:rsid w:val="001E39E4"/>
    <w:rsid w:val="002019EE"/>
    <w:rsid w:val="00204420"/>
    <w:rsid w:val="00216A64"/>
    <w:rsid w:val="002224D4"/>
    <w:rsid w:val="002367FE"/>
    <w:rsid w:val="002451A2"/>
    <w:rsid w:val="002451F7"/>
    <w:rsid w:val="0025026E"/>
    <w:rsid w:val="0025133F"/>
    <w:rsid w:val="002539FF"/>
    <w:rsid w:val="002540E3"/>
    <w:rsid w:val="00284790"/>
    <w:rsid w:val="002935B0"/>
    <w:rsid w:val="002B0418"/>
    <w:rsid w:val="002D636E"/>
    <w:rsid w:val="002E3F3E"/>
    <w:rsid w:val="002F01D8"/>
    <w:rsid w:val="00322EDE"/>
    <w:rsid w:val="00334E50"/>
    <w:rsid w:val="00345F14"/>
    <w:rsid w:val="00365F46"/>
    <w:rsid w:val="00370DE7"/>
    <w:rsid w:val="003936B4"/>
    <w:rsid w:val="003A3E68"/>
    <w:rsid w:val="003B1F3E"/>
    <w:rsid w:val="003B256F"/>
    <w:rsid w:val="003B357D"/>
    <w:rsid w:val="003C4A9B"/>
    <w:rsid w:val="003D0972"/>
    <w:rsid w:val="003E1491"/>
    <w:rsid w:val="003F0DE1"/>
    <w:rsid w:val="004147FC"/>
    <w:rsid w:val="004377C8"/>
    <w:rsid w:val="00447F19"/>
    <w:rsid w:val="004543AC"/>
    <w:rsid w:val="004601AA"/>
    <w:rsid w:val="00460533"/>
    <w:rsid w:val="00483B8F"/>
    <w:rsid w:val="004842A2"/>
    <w:rsid w:val="004960E1"/>
    <w:rsid w:val="00497E83"/>
    <w:rsid w:val="004A3F91"/>
    <w:rsid w:val="004C2BA1"/>
    <w:rsid w:val="004D21F8"/>
    <w:rsid w:val="004D5343"/>
    <w:rsid w:val="004D73CE"/>
    <w:rsid w:val="004E7A75"/>
    <w:rsid w:val="004F4F58"/>
    <w:rsid w:val="00503B7F"/>
    <w:rsid w:val="005233F8"/>
    <w:rsid w:val="00534E89"/>
    <w:rsid w:val="00543650"/>
    <w:rsid w:val="00545DA7"/>
    <w:rsid w:val="0055161D"/>
    <w:rsid w:val="0056251A"/>
    <w:rsid w:val="0056335E"/>
    <w:rsid w:val="00570F8C"/>
    <w:rsid w:val="00572022"/>
    <w:rsid w:val="00572BE6"/>
    <w:rsid w:val="0057457E"/>
    <w:rsid w:val="00590434"/>
    <w:rsid w:val="005945AB"/>
    <w:rsid w:val="005952ED"/>
    <w:rsid w:val="00596041"/>
    <w:rsid w:val="005C2123"/>
    <w:rsid w:val="005C752E"/>
    <w:rsid w:val="005D3FC4"/>
    <w:rsid w:val="005E1687"/>
    <w:rsid w:val="005E1CE8"/>
    <w:rsid w:val="005E4D1D"/>
    <w:rsid w:val="00600474"/>
    <w:rsid w:val="00611800"/>
    <w:rsid w:val="00614C95"/>
    <w:rsid w:val="00630D5D"/>
    <w:rsid w:val="0063273C"/>
    <w:rsid w:val="00633288"/>
    <w:rsid w:val="00633704"/>
    <w:rsid w:val="006444D2"/>
    <w:rsid w:val="00664676"/>
    <w:rsid w:val="00674E64"/>
    <w:rsid w:val="00677387"/>
    <w:rsid w:val="006848EC"/>
    <w:rsid w:val="0069568A"/>
    <w:rsid w:val="006A33A4"/>
    <w:rsid w:val="006B7460"/>
    <w:rsid w:val="006C2E02"/>
    <w:rsid w:val="006D6EBA"/>
    <w:rsid w:val="006E20DB"/>
    <w:rsid w:val="006F52E1"/>
    <w:rsid w:val="006F5409"/>
    <w:rsid w:val="006F64A4"/>
    <w:rsid w:val="00710E90"/>
    <w:rsid w:val="00713299"/>
    <w:rsid w:val="0071464C"/>
    <w:rsid w:val="00724B5F"/>
    <w:rsid w:val="007271B3"/>
    <w:rsid w:val="007574CB"/>
    <w:rsid w:val="00767CF8"/>
    <w:rsid w:val="00776D2C"/>
    <w:rsid w:val="00792A89"/>
    <w:rsid w:val="007A0856"/>
    <w:rsid w:val="007A2461"/>
    <w:rsid w:val="007B0868"/>
    <w:rsid w:val="007C5902"/>
    <w:rsid w:val="007D1EDB"/>
    <w:rsid w:val="007E3443"/>
    <w:rsid w:val="00800FFA"/>
    <w:rsid w:val="008132DE"/>
    <w:rsid w:val="008155EA"/>
    <w:rsid w:val="00816DFB"/>
    <w:rsid w:val="00845F03"/>
    <w:rsid w:val="0084670F"/>
    <w:rsid w:val="00851802"/>
    <w:rsid w:val="0086675F"/>
    <w:rsid w:val="00881A00"/>
    <w:rsid w:val="0088793A"/>
    <w:rsid w:val="00890548"/>
    <w:rsid w:val="00892A9D"/>
    <w:rsid w:val="00894668"/>
    <w:rsid w:val="00896479"/>
    <w:rsid w:val="008C531C"/>
    <w:rsid w:val="008D49D0"/>
    <w:rsid w:val="008E2664"/>
    <w:rsid w:val="008E4268"/>
    <w:rsid w:val="008F1AC0"/>
    <w:rsid w:val="008F1E77"/>
    <w:rsid w:val="0091220B"/>
    <w:rsid w:val="00916525"/>
    <w:rsid w:val="009373B7"/>
    <w:rsid w:val="00951101"/>
    <w:rsid w:val="00953D8E"/>
    <w:rsid w:val="00970F97"/>
    <w:rsid w:val="009710E5"/>
    <w:rsid w:val="009731E1"/>
    <w:rsid w:val="0098086D"/>
    <w:rsid w:val="009944D9"/>
    <w:rsid w:val="00994A70"/>
    <w:rsid w:val="00997BCD"/>
    <w:rsid w:val="009B0B96"/>
    <w:rsid w:val="009B1E80"/>
    <w:rsid w:val="009B3EDA"/>
    <w:rsid w:val="009C6728"/>
    <w:rsid w:val="009E1729"/>
    <w:rsid w:val="009E4B1F"/>
    <w:rsid w:val="009F0797"/>
    <w:rsid w:val="00A128C6"/>
    <w:rsid w:val="00A40F65"/>
    <w:rsid w:val="00A53258"/>
    <w:rsid w:val="00A700D4"/>
    <w:rsid w:val="00A97978"/>
    <w:rsid w:val="00AB7860"/>
    <w:rsid w:val="00AC2CA7"/>
    <w:rsid w:val="00AC6AC2"/>
    <w:rsid w:val="00AF7902"/>
    <w:rsid w:val="00B3371C"/>
    <w:rsid w:val="00B44B54"/>
    <w:rsid w:val="00B52FF4"/>
    <w:rsid w:val="00B65116"/>
    <w:rsid w:val="00B671FD"/>
    <w:rsid w:val="00B714E5"/>
    <w:rsid w:val="00B815E2"/>
    <w:rsid w:val="00B9033A"/>
    <w:rsid w:val="00B928DE"/>
    <w:rsid w:val="00BA45D2"/>
    <w:rsid w:val="00BA78D5"/>
    <w:rsid w:val="00BB12CC"/>
    <w:rsid w:val="00BB7572"/>
    <w:rsid w:val="00BC247F"/>
    <w:rsid w:val="00BC6C58"/>
    <w:rsid w:val="00BF79F0"/>
    <w:rsid w:val="00C013EB"/>
    <w:rsid w:val="00C04C4E"/>
    <w:rsid w:val="00C144E2"/>
    <w:rsid w:val="00C406F4"/>
    <w:rsid w:val="00C4285B"/>
    <w:rsid w:val="00C441DA"/>
    <w:rsid w:val="00C62D11"/>
    <w:rsid w:val="00C81538"/>
    <w:rsid w:val="00C85700"/>
    <w:rsid w:val="00C9181F"/>
    <w:rsid w:val="00C925FF"/>
    <w:rsid w:val="00CA272C"/>
    <w:rsid w:val="00CA3597"/>
    <w:rsid w:val="00CA6098"/>
    <w:rsid w:val="00CB702D"/>
    <w:rsid w:val="00CC25B6"/>
    <w:rsid w:val="00CC5D75"/>
    <w:rsid w:val="00CD07F1"/>
    <w:rsid w:val="00CD559E"/>
    <w:rsid w:val="00CE16C4"/>
    <w:rsid w:val="00CE6F65"/>
    <w:rsid w:val="00D023B5"/>
    <w:rsid w:val="00D108A7"/>
    <w:rsid w:val="00D14278"/>
    <w:rsid w:val="00D1595D"/>
    <w:rsid w:val="00D218CB"/>
    <w:rsid w:val="00D233CB"/>
    <w:rsid w:val="00D26198"/>
    <w:rsid w:val="00D31856"/>
    <w:rsid w:val="00D357B7"/>
    <w:rsid w:val="00D4188A"/>
    <w:rsid w:val="00D41CC0"/>
    <w:rsid w:val="00D57584"/>
    <w:rsid w:val="00D6405C"/>
    <w:rsid w:val="00D675EB"/>
    <w:rsid w:val="00D7027F"/>
    <w:rsid w:val="00D705B8"/>
    <w:rsid w:val="00D759DF"/>
    <w:rsid w:val="00D86612"/>
    <w:rsid w:val="00DA3096"/>
    <w:rsid w:val="00DA3340"/>
    <w:rsid w:val="00DB2364"/>
    <w:rsid w:val="00DB43D9"/>
    <w:rsid w:val="00DD19D2"/>
    <w:rsid w:val="00DE62E4"/>
    <w:rsid w:val="00DF3D83"/>
    <w:rsid w:val="00E00C41"/>
    <w:rsid w:val="00E025DC"/>
    <w:rsid w:val="00E0276F"/>
    <w:rsid w:val="00E04144"/>
    <w:rsid w:val="00E04EC2"/>
    <w:rsid w:val="00E05C2D"/>
    <w:rsid w:val="00E06656"/>
    <w:rsid w:val="00E22A2C"/>
    <w:rsid w:val="00E25B67"/>
    <w:rsid w:val="00E3360A"/>
    <w:rsid w:val="00E378B4"/>
    <w:rsid w:val="00E73711"/>
    <w:rsid w:val="00E84291"/>
    <w:rsid w:val="00EA04D3"/>
    <w:rsid w:val="00EA2087"/>
    <w:rsid w:val="00EA5ECF"/>
    <w:rsid w:val="00EB3BF0"/>
    <w:rsid w:val="00EF0505"/>
    <w:rsid w:val="00EF3F15"/>
    <w:rsid w:val="00EF4678"/>
    <w:rsid w:val="00F00D52"/>
    <w:rsid w:val="00F03FA9"/>
    <w:rsid w:val="00F23AAD"/>
    <w:rsid w:val="00F27695"/>
    <w:rsid w:val="00F36750"/>
    <w:rsid w:val="00F43373"/>
    <w:rsid w:val="00F5082E"/>
    <w:rsid w:val="00F540CB"/>
    <w:rsid w:val="00F61769"/>
    <w:rsid w:val="00F61F23"/>
    <w:rsid w:val="00F71AA1"/>
    <w:rsid w:val="00F9758E"/>
    <w:rsid w:val="00FA2953"/>
    <w:rsid w:val="00FA4771"/>
    <w:rsid w:val="00FA6A07"/>
    <w:rsid w:val="00FB01E1"/>
    <w:rsid w:val="00FC6193"/>
    <w:rsid w:val="00FD7E1F"/>
    <w:rsid w:val="00FE0C18"/>
    <w:rsid w:val="00FF3F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0E1"/>
    <w:rPr>
      <w:color w:val="0000FF" w:themeColor="hyperlink"/>
      <w:u w:val="single"/>
    </w:rPr>
  </w:style>
  <w:style w:type="paragraph" w:styleId="ListParagraph">
    <w:name w:val="List Paragraph"/>
    <w:basedOn w:val="Normal"/>
    <w:uiPriority w:val="34"/>
    <w:qFormat/>
    <w:rsid w:val="00572BE6"/>
    <w:pPr>
      <w:ind w:left="720"/>
      <w:contextualSpacing/>
    </w:pPr>
  </w:style>
  <w:style w:type="table" w:styleId="TableGrid">
    <w:name w:val="Table Grid"/>
    <w:basedOn w:val="TableNormal"/>
    <w:uiPriority w:val="59"/>
    <w:rsid w:val="00A70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51F7"/>
    <w:rPr>
      <w:color w:val="808080"/>
    </w:rPr>
  </w:style>
  <w:style w:type="paragraph" w:styleId="BalloonText">
    <w:name w:val="Balloon Text"/>
    <w:basedOn w:val="Normal"/>
    <w:link w:val="BalloonTextChar"/>
    <w:uiPriority w:val="99"/>
    <w:semiHidden/>
    <w:unhideWhenUsed/>
    <w:rsid w:val="0024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1F7"/>
    <w:rPr>
      <w:rFonts w:ascii="Tahoma" w:hAnsi="Tahoma" w:cs="Tahoma"/>
      <w:sz w:val="16"/>
      <w:szCs w:val="16"/>
    </w:rPr>
  </w:style>
  <w:style w:type="paragraph" w:styleId="Header">
    <w:name w:val="header"/>
    <w:basedOn w:val="Normal"/>
    <w:link w:val="HeaderChar"/>
    <w:uiPriority w:val="99"/>
    <w:unhideWhenUsed/>
    <w:rsid w:val="0089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48"/>
  </w:style>
  <w:style w:type="paragraph" w:styleId="Footer">
    <w:name w:val="footer"/>
    <w:basedOn w:val="Normal"/>
    <w:link w:val="FooterChar"/>
    <w:uiPriority w:val="99"/>
    <w:unhideWhenUsed/>
    <w:rsid w:val="0089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te.org" TargetMode="External"/><Relationship Id="rId3" Type="http://schemas.openxmlformats.org/officeDocument/2006/relationships/settings" Target="settings.xml"/><Relationship Id="rId7" Type="http://schemas.openxmlformats.org/officeDocument/2006/relationships/hyperlink" Target="mailto:attahirundanits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12680</Words>
  <Characters>72281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2019-07-20T12:04:00Z</cp:lastPrinted>
  <dcterms:created xsi:type="dcterms:W3CDTF">2020-07-17T11:42:00Z</dcterms:created>
  <dcterms:modified xsi:type="dcterms:W3CDTF">2020-07-17T11:42:00Z</dcterms:modified>
</cp:coreProperties>
</file>