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FC50" w14:textId="77777777" w:rsidR="00626AE1" w:rsidRPr="007F466A" w:rsidRDefault="00626AE1" w:rsidP="006F056E">
      <w:pPr>
        <w:jc w:val="both"/>
        <w:rPr>
          <w:rFonts w:ascii="Times New Roman" w:hAnsi="Times New Roman" w:cs="Times New Roman"/>
          <w:sz w:val="24"/>
          <w:szCs w:val="24"/>
        </w:rPr>
      </w:pPr>
    </w:p>
    <w:p w14:paraId="771E8717" w14:textId="37C68951" w:rsidR="00626AE1" w:rsidRPr="007F466A" w:rsidRDefault="0046707B" w:rsidP="006F056E">
      <w:pPr>
        <w:jc w:val="both"/>
        <w:rPr>
          <w:rFonts w:ascii="Times New Roman" w:hAnsi="Times New Roman" w:cs="Times New Roman"/>
          <w:b/>
          <w:bCs/>
          <w:sz w:val="24"/>
          <w:szCs w:val="24"/>
        </w:rPr>
      </w:pPr>
      <w:r w:rsidRPr="007F466A">
        <w:rPr>
          <w:rFonts w:ascii="Times New Roman" w:hAnsi="Times New Roman" w:cs="Times New Roman"/>
          <w:b/>
          <w:bCs/>
          <w:sz w:val="24"/>
          <w:szCs w:val="24"/>
        </w:rPr>
        <w:t xml:space="preserve">Entrepreneurial </w:t>
      </w:r>
      <w:r w:rsidR="004D2F46" w:rsidRPr="007F466A">
        <w:rPr>
          <w:rFonts w:ascii="Times New Roman" w:hAnsi="Times New Roman" w:cs="Times New Roman"/>
          <w:b/>
          <w:bCs/>
          <w:sz w:val="24"/>
          <w:szCs w:val="24"/>
        </w:rPr>
        <w:t xml:space="preserve">Culture as a </w:t>
      </w:r>
      <w:r w:rsidR="0006618C" w:rsidRPr="007F466A">
        <w:rPr>
          <w:rFonts w:ascii="Times New Roman" w:hAnsi="Times New Roman" w:cs="Times New Roman"/>
          <w:b/>
          <w:bCs/>
          <w:sz w:val="24"/>
          <w:szCs w:val="24"/>
        </w:rPr>
        <w:t xml:space="preserve">deterrent </w:t>
      </w:r>
      <w:r w:rsidR="008D694A" w:rsidRPr="007F466A">
        <w:rPr>
          <w:rFonts w:ascii="Times New Roman" w:hAnsi="Times New Roman" w:cs="Times New Roman"/>
          <w:b/>
          <w:bCs/>
          <w:sz w:val="24"/>
          <w:szCs w:val="24"/>
        </w:rPr>
        <w:t>to</w:t>
      </w:r>
      <w:r w:rsidR="004D2F46" w:rsidRPr="007F466A">
        <w:rPr>
          <w:rFonts w:ascii="Times New Roman" w:hAnsi="Times New Roman" w:cs="Times New Roman"/>
          <w:b/>
          <w:bCs/>
          <w:sz w:val="24"/>
          <w:szCs w:val="24"/>
        </w:rPr>
        <w:t xml:space="preserve"> Corrupt</w:t>
      </w:r>
      <w:r w:rsidR="008D694A" w:rsidRPr="007F466A">
        <w:rPr>
          <w:rFonts w:ascii="Times New Roman" w:hAnsi="Times New Roman" w:cs="Times New Roman"/>
          <w:b/>
          <w:bCs/>
          <w:sz w:val="24"/>
          <w:szCs w:val="24"/>
        </w:rPr>
        <w:t xml:space="preserve">ion </w:t>
      </w:r>
      <w:r w:rsidR="004D2F46" w:rsidRPr="007F466A">
        <w:rPr>
          <w:rFonts w:ascii="Times New Roman" w:hAnsi="Times New Roman" w:cs="Times New Roman"/>
          <w:b/>
          <w:bCs/>
          <w:sz w:val="24"/>
          <w:szCs w:val="24"/>
        </w:rPr>
        <w:t>on</w:t>
      </w:r>
      <w:r w:rsidRPr="007F466A">
        <w:rPr>
          <w:rFonts w:ascii="Times New Roman" w:hAnsi="Times New Roman" w:cs="Times New Roman"/>
          <w:b/>
          <w:bCs/>
          <w:sz w:val="24"/>
          <w:szCs w:val="24"/>
        </w:rPr>
        <w:t xml:space="preserve"> ICT firms’ Performance</w:t>
      </w:r>
    </w:p>
    <w:p w14:paraId="69316B20" w14:textId="7424FA41" w:rsidR="00626AE1" w:rsidRPr="007F466A" w:rsidRDefault="00626AE1" w:rsidP="006F056E">
      <w:pPr>
        <w:spacing w:line="240" w:lineRule="auto"/>
        <w:jc w:val="both"/>
        <w:rPr>
          <w:rFonts w:ascii="Times New Roman" w:hAnsi="Times New Roman" w:cs="Times New Roman"/>
        </w:rPr>
      </w:pPr>
      <w:r w:rsidRPr="007F466A">
        <w:rPr>
          <w:rFonts w:ascii="Times New Roman" w:hAnsi="Times New Roman" w:cs="Times New Roman"/>
          <w:vertAlign w:val="superscript"/>
        </w:rPr>
        <w:t>1</w:t>
      </w:r>
      <w:r w:rsidRPr="007F466A">
        <w:rPr>
          <w:rFonts w:ascii="Times New Roman" w:hAnsi="Times New Roman" w:cs="Times New Roman"/>
        </w:rPr>
        <w:t xml:space="preserve">Adeyeye, M.M. (PhD), </w:t>
      </w:r>
      <w:r w:rsidRPr="007F466A">
        <w:rPr>
          <w:rFonts w:ascii="Times New Roman" w:hAnsi="Times New Roman" w:cs="Times New Roman"/>
          <w:vertAlign w:val="superscript"/>
        </w:rPr>
        <w:t>2</w:t>
      </w:r>
      <w:r w:rsidRPr="007F466A">
        <w:rPr>
          <w:rFonts w:ascii="Times New Roman" w:hAnsi="Times New Roman" w:cs="Times New Roman"/>
        </w:rPr>
        <w:t xml:space="preserve">Wale-Oshinowo B. (PhD), </w:t>
      </w:r>
      <w:r w:rsidR="005D1840">
        <w:rPr>
          <w:rFonts w:ascii="Times New Roman" w:hAnsi="Times New Roman" w:cs="Times New Roman"/>
        </w:rPr>
        <w:t xml:space="preserve">Ayeni, O. PhD. </w:t>
      </w:r>
    </w:p>
    <w:p w14:paraId="27E78883" w14:textId="48DFFBC9" w:rsidR="00626AE1" w:rsidRPr="007F466A" w:rsidRDefault="00626AE1" w:rsidP="006F056E">
      <w:pPr>
        <w:spacing w:line="240" w:lineRule="auto"/>
        <w:jc w:val="both"/>
        <w:rPr>
          <w:rFonts w:ascii="Times New Roman" w:hAnsi="Times New Roman" w:cs="Times New Roman"/>
          <w:i/>
          <w:sz w:val="24"/>
          <w:szCs w:val="24"/>
        </w:rPr>
      </w:pPr>
      <w:r w:rsidRPr="007F466A">
        <w:rPr>
          <w:rFonts w:ascii="Times New Roman" w:eastAsia="Calibri" w:hAnsi="Times New Roman" w:cs="Times New Roman"/>
        </w:rPr>
        <w:t xml:space="preserve"> </w:t>
      </w:r>
      <w:r w:rsidRPr="007F466A">
        <w:rPr>
          <w:rFonts w:ascii="Times New Roman" w:eastAsia="Calibri" w:hAnsi="Times New Roman" w:cs="Times New Roman"/>
          <w:vertAlign w:val="superscript"/>
        </w:rPr>
        <w:t>1</w:t>
      </w:r>
      <w:r w:rsidRPr="007F466A">
        <w:rPr>
          <w:rFonts w:ascii="Times New Roman" w:eastAsia="Calibri" w:hAnsi="Times New Roman" w:cs="Times New Roman"/>
        </w:rPr>
        <w:t xml:space="preserve">Department of Entrepreneurship and Business Studies, Federal University of Technology, Minna, Niger State, Nigeria. </w:t>
      </w:r>
      <w:r w:rsidRPr="007F466A">
        <w:rPr>
          <w:rFonts w:ascii="Times New Roman" w:eastAsia="Calibri" w:hAnsi="Times New Roman" w:cs="Times New Roman"/>
          <w:vertAlign w:val="superscript"/>
        </w:rPr>
        <w:t xml:space="preserve">2 </w:t>
      </w:r>
      <w:r w:rsidRPr="007F466A">
        <w:rPr>
          <w:rFonts w:ascii="Times New Roman" w:eastAsia="Calibri" w:hAnsi="Times New Roman" w:cs="Times New Roman"/>
        </w:rPr>
        <w:t>Department of Business Administration, University of Lagos, Lagos State, Nigeria.</w:t>
      </w:r>
      <w:r w:rsidR="005D1840">
        <w:rPr>
          <w:rFonts w:ascii="Times New Roman" w:eastAsia="Calibri" w:hAnsi="Times New Roman" w:cs="Times New Roman"/>
        </w:rPr>
        <w:t xml:space="preserve"> </w:t>
      </w:r>
      <w:r w:rsidR="005D1840">
        <w:rPr>
          <w:rFonts w:ascii="Times New Roman" w:eastAsia="Calibri" w:hAnsi="Times New Roman" w:cs="Times New Roman"/>
          <w:vertAlign w:val="superscript"/>
        </w:rPr>
        <w:t>3</w:t>
      </w:r>
      <w:r w:rsidR="005D1840" w:rsidRPr="007F466A">
        <w:rPr>
          <w:rFonts w:ascii="Times New Roman" w:eastAsia="Calibri" w:hAnsi="Times New Roman" w:cs="Times New Roman"/>
          <w:vertAlign w:val="superscript"/>
        </w:rPr>
        <w:t xml:space="preserve"> </w:t>
      </w:r>
      <w:r w:rsidR="005D1840" w:rsidRPr="007F466A">
        <w:rPr>
          <w:rFonts w:ascii="Times New Roman" w:eastAsia="Calibri" w:hAnsi="Times New Roman" w:cs="Times New Roman"/>
        </w:rPr>
        <w:t xml:space="preserve">Department of Business Administration, </w:t>
      </w:r>
      <w:r w:rsidR="005D1840">
        <w:rPr>
          <w:rFonts w:ascii="Times New Roman" w:eastAsia="Calibri" w:hAnsi="Times New Roman" w:cs="Times New Roman"/>
        </w:rPr>
        <w:t xml:space="preserve">Landmark University, Omu-Aran, Kwara State. </w:t>
      </w:r>
    </w:p>
    <w:p w14:paraId="786CD3EA" w14:textId="2BFEDE9E" w:rsidR="00626AE1" w:rsidRPr="007F466A" w:rsidRDefault="002727C9" w:rsidP="006F056E">
      <w:pPr>
        <w:spacing w:line="240" w:lineRule="auto"/>
        <w:jc w:val="both"/>
        <w:rPr>
          <w:rFonts w:ascii="Times New Roman" w:hAnsi="Times New Roman" w:cs="Times New Roman"/>
          <w:i/>
          <w:sz w:val="24"/>
          <w:szCs w:val="24"/>
        </w:rPr>
      </w:pPr>
      <w:r>
        <w:rPr>
          <w:rFonts w:ascii="Times New Roman" w:hAnsi="Times New Roman" w:cs="Times New Roman"/>
        </w:rPr>
        <w:t xml:space="preserve">Contact </w:t>
      </w:r>
      <w:proofErr w:type="gramStart"/>
      <w:r>
        <w:rPr>
          <w:rFonts w:ascii="Times New Roman" w:hAnsi="Times New Roman" w:cs="Times New Roman"/>
        </w:rPr>
        <w:t>E-mail :</w:t>
      </w:r>
      <w:proofErr w:type="gramEnd"/>
      <w:r>
        <w:rPr>
          <w:rFonts w:ascii="Times New Roman" w:hAnsi="Times New Roman" w:cs="Times New Roman"/>
        </w:rPr>
        <w:t xml:space="preserve"> </w:t>
      </w:r>
      <w:hyperlink r:id="rId7" w:history="1">
        <w:r w:rsidR="00642589" w:rsidRPr="000E7CBC">
          <w:rPr>
            <w:rStyle w:val="Hyperlink"/>
            <w:rFonts w:ascii="Times New Roman" w:hAnsi="Times New Roman" w:cs="Times New Roman"/>
            <w:sz w:val="24"/>
            <w:szCs w:val="24"/>
          </w:rPr>
          <w:t>memoade4real@yahoo.com</w:t>
        </w:r>
      </w:hyperlink>
      <w:r w:rsidR="00626AE1" w:rsidRPr="007F466A">
        <w:rPr>
          <w:rStyle w:val="Hyperlink"/>
          <w:rFonts w:ascii="Times New Roman" w:hAnsi="Times New Roman" w:cs="Times New Roman"/>
          <w:sz w:val="24"/>
          <w:szCs w:val="24"/>
        </w:rPr>
        <w:t>;</w:t>
      </w:r>
      <w:hyperlink r:id="rId8" w:history="1">
        <w:r w:rsidR="00626AE1" w:rsidRPr="007F466A">
          <w:rPr>
            <w:rStyle w:val="Hyperlink"/>
            <w:rFonts w:ascii="Times New Roman" w:hAnsi="Times New Roman" w:cs="Times New Roman"/>
            <w:sz w:val="24"/>
            <w:szCs w:val="24"/>
          </w:rPr>
          <w:t>bamideleoshinowo@yahoo.co.uk</w:t>
        </w:r>
      </w:hyperlink>
    </w:p>
    <w:p w14:paraId="231B6601" w14:textId="595169D1" w:rsidR="008D694A" w:rsidRPr="007F466A" w:rsidRDefault="008D694A" w:rsidP="006F056E">
      <w:pPr>
        <w:pStyle w:val="NoSpacing"/>
        <w:jc w:val="both"/>
        <w:rPr>
          <w:rFonts w:ascii="Times New Roman" w:hAnsi="Times New Roman" w:cs="Times New Roman"/>
          <w:sz w:val="24"/>
          <w:szCs w:val="24"/>
        </w:rPr>
      </w:pPr>
      <w:r w:rsidRPr="007F466A">
        <w:rPr>
          <w:rFonts w:ascii="Times New Roman" w:hAnsi="Times New Roman" w:cs="Times New Roman"/>
          <w:sz w:val="24"/>
          <w:szCs w:val="24"/>
        </w:rPr>
        <w:t>Abstract</w:t>
      </w:r>
    </w:p>
    <w:p w14:paraId="020ABF68" w14:textId="3BAE92D9" w:rsidR="00626AE1" w:rsidRPr="007F466A" w:rsidRDefault="00626AE1" w:rsidP="006F056E">
      <w:pPr>
        <w:pStyle w:val="NoSpacing"/>
        <w:jc w:val="both"/>
        <w:rPr>
          <w:rFonts w:ascii="Times New Roman" w:hAnsi="Times New Roman" w:cs="Times New Roman"/>
          <w:sz w:val="24"/>
          <w:szCs w:val="24"/>
        </w:rPr>
      </w:pPr>
      <w:r w:rsidRPr="007F466A">
        <w:rPr>
          <w:rFonts w:ascii="Times New Roman" w:hAnsi="Times New Roman" w:cs="Times New Roman"/>
          <w:sz w:val="24"/>
          <w:szCs w:val="24"/>
        </w:rPr>
        <w:t xml:space="preserve">Information and Communication Technology (ICT) </w:t>
      </w:r>
      <w:proofErr w:type="gramStart"/>
      <w:r w:rsidRPr="007F466A">
        <w:rPr>
          <w:rFonts w:ascii="Times New Roman" w:hAnsi="Times New Roman" w:cs="Times New Roman"/>
          <w:sz w:val="24"/>
          <w:szCs w:val="24"/>
        </w:rPr>
        <w:t>Firms’</w:t>
      </w:r>
      <w:proofErr w:type="gramEnd"/>
      <w:r w:rsidRPr="007F466A">
        <w:rPr>
          <w:rFonts w:ascii="Times New Roman" w:hAnsi="Times New Roman" w:cs="Times New Roman"/>
          <w:sz w:val="24"/>
          <w:szCs w:val="24"/>
        </w:rPr>
        <w:t xml:space="preserve"> are subset of Knowledge-Intensive Businesses </w:t>
      </w:r>
      <w:r w:rsidR="00642589">
        <w:rPr>
          <w:rFonts w:ascii="Times New Roman" w:hAnsi="Times New Roman" w:cs="Times New Roman"/>
          <w:sz w:val="24"/>
          <w:szCs w:val="24"/>
        </w:rPr>
        <w:t>as they</w:t>
      </w:r>
      <w:r w:rsidRPr="007F466A">
        <w:rPr>
          <w:rFonts w:ascii="Times New Roman" w:hAnsi="Times New Roman" w:cs="Times New Roman"/>
          <w:sz w:val="24"/>
          <w:szCs w:val="24"/>
        </w:rPr>
        <w:t xml:space="preserve"> are driven by technologies, based on knowledge and information production, distribution and usage. However, the challenge of corruption is prominent </w:t>
      </w:r>
      <w:r w:rsidR="00642589">
        <w:rPr>
          <w:rFonts w:ascii="Times New Roman" w:hAnsi="Times New Roman" w:cs="Times New Roman"/>
          <w:sz w:val="24"/>
          <w:szCs w:val="24"/>
        </w:rPr>
        <w:t>i</w:t>
      </w:r>
      <w:r w:rsidRPr="007F466A">
        <w:rPr>
          <w:rFonts w:ascii="Times New Roman" w:hAnsi="Times New Roman" w:cs="Times New Roman"/>
          <w:sz w:val="24"/>
          <w:szCs w:val="24"/>
        </w:rPr>
        <w:t>n every facet of the economy hence most ICT firms are adopting the entrepreneurial culture to combat this menace. Therefore, this paper investigates</w:t>
      </w:r>
      <w:r w:rsidR="008D694A" w:rsidRPr="007F466A">
        <w:rPr>
          <w:rFonts w:ascii="Times New Roman" w:hAnsi="Times New Roman" w:cs="Times New Roman"/>
          <w:sz w:val="24"/>
          <w:szCs w:val="24"/>
        </w:rPr>
        <w:t xml:space="preserve"> the impact of</w:t>
      </w:r>
      <w:r w:rsidRPr="007F466A">
        <w:rPr>
          <w:rFonts w:ascii="Times New Roman" w:hAnsi="Times New Roman" w:cs="Times New Roman"/>
          <w:sz w:val="24"/>
          <w:szCs w:val="24"/>
        </w:rPr>
        <w:t xml:space="preserve"> entrepreneurial culture </w:t>
      </w:r>
      <w:r w:rsidR="0006618C" w:rsidRPr="007F466A">
        <w:rPr>
          <w:rFonts w:ascii="Times New Roman" w:hAnsi="Times New Roman" w:cs="Times New Roman"/>
          <w:sz w:val="24"/>
          <w:szCs w:val="24"/>
        </w:rPr>
        <w:t xml:space="preserve">as a deterrent </w:t>
      </w:r>
      <w:r w:rsidR="008D694A" w:rsidRPr="007F466A">
        <w:rPr>
          <w:rFonts w:ascii="Times New Roman" w:hAnsi="Times New Roman" w:cs="Times New Roman"/>
          <w:sz w:val="24"/>
          <w:szCs w:val="24"/>
        </w:rPr>
        <w:t>to corruption</w:t>
      </w:r>
      <w:r w:rsidR="0006618C" w:rsidRPr="007F466A">
        <w:rPr>
          <w:rFonts w:ascii="Times New Roman" w:hAnsi="Times New Roman" w:cs="Times New Roman"/>
          <w:sz w:val="24"/>
          <w:szCs w:val="24"/>
        </w:rPr>
        <w:t xml:space="preserve"> on </w:t>
      </w:r>
      <w:r w:rsidRPr="007F466A">
        <w:rPr>
          <w:rFonts w:ascii="Times New Roman" w:hAnsi="Times New Roman" w:cs="Times New Roman"/>
          <w:sz w:val="24"/>
          <w:szCs w:val="24"/>
        </w:rPr>
        <w:t>ICT firms’ performance in Minna metropolis. The study addresse</w:t>
      </w:r>
      <w:r w:rsidR="00642589">
        <w:rPr>
          <w:rFonts w:ascii="Times New Roman" w:hAnsi="Times New Roman" w:cs="Times New Roman"/>
          <w:sz w:val="24"/>
          <w:szCs w:val="24"/>
        </w:rPr>
        <w:t>d</w:t>
      </w:r>
      <w:r w:rsidRPr="007F466A">
        <w:rPr>
          <w:rFonts w:ascii="Times New Roman" w:hAnsi="Times New Roman" w:cs="Times New Roman"/>
          <w:sz w:val="24"/>
          <w:szCs w:val="24"/>
        </w:rPr>
        <w:t xml:space="preserve"> three research questions, focusing on the </w:t>
      </w:r>
      <w:r w:rsidR="008B12A8">
        <w:rPr>
          <w:rFonts w:ascii="Times New Roman" w:hAnsi="Times New Roman" w:cs="Times New Roman"/>
          <w:sz w:val="24"/>
          <w:szCs w:val="24"/>
        </w:rPr>
        <w:t>culture of</w:t>
      </w:r>
      <w:r w:rsidR="00642589">
        <w:rPr>
          <w:rFonts w:ascii="Times New Roman" w:hAnsi="Times New Roman" w:cs="Times New Roman"/>
          <w:sz w:val="24"/>
          <w:szCs w:val="24"/>
        </w:rPr>
        <w:t xml:space="preserve"> </w:t>
      </w:r>
      <w:r w:rsidR="008D694A" w:rsidRPr="007F466A">
        <w:rPr>
          <w:rFonts w:ascii="Times New Roman" w:hAnsi="Times New Roman" w:cs="Times New Roman"/>
          <w:sz w:val="24"/>
          <w:szCs w:val="24"/>
        </w:rPr>
        <w:t>innovation, experiment</w:t>
      </w:r>
      <w:r w:rsidR="00AB125E">
        <w:rPr>
          <w:rFonts w:ascii="Times New Roman" w:hAnsi="Times New Roman" w:cs="Times New Roman"/>
          <w:sz w:val="24"/>
          <w:szCs w:val="24"/>
        </w:rPr>
        <w:t>ation and accountability,</w:t>
      </w:r>
      <w:r w:rsidR="008D694A" w:rsidRPr="007F466A">
        <w:rPr>
          <w:rFonts w:ascii="Times New Roman" w:hAnsi="Times New Roman" w:cs="Times New Roman"/>
          <w:sz w:val="24"/>
          <w:szCs w:val="24"/>
        </w:rPr>
        <w:t xml:space="preserve"> and ICT firms’ performance</w:t>
      </w:r>
      <w:r w:rsidRPr="007F466A">
        <w:rPr>
          <w:rFonts w:ascii="Times New Roman" w:hAnsi="Times New Roman" w:cs="Times New Roman"/>
          <w:sz w:val="24"/>
          <w:szCs w:val="24"/>
        </w:rPr>
        <w:t>. The study employed descriptive survey research design</w:t>
      </w:r>
      <w:r w:rsidR="00AB125E">
        <w:rPr>
          <w:rFonts w:ascii="Times New Roman" w:hAnsi="Times New Roman" w:cs="Times New Roman"/>
          <w:sz w:val="24"/>
          <w:szCs w:val="24"/>
        </w:rPr>
        <w:t xml:space="preserve"> by</w:t>
      </w:r>
      <w:r w:rsidRPr="007F466A">
        <w:rPr>
          <w:rFonts w:ascii="Times New Roman" w:hAnsi="Times New Roman" w:cs="Times New Roman"/>
          <w:sz w:val="24"/>
          <w:szCs w:val="24"/>
        </w:rPr>
        <w:t xml:space="preserve"> using a structured questionnaire on a five-point Likert scale based on previous studies. The validity and reliability of the instrument were carried out and a purposive sampling method was used to obtain the sample size of 150 respondents. The data was analyzed using descriptive and inferential statistics. The study found that innovativeness, experimentation and accountability are positively and statistically signifi</w:t>
      </w:r>
      <w:r w:rsidR="00AB125E">
        <w:rPr>
          <w:rFonts w:ascii="Times New Roman" w:hAnsi="Times New Roman" w:cs="Times New Roman"/>
          <w:sz w:val="24"/>
          <w:szCs w:val="24"/>
        </w:rPr>
        <w:t>cant at 5% level</w:t>
      </w:r>
      <w:r w:rsidRPr="007F466A">
        <w:rPr>
          <w:rFonts w:ascii="Times New Roman" w:hAnsi="Times New Roman" w:cs="Times New Roman"/>
          <w:sz w:val="24"/>
          <w:szCs w:val="24"/>
        </w:rPr>
        <w:t xml:space="preserve"> on ICT firms’ performance in Minna Metropolis. It therefore recommends that ICT firms should adopt the entrepreneurial culture as the </w:t>
      </w:r>
      <w:r w:rsidR="004D2F46" w:rsidRPr="007F466A">
        <w:rPr>
          <w:rFonts w:ascii="Times New Roman" w:hAnsi="Times New Roman" w:cs="Times New Roman"/>
          <w:sz w:val="24"/>
          <w:szCs w:val="24"/>
        </w:rPr>
        <w:t>organizational</w:t>
      </w:r>
      <w:r w:rsidRPr="007F466A">
        <w:rPr>
          <w:rFonts w:ascii="Times New Roman" w:hAnsi="Times New Roman" w:cs="Times New Roman"/>
          <w:sz w:val="24"/>
          <w:szCs w:val="24"/>
        </w:rPr>
        <w:t xml:space="preserve"> culture holistically. Also, firms should include cost of innovativeness, experimentation and accountability in the strategic budget.</w:t>
      </w:r>
    </w:p>
    <w:p w14:paraId="715DB4F2" w14:textId="77777777" w:rsidR="00626AE1" w:rsidRPr="007F466A" w:rsidRDefault="00626AE1" w:rsidP="006F056E">
      <w:pPr>
        <w:pStyle w:val="NoSpacing"/>
        <w:jc w:val="both"/>
        <w:rPr>
          <w:rFonts w:ascii="Times New Roman" w:hAnsi="Times New Roman" w:cs="Times New Roman"/>
          <w:sz w:val="24"/>
          <w:szCs w:val="24"/>
        </w:rPr>
      </w:pPr>
    </w:p>
    <w:p w14:paraId="32F3A2A6" w14:textId="21861FDE" w:rsidR="00626AE1" w:rsidRPr="007F466A" w:rsidRDefault="00626AE1" w:rsidP="006F056E">
      <w:pPr>
        <w:spacing w:line="240" w:lineRule="auto"/>
        <w:jc w:val="both"/>
        <w:rPr>
          <w:rFonts w:ascii="Times New Roman" w:hAnsi="Times New Roman" w:cs="Times New Roman"/>
          <w:i/>
          <w:sz w:val="24"/>
          <w:szCs w:val="24"/>
        </w:rPr>
      </w:pPr>
      <w:r w:rsidRPr="007F466A">
        <w:rPr>
          <w:rFonts w:ascii="Times New Roman" w:hAnsi="Times New Roman" w:cs="Times New Roman"/>
          <w:i/>
          <w:sz w:val="24"/>
          <w:szCs w:val="24"/>
        </w:rPr>
        <w:t>Keywords:</w:t>
      </w:r>
      <w:r w:rsidRPr="007F466A">
        <w:rPr>
          <w:rFonts w:ascii="Times New Roman" w:hAnsi="Times New Roman" w:cs="Times New Roman"/>
          <w:sz w:val="24"/>
          <w:szCs w:val="24"/>
        </w:rPr>
        <w:t xml:space="preserve"> Accountability, Corruption, entrepreneurial culture, ICT,</w:t>
      </w:r>
      <w:r w:rsidR="00543258">
        <w:rPr>
          <w:rFonts w:ascii="Times New Roman" w:hAnsi="Times New Roman" w:cs="Times New Roman"/>
          <w:sz w:val="24"/>
          <w:szCs w:val="24"/>
        </w:rPr>
        <w:t xml:space="preserve"> innovation,</w:t>
      </w:r>
      <w:r w:rsidRPr="007F466A">
        <w:rPr>
          <w:rFonts w:ascii="Times New Roman" w:hAnsi="Times New Roman" w:cs="Times New Roman"/>
          <w:sz w:val="24"/>
          <w:szCs w:val="24"/>
        </w:rPr>
        <w:t xml:space="preserve"> Knowledge-Intensive Businesses, </w:t>
      </w:r>
      <w:r w:rsidR="00543258">
        <w:rPr>
          <w:rFonts w:ascii="Times New Roman" w:hAnsi="Times New Roman" w:cs="Times New Roman"/>
          <w:sz w:val="24"/>
          <w:szCs w:val="24"/>
        </w:rPr>
        <w:t>p</w:t>
      </w:r>
      <w:r w:rsidRPr="007F466A">
        <w:rPr>
          <w:rFonts w:ascii="Times New Roman" w:hAnsi="Times New Roman" w:cs="Times New Roman"/>
          <w:sz w:val="24"/>
          <w:szCs w:val="24"/>
        </w:rPr>
        <w:t xml:space="preserve">erformance.  </w:t>
      </w:r>
    </w:p>
    <w:p w14:paraId="47B39917" w14:textId="77777777" w:rsidR="00626AE1" w:rsidRPr="007F466A" w:rsidRDefault="00626AE1" w:rsidP="006F056E">
      <w:pPr>
        <w:spacing w:line="240" w:lineRule="auto"/>
        <w:jc w:val="both"/>
        <w:rPr>
          <w:rFonts w:ascii="Times New Roman" w:hAnsi="Times New Roman" w:cs="Times New Roman"/>
          <w:b/>
        </w:rPr>
      </w:pPr>
      <w:r w:rsidRPr="007F466A">
        <w:rPr>
          <w:rFonts w:ascii="Times New Roman" w:hAnsi="Times New Roman" w:cs="Times New Roman"/>
          <w:b/>
        </w:rPr>
        <w:t>Introduction</w:t>
      </w:r>
    </w:p>
    <w:p w14:paraId="216ECD4E" w14:textId="20025C80" w:rsidR="001246DD" w:rsidRPr="007F466A" w:rsidRDefault="00626AE1" w:rsidP="006F056E">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Information Communication Technology (ICT) or Information Technology (IT) in a business context is "the study, design, development, application, implementation, support or management of computer-based information systems" (IT Association of America, n.d.). It is “the application of computers and telecommunications equipment to store, retrieve, transmit and manipulate data, often in the context of a business or other enterprise” (Yekinni, 2014p.10). ICT firms are subset of </w:t>
      </w:r>
      <w:r w:rsidRPr="007F466A">
        <w:rPr>
          <w:rFonts w:ascii="Times New Roman" w:hAnsi="Times New Roman" w:cs="Times New Roman"/>
          <w:bCs/>
          <w:sz w:val="24"/>
          <w:szCs w:val="24"/>
        </w:rPr>
        <w:t>Knowledge Intensive Businesses (KIBs) that specialize on knowledge management. They</w:t>
      </w:r>
      <w:r w:rsidRPr="007F466A">
        <w:rPr>
          <w:rFonts w:ascii="Times New Roman" w:hAnsi="Times New Roman" w:cs="Times New Roman"/>
          <w:sz w:val="24"/>
          <w:szCs w:val="24"/>
        </w:rPr>
        <w:t xml:space="preserve"> </w:t>
      </w:r>
      <w:r w:rsidRPr="007F466A">
        <w:rPr>
          <w:rFonts w:ascii="Times New Roman" w:hAnsi="Times New Roman" w:cs="Times New Roman"/>
          <w:bCs/>
          <w:sz w:val="24"/>
          <w:szCs w:val="24"/>
        </w:rPr>
        <w:t xml:space="preserve">produce, distribute, use and transform </w:t>
      </w:r>
      <w:r w:rsidRPr="007F466A">
        <w:rPr>
          <w:rFonts w:ascii="Times New Roman" w:hAnsi="Times New Roman" w:cs="Times New Roman"/>
          <w:sz w:val="24"/>
          <w:szCs w:val="24"/>
        </w:rPr>
        <w:t>knowledge through different knowledge-based methods to present themselves as ‘drivers of knowledge dynamics in multilevel contexts’</w:t>
      </w:r>
      <w:r w:rsidRPr="007F466A">
        <w:rPr>
          <w:rFonts w:ascii="Times New Roman" w:hAnsi="Times New Roman" w:cs="Times New Roman"/>
          <w:bCs/>
          <w:sz w:val="24"/>
          <w:szCs w:val="24"/>
        </w:rPr>
        <w:t xml:space="preserve"> </w:t>
      </w:r>
      <w:r w:rsidRPr="007F466A">
        <w:rPr>
          <w:rFonts w:ascii="Times New Roman" w:hAnsi="Times New Roman" w:cs="Times New Roman"/>
          <w:sz w:val="24"/>
          <w:szCs w:val="24"/>
        </w:rPr>
        <w:t>(</w:t>
      </w:r>
      <w:r w:rsidRPr="007F466A">
        <w:rPr>
          <w:rFonts w:ascii="Times New Roman" w:hAnsi="Times New Roman" w:cs="Times New Roman"/>
          <w:bCs/>
          <w:sz w:val="24"/>
          <w:szCs w:val="24"/>
        </w:rPr>
        <w:t>Strambach, 2008)</w:t>
      </w:r>
      <w:r w:rsidRPr="007F466A">
        <w:rPr>
          <w:rFonts w:ascii="Times New Roman" w:hAnsi="Times New Roman" w:cs="Times New Roman"/>
          <w:sz w:val="24"/>
          <w:szCs w:val="24"/>
        </w:rPr>
        <w:t xml:space="preserve">. They differ from general service firms because of the knowledge intensity, project-based business structure, and interactive process of consultancy and dedicated R&amp;D involved (Muller &amp; Dolleurox, 2009). They are learning </w:t>
      </w:r>
      <w:r w:rsidR="003D5B27" w:rsidRPr="007F466A">
        <w:rPr>
          <w:rFonts w:ascii="Times New Roman" w:hAnsi="Times New Roman" w:cs="Times New Roman"/>
          <w:sz w:val="24"/>
          <w:szCs w:val="24"/>
        </w:rPr>
        <w:t>organizations</w:t>
      </w:r>
      <w:r w:rsidRPr="007F466A">
        <w:rPr>
          <w:rFonts w:ascii="Times New Roman" w:hAnsi="Times New Roman" w:cs="Times New Roman"/>
          <w:sz w:val="24"/>
          <w:szCs w:val="24"/>
        </w:rPr>
        <w:t xml:space="preserve"> hence this study is posited on the learning theory of Barney (1986). ICT firms are entrepreneurial service firms who are supposed to adopt entrepreneurial culture as the organisational culture. Entrepreneurial culture </w:t>
      </w:r>
      <w:r w:rsidR="003D5B27" w:rsidRPr="007F466A">
        <w:rPr>
          <w:rFonts w:ascii="Times New Roman" w:hAnsi="Times New Roman" w:cs="Times New Roman"/>
          <w:sz w:val="24"/>
          <w:szCs w:val="24"/>
        </w:rPr>
        <w:t>emphasized</w:t>
      </w:r>
      <w:r w:rsidRPr="007F466A">
        <w:rPr>
          <w:rFonts w:ascii="Times New Roman" w:hAnsi="Times New Roman" w:cs="Times New Roman"/>
          <w:sz w:val="24"/>
          <w:szCs w:val="24"/>
        </w:rPr>
        <w:t xml:space="preserve"> on innovation, experimentation, </w:t>
      </w:r>
      <w:r w:rsidRPr="007F466A">
        <w:rPr>
          <w:rFonts w:ascii="Times New Roman" w:hAnsi="Times New Roman" w:cs="Times New Roman"/>
          <w:sz w:val="24"/>
          <w:szCs w:val="24"/>
        </w:rPr>
        <w:lastRenderedPageBreak/>
        <w:t xml:space="preserve">accountability, tolerance of failure, employees’ rewards, informality and other elements as core of their vision and mission.  However, despite the achievement accomplished by ICT firms, the situation remains unpalatable as corruption continues to pervade every facet of our society and </w:t>
      </w:r>
      <w:r w:rsidRPr="00BE2450">
        <w:rPr>
          <w:rFonts w:ascii="Times New Roman" w:hAnsi="Times New Roman" w:cs="Times New Roman"/>
          <w:sz w:val="24"/>
          <w:szCs w:val="24"/>
        </w:rPr>
        <w:t>national life (Fatile, 2013).</w:t>
      </w:r>
      <w:r w:rsidR="003D5B27" w:rsidRPr="00BE2450">
        <w:rPr>
          <w:rFonts w:ascii="Times New Roman" w:hAnsi="Times New Roman" w:cs="Times New Roman"/>
          <w:sz w:val="24"/>
          <w:szCs w:val="24"/>
        </w:rPr>
        <w:t xml:space="preserve"> The political, socio-cultural and economic factors are responsible for the endemic nature of corruption in Nigeria (</w:t>
      </w:r>
      <w:r w:rsidR="00814D01" w:rsidRPr="00BE2450">
        <w:rPr>
          <w:rFonts w:ascii="Times New Roman" w:hAnsi="Times New Roman" w:cs="Times New Roman"/>
          <w:sz w:val="24"/>
          <w:szCs w:val="24"/>
        </w:rPr>
        <w:t>Igioebor,</w:t>
      </w:r>
      <w:r w:rsidR="003D5B27" w:rsidRPr="00BE2450">
        <w:rPr>
          <w:rFonts w:ascii="Times New Roman" w:hAnsi="Times New Roman" w:cs="Times New Roman"/>
          <w:sz w:val="24"/>
          <w:szCs w:val="24"/>
        </w:rPr>
        <w:t xml:space="preserve"> 2019). </w:t>
      </w:r>
      <w:r w:rsidRPr="00BE2450">
        <w:rPr>
          <w:rFonts w:ascii="Times New Roman" w:hAnsi="Times New Roman" w:cs="Times New Roman"/>
          <w:sz w:val="24"/>
          <w:szCs w:val="24"/>
        </w:rPr>
        <w:t>Nigeria was ranked 140</w:t>
      </w:r>
      <w:r w:rsidRPr="00BE2450">
        <w:rPr>
          <w:rFonts w:ascii="Times New Roman" w:hAnsi="Times New Roman" w:cs="Times New Roman"/>
          <w:sz w:val="24"/>
          <w:szCs w:val="24"/>
          <w:vertAlign w:val="superscript"/>
        </w:rPr>
        <w:t>th</w:t>
      </w:r>
      <w:r w:rsidRPr="00BE2450">
        <w:rPr>
          <w:rFonts w:ascii="Times New Roman" w:hAnsi="Times New Roman" w:cs="Times New Roman"/>
          <w:sz w:val="24"/>
          <w:szCs w:val="24"/>
        </w:rPr>
        <w:t>, 148</w:t>
      </w:r>
      <w:r w:rsidRPr="00BE2450">
        <w:rPr>
          <w:rFonts w:ascii="Times New Roman" w:hAnsi="Times New Roman" w:cs="Times New Roman"/>
          <w:sz w:val="24"/>
          <w:szCs w:val="24"/>
          <w:vertAlign w:val="superscript"/>
        </w:rPr>
        <w:t>th</w:t>
      </w:r>
      <w:r w:rsidRPr="00BE2450">
        <w:rPr>
          <w:rFonts w:ascii="Times New Roman" w:hAnsi="Times New Roman" w:cs="Times New Roman"/>
          <w:sz w:val="24"/>
          <w:szCs w:val="24"/>
        </w:rPr>
        <w:t xml:space="preserve"> and 144</w:t>
      </w:r>
      <w:r w:rsidRPr="00BE2450">
        <w:rPr>
          <w:rFonts w:ascii="Times New Roman" w:hAnsi="Times New Roman" w:cs="Times New Roman"/>
          <w:sz w:val="24"/>
          <w:szCs w:val="24"/>
          <w:vertAlign w:val="superscript"/>
        </w:rPr>
        <w:t>th</w:t>
      </w:r>
      <w:r w:rsidRPr="00BE2450">
        <w:rPr>
          <w:rFonts w:ascii="Times New Roman" w:hAnsi="Times New Roman" w:cs="Times New Roman"/>
          <w:sz w:val="24"/>
          <w:szCs w:val="24"/>
        </w:rPr>
        <w:t xml:space="preserve"> out of 176 countries in the</w:t>
      </w:r>
      <w:r w:rsidRPr="00BE2450">
        <w:rPr>
          <w:rFonts w:ascii="Times New Roman" w:hAnsi="Times New Roman" w:cs="Times New Roman"/>
          <w:sz w:val="24"/>
          <w:szCs w:val="24"/>
        </w:rPr>
        <w:fldChar w:fldCharType="begin"/>
      </w:r>
      <w:r w:rsidRPr="00BE2450">
        <w:rPr>
          <w:rFonts w:ascii="Times New Roman" w:hAnsi="Times New Roman" w:cs="Times New Roman"/>
          <w:sz w:val="24"/>
          <w:szCs w:val="24"/>
        </w:rPr>
        <w:instrText xml:space="preserve"> ADDIN EN.CITE &lt;EndNote&gt;&lt;Cite Hidden="1"&gt;&lt;Author&gt;Corruption Perceptions Index&lt;/Author&gt;&lt;Year&gt;2011&lt;/Year&gt;&lt;RecNum&gt;1012&lt;/RecNum&gt;&lt;record&gt;&lt;rec-number&gt;1012&lt;/rec-number&gt;&lt;foreign-keys&gt;&lt;key app="EN" db-id="0pt5arspy2x5sse9ed95asfywv5xvaa92pea"&gt;1012&lt;/key&gt;&lt;/foreign-keys&gt;&lt;ref-type name="Journal Article"&gt;17&lt;/ref-type&gt;&lt;contributors&gt;&lt;authors&gt;&lt;author&gt;Corruption Perceptions Index,&lt;/author&gt;&lt;/authors&gt;&lt;/contributors&gt;&lt;titles&gt;&lt;title&gt;Corruption index 2011 from Transparency International: find out how countries compare&lt;/title&gt;&lt;secondary-title&gt;Transparency International&amp;apos;s &lt;/secondary-title&gt;&lt;/titles&gt;&lt;periodical&gt;&lt;full-title&gt;Transparency International&amp;apos;s&lt;/full-title&gt;&lt;/periodical&gt;&lt;dates&gt;&lt;year&gt;2011&lt;/year&gt;&lt;/dates&gt;&lt;urls&gt;&lt;/urls&gt;&lt;remote-database-name&gt;http://www.transparency.org/cpi&lt;/remote-database-name&gt;&lt;/record&gt;&lt;/Cite&gt;&lt;/EndNote&gt;</w:instrText>
      </w:r>
      <w:r w:rsidRPr="00BE2450">
        <w:rPr>
          <w:rFonts w:ascii="Times New Roman" w:hAnsi="Times New Roman" w:cs="Times New Roman"/>
          <w:sz w:val="24"/>
          <w:szCs w:val="24"/>
        </w:rPr>
        <w:fldChar w:fldCharType="end"/>
      </w:r>
      <w:r w:rsidRPr="00BE2450">
        <w:rPr>
          <w:rFonts w:ascii="Times New Roman" w:hAnsi="Times New Roman" w:cs="Times New Roman"/>
          <w:sz w:val="24"/>
          <w:szCs w:val="24"/>
        </w:rPr>
        <w:t xml:space="preserve"> Corruption Perception Index in 2016, 2017 and 2018 respectively</w:t>
      </w:r>
      <w:r w:rsidR="00D634AB" w:rsidRPr="00BE2450">
        <w:rPr>
          <w:rFonts w:ascii="Times New Roman" w:hAnsi="Times New Roman" w:cs="Times New Roman"/>
          <w:sz w:val="24"/>
          <w:szCs w:val="24"/>
        </w:rPr>
        <w:t xml:space="preserve"> but in 2019  ranked 146 among 180 countries</w:t>
      </w:r>
      <w:r w:rsidRPr="00BE2450">
        <w:rPr>
          <w:rFonts w:ascii="Times New Roman" w:hAnsi="Times New Roman" w:cs="Times New Roman"/>
          <w:sz w:val="24"/>
          <w:szCs w:val="24"/>
        </w:rPr>
        <w:t xml:space="preserve">. Nigeria scored 27% </w:t>
      </w:r>
      <w:r w:rsidR="00D634AB" w:rsidRPr="00BE2450">
        <w:rPr>
          <w:rFonts w:ascii="Times New Roman" w:hAnsi="Times New Roman" w:cs="Times New Roman"/>
          <w:sz w:val="24"/>
          <w:szCs w:val="24"/>
        </w:rPr>
        <w:t xml:space="preserve">and 26% </w:t>
      </w:r>
      <w:r w:rsidRPr="00BE2450">
        <w:rPr>
          <w:rFonts w:ascii="Times New Roman" w:hAnsi="Times New Roman" w:cs="Times New Roman"/>
          <w:sz w:val="24"/>
          <w:szCs w:val="24"/>
        </w:rPr>
        <w:t>in perception index as reported by transparency international in 2018</w:t>
      </w:r>
      <w:r w:rsidR="00D634AB" w:rsidRPr="00BE2450">
        <w:rPr>
          <w:rFonts w:ascii="Times New Roman" w:hAnsi="Times New Roman" w:cs="Times New Roman"/>
          <w:sz w:val="24"/>
          <w:szCs w:val="24"/>
        </w:rPr>
        <w:t xml:space="preserve"> and 2019</w:t>
      </w:r>
      <w:r w:rsidRPr="00BE2450">
        <w:rPr>
          <w:rFonts w:ascii="Times New Roman" w:hAnsi="Times New Roman" w:cs="Times New Roman"/>
          <w:sz w:val="24"/>
          <w:szCs w:val="24"/>
        </w:rPr>
        <w:t>. The high rate of moral decadence seems to be a challenge inherent in business and human lives as Nigeria is currently facing serious corruption dilemma.  Corrupt practices ha</w:t>
      </w:r>
      <w:r w:rsidR="0006618C" w:rsidRPr="00BE2450">
        <w:rPr>
          <w:rFonts w:ascii="Times New Roman" w:hAnsi="Times New Roman" w:cs="Times New Roman"/>
          <w:sz w:val="24"/>
          <w:szCs w:val="24"/>
        </w:rPr>
        <w:t>ve</w:t>
      </w:r>
      <w:r w:rsidRPr="00BE2450">
        <w:rPr>
          <w:rFonts w:ascii="Times New Roman" w:hAnsi="Times New Roman" w:cs="Times New Roman"/>
          <w:sz w:val="24"/>
          <w:szCs w:val="24"/>
        </w:rPr>
        <w:t xml:space="preserve"> its negative cross-country effect</w:t>
      </w:r>
      <w:r w:rsidR="00D634AB" w:rsidRPr="00BE2450">
        <w:rPr>
          <w:rFonts w:ascii="Times New Roman" w:hAnsi="Times New Roman" w:cs="Times New Roman"/>
          <w:sz w:val="24"/>
          <w:szCs w:val="24"/>
        </w:rPr>
        <w:t xml:space="preserve"> top to bottom</w:t>
      </w:r>
      <w:r w:rsidRPr="00BE2450">
        <w:rPr>
          <w:rFonts w:ascii="Times New Roman" w:hAnsi="Times New Roman" w:cs="Times New Roman"/>
          <w:sz w:val="24"/>
          <w:szCs w:val="24"/>
        </w:rPr>
        <w:t xml:space="preserve"> from the public to the private sectors (</w:t>
      </w:r>
      <w:bookmarkStart w:id="0" w:name="_ENREF_477"/>
      <w:r w:rsidR="006C246D" w:rsidRPr="00BE2450">
        <w:rPr>
          <w:rFonts w:ascii="Times New Roman" w:hAnsi="Times New Roman" w:cs="Times New Roman"/>
          <w:noProof/>
          <w:sz w:val="24"/>
          <w:szCs w:val="24"/>
        </w:rPr>
        <w:t>Oyefuga, Siyanbola, Afolabi &amp; Dada</w:t>
      </w:r>
      <w:bookmarkEnd w:id="0"/>
      <w:r w:rsidR="006C246D" w:rsidRPr="00BE2450">
        <w:rPr>
          <w:rFonts w:ascii="Times New Roman" w:hAnsi="Times New Roman" w:cs="Times New Roman"/>
          <w:sz w:val="24"/>
          <w:szCs w:val="24"/>
        </w:rPr>
        <w:t xml:space="preserve"> 2008;</w:t>
      </w:r>
      <w:r w:rsidR="00821159">
        <w:rPr>
          <w:rFonts w:ascii="Times New Roman" w:hAnsi="Times New Roman" w:cs="Times New Roman"/>
          <w:sz w:val="24"/>
          <w:szCs w:val="24"/>
        </w:rPr>
        <w:t xml:space="preserve"> Aidt, 2009),</w:t>
      </w:r>
      <w:r w:rsidR="006C246D" w:rsidRPr="00BE2450">
        <w:rPr>
          <w:rFonts w:ascii="Times New Roman" w:hAnsi="Times New Roman" w:cs="Times New Roman"/>
          <w:sz w:val="24"/>
          <w:szCs w:val="24"/>
        </w:rPr>
        <w:t xml:space="preserve"> </w:t>
      </w:r>
      <w:r w:rsidR="00D634AB" w:rsidRPr="00BE2450">
        <w:rPr>
          <w:rFonts w:ascii="Times New Roman" w:hAnsi="Times New Roman" w:cs="Times New Roman"/>
          <w:sz w:val="24"/>
          <w:szCs w:val="24"/>
        </w:rPr>
        <w:t>Igioebor, 2019</w:t>
      </w:r>
      <w:r w:rsidRPr="00BE2450">
        <w:rPr>
          <w:rFonts w:ascii="Times New Roman" w:hAnsi="Times New Roman" w:cs="Times New Roman"/>
          <w:sz w:val="24"/>
          <w:szCs w:val="24"/>
        </w:rPr>
        <w:t>) and it is anti-ethical to the national development as well as a bane to performance of ICT firms.</w:t>
      </w:r>
      <w:r w:rsidRPr="00BE2450">
        <w:rPr>
          <w:rFonts w:ascii="Times New Roman" w:hAnsi="Times New Roman" w:cs="Times New Roman"/>
          <w:sz w:val="24"/>
          <w:szCs w:val="24"/>
          <w:lang w:eastAsia="en-GB"/>
        </w:rPr>
        <w:t xml:space="preserve"> N</w:t>
      </w:r>
      <w:r w:rsidRPr="00BE2450">
        <w:rPr>
          <w:rFonts w:ascii="Times New Roman" w:hAnsi="Times New Roman" w:cs="Times New Roman"/>
          <w:sz w:val="24"/>
          <w:szCs w:val="24"/>
        </w:rPr>
        <w:t>umerous empirical research (</w:t>
      </w:r>
      <w:r w:rsidR="0006618C" w:rsidRPr="00BE2450">
        <w:rPr>
          <w:rFonts w:ascii="Times New Roman" w:hAnsi="Times New Roman" w:cs="Times New Roman"/>
          <w:sz w:val="24"/>
          <w:szCs w:val="24"/>
        </w:rPr>
        <w:t>such as</w:t>
      </w:r>
      <w:r w:rsidR="006C246D" w:rsidRPr="00BE2450">
        <w:rPr>
          <w:rFonts w:ascii="Times New Roman" w:hAnsi="Times New Roman" w:cs="Times New Roman"/>
          <w:sz w:val="24"/>
          <w:szCs w:val="24"/>
        </w:rPr>
        <w:t xml:space="preserve"> Oyefuga et al, </w:t>
      </w:r>
      <w:proofErr w:type="gramStart"/>
      <w:r w:rsidR="006C246D" w:rsidRPr="00BE2450">
        <w:rPr>
          <w:rFonts w:ascii="Times New Roman" w:hAnsi="Times New Roman" w:cs="Times New Roman"/>
          <w:sz w:val="24"/>
          <w:szCs w:val="24"/>
        </w:rPr>
        <w:t xml:space="preserve">2008, </w:t>
      </w:r>
      <w:r w:rsidRPr="00BE2450">
        <w:rPr>
          <w:rFonts w:ascii="Times New Roman" w:hAnsi="Times New Roman" w:cs="Times New Roman"/>
          <w:sz w:val="24"/>
          <w:szCs w:val="24"/>
        </w:rPr>
        <w:t xml:space="preserve"> Okpara</w:t>
      </w:r>
      <w:proofErr w:type="gramEnd"/>
      <w:r w:rsidRPr="00BE2450">
        <w:rPr>
          <w:rFonts w:ascii="Times New Roman" w:hAnsi="Times New Roman" w:cs="Times New Roman"/>
          <w:sz w:val="24"/>
          <w:szCs w:val="24"/>
        </w:rPr>
        <w:t>, 2010; Umejei, 2011; Adeyeye &amp; Bamidele</w:t>
      </w:r>
      <w:r w:rsidR="00D634AB" w:rsidRPr="00BE2450">
        <w:rPr>
          <w:rFonts w:ascii="Times New Roman" w:hAnsi="Times New Roman" w:cs="Times New Roman"/>
          <w:sz w:val="24"/>
          <w:szCs w:val="24"/>
        </w:rPr>
        <w:t>;</w:t>
      </w:r>
      <w:r w:rsidRPr="00BE2450">
        <w:rPr>
          <w:rFonts w:ascii="Times New Roman" w:hAnsi="Times New Roman" w:cs="Times New Roman"/>
          <w:sz w:val="24"/>
          <w:szCs w:val="24"/>
        </w:rPr>
        <w:t xml:space="preserve"> 201</w:t>
      </w:r>
      <w:r w:rsidR="006C246D" w:rsidRPr="00BE2450">
        <w:rPr>
          <w:rFonts w:ascii="Times New Roman" w:hAnsi="Times New Roman" w:cs="Times New Roman"/>
          <w:sz w:val="24"/>
          <w:szCs w:val="24"/>
        </w:rPr>
        <w:t>7</w:t>
      </w:r>
      <w:r w:rsidR="00D634AB" w:rsidRPr="00BE2450">
        <w:rPr>
          <w:rFonts w:ascii="Times New Roman" w:hAnsi="Times New Roman" w:cs="Times New Roman"/>
          <w:sz w:val="24"/>
          <w:szCs w:val="24"/>
        </w:rPr>
        <w:t>, Liu, 2016; Igioebor, 2019 &amp;</w:t>
      </w:r>
      <w:r w:rsidR="0006618C" w:rsidRPr="00BE2450">
        <w:rPr>
          <w:rFonts w:ascii="Times New Roman" w:hAnsi="Times New Roman" w:cs="Times New Roman"/>
          <w:sz w:val="24"/>
          <w:szCs w:val="24"/>
        </w:rPr>
        <w:t xml:space="preserve"> Hoinaru, Buda, Borlea,  Văidean , &amp; Achim, 2020</w:t>
      </w:r>
      <w:r w:rsidRPr="00BE2450">
        <w:rPr>
          <w:rFonts w:ascii="Times New Roman" w:hAnsi="Times New Roman" w:cs="Times New Roman"/>
          <w:sz w:val="24"/>
          <w:szCs w:val="24"/>
        </w:rPr>
        <w:t>) have explored the studies on SMEs and corruption in public and private places but existing gaps in knowledge is whether entrepreneurial culture has effect ICT firms’ performance. Thus, this study explores the effect of entrepreneurial culture</w:t>
      </w:r>
      <w:r w:rsidR="0006618C" w:rsidRPr="00BE2450">
        <w:rPr>
          <w:rFonts w:ascii="Times New Roman" w:hAnsi="Times New Roman" w:cs="Times New Roman"/>
          <w:sz w:val="24"/>
          <w:szCs w:val="24"/>
        </w:rPr>
        <w:t xml:space="preserve"> as a deterrent for corruption on</w:t>
      </w:r>
      <w:r w:rsidRPr="00BE2450">
        <w:rPr>
          <w:rFonts w:ascii="Times New Roman" w:hAnsi="Times New Roman" w:cs="Times New Roman"/>
          <w:sz w:val="24"/>
          <w:szCs w:val="24"/>
        </w:rPr>
        <w:t xml:space="preserve"> ICT firms’ performance in Minna metropolis.</w:t>
      </w:r>
      <w:r w:rsidR="008B3B92" w:rsidRPr="00BE2450">
        <w:rPr>
          <w:rFonts w:ascii="Times New Roman" w:hAnsi="Times New Roman" w:cs="Times New Roman"/>
          <w:sz w:val="24"/>
          <w:szCs w:val="24"/>
        </w:rPr>
        <w:t xml:space="preserve"> ICT firms are learning </w:t>
      </w:r>
      <w:proofErr w:type="gramStart"/>
      <w:r w:rsidR="008B3B92" w:rsidRPr="00BE2450">
        <w:rPr>
          <w:rFonts w:ascii="Times New Roman" w:hAnsi="Times New Roman" w:cs="Times New Roman"/>
          <w:sz w:val="24"/>
          <w:szCs w:val="24"/>
        </w:rPr>
        <w:t>organizations,</w:t>
      </w:r>
      <w:proofErr w:type="gramEnd"/>
      <w:r w:rsidR="008B3B92" w:rsidRPr="00BE2450">
        <w:rPr>
          <w:rFonts w:ascii="Times New Roman" w:hAnsi="Times New Roman" w:cs="Times New Roman"/>
          <w:sz w:val="24"/>
          <w:szCs w:val="24"/>
        </w:rPr>
        <w:t xml:space="preserve"> hence the study will be based on the learning</w:t>
      </w:r>
      <w:r w:rsidR="008B3B92" w:rsidRPr="007F466A">
        <w:rPr>
          <w:rFonts w:ascii="Times New Roman" w:hAnsi="Times New Roman" w:cs="Times New Roman"/>
          <w:sz w:val="24"/>
          <w:szCs w:val="24"/>
        </w:rPr>
        <w:t xml:space="preserve"> theory of Barney (1986). It</w:t>
      </w:r>
      <w:r w:rsidRPr="007F466A">
        <w:rPr>
          <w:rFonts w:ascii="Times New Roman" w:hAnsi="Times New Roman" w:cs="Times New Roman"/>
          <w:sz w:val="24"/>
          <w:szCs w:val="24"/>
        </w:rPr>
        <w:t xml:space="preserve"> is expected that the study will contribute significantly to literature on entrepreneurship in developing economies</w:t>
      </w:r>
      <w:r w:rsidR="0006618C" w:rsidRPr="007F466A">
        <w:rPr>
          <w:rFonts w:ascii="Times New Roman" w:hAnsi="Times New Roman" w:cs="Times New Roman"/>
          <w:sz w:val="24"/>
          <w:szCs w:val="24"/>
        </w:rPr>
        <w:t xml:space="preserve"> by establishing a means of combatting corruption in ICT firms</w:t>
      </w:r>
      <w:r w:rsidRPr="007F466A">
        <w:rPr>
          <w:rFonts w:ascii="Times New Roman" w:hAnsi="Times New Roman" w:cs="Times New Roman"/>
          <w:sz w:val="24"/>
          <w:szCs w:val="24"/>
        </w:rPr>
        <w:t xml:space="preserve">. In order to achieve </w:t>
      </w:r>
      <w:r w:rsidR="0006618C" w:rsidRPr="007F466A">
        <w:rPr>
          <w:rFonts w:ascii="Times New Roman" w:hAnsi="Times New Roman" w:cs="Times New Roman"/>
          <w:sz w:val="24"/>
          <w:szCs w:val="24"/>
        </w:rPr>
        <w:t>this</w:t>
      </w:r>
      <w:r w:rsidRPr="007F466A">
        <w:rPr>
          <w:rFonts w:ascii="Times New Roman" w:hAnsi="Times New Roman" w:cs="Times New Roman"/>
          <w:sz w:val="24"/>
          <w:szCs w:val="24"/>
        </w:rPr>
        <w:t xml:space="preserve"> aim</w:t>
      </w:r>
      <w:r w:rsidR="0006618C" w:rsidRPr="007F466A">
        <w:rPr>
          <w:rFonts w:ascii="Times New Roman" w:hAnsi="Times New Roman" w:cs="Times New Roman"/>
          <w:sz w:val="24"/>
          <w:szCs w:val="24"/>
        </w:rPr>
        <w:t>,</w:t>
      </w:r>
      <w:r w:rsidRPr="007F466A">
        <w:rPr>
          <w:rFonts w:ascii="Times New Roman" w:hAnsi="Times New Roman" w:cs="Times New Roman"/>
          <w:sz w:val="24"/>
          <w:szCs w:val="24"/>
        </w:rPr>
        <w:t xml:space="preserve"> the following </w:t>
      </w:r>
      <w:r w:rsidR="0006618C" w:rsidRPr="007F466A">
        <w:rPr>
          <w:rFonts w:ascii="Times New Roman" w:hAnsi="Times New Roman" w:cs="Times New Roman"/>
          <w:sz w:val="24"/>
          <w:szCs w:val="24"/>
        </w:rPr>
        <w:t>research questions were raised to be answered</w:t>
      </w:r>
      <w:r w:rsidRPr="007F466A">
        <w:rPr>
          <w:rFonts w:ascii="Times New Roman" w:hAnsi="Times New Roman" w:cs="Times New Roman"/>
          <w:sz w:val="24"/>
          <w:szCs w:val="24"/>
        </w:rPr>
        <w:t>:</w:t>
      </w:r>
    </w:p>
    <w:p w14:paraId="05AB8BF9" w14:textId="16BBCAD8" w:rsidR="0006618C" w:rsidRPr="007F466A" w:rsidRDefault="0006618C" w:rsidP="006F056E">
      <w:pPr>
        <w:pStyle w:val="NoSpacing"/>
        <w:jc w:val="both"/>
        <w:rPr>
          <w:rFonts w:ascii="Times New Roman" w:hAnsi="Times New Roman" w:cs="Times New Roman"/>
          <w:i/>
          <w:iCs/>
        </w:rPr>
      </w:pPr>
      <w:r w:rsidRPr="007F466A">
        <w:rPr>
          <w:rFonts w:ascii="Times New Roman" w:hAnsi="Times New Roman" w:cs="Times New Roman"/>
          <w:i/>
          <w:iCs/>
        </w:rPr>
        <w:t xml:space="preserve">1. </w:t>
      </w:r>
      <w:r w:rsidR="001246DD" w:rsidRPr="007F466A">
        <w:rPr>
          <w:rFonts w:ascii="Times New Roman" w:hAnsi="Times New Roman" w:cs="Times New Roman"/>
          <w:i/>
          <w:iCs/>
        </w:rPr>
        <w:t xml:space="preserve">Is there a </w:t>
      </w:r>
      <w:r w:rsidRPr="007F466A">
        <w:rPr>
          <w:rFonts w:ascii="Times New Roman" w:hAnsi="Times New Roman" w:cs="Times New Roman"/>
          <w:i/>
          <w:iCs/>
        </w:rPr>
        <w:t xml:space="preserve">relationship between </w:t>
      </w:r>
      <w:r w:rsidR="001246DD" w:rsidRPr="007F466A">
        <w:rPr>
          <w:rFonts w:ascii="Times New Roman" w:hAnsi="Times New Roman" w:cs="Times New Roman"/>
          <w:i/>
          <w:iCs/>
        </w:rPr>
        <w:t>innovativeness and corruption deterrence on ICT firms’ performance in Minna metropolis.</w:t>
      </w:r>
    </w:p>
    <w:p w14:paraId="2460BCF1" w14:textId="14A3E5F1" w:rsidR="001246DD" w:rsidRPr="007F466A" w:rsidRDefault="001246DD" w:rsidP="006F056E">
      <w:pPr>
        <w:pStyle w:val="NoSpacing"/>
        <w:jc w:val="both"/>
        <w:rPr>
          <w:rFonts w:ascii="Times New Roman" w:hAnsi="Times New Roman" w:cs="Times New Roman"/>
          <w:i/>
          <w:iCs/>
        </w:rPr>
      </w:pPr>
      <w:r w:rsidRPr="007F466A">
        <w:rPr>
          <w:rFonts w:ascii="Times New Roman" w:hAnsi="Times New Roman" w:cs="Times New Roman"/>
          <w:i/>
          <w:iCs/>
        </w:rPr>
        <w:t>2. To what extent is experimentation culture serve as corruption deterrence on ICT firms’ performance in Minna metropolis.</w:t>
      </w:r>
    </w:p>
    <w:p w14:paraId="4B4D75CD" w14:textId="3D61779E" w:rsidR="001246DD" w:rsidRPr="007F466A" w:rsidRDefault="001246DD" w:rsidP="006F056E">
      <w:pPr>
        <w:pStyle w:val="NoSpacing"/>
        <w:jc w:val="both"/>
        <w:rPr>
          <w:rFonts w:ascii="Times New Roman" w:hAnsi="Times New Roman" w:cs="Times New Roman"/>
          <w:i/>
          <w:iCs/>
        </w:rPr>
      </w:pPr>
      <w:r w:rsidRPr="007F466A">
        <w:rPr>
          <w:rFonts w:ascii="Times New Roman" w:hAnsi="Times New Roman" w:cs="Times New Roman"/>
          <w:i/>
          <w:iCs/>
        </w:rPr>
        <w:t>3. What is the relationship between accountability and corruption deterrence on ICT firms’ performance in Minna metropolis.</w:t>
      </w:r>
    </w:p>
    <w:p w14:paraId="5FEA8715" w14:textId="77777777" w:rsidR="00626AE1" w:rsidRPr="007F466A" w:rsidRDefault="00626AE1" w:rsidP="006F056E">
      <w:pPr>
        <w:spacing w:before="100" w:beforeAutospacing="1" w:afterAutospacing="1" w:line="240" w:lineRule="auto"/>
        <w:jc w:val="both"/>
        <w:rPr>
          <w:rFonts w:ascii="Times New Roman" w:hAnsi="Times New Roman" w:cs="Times New Roman"/>
          <w:sz w:val="24"/>
          <w:szCs w:val="24"/>
        </w:rPr>
      </w:pPr>
      <w:r w:rsidRPr="007F466A">
        <w:rPr>
          <w:rFonts w:ascii="Times New Roman" w:hAnsi="Times New Roman" w:cs="Times New Roman"/>
          <w:sz w:val="24"/>
          <w:szCs w:val="24"/>
        </w:rPr>
        <w:t>The remaining part of the paper is organized as follows: in sections 2 and 3, the review of relevant literature and the research methodology respectively. Section 4 presents the findings and discussion of the results and finally the conclusion and recommendations.</w:t>
      </w:r>
    </w:p>
    <w:p w14:paraId="434D1A0E" w14:textId="77777777" w:rsidR="00626AE1" w:rsidRPr="007F466A" w:rsidRDefault="00626AE1" w:rsidP="006F056E">
      <w:pPr>
        <w:spacing w:after="0"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2.0   Literature Review</w:t>
      </w:r>
    </w:p>
    <w:p w14:paraId="7FED545D" w14:textId="77777777" w:rsidR="00626AE1" w:rsidRPr="007F466A" w:rsidRDefault="00626AE1" w:rsidP="006F056E">
      <w:pPr>
        <w:spacing w:after="0" w:line="240" w:lineRule="auto"/>
        <w:jc w:val="both"/>
        <w:rPr>
          <w:rFonts w:ascii="Times New Roman" w:hAnsi="Times New Roman" w:cs="Times New Roman"/>
          <w:sz w:val="24"/>
          <w:szCs w:val="24"/>
        </w:rPr>
      </w:pPr>
    </w:p>
    <w:p w14:paraId="4ECA665A" w14:textId="77777777" w:rsidR="00626AE1" w:rsidRPr="007F466A" w:rsidRDefault="00626AE1" w:rsidP="006F056E">
      <w:pPr>
        <w:spacing w:after="0"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Information and Communication Technology (ICT) firms</w:t>
      </w:r>
    </w:p>
    <w:p w14:paraId="6A88E2CF" w14:textId="4877C096" w:rsidR="00A47135" w:rsidRPr="007F466A" w:rsidRDefault="00626AE1" w:rsidP="006F056E">
      <w:pPr>
        <w:spacing w:after="0" w:line="240" w:lineRule="auto"/>
        <w:jc w:val="both"/>
        <w:rPr>
          <w:rFonts w:ascii="Times New Roman" w:eastAsia="Times New Roman" w:hAnsi="Times New Roman" w:cs="Times New Roman"/>
          <w:sz w:val="24"/>
          <w:szCs w:val="24"/>
          <w:lang w:val="en-GB"/>
        </w:rPr>
      </w:pPr>
      <w:r w:rsidRPr="007F466A">
        <w:rPr>
          <w:rFonts w:ascii="Times New Roman" w:hAnsi="Times New Roman" w:cs="Times New Roman"/>
          <w:sz w:val="24"/>
          <w:szCs w:val="24"/>
        </w:rPr>
        <w:t>Entrepreneurship’s responsiveness to wealth creation is focused on identifying new and emerging opportunities in the marketplace (Shane and Venkataraman, 2000).  Thus,</w:t>
      </w:r>
      <w:r w:rsidR="00986E2C" w:rsidRPr="007F466A">
        <w:rPr>
          <w:rFonts w:ascii="Times New Roman" w:hAnsi="Times New Roman" w:cs="Times New Roman"/>
          <w:sz w:val="24"/>
          <w:szCs w:val="24"/>
        </w:rPr>
        <w:t xml:space="preserve"> Knowledge -Intensive Businesses (KIBs)</w:t>
      </w:r>
      <w:r w:rsidRPr="007F466A">
        <w:rPr>
          <w:rFonts w:ascii="Times New Roman" w:hAnsi="Times New Roman" w:cs="Times New Roman"/>
          <w:sz w:val="24"/>
          <w:szCs w:val="24"/>
        </w:rPr>
        <w:t xml:space="preserve"> emanated as a powerful sector with rising significance in exploiting opportunities since the 1980s (Adeyeye &amp; Adepoju, 2015) especially in contributing to the Gross Domestic Product of the nations and solutions to unemployment in the knowledge-based economy. </w:t>
      </w:r>
      <w:r w:rsidR="00986E2C" w:rsidRPr="007F466A">
        <w:rPr>
          <w:rFonts w:ascii="Times New Roman" w:hAnsi="Times New Roman" w:cs="Times New Roman"/>
          <w:sz w:val="24"/>
          <w:szCs w:val="24"/>
        </w:rPr>
        <w:t>KIBs</w:t>
      </w:r>
      <w:r w:rsidRPr="007F466A">
        <w:rPr>
          <w:rFonts w:ascii="Times New Roman" w:hAnsi="Times New Roman" w:cs="Times New Roman"/>
          <w:i/>
          <w:sz w:val="24"/>
          <w:szCs w:val="24"/>
        </w:rPr>
        <w:t xml:space="preserve"> </w:t>
      </w:r>
      <w:r w:rsidRPr="007F466A">
        <w:rPr>
          <w:rFonts w:ascii="Times New Roman" w:hAnsi="Times New Roman" w:cs="Times New Roman"/>
          <w:sz w:val="24"/>
          <w:szCs w:val="24"/>
        </w:rPr>
        <w:t xml:space="preserve">are </w:t>
      </w:r>
      <w:r w:rsidR="00986E2C" w:rsidRPr="007F466A">
        <w:rPr>
          <w:rFonts w:ascii="Times New Roman" w:hAnsi="Times New Roman" w:cs="Times New Roman"/>
          <w:sz w:val="24"/>
          <w:szCs w:val="24"/>
        </w:rPr>
        <w:t>categorized</w:t>
      </w:r>
      <w:r w:rsidRPr="007F466A">
        <w:rPr>
          <w:rFonts w:ascii="Times New Roman" w:hAnsi="Times New Roman" w:cs="Times New Roman"/>
          <w:sz w:val="24"/>
          <w:szCs w:val="24"/>
        </w:rPr>
        <w:t xml:space="preserve"> into P-KIBS (traditional professional services e.g. Accountancy, management, law etc.) and T-KIBS (technological-based services) relating to engineering, R&amp;D and consultancy which are directly linked to Information and Communication Technology or technical activities and C-KIBS that is, computer and software related services  </w:t>
      </w:r>
      <w:r w:rsidRPr="007F466A">
        <w:rPr>
          <w:rFonts w:ascii="Times New Roman" w:hAnsi="Times New Roman" w:cs="Times New Roman"/>
          <w:sz w:val="24"/>
          <w:szCs w:val="24"/>
        </w:rPr>
        <w:fldChar w:fldCharType="begin"/>
      </w:r>
      <w:r w:rsidRPr="007F466A">
        <w:rPr>
          <w:rFonts w:ascii="Times New Roman" w:hAnsi="Times New Roman" w:cs="Times New Roman"/>
          <w:sz w:val="24"/>
          <w:szCs w:val="24"/>
        </w:rPr>
        <w:instrText xml:space="preserve"> ADDIN EN.CITE &lt;EndNote&gt;&lt;Cite&gt;&lt;Author&gt;Martinez-Fernandez&lt;/Author&gt;&lt;Year&gt;2006&lt;/Year&gt;&lt;RecNum&gt;789&lt;/RecNum&gt;&lt;DisplayText&gt;(Martinez-Fernandez and Miles, 2006)&lt;/DisplayText&gt;&lt;record&gt;&lt;rec-number&gt;789&lt;/rec-number&gt;&lt;foreign-keys&gt;&lt;key app="EN" db-id="0pt5arspy2x5sse9ed95asfywv5xvaa92pea"&gt;789&lt;/key&gt;&lt;/foreign-keys&gt;&lt;ref-type name="Journal Article"&gt;17&lt;/ref-type&gt;&lt;contributors&gt;&lt;authors&gt;&lt;author&gt;Martinez-Fernandez, M.C.&lt;/author&gt;&lt;author&gt;Miles, I.&lt;/author&gt;&lt;/authors&gt;&lt;/contributors&gt;&lt;titles&gt;&lt;title&gt;Inside the software firm: co-production of knowledge and KISA in the innovation process&lt;/title&gt;&lt;secondary-title&gt;International Journal of Services Technology and Management&lt;/secondary-title&gt;&lt;/titles&gt;&lt;periodical&gt;&lt;full-title&gt;International Journal of Services Technology and Management&lt;/full-title&gt;&lt;/periodical&gt;&lt;pages&gt;115-125&lt;/pages&gt;&lt;volume&gt;7&lt;/volume&gt;&lt;number&gt;2&lt;/number&gt;&lt;dates&gt;&lt;year&gt;2006&lt;/year&gt;&lt;/dates&gt;&lt;isbn&gt;1460-6720&lt;/isbn&gt;&lt;urls&gt;&lt;/urls&gt;&lt;/record&gt;&lt;/Cite&gt;&lt;/EndNote&gt;</w:instrText>
      </w:r>
      <w:r w:rsidRPr="007F466A">
        <w:rPr>
          <w:rFonts w:ascii="Times New Roman" w:hAnsi="Times New Roman" w:cs="Times New Roman"/>
          <w:sz w:val="24"/>
          <w:szCs w:val="24"/>
        </w:rPr>
        <w:fldChar w:fldCharType="separate"/>
      </w:r>
      <w:r w:rsidRPr="007F466A">
        <w:rPr>
          <w:rFonts w:ascii="Times New Roman" w:hAnsi="Times New Roman" w:cs="Times New Roman"/>
          <w:noProof/>
          <w:sz w:val="24"/>
          <w:szCs w:val="24"/>
        </w:rPr>
        <w:t>(</w:t>
      </w:r>
      <w:hyperlink w:anchor="_ENREF_393" w:tooltip="Martinez-Fernandez, 2006 #789" w:history="1">
        <w:r w:rsidRPr="007F466A">
          <w:rPr>
            <w:rFonts w:ascii="Times New Roman" w:hAnsi="Times New Roman" w:cs="Times New Roman"/>
            <w:noProof/>
            <w:sz w:val="24"/>
            <w:szCs w:val="24"/>
          </w:rPr>
          <w:t>Martinez-Fernandez and Miles, 2006</w:t>
        </w:r>
      </w:hyperlink>
      <w:r w:rsidR="008D51F9" w:rsidRPr="007F466A">
        <w:rPr>
          <w:rFonts w:ascii="Times New Roman" w:hAnsi="Times New Roman" w:cs="Times New Roman"/>
          <w:noProof/>
          <w:sz w:val="24"/>
          <w:szCs w:val="24"/>
        </w:rPr>
        <w:t>;</w:t>
      </w:r>
      <w:r w:rsidR="00A47135" w:rsidRPr="007F466A">
        <w:rPr>
          <w:rFonts w:ascii="Times New Roman" w:hAnsi="Times New Roman" w:cs="Times New Roman"/>
          <w:sz w:val="24"/>
          <w:szCs w:val="24"/>
          <w:lang w:val="en-GB"/>
        </w:rPr>
        <w:t xml:space="preserve"> Figueirido  and Ferreria, </w:t>
      </w:r>
      <w:r w:rsidR="00D50FDB" w:rsidRPr="007F466A">
        <w:rPr>
          <w:rFonts w:ascii="Times New Roman" w:hAnsi="Times New Roman" w:cs="Times New Roman"/>
          <w:sz w:val="24"/>
          <w:szCs w:val="24"/>
          <w:lang w:val="en-GB"/>
        </w:rPr>
        <w:t>2019)</w:t>
      </w:r>
      <w:r w:rsidR="00A47135" w:rsidRPr="007F466A">
        <w:rPr>
          <w:rFonts w:ascii="Times New Roman" w:eastAsia="Times New Roman" w:hAnsi="Times New Roman" w:cs="Times New Roman"/>
          <w:sz w:val="24"/>
          <w:szCs w:val="24"/>
          <w:lang/>
        </w:rPr>
        <w:t xml:space="preserve"> </w:t>
      </w:r>
      <w:r w:rsidRPr="007F466A">
        <w:rPr>
          <w:rFonts w:ascii="Times New Roman" w:hAnsi="Times New Roman" w:cs="Times New Roman"/>
          <w:sz w:val="24"/>
          <w:szCs w:val="24"/>
        </w:rPr>
        <w:fldChar w:fldCharType="end"/>
      </w:r>
      <w:r w:rsidRPr="007F466A">
        <w:rPr>
          <w:rFonts w:ascii="Times New Roman" w:hAnsi="Times New Roman" w:cs="Times New Roman"/>
          <w:sz w:val="24"/>
          <w:szCs w:val="24"/>
        </w:rPr>
        <w:t xml:space="preserve">. This </w:t>
      </w:r>
      <w:r w:rsidRPr="007F466A">
        <w:rPr>
          <w:rFonts w:ascii="Times New Roman" w:hAnsi="Times New Roman" w:cs="Times New Roman"/>
          <w:sz w:val="24"/>
          <w:szCs w:val="24"/>
        </w:rPr>
        <w:lastRenderedPageBreak/>
        <w:t>study’s attention is not the P-KIBs but on the C-KIBs and T-KIBs, overtly referred to as Information and Communication</w:t>
      </w:r>
      <w:r w:rsidR="00D50FDB" w:rsidRPr="007F466A">
        <w:rPr>
          <w:rFonts w:ascii="Times New Roman" w:hAnsi="Times New Roman" w:cs="Times New Roman"/>
          <w:sz w:val="24"/>
          <w:szCs w:val="24"/>
        </w:rPr>
        <w:t xml:space="preserve"> Technology (ICT)</w:t>
      </w:r>
      <w:r w:rsidRPr="007F466A">
        <w:rPr>
          <w:rFonts w:ascii="Times New Roman" w:hAnsi="Times New Roman" w:cs="Times New Roman"/>
          <w:sz w:val="24"/>
          <w:szCs w:val="24"/>
        </w:rPr>
        <w:t xml:space="preserve"> sector as it relates to technological innovation and digitalization. Y</w:t>
      </w:r>
      <w:r w:rsidRPr="007F466A">
        <w:rPr>
          <w:rFonts w:ascii="Times New Roman" w:eastAsia="Times New Roman" w:hAnsi="Times New Roman" w:cs="Times New Roman"/>
          <w:sz w:val="24"/>
          <w:szCs w:val="24"/>
        </w:rPr>
        <w:t>ekini and Lawal (2012) described ICT as a powerful collection of elements which include computer hardware, software, telecommunication networks, workstations, robotics and smart chips, which is also at the root of information systems.</w:t>
      </w:r>
      <w:r w:rsidR="00D50FDB" w:rsidRPr="007F466A">
        <w:rPr>
          <w:rFonts w:ascii="Times New Roman" w:eastAsia="Times New Roman" w:hAnsi="Times New Roman" w:cs="Times New Roman"/>
          <w:sz w:val="24"/>
          <w:szCs w:val="24"/>
        </w:rPr>
        <w:t xml:space="preserve"> They are</w:t>
      </w:r>
      <w:r w:rsidR="00A47135" w:rsidRPr="007F466A">
        <w:rPr>
          <w:rFonts w:ascii="Times New Roman" w:eastAsia="Times New Roman" w:hAnsi="Times New Roman" w:cs="Times New Roman"/>
          <w:sz w:val="24"/>
          <w:szCs w:val="24"/>
          <w:lang/>
        </w:rPr>
        <w:t xml:space="preserve"> technologies that </w:t>
      </w:r>
      <w:r w:rsidR="00D50FDB" w:rsidRPr="007F466A">
        <w:rPr>
          <w:rFonts w:ascii="Times New Roman" w:eastAsia="Times New Roman" w:hAnsi="Times New Roman" w:cs="Times New Roman"/>
          <w:sz w:val="24"/>
          <w:szCs w:val="24"/>
          <w:lang/>
        </w:rPr>
        <w:t>offer</w:t>
      </w:r>
      <w:r w:rsidR="00A47135" w:rsidRPr="007F466A">
        <w:rPr>
          <w:rFonts w:ascii="Times New Roman" w:eastAsia="Times New Roman" w:hAnsi="Times New Roman" w:cs="Times New Roman"/>
          <w:sz w:val="24"/>
          <w:szCs w:val="24"/>
          <w:lang/>
        </w:rPr>
        <w:t xml:space="preserve"> access to information through telecommunication</w:t>
      </w:r>
      <w:r w:rsidR="00D50FDB" w:rsidRPr="007F466A">
        <w:rPr>
          <w:rFonts w:ascii="Times New Roman" w:eastAsia="Times New Roman" w:hAnsi="Times New Roman" w:cs="Times New Roman"/>
          <w:sz w:val="24"/>
          <w:szCs w:val="24"/>
          <w:lang w:val="en-GB"/>
        </w:rPr>
        <w:t xml:space="preserve"> (</w:t>
      </w:r>
      <w:r w:rsidR="00D50FDB" w:rsidRPr="007F466A">
        <w:rPr>
          <w:rFonts w:ascii="Times New Roman" w:eastAsia="Times New Roman" w:hAnsi="Times New Roman" w:cs="Times New Roman"/>
          <w:sz w:val="24"/>
          <w:szCs w:val="24"/>
          <w:lang/>
        </w:rPr>
        <w:t>Ratheeswari</w:t>
      </w:r>
      <w:r w:rsidR="00D50FDB" w:rsidRPr="007F466A">
        <w:rPr>
          <w:rFonts w:ascii="Times New Roman" w:eastAsia="Times New Roman" w:hAnsi="Times New Roman" w:cs="Times New Roman"/>
          <w:sz w:val="24"/>
          <w:szCs w:val="24"/>
          <w:lang w:val="en-GB"/>
        </w:rPr>
        <w:t>, 2018).</w:t>
      </w:r>
    </w:p>
    <w:p w14:paraId="45C55A32" w14:textId="19289FB4" w:rsidR="00626AE1" w:rsidRPr="007F466A" w:rsidRDefault="00D50FDB" w:rsidP="006F056E">
      <w:pPr>
        <w:spacing w:before="240"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ICT firms </w:t>
      </w:r>
      <w:r w:rsidR="00626AE1" w:rsidRPr="007F466A">
        <w:rPr>
          <w:rFonts w:ascii="Times New Roman" w:hAnsi="Times New Roman" w:cs="Times New Roman"/>
          <w:sz w:val="24"/>
          <w:szCs w:val="24"/>
        </w:rPr>
        <w:t xml:space="preserve">are entrepreneurial firms </w:t>
      </w:r>
      <w:r w:rsidR="00890A4D">
        <w:rPr>
          <w:rFonts w:ascii="Times New Roman" w:hAnsi="Times New Roman" w:cs="Times New Roman"/>
          <w:sz w:val="24"/>
          <w:szCs w:val="24"/>
        </w:rPr>
        <w:t xml:space="preserve">due to </w:t>
      </w:r>
      <w:r w:rsidR="00626AE1" w:rsidRPr="007F466A">
        <w:rPr>
          <w:rFonts w:ascii="Times New Roman" w:hAnsi="Times New Roman" w:cs="Times New Roman"/>
          <w:sz w:val="24"/>
          <w:szCs w:val="24"/>
        </w:rPr>
        <w:t xml:space="preserve">their modus operandi that </w:t>
      </w:r>
      <w:r w:rsidR="00890A4D" w:rsidRPr="007F466A">
        <w:rPr>
          <w:rFonts w:ascii="Times New Roman" w:hAnsi="Times New Roman" w:cs="Times New Roman"/>
          <w:sz w:val="24"/>
          <w:szCs w:val="24"/>
        </w:rPr>
        <w:t>diverges</w:t>
      </w:r>
      <w:r w:rsidR="00626AE1" w:rsidRPr="007F466A">
        <w:rPr>
          <w:rFonts w:ascii="Times New Roman" w:hAnsi="Times New Roman" w:cs="Times New Roman"/>
          <w:sz w:val="24"/>
          <w:szCs w:val="24"/>
        </w:rPr>
        <w:t xml:space="preserve"> from normal or traditional ventures</w:t>
      </w:r>
      <w:r w:rsidR="008D51F9" w:rsidRPr="007F466A">
        <w:rPr>
          <w:rFonts w:ascii="Times New Roman" w:hAnsi="Times New Roman" w:cs="Times New Roman"/>
          <w:sz w:val="24"/>
          <w:szCs w:val="24"/>
        </w:rPr>
        <w:t xml:space="preserve"> (</w:t>
      </w:r>
      <w:r w:rsidR="008D51F9" w:rsidRPr="007F466A">
        <w:rPr>
          <w:rFonts w:ascii="Times New Roman" w:hAnsi="Times New Roman" w:cs="Times New Roman"/>
          <w:sz w:val="24"/>
          <w:szCs w:val="24"/>
          <w:lang w:val="en-GB"/>
        </w:rPr>
        <w:t>Figueirido &amp; Ferreria,2019</w:t>
      </w:r>
      <w:r w:rsidR="00BA5D68">
        <w:rPr>
          <w:rFonts w:ascii="Times New Roman" w:hAnsi="Times New Roman" w:cs="Times New Roman"/>
          <w:sz w:val="24"/>
          <w:szCs w:val="24"/>
          <w:lang w:val="en-GB"/>
        </w:rPr>
        <w:t xml:space="preserve">). The sector still remains the recognised </w:t>
      </w:r>
      <w:r w:rsidR="00890A4D">
        <w:rPr>
          <w:rFonts w:ascii="Times New Roman" w:hAnsi="Times New Roman" w:cs="Times New Roman"/>
          <w:sz w:val="24"/>
          <w:szCs w:val="24"/>
          <w:lang w:val="en-GB"/>
        </w:rPr>
        <w:t>main</w:t>
      </w:r>
      <w:r w:rsidR="00BA5D68">
        <w:rPr>
          <w:rFonts w:ascii="Times New Roman" w:hAnsi="Times New Roman" w:cs="Times New Roman"/>
          <w:sz w:val="24"/>
          <w:szCs w:val="24"/>
          <w:lang w:val="en-GB"/>
        </w:rPr>
        <w:t xml:space="preserve"> and leading market for ICT services in Africa and </w:t>
      </w:r>
      <w:r w:rsidR="00890A4D">
        <w:rPr>
          <w:rFonts w:ascii="Times New Roman" w:hAnsi="Times New Roman" w:cs="Times New Roman"/>
          <w:sz w:val="24"/>
          <w:szCs w:val="24"/>
          <w:lang w:val="en-GB"/>
        </w:rPr>
        <w:t xml:space="preserve">not </w:t>
      </w:r>
      <w:r w:rsidR="00BA5D68">
        <w:rPr>
          <w:rFonts w:ascii="Times New Roman" w:hAnsi="Times New Roman" w:cs="Times New Roman"/>
          <w:sz w:val="24"/>
          <w:szCs w:val="24"/>
          <w:lang w:val="en-GB"/>
        </w:rPr>
        <w:t>affected by environmental factors (Adeyeye &amp; Bamidele, 2017).</w:t>
      </w:r>
      <w:r w:rsidR="00626AE1" w:rsidRPr="007F466A">
        <w:rPr>
          <w:rFonts w:ascii="Times New Roman" w:hAnsi="Times New Roman" w:cs="Times New Roman"/>
          <w:sz w:val="24"/>
          <w:szCs w:val="24"/>
        </w:rPr>
        <w:t xml:space="preserve"> They are</w:t>
      </w:r>
      <w:r w:rsidRPr="007F466A">
        <w:rPr>
          <w:rFonts w:ascii="Times New Roman" w:hAnsi="Times New Roman" w:cs="Times New Roman"/>
          <w:sz w:val="24"/>
          <w:szCs w:val="24"/>
        </w:rPr>
        <w:t xml:space="preserve"> </w:t>
      </w:r>
      <w:r w:rsidR="008B3B92" w:rsidRPr="007F466A">
        <w:rPr>
          <w:rFonts w:ascii="Times New Roman" w:hAnsi="Times New Roman" w:cs="Times New Roman"/>
          <w:sz w:val="24"/>
          <w:szCs w:val="24"/>
        </w:rPr>
        <w:t>learning organizations</w:t>
      </w:r>
      <w:r w:rsidR="00626AE1" w:rsidRPr="007F466A">
        <w:rPr>
          <w:rFonts w:ascii="Times New Roman" w:hAnsi="Times New Roman" w:cs="Times New Roman"/>
          <w:sz w:val="24"/>
          <w:szCs w:val="24"/>
        </w:rPr>
        <w:t xml:space="preserve"> tagged with a lot of creativity and innovativeness</w:t>
      </w:r>
      <w:r w:rsidR="004D4DFA" w:rsidRPr="007F466A">
        <w:rPr>
          <w:rFonts w:ascii="Times New Roman" w:hAnsi="Times New Roman" w:cs="Times New Roman"/>
          <w:sz w:val="24"/>
          <w:szCs w:val="24"/>
        </w:rPr>
        <w:t xml:space="preserve"> and technology transfer</w:t>
      </w:r>
      <w:r w:rsidR="00626AE1" w:rsidRPr="007F466A">
        <w:rPr>
          <w:rFonts w:ascii="Times New Roman" w:hAnsi="Times New Roman" w:cs="Times New Roman"/>
          <w:sz w:val="24"/>
          <w:szCs w:val="24"/>
        </w:rPr>
        <w:t xml:space="preserve"> in order to meet</w:t>
      </w:r>
      <w:r w:rsidR="008B3B92" w:rsidRPr="007F466A">
        <w:rPr>
          <w:rFonts w:ascii="Times New Roman" w:hAnsi="Times New Roman" w:cs="Times New Roman"/>
          <w:sz w:val="24"/>
          <w:szCs w:val="24"/>
        </w:rPr>
        <w:t xml:space="preserve"> up with</w:t>
      </w:r>
      <w:r w:rsidR="00626AE1" w:rsidRPr="007F466A">
        <w:rPr>
          <w:rFonts w:ascii="Times New Roman" w:hAnsi="Times New Roman" w:cs="Times New Roman"/>
          <w:sz w:val="24"/>
          <w:szCs w:val="24"/>
        </w:rPr>
        <w:t xml:space="preserve"> the</w:t>
      </w:r>
      <w:r w:rsidR="008B3B92" w:rsidRPr="007F466A">
        <w:rPr>
          <w:rFonts w:ascii="Times New Roman" w:hAnsi="Times New Roman" w:cs="Times New Roman"/>
          <w:sz w:val="24"/>
          <w:szCs w:val="24"/>
        </w:rPr>
        <w:t xml:space="preserve"> diverse</w:t>
      </w:r>
      <w:r w:rsidRPr="007F466A">
        <w:rPr>
          <w:rFonts w:ascii="Times New Roman" w:hAnsi="Times New Roman" w:cs="Times New Roman"/>
          <w:sz w:val="24"/>
          <w:szCs w:val="24"/>
        </w:rPr>
        <w:t xml:space="preserve"> contemporary</w:t>
      </w:r>
      <w:r w:rsidR="00626AE1" w:rsidRPr="007F466A">
        <w:rPr>
          <w:rFonts w:ascii="Times New Roman" w:hAnsi="Times New Roman" w:cs="Times New Roman"/>
          <w:sz w:val="24"/>
          <w:szCs w:val="24"/>
        </w:rPr>
        <w:t xml:space="preserve"> challenge</w:t>
      </w:r>
      <w:r w:rsidRPr="007F466A">
        <w:rPr>
          <w:rFonts w:ascii="Times New Roman" w:hAnsi="Times New Roman" w:cs="Times New Roman"/>
          <w:sz w:val="24"/>
          <w:szCs w:val="24"/>
        </w:rPr>
        <w:t>s.</w:t>
      </w:r>
      <w:r w:rsidR="00626AE1" w:rsidRPr="007F466A">
        <w:rPr>
          <w:rFonts w:ascii="Times New Roman" w:hAnsi="Times New Roman" w:cs="Times New Roman"/>
          <w:sz w:val="24"/>
          <w:szCs w:val="24"/>
        </w:rPr>
        <w:t xml:space="preserve"> However, ICT firms operate in the same environment where corrupt</w:t>
      </w:r>
      <w:r w:rsidRPr="007F466A">
        <w:rPr>
          <w:rFonts w:ascii="Times New Roman" w:hAnsi="Times New Roman" w:cs="Times New Roman"/>
          <w:sz w:val="24"/>
          <w:szCs w:val="24"/>
        </w:rPr>
        <w:t>ion is</w:t>
      </w:r>
      <w:r w:rsidR="00626AE1" w:rsidRPr="007F466A">
        <w:rPr>
          <w:rFonts w:ascii="Times New Roman" w:hAnsi="Times New Roman" w:cs="Times New Roman"/>
          <w:sz w:val="24"/>
          <w:szCs w:val="24"/>
        </w:rPr>
        <w:t xml:space="preserve"> prevalent. Some firms experience corrupt practices and diverse forms of fraudulence and crimes that business performance and expansion into other geographical areas are impaired. </w:t>
      </w:r>
      <w:r w:rsidRPr="007F466A">
        <w:rPr>
          <w:rFonts w:ascii="Times New Roman" w:hAnsi="Times New Roman" w:cs="Times New Roman"/>
          <w:sz w:val="24"/>
          <w:szCs w:val="24"/>
        </w:rPr>
        <w:t>Since culture and politics are closely linked with corruption (Pedro, 2019), th</w:t>
      </w:r>
      <w:r w:rsidR="00626AE1" w:rsidRPr="007F466A">
        <w:rPr>
          <w:rFonts w:ascii="Times New Roman" w:hAnsi="Times New Roman" w:cs="Times New Roman"/>
          <w:sz w:val="24"/>
          <w:szCs w:val="24"/>
        </w:rPr>
        <w:t>e adoption of entrepreneurial culture by many ICT firms has been a bail out of some of the predicament</w:t>
      </w:r>
      <w:r w:rsidRPr="007F466A">
        <w:rPr>
          <w:rFonts w:ascii="Times New Roman" w:hAnsi="Times New Roman" w:cs="Times New Roman"/>
          <w:sz w:val="24"/>
          <w:szCs w:val="24"/>
        </w:rPr>
        <w:t>s</w:t>
      </w:r>
      <w:r w:rsidR="00626AE1" w:rsidRPr="007F466A">
        <w:rPr>
          <w:rFonts w:ascii="Times New Roman" w:hAnsi="Times New Roman" w:cs="Times New Roman"/>
          <w:sz w:val="24"/>
          <w:szCs w:val="24"/>
        </w:rPr>
        <w:t xml:space="preserve"> of the systemic corruption in this part of the world. Thus, for optimal performance in our context, it becomes imperative to examine if the adoption of entrepreneurial culture particularly innovativeness, experimentation and accountability have any significant effect in </w:t>
      </w:r>
      <w:r w:rsidRPr="007F466A">
        <w:rPr>
          <w:rFonts w:ascii="Times New Roman" w:hAnsi="Times New Roman" w:cs="Times New Roman"/>
          <w:sz w:val="24"/>
          <w:szCs w:val="24"/>
        </w:rPr>
        <w:t xml:space="preserve">deterring </w:t>
      </w:r>
      <w:r w:rsidR="00626AE1" w:rsidRPr="007F466A">
        <w:rPr>
          <w:rFonts w:ascii="Times New Roman" w:hAnsi="Times New Roman" w:cs="Times New Roman"/>
          <w:sz w:val="24"/>
          <w:szCs w:val="24"/>
        </w:rPr>
        <w:t>or eliminating corrupt</w:t>
      </w:r>
      <w:r w:rsidRPr="007F466A">
        <w:rPr>
          <w:rFonts w:ascii="Times New Roman" w:hAnsi="Times New Roman" w:cs="Times New Roman"/>
          <w:sz w:val="24"/>
          <w:szCs w:val="24"/>
        </w:rPr>
        <w:t>ion in ICT firms</w:t>
      </w:r>
      <w:r w:rsidR="00626AE1" w:rsidRPr="007F466A">
        <w:rPr>
          <w:rFonts w:ascii="Times New Roman" w:hAnsi="Times New Roman" w:cs="Times New Roman"/>
          <w:sz w:val="24"/>
          <w:szCs w:val="24"/>
        </w:rPr>
        <w:t xml:space="preserve"> to enhance performance.</w:t>
      </w:r>
    </w:p>
    <w:p w14:paraId="3F21FF4A"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 </w:t>
      </w:r>
    </w:p>
    <w:p w14:paraId="164B8C88" w14:textId="77777777" w:rsidR="00626AE1" w:rsidRPr="007F466A" w:rsidRDefault="00626AE1" w:rsidP="006F056E">
      <w:pPr>
        <w:spacing w:after="0"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 xml:space="preserve">Learning theory </w:t>
      </w:r>
    </w:p>
    <w:p w14:paraId="6B5AFE4B" w14:textId="5FF952A9" w:rsidR="00626AE1" w:rsidRPr="007F466A" w:rsidRDefault="00626AE1" w:rsidP="006F056E">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This study is posited on the Learning theory of Barney (1986) which </w:t>
      </w:r>
      <w:r w:rsidR="008B3B92" w:rsidRPr="007F466A">
        <w:rPr>
          <w:rFonts w:ascii="Times New Roman" w:hAnsi="Times New Roman" w:cs="Times New Roman"/>
          <w:sz w:val="24"/>
          <w:szCs w:val="24"/>
        </w:rPr>
        <w:t>emphasizes</w:t>
      </w:r>
      <w:r w:rsidRPr="007F466A">
        <w:rPr>
          <w:rFonts w:ascii="Times New Roman" w:hAnsi="Times New Roman" w:cs="Times New Roman"/>
          <w:sz w:val="24"/>
          <w:szCs w:val="24"/>
        </w:rPr>
        <w:t xml:space="preserve"> the way a ﬁrm builds its knowledge-base over time and positions its stock of knowledge for survival and growth, including creating wealth through innovation (Ketchen, Ireland &amp; Snow, 2007). This scholarly insertion has been pursued under different tags, including organizational learning, the knowledge-based-view, and knowledge management (Barney, 1986). </w:t>
      </w:r>
      <w:r w:rsidR="008D75F8" w:rsidRPr="007F466A">
        <w:rPr>
          <w:rFonts w:ascii="Times New Roman" w:hAnsi="Times New Roman" w:cs="Times New Roman"/>
          <w:sz w:val="24"/>
          <w:szCs w:val="24"/>
        </w:rPr>
        <w:t>L</w:t>
      </w:r>
      <w:r w:rsidRPr="007F466A">
        <w:rPr>
          <w:rFonts w:ascii="Times New Roman" w:hAnsi="Times New Roman" w:cs="Times New Roman"/>
          <w:sz w:val="24"/>
          <w:szCs w:val="24"/>
        </w:rPr>
        <w:t>earning organization</w:t>
      </w:r>
      <w:r w:rsidR="008D75F8" w:rsidRPr="007F466A">
        <w:rPr>
          <w:rFonts w:ascii="Times New Roman" w:hAnsi="Times New Roman" w:cs="Times New Roman"/>
          <w:sz w:val="24"/>
          <w:szCs w:val="24"/>
        </w:rPr>
        <w:t>s</w:t>
      </w:r>
      <w:r w:rsidRPr="007F466A">
        <w:rPr>
          <w:rFonts w:ascii="Times New Roman" w:hAnsi="Times New Roman" w:cs="Times New Roman"/>
          <w:sz w:val="24"/>
          <w:szCs w:val="24"/>
        </w:rPr>
        <w:t xml:space="preserve"> </w:t>
      </w:r>
      <w:r w:rsidR="00814D01" w:rsidRPr="007F466A">
        <w:rPr>
          <w:rFonts w:ascii="Times New Roman" w:hAnsi="Times New Roman" w:cs="Times New Roman"/>
          <w:sz w:val="24"/>
          <w:szCs w:val="24"/>
        </w:rPr>
        <w:t xml:space="preserve">such as KIBs </w:t>
      </w:r>
      <w:r w:rsidR="008D75F8" w:rsidRPr="007F466A">
        <w:rPr>
          <w:rFonts w:ascii="Times New Roman" w:hAnsi="Times New Roman" w:cs="Times New Roman"/>
          <w:sz w:val="24"/>
          <w:szCs w:val="24"/>
        </w:rPr>
        <w:t>are</w:t>
      </w:r>
      <w:r w:rsidRPr="007F466A">
        <w:rPr>
          <w:rFonts w:ascii="Times New Roman" w:hAnsi="Times New Roman" w:cs="Times New Roman"/>
          <w:sz w:val="24"/>
          <w:szCs w:val="24"/>
        </w:rPr>
        <w:t xml:space="preserve"> entrepreneurial organization</w:t>
      </w:r>
      <w:r w:rsidR="008D75F8" w:rsidRPr="007F466A">
        <w:rPr>
          <w:rFonts w:ascii="Times New Roman" w:hAnsi="Times New Roman" w:cs="Times New Roman"/>
          <w:sz w:val="24"/>
          <w:szCs w:val="24"/>
        </w:rPr>
        <w:t>s</w:t>
      </w:r>
      <w:r w:rsidRPr="007F466A">
        <w:rPr>
          <w:rFonts w:ascii="Times New Roman" w:hAnsi="Times New Roman" w:cs="Times New Roman"/>
          <w:sz w:val="24"/>
          <w:szCs w:val="24"/>
        </w:rPr>
        <w:t xml:space="preserve"> </w:t>
      </w:r>
      <w:r w:rsidR="008D75F8" w:rsidRPr="007F466A">
        <w:rPr>
          <w:rFonts w:ascii="Times New Roman" w:hAnsi="Times New Roman" w:cs="Times New Roman"/>
          <w:sz w:val="24"/>
          <w:szCs w:val="24"/>
        </w:rPr>
        <w:t>that</w:t>
      </w:r>
      <w:r w:rsidRPr="007F466A">
        <w:rPr>
          <w:rFonts w:ascii="Times New Roman" w:hAnsi="Times New Roman" w:cs="Times New Roman"/>
          <w:sz w:val="24"/>
          <w:szCs w:val="24"/>
        </w:rPr>
        <w:t xml:space="preserve"> facilitate</w:t>
      </w:r>
      <w:r w:rsidR="00317F20" w:rsidRPr="007F466A">
        <w:rPr>
          <w:rFonts w:ascii="Times New Roman" w:hAnsi="Times New Roman" w:cs="Times New Roman"/>
          <w:sz w:val="24"/>
          <w:szCs w:val="24"/>
        </w:rPr>
        <w:t xml:space="preserve"> creativity and innovativeness,</w:t>
      </w:r>
      <w:r w:rsidRPr="007F466A">
        <w:rPr>
          <w:rFonts w:ascii="Times New Roman" w:hAnsi="Times New Roman" w:cs="Times New Roman"/>
          <w:sz w:val="24"/>
          <w:szCs w:val="24"/>
        </w:rPr>
        <w:t xml:space="preserve"> encourage R&amp;D, systematic problem-solving, </w:t>
      </w:r>
      <w:proofErr w:type="gramStart"/>
      <w:r w:rsidRPr="007F466A">
        <w:rPr>
          <w:rFonts w:ascii="Times New Roman" w:hAnsi="Times New Roman" w:cs="Times New Roman"/>
          <w:sz w:val="24"/>
          <w:szCs w:val="24"/>
        </w:rPr>
        <w:t>introduc</w:t>
      </w:r>
      <w:r w:rsidR="00317F20" w:rsidRPr="007F466A">
        <w:rPr>
          <w:rFonts w:ascii="Times New Roman" w:hAnsi="Times New Roman" w:cs="Times New Roman"/>
          <w:sz w:val="24"/>
          <w:szCs w:val="24"/>
        </w:rPr>
        <w:t xml:space="preserve">e </w:t>
      </w:r>
      <w:r w:rsidRPr="007F466A">
        <w:rPr>
          <w:rFonts w:ascii="Times New Roman" w:hAnsi="Times New Roman" w:cs="Times New Roman"/>
          <w:sz w:val="24"/>
          <w:szCs w:val="24"/>
        </w:rPr>
        <w:t xml:space="preserve"> new</w:t>
      </w:r>
      <w:proofErr w:type="gramEnd"/>
      <w:r w:rsidRPr="007F466A">
        <w:rPr>
          <w:rFonts w:ascii="Times New Roman" w:hAnsi="Times New Roman" w:cs="Times New Roman"/>
          <w:sz w:val="24"/>
          <w:szCs w:val="24"/>
        </w:rPr>
        <w:t xml:space="preserve"> process</w:t>
      </w:r>
      <w:r w:rsidR="008D75F8" w:rsidRPr="007F466A">
        <w:rPr>
          <w:rFonts w:ascii="Times New Roman" w:hAnsi="Times New Roman" w:cs="Times New Roman"/>
          <w:sz w:val="24"/>
          <w:szCs w:val="24"/>
        </w:rPr>
        <w:t>es</w:t>
      </w:r>
      <w:r w:rsidRPr="007F466A">
        <w:rPr>
          <w:rFonts w:ascii="Times New Roman" w:hAnsi="Times New Roman" w:cs="Times New Roman"/>
          <w:sz w:val="24"/>
          <w:szCs w:val="24"/>
        </w:rPr>
        <w:t>, learn from past experience</w:t>
      </w:r>
      <w:r w:rsidR="00E1685C" w:rsidRPr="007F466A">
        <w:rPr>
          <w:rFonts w:ascii="Times New Roman" w:hAnsi="Times New Roman" w:cs="Times New Roman"/>
          <w:sz w:val="24"/>
          <w:szCs w:val="24"/>
        </w:rPr>
        <w:t>s</w:t>
      </w:r>
      <w:r w:rsidRPr="007F466A">
        <w:rPr>
          <w:rFonts w:ascii="Times New Roman" w:hAnsi="Times New Roman" w:cs="Times New Roman"/>
          <w:sz w:val="24"/>
          <w:szCs w:val="24"/>
        </w:rPr>
        <w:t>,</w:t>
      </w:r>
      <w:r w:rsidR="00317F20" w:rsidRPr="007F466A">
        <w:rPr>
          <w:rFonts w:ascii="Times New Roman" w:hAnsi="Times New Roman" w:cs="Times New Roman"/>
          <w:sz w:val="24"/>
          <w:szCs w:val="24"/>
        </w:rPr>
        <w:t xml:space="preserve"> </w:t>
      </w:r>
      <w:r w:rsidRPr="007F466A">
        <w:rPr>
          <w:rFonts w:ascii="Times New Roman" w:hAnsi="Times New Roman" w:cs="Times New Roman"/>
          <w:sz w:val="24"/>
          <w:szCs w:val="24"/>
        </w:rPr>
        <w:t>experiment</w:t>
      </w:r>
      <w:r w:rsidR="00E1685C" w:rsidRPr="007F466A">
        <w:rPr>
          <w:rFonts w:ascii="Times New Roman" w:hAnsi="Times New Roman" w:cs="Times New Roman"/>
          <w:sz w:val="24"/>
          <w:szCs w:val="24"/>
        </w:rPr>
        <w:t>ation</w:t>
      </w:r>
      <w:r w:rsidRPr="007F466A">
        <w:rPr>
          <w:rFonts w:ascii="Times New Roman" w:hAnsi="Times New Roman" w:cs="Times New Roman"/>
          <w:sz w:val="24"/>
          <w:szCs w:val="24"/>
        </w:rPr>
        <w:t xml:space="preserve">, </w:t>
      </w:r>
      <w:r w:rsidR="00317F20" w:rsidRPr="007F466A">
        <w:rPr>
          <w:rFonts w:ascii="Times New Roman" w:hAnsi="Times New Roman" w:cs="Times New Roman"/>
          <w:sz w:val="24"/>
          <w:szCs w:val="24"/>
        </w:rPr>
        <w:t xml:space="preserve">tolerate </w:t>
      </w:r>
      <w:r w:rsidRPr="007F466A">
        <w:rPr>
          <w:rFonts w:ascii="Times New Roman" w:hAnsi="Times New Roman" w:cs="Times New Roman"/>
          <w:sz w:val="24"/>
          <w:szCs w:val="24"/>
        </w:rPr>
        <w:t xml:space="preserve">failures, </w:t>
      </w:r>
      <w:r w:rsidR="00317F20" w:rsidRPr="007F466A">
        <w:rPr>
          <w:rFonts w:ascii="Times New Roman" w:hAnsi="Times New Roman" w:cs="Times New Roman"/>
          <w:sz w:val="24"/>
          <w:szCs w:val="24"/>
        </w:rPr>
        <w:t xml:space="preserve">execute </w:t>
      </w:r>
      <w:r w:rsidRPr="007F466A">
        <w:rPr>
          <w:rFonts w:ascii="Times New Roman" w:hAnsi="Times New Roman" w:cs="Times New Roman"/>
          <w:sz w:val="24"/>
          <w:szCs w:val="24"/>
        </w:rPr>
        <w:t xml:space="preserve">best practices as well as </w:t>
      </w:r>
      <w:r w:rsidR="00317F20" w:rsidRPr="007F466A">
        <w:rPr>
          <w:rFonts w:ascii="Times New Roman" w:hAnsi="Times New Roman" w:cs="Times New Roman"/>
          <w:sz w:val="24"/>
          <w:szCs w:val="24"/>
        </w:rPr>
        <w:t>transfer</w:t>
      </w:r>
      <w:r w:rsidR="00AF3BE2">
        <w:rPr>
          <w:rFonts w:ascii="Times New Roman" w:hAnsi="Times New Roman" w:cs="Times New Roman"/>
          <w:sz w:val="24"/>
          <w:szCs w:val="24"/>
        </w:rPr>
        <w:t xml:space="preserve"> of</w:t>
      </w:r>
      <w:r w:rsidR="00317F20" w:rsidRPr="007F466A">
        <w:rPr>
          <w:rFonts w:ascii="Times New Roman" w:hAnsi="Times New Roman" w:cs="Times New Roman"/>
          <w:sz w:val="24"/>
          <w:szCs w:val="24"/>
        </w:rPr>
        <w:t xml:space="preserve"> </w:t>
      </w:r>
      <w:r w:rsidRPr="007F466A">
        <w:rPr>
          <w:rFonts w:ascii="Times New Roman" w:hAnsi="Times New Roman" w:cs="Times New Roman"/>
          <w:sz w:val="24"/>
          <w:szCs w:val="24"/>
        </w:rPr>
        <w:t>knowledge</w:t>
      </w:r>
      <w:r w:rsidR="00317F20" w:rsidRPr="007F466A">
        <w:rPr>
          <w:rFonts w:ascii="Times New Roman" w:hAnsi="Times New Roman" w:cs="Times New Roman"/>
          <w:sz w:val="24"/>
          <w:szCs w:val="24"/>
        </w:rPr>
        <w:t xml:space="preserve"> (</w:t>
      </w:r>
      <w:r w:rsidRPr="007F466A">
        <w:rPr>
          <w:rFonts w:ascii="Times New Roman" w:hAnsi="Times New Roman" w:cs="Times New Roman"/>
          <w:sz w:val="24"/>
          <w:szCs w:val="24"/>
        </w:rPr>
        <w:t xml:space="preserve">Bahareh, Mir, &amp; Mahmoud, 2011) which are key attributes of entrepreneurial culture. Thus, KIBs (including ICT firms) are learning </w:t>
      </w:r>
      <w:r w:rsidR="00317F20" w:rsidRPr="007F466A">
        <w:rPr>
          <w:rFonts w:ascii="Times New Roman" w:hAnsi="Times New Roman" w:cs="Times New Roman"/>
          <w:sz w:val="24"/>
          <w:szCs w:val="24"/>
        </w:rPr>
        <w:t>organizations</w:t>
      </w:r>
      <w:r w:rsidRPr="007F466A">
        <w:rPr>
          <w:rFonts w:ascii="Times New Roman" w:hAnsi="Times New Roman" w:cs="Times New Roman"/>
          <w:sz w:val="24"/>
          <w:szCs w:val="24"/>
        </w:rPr>
        <w:t xml:space="preserve"> and adapt</w:t>
      </w:r>
      <w:r w:rsidR="00317F20" w:rsidRPr="007F466A">
        <w:rPr>
          <w:rFonts w:ascii="Times New Roman" w:hAnsi="Times New Roman" w:cs="Times New Roman"/>
          <w:sz w:val="24"/>
          <w:szCs w:val="24"/>
        </w:rPr>
        <w:t>ive</w:t>
      </w:r>
      <w:r w:rsidRPr="007F466A">
        <w:rPr>
          <w:rFonts w:ascii="Times New Roman" w:hAnsi="Times New Roman" w:cs="Times New Roman"/>
          <w:sz w:val="24"/>
          <w:szCs w:val="24"/>
        </w:rPr>
        <w:t xml:space="preserve"> firms in pursuit of maximum performance</w:t>
      </w:r>
      <w:r w:rsidR="00E25685" w:rsidRPr="007F466A">
        <w:rPr>
          <w:rFonts w:ascii="Times New Roman" w:hAnsi="Times New Roman" w:cs="Times New Roman"/>
          <w:sz w:val="24"/>
          <w:szCs w:val="24"/>
        </w:rPr>
        <w:t xml:space="preserve"> but bedeviled by corruption</w:t>
      </w:r>
      <w:r w:rsidR="00814D01" w:rsidRPr="007F466A">
        <w:rPr>
          <w:rFonts w:ascii="Times New Roman" w:hAnsi="Times New Roman" w:cs="Times New Roman"/>
          <w:sz w:val="24"/>
          <w:szCs w:val="24"/>
        </w:rPr>
        <w:t xml:space="preserve"> need to consider entrepreneurial culture that could serve as deterrent to this menace.</w:t>
      </w:r>
      <w:r w:rsidR="00317F20" w:rsidRPr="007F466A">
        <w:rPr>
          <w:rFonts w:ascii="Times New Roman" w:hAnsi="Times New Roman" w:cs="Times New Roman"/>
          <w:sz w:val="24"/>
          <w:szCs w:val="24"/>
        </w:rPr>
        <w:t xml:space="preserve"> </w:t>
      </w:r>
      <w:r w:rsidR="00E25685" w:rsidRPr="00AF3BE2">
        <w:rPr>
          <w:rFonts w:ascii="Times New Roman" w:hAnsi="Times New Roman" w:cs="Times New Roman"/>
          <w:sz w:val="24"/>
          <w:szCs w:val="24"/>
        </w:rPr>
        <w:t>Igioebor</w:t>
      </w:r>
      <w:r w:rsidR="00E25685" w:rsidRPr="007F466A">
        <w:rPr>
          <w:rFonts w:ascii="Times New Roman" w:hAnsi="Times New Roman" w:cs="Times New Roman"/>
          <w:sz w:val="24"/>
          <w:szCs w:val="24"/>
        </w:rPr>
        <w:t xml:space="preserve"> (2019)</w:t>
      </w:r>
      <w:r w:rsidR="008D75F8" w:rsidRPr="007F466A">
        <w:rPr>
          <w:rFonts w:ascii="Times New Roman" w:hAnsi="Times New Roman" w:cs="Times New Roman"/>
          <w:sz w:val="24"/>
          <w:szCs w:val="24"/>
        </w:rPr>
        <w:t xml:space="preserve"> however, </w:t>
      </w:r>
      <w:r w:rsidR="00E25685" w:rsidRPr="007F466A">
        <w:rPr>
          <w:rFonts w:ascii="Times New Roman" w:hAnsi="Times New Roman" w:cs="Times New Roman"/>
          <w:sz w:val="24"/>
          <w:szCs w:val="24"/>
        </w:rPr>
        <w:t xml:space="preserve">argued </w:t>
      </w:r>
      <w:r w:rsidR="00E1685C" w:rsidRPr="007F466A">
        <w:rPr>
          <w:rFonts w:ascii="Times New Roman" w:hAnsi="Times New Roman" w:cs="Times New Roman"/>
          <w:sz w:val="24"/>
          <w:szCs w:val="24"/>
        </w:rPr>
        <w:t xml:space="preserve">that </w:t>
      </w:r>
      <w:r w:rsidR="008D75F8" w:rsidRPr="007F466A">
        <w:rPr>
          <w:rFonts w:ascii="Times New Roman" w:hAnsi="Times New Roman" w:cs="Times New Roman"/>
          <w:sz w:val="24"/>
          <w:szCs w:val="24"/>
        </w:rPr>
        <w:t>c</w:t>
      </w:r>
      <w:r w:rsidR="00E25685" w:rsidRPr="007F466A">
        <w:rPr>
          <w:rFonts w:ascii="Times New Roman" w:hAnsi="Times New Roman" w:cs="Times New Roman"/>
          <w:sz w:val="24"/>
          <w:szCs w:val="24"/>
        </w:rPr>
        <w:t xml:space="preserve">orruption is strongly linked </w:t>
      </w:r>
      <w:r w:rsidR="00E1685C" w:rsidRPr="007F466A">
        <w:rPr>
          <w:rFonts w:ascii="Times New Roman" w:hAnsi="Times New Roman" w:cs="Times New Roman"/>
          <w:sz w:val="24"/>
          <w:szCs w:val="24"/>
        </w:rPr>
        <w:t>to</w:t>
      </w:r>
      <w:r w:rsidR="00E25685" w:rsidRPr="007F466A">
        <w:rPr>
          <w:rFonts w:ascii="Times New Roman" w:hAnsi="Times New Roman" w:cs="Times New Roman"/>
          <w:sz w:val="24"/>
          <w:szCs w:val="24"/>
        </w:rPr>
        <w:t xml:space="preserve"> increase </w:t>
      </w:r>
      <w:r w:rsidR="00E1685C" w:rsidRPr="007F466A">
        <w:rPr>
          <w:rFonts w:ascii="Times New Roman" w:hAnsi="Times New Roman" w:cs="Times New Roman"/>
          <w:sz w:val="24"/>
          <w:szCs w:val="24"/>
        </w:rPr>
        <w:t>difficulty in</w:t>
      </w:r>
      <w:r w:rsidR="00E25685" w:rsidRPr="007F466A">
        <w:rPr>
          <w:rFonts w:ascii="Times New Roman" w:hAnsi="Times New Roman" w:cs="Times New Roman"/>
          <w:sz w:val="24"/>
          <w:szCs w:val="24"/>
        </w:rPr>
        <w:t xml:space="preserve"> </w:t>
      </w:r>
      <w:r w:rsidR="00E1685C" w:rsidRPr="007F466A">
        <w:rPr>
          <w:rFonts w:ascii="Times New Roman" w:hAnsi="Times New Roman" w:cs="Times New Roman"/>
          <w:sz w:val="24"/>
          <w:szCs w:val="24"/>
        </w:rPr>
        <w:t>business performance hence entrepreneurial culture has been perceived as</w:t>
      </w:r>
      <w:r w:rsidR="003976BD" w:rsidRPr="007F466A">
        <w:rPr>
          <w:rFonts w:ascii="Times New Roman" w:hAnsi="Times New Roman" w:cs="Times New Roman"/>
          <w:sz w:val="24"/>
          <w:szCs w:val="24"/>
        </w:rPr>
        <w:t xml:space="preserve"> a </w:t>
      </w:r>
      <w:r w:rsidR="00814D01" w:rsidRPr="007F466A">
        <w:rPr>
          <w:rFonts w:ascii="Times New Roman" w:hAnsi="Times New Roman" w:cs="Times New Roman"/>
          <w:sz w:val="24"/>
          <w:szCs w:val="24"/>
        </w:rPr>
        <w:t xml:space="preserve">means </w:t>
      </w:r>
      <w:r w:rsidR="003976BD" w:rsidRPr="007F466A">
        <w:rPr>
          <w:rFonts w:ascii="Times New Roman" w:hAnsi="Times New Roman" w:cs="Times New Roman"/>
          <w:sz w:val="24"/>
          <w:szCs w:val="24"/>
        </w:rPr>
        <w:t xml:space="preserve">to </w:t>
      </w:r>
      <w:r w:rsidR="00814D01" w:rsidRPr="007F466A">
        <w:rPr>
          <w:rFonts w:ascii="Times New Roman" w:hAnsi="Times New Roman" w:cs="Times New Roman"/>
          <w:sz w:val="24"/>
          <w:szCs w:val="24"/>
        </w:rPr>
        <w:t xml:space="preserve">deter </w:t>
      </w:r>
      <w:r w:rsidR="003976BD" w:rsidRPr="007F466A">
        <w:rPr>
          <w:rFonts w:ascii="Times New Roman" w:hAnsi="Times New Roman" w:cs="Times New Roman"/>
          <w:sz w:val="24"/>
          <w:szCs w:val="24"/>
        </w:rPr>
        <w:t>corruption in ICT firms.</w:t>
      </w:r>
    </w:p>
    <w:p w14:paraId="1CDA68A0" w14:textId="77777777" w:rsidR="00626AE1" w:rsidRPr="007F466A" w:rsidRDefault="00626AE1" w:rsidP="006F056E">
      <w:pPr>
        <w:spacing w:line="240" w:lineRule="auto"/>
        <w:jc w:val="both"/>
        <w:rPr>
          <w:rFonts w:ascii="Times New Roman" w:hAnsi="Times New Roman" w:cs="Times New Roman"/>
          <w:b/>
          <w:bCs/>
          <w:i/>
          <w:sz w:val="24"/>
          <w:szCs w:val="24"/>
        </w:rPr>
      </w:pPr>
      <w:r w:rsidRPr="007F466A">
        <w:rPr>
          <w:rFonts w:ascii="Times New Roman" w:hAnsi="Times New Roman" w:cs="Times New Roman"/>
          <w:b/>
          <w:bCs/>
          <w:i/>
          <w:sz w:val="24"/>
          <w:szCs w:val="24"/>
        </w:rPr>
        <w:t>Entrepreneurial Culture</w:t>
      </w:r>
    </w:p>
    <w:p w14:paraId="01EC92D4" w14:textId="44EA7A94" w:rsidR="00626AE1" w:rsidRPr="007F466A" w:rsidRDefault="00626AE1" w:rsidP="007865D7">
      <w:pPr>
        <w:spacing w:before="240"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Organizational culture simply depicts what the business stands for and its disposition. Entrepreneurship is a culture that firms that desire relevance and willingness to survive must adopt (Mitra, 2012). Entrepreneurial culture is one of the great forces that emanated from an entrepreneurial climate to boost entrepreneurial behaviour and activities </w:t>
      </w:r>
      <w:r w:rsidR="00814D01" w:rsidRPr="007F466A">
        <w:rPr>
          <w:rFonts w:ascii="Times New Roman" w:hAnsi="Times New Roman" w:cs="Times New Roman"/>
          <w:sz w:val="24"/>
          <w:szCs w:val="24"/>
        </w:rPr>
        <w:t>for</w:t>
      </w:r>
      <w:r w:rsidRPr="007F466A">
        <w:rPr>
          <w:rFonts w:ascii="Times New Roman" w:hAnsi="Times New Roman" w:cs="Times New Roman"/>
          <w:sz w:val="24"/>
          <w:szCs w:val="24"/>
        </w:rPr>
        <w:t xml:space="preserve"> enhance</w:t>
      </w:r>
      <w:r w:rsidR="00814D01" w:rsidRPr="007F466A">
        <w:rPr>
          <w:rFonts w:ascii="Times New Roman" w:hAnsi="Times New Roman" w:cs="Times New Roman"/>
          <w:sz w:val="24"/>
          <w:szCs w:val="24"/>
        </w:rPr>
        <w:t>d</w:t>
      </w:r>
      <w:r w:rsidRPr="007F466A">
        <w:rPr>
          <w:rFonts w:ascii="Times New Roman" w:hAnsi="Times New Roman" w:cs="Times New Roman"/>
          <w:sz w:val="24"/>
          <w:szCs w:val="24"/>
        </w:rPr>
        <w:t xml:space="preserve"> optimal performance </w:t>
      </w:r>
      <w:r w:rsidR="00814D01" w:rsidRPr="007F466A">
        <w:rPr>
          <w:rFonts w:ascii="Times New Roman" w:hAnsi="Times New Roman" w:cs="Times New Roman"/>
          <w:sz w:val="24"/>
          <w:szCs w:val="24"/>
        </w:rPr>
        <w:t xml:space="preserve">in </w:t>
      </w:r>
      <w:r w:rsidRPr="007F466A">
        <w:rPr>
          <w:rFonts w:ascii="Times New Roman" w:hAnsi="Times New Roman" w:cs="Times New Roman"/>
          <w:sz w:val="24"/>
          <w:szCs w:val="24"/>
        </w:rPr>
        <w:t>organisation</w:t>
      </w:r>
      <w:r w:rsidR="002971A6" w:rsidRPr="007F466A">
        <w:rPr>
          <w:rFonts w:ascii="Times New Roman" w:hAnsi="Times New Roman" w:cs="Times New Roman"/>
          <w:sz w:val="24"/>
          <w:szCs w:val="24"/>
        </w:rPr>
        <w:t>s</w:t>
      </w:r>
      <w:r w:rsidRPr="007F466A">
        <w:rPr>
          <w:rFonts w:ascii="Times New Roman" w:hAnsi="Times New Roman" w:cs="Times New Roman"/>
          <w:sz w:val="24"/>
          <w:szCs w:val="24"/>
        </w:rPr>
        <w:t>. Entrepreneurial culture is principally the deviation from conventional management principles for optimal performance to gain a competitive advantage (Mitra, 2012)</w:t>
      </w:r>
      <w:r w:rsidR="008F7F0C" w:rsidRPr="007F466A">
        <w:rPr>
          <w:rFonts w:ascii="Times New Roman" w:hAnsi="Times New Roman" w:cs="Times New Roman"/>
          <w:sz w:val="24"/>
          <w:szCs w:val="24"/>
        </w:rPr>
        <w:t>. It is more</w:t>
      </w:r>
      <w:r w:rsidRPr="007F466A">
        <w:rPr>
          <w:rFonts w:ascii="Times New Roman" w:hAnsi="Times New Roman" w:cs="Times New Roman"/>
          <w:sz w:val="24"/>
          <w:szCs w:val="24"/>
        </w:rPr>
        <w:t xml:space="preserve"> </w:t>
      </w:r>
      <w:proofErr w:type="gramStart"/>
      <w:r w:rsidRPr="007F466A">
        <w:rPr>
          <w:rFonts w:ascii="Times New Roman" w:hAnsi="Times New Roman" w:cs="Times New Roman"/>
          <w:sz w:val="24"/>
          <w:szCs w:val="24"/>
        </w:rPr>
        <w:t>Non-entrepreneurial</w:t>
      </w:r>
      <w:proofErr w:type="gramEnd"/>
      <w:r w:rsidRPr="007F466A">
        <w:rPr>
          <w:rFonts w:ascii="Times New Roman" w:hAnsi="Times New Roman" w:cs="Times New Roman"/>
          <w:sz w:val="24"/>
          <w:szCs w:val="24"/>
        </w:rPr>
        <w:t xml:space="preserve"> firms have no option than either to be</w:t>
      </w:r>
      <w:r w:rsidR="00814D01" w:rsidRPr="007F466A">
        <w:rPr>
          <w:rFonts w:ascii="Times New Roman" w:hAnsi="Times New Roman" w:cs="Times New Roman"/>
          <w:sz w:val="24"/>
          <w:szCs w:val="24"/>
        </w:rPr>
        <w:t>come</w:t>
      </w:r>
      <w:r w:rsidRPr="007F466A">
        <w:rPr>
          <w:rFonts w:ascii="Times New Roman" w:hAnsi="Times New Roman" w:cs="Times New Roman"/>
          <w:sz w:val="24"/>
          <w:szCs w:val="24"/>
        </w:rPr>
        <w:t xml:space="preserve"> </w:t>
      </w:r>
      <w:r w:rsidRPr="007F466A">
        <w:rPr>
          <w:rFonts w:ascii="Times New Roman" w:hAnsi="Times New Roman" w:cs="Times New Roman"/>
          <w:sz w:val="24"/>
          <w:szCs w:val="24"/>
        </w:rPr>
        <w:lastRenderedPageBreak/>
        <w:t>entrepreneurial or die (Kuratko and David, 2009; Morris, Kuratko &amp; Covin, 2012). Imbibing entrepreneurial culture by ICT firms is characterized by high-level risk-taking, continuous introduction of new and unique products/services; commitment to experimentation, constant accountability despite informality, innovation on the leading edge</w:t>
      </w:r>
      <w:r w:rsidR="003976BD" w:rsidRPr="007F466A">
        <w:rPr>
          <w:rFonts w:ascii="Times New Roman" w:hAnsi="Times New Roman" w:cs="Times New Roman"/>
          <w:sz w:val="24"/>
          <w:szCs w:val="24"/>
        </w:rPr>
        <w:t>,</w:t>
      </w:r>
      <w:r w:rsidRPr="007F466A">
        <w:rPr>
          <w:rFonts w:ascii="Times New Roman" w:hAnsi="Times New Roman" w:cs="Times New Roman"/>
          <w:sz w:val="24"/>
          <w:szCs w:val="24"/>
        </w:rPr>
        <w:t xml:space="preserve"> tolerance of failure, team work and individual initiatives, flexibility and freedom. The aftermath of these features in an organisation can go a long way in curbing corrupt practices in ICT firms. Consequently, a strong, positive and consistent culture is imbibed by both management and employees as a way of life that can affect the </w:t>
      </w:r>
      <w:r w:rsidR="00814D01" w:rsidRPr="007F466A">
        <w:rPr>
          <w:rFonts w:ascii="Times New Roman" w:hAnsi="Times New Roman" w:cs="Times New Roman"/>
          <w:sz w:val="24"/>
          <w:szCs w:val="24"/>
        </w:rPr>
        <w:t>external environment where they transact.</w:t>
      </w:r>
      <w:r w:rsidR="00B73EA4" w:rsidRPr="007F466A">
        <w:rPr>
          <w:rFonts w:ascii="Times New Roman" w:hAnsi="Times New Roman" w:cs="Times New Roman"/>
          <w:sz w:val="24"/>
          <w:szCs w:val="24"/>
        </w:rPr>
        <w:t xml:space="preserve"> </w:t>
      </w:r>
      <w:r w:rsidRPr="007F466A">
        <w:rPr>
          <w:rFonts w:ascii="Times New Roman" w:hAnsi="Times New Roman" w:cs="Times New Roman"/>
          <w:sz w:val="24"/>
          <w:szCs w:val="24"/>
        </w:rPr>
        <w:t xml:space="preserve">This culture creates change rather than reacting to changes in the environment (Morris et al.,2012) thus it can create change in the country. This study therefore considers the </w:t>
      </w:r>
      <w:r w:rsidR="00B73EA4" w:rsidRPr="007F466A">
        <w:rPr>
          <w:rFonts w:ascii="Times New Roman" w:hAnsi="Times New Roman" w:cs="Times New Roman"/>
          <w:sz w:val="24"/>
          <w:szCs w:val="24"/>
        </w:rPr>
        <w:t>specific</w:t>
      </w:r>
      <w:r w:rsidRPr="007F466A">
        <w:rPr>
          <w:rFonts w:ascii="Times New Roman" w:hAnsi="Times New Roman" w:cs="Times New Roman"/>
          <w:sz w:val="24"/>
          <w:szCs w:val="24"/>
        </w:rPr>
        <w:t xml:space="preserve"> entrepreneur</w:t>
      </w:r>
      <w:r w:rsidR="00B73EA4" w:rsidRPr="007F466A">
        <w:rPr>
          <w:rFonts w:ascii="Times New Roman" w:hAnsi="Times New Roman" w:cs="Times New Roman"/>
          <w:sz w:val="24"/>
          <w:szCs w:val="24"/>
        </w:rPr>
        <w:t>ial</w:t>
      </w:r>
      <w:r w:rsidRPr="007F466A">
        <w:rPr>
          <w:rFonts w:ascii="Times New Roman" w:hAnsi="Times New Roman" w:cs="Times New Roman"/>
          <w:sz w:val="24"/>
          <w:szCs w:val="24"/>
        </w:rPr>
        <w:t xml:space="preserve"> culture and its subsequent effect on ICT firms’ performance.</w:t>
      </w:r>
    </w:p>
    <w:p w14:paraId="6BC9742D" w14:textId="77777777" w:rsidR="00626AE1" w:rsidRPr="007F466A" w:rsidRDefault="00626AE1" w:rsidP="007865D7">
      <w:pPr>
        <w:spacing w:line="240" w:lineRule="auto"/>
        <w:jc w:val="both"/>
        <w:rPr>
          <w:rFonts w:ascii="Times New Roman" w:hAnsi="Times New Roman" w:cs="Times New Roman"/>
          <w:b/>
          <w:bCs/>
          <w:sz w:val="24"/>
          <w:szCs w:val="24"/>
        </w:rPr>
      </w:pPr>
      <w:r w:rsidRPr="007F466A">
        <w:rPr>
          <w:rFonts w:ascii="Times New Roman" w:hAnsi="Times New Roman" w:cs="Times New Roman"/>
          <w:b/>
          <w:bCs/>
          <w:sz w:val="24"/>
          <w:szCs w:val="24"/>
        </w:rPr>
        <w:t>Innovativeness</w:t>
      </w:r>
    </w:p>
    <w:p w14:paraId="42E3AA94" w14:textId="245FEE9F" w:rsidR="004211F5" w:rsidRPr="007F466A" w:rsidRDefault="00626AE1" w:rsidP="007865D7">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The heart of entrepreneurship is innovation while the ability to innovate in the midst of change and complexity has long been a distinctive feature of knowledge–based firms (Miles, 2005). Creativity is the post hoc of innovation, thus every employee must re-awaken their creative potentials to discover new windows of opportunities and exploit it for a new or unique product/service, process, </w:t>
      </w:r>
      <w:r w:rsidR="00B73EA4" w:rsidRPr="007F466A">
        <w:rPr>
          <w:rFonts w:ascii="Times New Roman" w:hAnsi="Times New Roman" w:cs="Times New Roman"/>
          <w:sz w:val="24"/>
          <w:szCs w:val="24"/>
        </w:rPr>
        <w:t xml:space="preserve">resources </w:t>
      </w:r>
      <w:r w:rsidRPr="007F466A">
        <w:rPr>
          <w:rFonts w:ascii="Times New Roman" w:hAnsi="Times New Roman" w:cs="Times New Roman"/>
          <w:sz w:val="24"/>
          <w:szCs w:val="24"/>
        </w:rPr>
        <w:t xml:space="preserve">and market at a regular frequency. Innovation is a product of learning according to the learning theory (Barney, 1986). Innovation can be absolutely new or an improvement on existing product/service as it is happening in the </w:t>
      </w:r>
      <w:r w:rsidR="00B73EA4" w:rsidRPr="007F466A">
        <w:rPr>
          <w:rFonts w:ascii="Times New Roman" w:hAnsi="Times New Roman" w:cs="Times New Roman"/>
          <w:sz w:val="24"/>
          <w:szCs w:val="24"/>
        </w:rPr>
        <w:t xml:space="preserve">ICT </w:t>
      </w:r>
      <w:r w:rsidRPr="007F466A">
        <w:rPr>
          <w:rFonts w:ascii="Times New Roman" w:hAnsi="Times New Roman" w:cs="Times New Roman"/>
          <w:sz w:val="24"/>
          <w:szCs w:val="24"/>
        </w:rPr>
        <w:t>world of mobile phones and computers</w:t>
      </w:r>
      <w:r w:rsidR="004D4DFA" w:rsidRPr="007F466A">
        <w:rPr>
          <w:rFonts w:ascii="Times New Roman" w:hAnsi="Times New Roman" w:cs="Times New Roman"/>
          <w:sz w:val="24"/>
          <w:szCs w:val="24"/>
        </w:rPr>
        <w:t xml:space="preserve"> hardware and software deals</w:t>
      </w:r>
      <w:r w:rsidRPr="007F466A">
        <w:rPr>
          <w:rFonts w:ascii="Times New Roman" w:hAnsi="Times New Roman" w:cs="Times New Roman"/>
          <w:sz w:val="24"/>
          <w:szCs w:val="24"/>
        </w:rPr>
        <w:t xml:space="preserve"> (Abubakar, Mitra &amp; Adeyeye, 2018). Innovation, should not be kept on the shelf but rather taken to market because the ultimate is acceptability in the market place (Mitra, 2012). When these are emphasized in the organizational culture, employees’ energy and intellect are less redundant and are directed towards productive and profitable endeavors (Baumol, 1993) as opposed to corrupt tendencies around. Corruption can be inviting when there is idleness or boredom from routine work. Innovation is fruitful as employees are given a measure of freedom, discretion and autonomy, subsequently a level of flexibility in terms of budgets, rules, controls and process.  Innovative employees should be rewarded monetarily or non-monetarily to encourage them to do more (Adeyeye, Udogwu, Bello &amp; Araga, 2019). Employees cannot innovate in the moon hence the need to promote and invest in experimentation, in order to bring out newness or modifications from what has been in existence.</w:t>
      </w:r>
      <w:r w:rsidR="004211F5" w:rsidRPr="007F466A">
        <w:rPr>
          <w:rFonts w:ascii="Times New Roman" w:hAnsi="Times New Roman" w:cs="Times New Roman"/>
          <w:sz w:val="24"/>
          <w:szCs w:val="24"/>
        </w:rPr>
        <w:t xml:space="preserve"> Thus</w:t>
      </w:r>
      <w:r w:rsidR="00EF71E0" w:rsidRPr="007F466A">
        <w:rPr>
          <w:rFonts w:ascii="Times New Roman" w:hAnsi="Times New Roman" w:cs="Times New Roman"/>
          <w:sz w:val="24"/>
          <w:szCs w:val="24"/>
        </w:rPr>
        <w:t>, the more</w:t>
      </w:r>
      <w:r w:rsidR="004211F5" w:rsidRPr="007F466A">
        <w:rPr>
          <w:rFonts w:ascii="Times New Roman" w:hAnsi="Times New Roman" w:cs="Times New Roman"/>
          <w:sz w:val="24"/>
          <w:szCs w:val="24"/>
        </w:rPr>
        <w:t xml:space="preserve"> ICT firms embrace the culture of </w:t>
      </w:r>
      <w:r w:rsidR="001B119D" w:rsidRPr="007F466A">
        <w:rPr>
          <w:rFonts w:ascii="Times New Roman" w:hAnsi="Times New Roman" w:cs="Times New Roman"/>
          <w:sz w:val="24"/>
          <w:szCs w:val="24"/>
        </w:rPr>
        <w:t>innovation the</w:t>
      </w:r>
      <w:r w:rsidR="00EF71E0" w:rsidRPr="007F466A">
        <w:rPr>
          <w:rFonts w:ascii="Times New Roman" w:hAnsi="Times New Roman" w:cs="Times New Roman"/>
          <w:sz w:val="24"/>
          <w:szCs w:val="24"/>
        </w:rPr>
        <w:t xml:space="preserve"> more likely they</w:t>
      </w:r>
      <w:r w:rsidR="004211F5" w:rsidRPr="007F466A">
        <w:rPr>
          <w:rFonts w:ascii="Times New Roman" w:hAnsi="Times New Roman" w:cs="Times New Roman"/>
          <w:sz w:val="24"/>
          <w:szCs w:val="24"/>
        </w:rPr>
        <w:t xml:space="preserve"> deter corruption and perform optimally. Therefore, based on this argument a null hypothesis is developed for testing that:</w:t>
      </w:r>
    </w:p>
    <w:p w14:paraId="204264BE" w14:textId="0BD11975" w:rsidR="00D15E7D" w:rsidRPr="007F466A" w:rsidRDefault="00D15E7D" w:rsidP="007865D7">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Ho</w:t>
      </w:r>
      <w:r w:rsidRPr="007F466A">
        <w:rPr>
          <w:rFonts w:ascii="Times New Roman" w:hAnsi="Times New Roman" w:cs="Times New Roman"/>
          <w:sz w:val="24"/>
          <w:szCs w:val="24"/>
          <w:vertAlign w:val="subscript"/>
        </w:rPr>
        <w:t>1</w:t>
      </w:r>
      <w:r w:rsidRPr="007F466A">
        <w:rPr>
          <w:rFonts w:ascii="Times New Roman" w:hAnsi="Times New Roman" w:cs="Times New Roman"/>
          <w:sz w:val="24"/>
          <w:szCs w:val="24"/>
        </w:rPr>
        <w:t>: There is no statistical relationship between Innovativeness and corruption deterrence on ICT firms’ performance in Minna metropolis</w:t>
      </w:r>
      <w:r w:rsidR="004211F5" w:rsidRPr="007F466A">
        <w:rPr>
          <w:rFonts w:ascii="Times New Roman" w:hAnsi="Times New Roman" w:cs="Times New Roman"/>
          <w:sz w:val="24"/>
          <w:szCs w:val="24"/>
        </w:rPr>
        <w:t>.</w:t>
      </w:r>
    </w:p>
    <w:p w14:paraId="47DC1DB1" w14:textId="77777777" w:rsidR="00626AE1" w:rsidRPr="007F466A" w:rsidRDefault="00626AE1" w:rsidP="006F056E">
      <w:pPr>
        <w:spacing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 xml:space="preserve">Experimentation </w:t>
      </w:r>
    </w:p>
    <w:p w14:paraId="626BD9A1" w14:textId="0205EA04" w:rsidR="00626AE1" w:rsidRPr="007F466A" w:rsidRDefault="00626AE1" w:rsidP="006F056E">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A viable Research and Development section is one of the features of KIBs while technology triggers entrepreneurial activities. Thus, examining the entrepreneurial culture in ICT </w:t>
      </w:r>
      <w:r w:rsidR="00B73EA4" w:rsidRPr="007F466A">
        <w:rPr>
          <w:rFonts w:ascii="Times New Roman" w:hAnsi="Times New Roman" w:cs="Times New Roman"/>
          <w:sz w:val="24"/>
          <w:szCs w:val="24"/>
        </w:rPr>
        <w:t>firms, every</w:t>
      </w:r>
      <w:r w:rsidRPr="007F466A">
        <w:rPr>
          <w:rFonts w:ascii="Times New Roman" w:hAnsi="Times New Roman" w:cs="Times New Roman"/>
          <w:sz w:val="24"/>
          <w:szCs w:val="24"/>
        </w:rPr>
        <w:t xml:space="preserve"> employee should be designed to develop innovative concept and be involved in the process. For instance, in 3M Corporation, every employee is allowed to spend 15 minutes daily to experiment on anything as trial and error. Their slogan is ‘if you don’t succeed at first, try, try, try, again’ (Kuratko, 2009). Every member of the organisation, irrespective of the employment status, must engage in experimentation whether it will fail or succeed (Morris et </w:t>
      </w:r>
      <w:r w:rsidRPr="007F466A">
        <w:rPr>
          <w:rFonts w:ascii="Times New Roman" w:hAnsi="Times New Roman" w:cs="Times New Roman"/>
          <w:sz w:val="24"/>
          <w:szCs w:val="24"/>
        </w:rPr>
        <w:lastRenderedPageBreak/>
        <w:t>al., 2012).   Failure is associated with experimentation as well as innovation processes. Tolerance of failure is salient to the entrepreneurial culture and the learning theory perceived failure as a learning curve. A conventional business culture has zero tolerance for failure. Failure in normal businesses could cost an employee his/her job, missed promotion</w:t>
      </w:r>
      <w:r w:rsidR="00B73EA4" w:rsidRPr="007F466A">
        <w:rPr>
          <w:rFonts w:ascii="Times New Roman" w:hAnsi="Times New Roman" w:cs="Times New Roman"/>
          <w:sz w:val="24"/>
          <w:szCs w:val="24"/>
        </w:rPr>
        <w:t>s</w:t>
      </w:r>
      <w:r w:rsidRPr="007F466A">
        <w:rPr>
          <w:rFonts w:ascii="Times New Roman" w:hAnsi="Times New Roman" w:cs="Times New Roman"/>
          <w:sz w:val="24"/>
          <w:szCs w:val="24"/>
        </w:rPr>
        <w:t>, blemished records, personal embarrassment, loss of status and others (Morris et al., 2012</w:t>
      </w:r>
      <w:r w:rsidR="00AF3BE2">
        <w:rPr>
          <w:rFonts w:ascii="Times New Roman" w:hAnsi="Times New Roman" w:cs="Times New Roman"/>
          <w:sz w:val="24"/>
          <w:szCs w:val="24"/>
        </w:rPr>
        <w:t>, Adeyeye et al., 2019</w:t>
      </w:r>
      <w:r w:rsidRPr="007F466A">
        <w:rPr>
          <w:rFonts w:ascii="Times New Roman" w:hAnsi="Times New Roman" w:cs="Times New Roman"/>
          <w:sz w:val="24"/>
          <w:szCs w:val="24"/>
        </w:rPr>
        <w:t xml:space="preserve">). </w:t>
      </w:r>
      <w:r w:rsidR="00B73EA4" w:rsidRPr="007F466A">
        <w:rPr>
          <w:rFonts w:ascii="Times New Roman" w:hAnsi="Times New Roman" w:cs="Times New Roman"/>
          <w:sz w:val="24"/>
          <w:szCs w:val="24"/>
        </w:rPr>
        <w:t>The aftermath</w:t>
      </w:r>
      <w:r w:rsidRPr="007F466A">
        <w:rPr>
          <w:rFonts w:ascii="Times New Roman" w:hAnsi="Times New Roman" w:cs="Times New Roman"/>
          <w:sz w:val="24"/>
          <w:szCs w:val="24"/>
        </w:rPr>
        <w:t xml:space="preserve"> could lead some employees to be engaged in certain corrupt practices so as to cover-up or make-up for the loss incurred due to failure. </w:t>
      </w:r>
      <w:r w:rsidR="00B73EA4" w:rsidRPr="007F466A">
        <w:rPr>
          <w:rFonts w:ascii="Times New Roman" w:hAnsi="Times New Roman" w:cs="Times New Roman"/>
          <w:sz w:val="24"/>
          <w:szCs w:val="24"/>
        </w:rPr>
        <w:t>T</w:t>
      </w:r>
      <w:r w:rsidRPr="007F466A">
        <w:rPr>
          <w:rFonts w:ascii="Times New Roman" w:hAnsi="Times New Roman" w:cs="Times New Roman"/>
          <w:sz w:val="24"/>
          <w:szCs w:val="24"/>
        </w:rPr>
        <w:t xml:space="preserve">hey will completely avoid proper experimentation, </w:t>
      </w:r>
      <w:r w:rsidR="00B73EA4" w:rsidRPr="007F466A">
        <w:rPr>
          <w:rFonts w:ascii="Times New Roman" w:hAnsi="Times New Roman" w:cs="Times New Roman"/>
          <w:sz w:val="24"/>
          <w:szCs w:val="24"/>
        </w:rPr>
        <w:t>consequently leading</w:t>
      </w:r>
      <w:r w:rsidRPr="007F466A">
        <w:rPr>
          <w:rFonts w:ascii="Times New Roman" w:hAnsi="Times New Roman" w:cs="Times New Roman"/>
          <w:sz w:val="24"/>
          <w:szCs w:val="24"/>
        </w:rPr>
        <w:t xml:space="preserve"> to corruption, lack of a breakthrough and incremental innovation because of fear of failure. Failure is ineffaceable in entrepreneurship and thus must be recognized in a positive way and reinforced until such failure turns out to become a success for marketability.  Fear of failure leads to </w:t>
      </w:r>
      <w:r w:rsidR="001B119D" w:rsidRPr="007F466A">
        <w:rPr>
          <w:rFonts w:ascii="Times New Roman" w:hAnsi="Times New Roman" w:cs="Times New Roman"/>
          <w:sz w:val="24"/>
          <w:szCs w:val="24"/>
        </w:rPr>
        <w:t>mediocrity;</w:t>
      </w:r>
      <w:r w:rsidRPr="007F466A">
        <w:rPr>
          <w:rFonts w:ascii="Times New Roman" w:hAnsi="Times New Roman" w:cs="Times New Roman"/>
          <w:sz w:val="24"/>
          <w:szCs w:val="24"/>
        </w:rPr>
        <w:t xml:space="preserve"> hence, Johnson and Johnson </w:t>
      </w:r>
      <w:r w:rsidR="00B73EA4" w:rsidRPr="007F466A">
        <w:rPr>
          <w:rFonts w:ascii="Times New Roman" w:hAnsi="Times New Roman" w:cs="Times New Roman"/>
          <w:sz w:val="24"/>
          <w:szCs w:val="24"/>
        </w:rPr>
        <w:t xml:space="preserve">company developed a </w:t>
      </w:r>
      <w:r w:rsidRPr="007F466A">
        <w:rPr>
          <w:rFonts w:ascii="Times New Roman" w:hAnsi="Times New Roman" w:cs="Times New Roman"/>
          <w:sz w:val="24"/>
          <w:szCs w:val="24"/>
        </w:rPr>
        <w:t xml:space="preserve">maxim among their managers </w:t>
      </w:r>
      <w:r w:rsidR="00E9685A" w:rsidRPr="007F466A">
        <w:rPr>
          <w:rFonts w:ascii="Times New Roman" w:hAnsi="Times New Roman" w:cs="Times New Roman"/>
          <w:sz w:val="24"/>
          <w:szCs w:val="24"/>
        </w:rPr>
        <w:t>that</w:t>
      </w:r>
      <w:r w:rsidRPr="007F466A">
        <w:rPr>
          <w:rFonts w:ascii="Times New Roman" w:hAnsi="Times New Roman" w:cs="Times New Roman"/>
          <w:sz w:val="24"/>
          <w:szCs w:val="24"/>
        </w:rPr>
        <w:t xml:space="preserve"> </w:t>
      </w:r>
      <w:r w:rsidR="00E9685A" w:rsidRPr="007F466A">
        <w:rPr>
          <w:rFonts w:ascii="Times New Roman" w:hAnsi="Times New Roman" w:cs="Times New Roman"/>
          <w:sz w:val="24"/>
          <w:szCs w:val="24"/>
        </w:rPr>
        <w:t>recognized</w:t>
      </w:r>
      <w:r w:rsidRPr="007F466A">
        <w:rPr>
          <w:rFonts w:ascii="Times New Roman" w:hAnsi="Times New Roman" w:cs="Times New Roman"/>
          <w:sz w:val="24"/>
          <w:szCs w:val="24"/>
        </w:rPr>
        <w:t xml:space="preserve"> failure as the most important product (Morris et al., 2012).  </w:t>
      </w:r>
      <w:r w:rsidR="004D4DFA" w:rsidRPr="007F466A">
        <w:rPr>
          <w:rFonts w:ascii="Times New Roman" w:hAnsi="Times New Roman" w:cs="Times New Roman"/>
          <w:sz w:val="24"/>
          <w:szCs w:val="24"/>
        </w:rPr>
        <w:t xml:space="preserve">ICT </w:t>
      </w:r>
      <w:r w:rsidR="00397759" w:rsidRPr="007F466A">
        <w:rPr>
          <w:rFonts w:ascii="Times New Roman" w:hAnsi="Times New Roman" w:cs="Times New Roman"/>
          <w:sz w:val="24"/>
          <w:szCs w:val="24"/>
        </w:rPr>
        <w:t>firms’</w:t>
      </w:r>
      <w:r w:rsidR="00397759">
        <w:rPr>
          <w:rFonts w:ascii="Times New Roman" w:hAnsi="Times New Roman" w:cs="Times New Roman"/>
          <w:sz w:val="24"/>
          <w:szCs w:val="24"/>
        </w:rPr>
        <w:t xml:space="preserve"> </w:t>
      </w:r>
      <w:r w:rsidR="00397759" w:rsidRPr="007F466A">
        <w:rPr>
          <w:rFonts w:ascii="Times New Roman" w:hAnsi="Times New Roman" w:cs="Times New Roman"/>
          <w:sz w:val="24"/>
          <w:szCs w:val="24"/>
        </w:rPr>
        <w:t>tolerance</w:t>
      </w:r>
      <w:r w:rsidRPr="007F466A">
        <w:rPr>
          <w:rFonts w:ascii="Times New Roman" w:hAnsi="Times New Roman" w:cs="Times New Roman"/>
          <w:sz w:val="24"/>
          <w:szCs w:val="24"/>
        </w:rPr>
        <w:t xml:space="preserve"> of failure should not be moral (ethical) or personal (inadequacies in skills and task) </w:t>
      </w:r>
      <w:r w:rsidR="00393EEC">
        <w:rPr>
          <w:rFonts w:ascii="Times New Roman" w:hAnsi="Times New Roman" w:cs="Times New Roman"/>
          <w:sz w:val="24"/>
          <w:szCs w:val="24"/>
        </w:rPr>
        <w:t xml:space="preserve">failure </w:t>
      </w:r>
      <w:r w:rsidRPr="007F466A">
        <w:rPr>
          <w:rFonts w:ascii="Times New Roman" w:hAnsi="Times New Roman" w:cs="Times New Roman"/>
          <w:sz w:val="24"/>
          <w:szCs w:val="24"/>
        </w:rPr>
        <w:t>but rather uncontrollable failures beyond human control. A reward system should be designed as incentives for employees that are involved in experimentation whether failed or suc</w:t>
      </w:r>
      <w:r w:rsidR="00AF3BE2">
        <w:rPr>
          <w:rFonts w:ascii="Times New Roman" w:hAnsi="Times New Roman" w:cs="Times New Roman"/>
          <w:sz w:val="24"/>
          <w:szCs w:val="24"/>
        </w:rPr>
        <w:t>c</w:t>
      </w:r>
      <w:r w:rsidRPr="007F466A">
        <w:rPr>
          <w:rFonts w:ascii="Times New Roman" w:hAnsi="Times New Roman" w:cs="Times New Roman"/>
          <w:sz w:val="24"/>
          <w:szCs w:val="24"/>
        </w:rPr>
        <w:t>essful</w:t>
      </w:r>
      <w:r w:rsidR="00AF3BE2">
        <w:rPr>
          <w:rFonts w:ascii="Times New Roman" w:hAnsi="Times New Roman" w:cs="Times New Roman"/>
          <w:sz w:val="24"/>
          <w:szCs w:val="24"/>
        </w:rPr>
        <w:t xml:space="preserve"> (Morris et al.</w:t>
      </w:r>
      <w:r w:rsidR="00397759">
        <w:rPr>
          <w:rFonts w:ascii="Times New Roman" w:hAnsi="Times New Roman" w:cs="Times New Roman"/>
          <w:sz w:val="24"/>
          <w:szCs w:val="24"/>
        </w:rPr>
        <w:t>, 2012</w:t>
      </w:r>
      <w:r w:rsidR="00AF3BE2">
        <w:rPr>
          <w:rFonts w:ascii="Times New Roman" w:hAnsi="Times New Roman" w:cs="Times New Roman"/>
          <w:sz w:val="24"/>
          <w:szCs w:val="24"/>
        </w:rPr>
        <w:t>)</w:t>
      </w:r>
      <w:r w:rsidRPr="007F466A">
        <w:rPr>
          <w:rFonts w:ascii="Times New Roman" w:hAnsi="Times New Roman" w:cs="Times New Roman"/>
          <w:sz w:val="24"/>
          <w:szCs w:val="24"/>
        </w:rPr>
        <w:t xml:space="preserve">. Whatever be the outcome of the experimentation, proper accountability of resources in terms </w:t>
      </w:r>
      <w:r w:rsidR="00397759" w:rsidRPr="007F466A">
        <w:rPr>
          <w:rFonts w:ascii="Times New Roman" w:hAnsi="Times New Roman" w:cs="Times New Roman"/>
          <w:sz w:val="24"/>
          <w:szCs w:val="24"/>
        </w:rPr>
        <w:t xml:space="preserve">of </w:t>
      </w:r>
      <w:r w:rsidR="00397759">
        <w:rPr>
          <w:rFonts w:ascii="Times New Roman" w:hAnsi="Times New Roman" w:cs="Times New Roman"/>
          <w:sz w:val="24"/>
          <w:szCs w:val="24"/>
        </w:rPr>
        <w:t>payroll</w:t>
      </w:r>
      <w:r w:rsidR="00AF3BE2">
        <w:rPr>
          <w:rFonts w:ascii="Times New Roman" w:hAnsi="Times New Roman" w:cs="Times New Roman"/>
          <w:sz w:val="24"/>
          <w:szCs w:val="24"/>
        </w:rPr>
        <w:t xml:space="preserve">, </w:t>
      </w:r>
      <w:r w:rsidRPr="007F466A">
        <w:rPr>
          <w:rFonts w:ascii="Times New Roman" w:hAnsi="Times New Roman" w:cs="Times New Roman"/>
          <w:sz w:val="24"/>
          <w:szCs w:val="24"/>
        </w:rPr>
        <w:t xml:space="preserve">time, </w:t>
      </w:r>
      <w:r w:rsidR="00393EEC">
        <w:rPr>
          <w:rFonts w:ascii="Times New Roman" w:hAnsi="Times New Roman" w:cs="Times New Roman"/>
          <w:sz w:val="24"/>
          <w:szCs w:val="24"/>
        </w:rPr>
        <w:t xml:space="preserve">stock flow, income and expenditure, sales and </w:t>
      </w:r>
      <w:r w:rsidR="00890A4D">
        <w:rPr>
          <w:rFonts w:ascii="Times New Roman" w:hAnsi="Times New Roman" w:cs="Times New Roman"/>
          <w:sz w:val="24"/>
          <w:szCs w:val="24"/>
        </w:rPr>
        <w:t>purchases</w:t>
      </w:r>
      <w:r w:rsidR="00393EEC">
        <w:rPr>
          <w:rFonts w:ascii="Times New Roman" w:hAnsi="Times New Roman" w:cs="Times New Roman"/>
          <w:sz w:val="24"/>
          <w:szCs w:val="24"/>
        </w:rPr>
        <w:t>,</w:t>
      </w:r>
      <w:r w:rsidRPr="007F466A">
        <w:rPr>
          <w:rFonts w:ascii="Times New Roman" w:hAnsi="Times New Roman" w:cs="Times New Roman"/>
          <w:sz w:val="24"/>
          <w:szCs w:val="24"/>
        </w:rPr>
        <w:t xml:space="preserve"> and materials investment made by the ICT firms must be given without compromise.</w:t>
      </w:r>
      <w:r w:rsidR="00EF71E0" w:rsidRPr="007F466A">
        <w:rPr>
          <w:rFonts w:ascii="Times New Roman" w:hAnsi="Times New Roman" w:cs="Times New Roman"/>
          <w:sz w:val="24"/>
          <w:szCs w:val="24"/>
        </w:rPr>
        <w:t xml:space="preserve"> Thus, the more an ICT firm invests on experimentation, the more they are likely to deter corruption and perform well. Therefore, based on this discussion a null hypothesis is developed for testing that:</w:t>
      </w:r>
    </w:p>
    <w:p w14:paraId="38334C3A" w14:textId="77777777" w:rsidR="00D15E7D" w:rsidRPr="007F466A" w:rsidRDefault="00D15E7D" w:rsidP="00D15E7D">
      <w:pPr>
        <w:pStyle w:val="NoSpacing"/>
        <w:jc w:val="both"/>
        <w:rPr>
          <w:rFonts w:ascii="Times New Roman" w:hAnsi="Times New Roman" w:cs="Times New Roman"/>
          <w:sz w:val="24"/>
          <w:szCs w:val="24"/>
        </w:rPr>
      </w:pPr>
      <w:r w:rsidRPr="007F466A">
        <w:rPr>
          <w:rFonts w:ascii="Times New Roman" w:hAnsi="Times New Roman" w:cs="Times New Roman"/>
          <w:sz w:val="24"/>
          <w:szCs w:val="24"/>
        </w:rPr>
        <w:t>Ho</w:t>
      </w:r>
      <w:r w:rsidRPr="007F466A">
        <w:rPr>
          <w:rFonts w:ascii="Times New Roman" w:hAnsi="Times New Roman" w:cs="Times New Roman"/>
          <w:sz w:val="24"/>
          <w:szCs w:val="24"/>
          <w:vertAlign w:val="subscript"/>
        </w:rPr>
        <w:t>2</w:t>
      </w:r>
      <w:r w:rsidRPr="007F466A">
        <w:rPr>
          <w:rFonts w:ascii="Times New Roman" w:hAnsi="Times New Roman" w:cs="Times New Roman"/>
          <w:sz w:val="24"/>
          <w:szCs w:val="24"/>
        </w:rPr>
        <w:t xml:space="preserve">: There is no statistical relationship between Experimentation and corruption deterrence on ICT firms’ performance in Minna metropolis. </w:t>
      </w:r>
    </w:p>
    <w:p w14:paraId="5D419663" w14:textId="77777777" w:rsidR="00D15E7D" w:rsidRPr="007F466A" w:rsidRDefault="00D15E7D" w:rsidP="006F056E">
      <w:pPr>
        <w:spacing w:line="240" w:lineRule="auto"/>
        <w:jc w:val="both"/>
        <w:rPr>
          <w:rFonts w:ascii="Times New Roman" w:hAnsi="Times New Roman" w:cs="Times New Roman"/>
          <w:sz w:val="24"/>
          <w:szCs w:val="24"/>
        </w:rPr>
      </w:pPr>
    </w:p>
    <w:p w14:paraId="5E88D685" w14:textId="77777777" w:rsidR="00626AE1" w:rsidRPr="007F466A" w:rsidRDefault="00626AE1" w:rsidP="006F056E">
      <w:pPr>
        <w:spacing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 xml:space="preserve">Accountability </w:t>
      </w:r>
    </w:p>
    <w:p w14:paraId="11C7D6EB" w14:textId="2DB12EBD" w:rsidR="00EB346B" w:rsidRPr="007F466A" w:rsidRDefault="00626AE1" w:rsidP="00EB346B">
      <w:pPr>
        <w:pStyle w:val="NoSpacing"/>
        <w:spacing w:line="480" w:lineRule="auto"/>
        <w:jc w:val="both"/>
        <w:rPr>
          <w:rFonts w:ascii="Times New Roman" w:hAnsi="Times New Roman" w:cs="Times New Roman"/>
          <w:sz w:val="24"/>
          <w:szCs w:val="24"/>
        </w:rPr>
      </w:pPr>
      <w:r w:rsidRPr="007F466A">
        <w:rPr>
          <w:rFonts w:ascii="Times New Roman" w:hAnsi="Times New Roman" w:cs="Times New Roman"/>
          <w:sz w:val="24"/>
          <w:szCs w:val="24"/>
        </w:rPr>
        <w:t>Accountability is the meeting point for authority and responsibility and very crucial in entrepreneurial culture and effective organisational performance. Informality breaks bureaucracy to permit the entrepreneurial culture, and can be strengthened by accountability. Accountability is the expectation that an employee will report the result of his entrepreneurial behaviour and the resources involved to enable management to evaluate whether the decisions made or guidelines given to execute responsibility has led to optimal performance (Hellriegel, Slocum &amp; Jackson, 1999). Employees must be accountable for performance within their limit, as it flows from bottom - up while the management must also possess the sense of accountability to the overall management (Cartier-Bresson, 2000). Accountability is the keeping of accurate and complete books and records in reasonable details. For instance, the appropriate time-</w:t>
      </w:r>
      <w:r w:rsidRPr="007F466A">
        <w:rPr>
          <w:rFonts w:ascii="Times New Roman" w:hAnsi="Times New Roman" w:cs="Times New Roman"/>
          <w:sz w:val="24"/>
          <w:szCs w:val="24"/>
        </w:rPr>
        <w:lastRenderedPageBreak/>
        <w:t>keeping, record-keeping</w:t>
      </w:r>
      <w:r w:rsidR="004D4DFA" w:rsidRPr="007F466A">
        <w:rPr>
          <w:rFonts w:ascii="Times New Roman" w:hAnsi="Times New Roman" w:cs="Times New Roman"/>
          <w:sz w:val="24"/>
          <w:szCs w:val="24"/>
        </w:rPr>
        <w:t xml:space="preserve"> of </w:t>
      </w:r>
      <w:r w:rsidRPr="007F466A">
        <w:rPr>
          <w:rFonts w:ascii="Times New Roman" w:hAnsi="Times New Roman" w:cs="Times New Roman"/>
          <w:sz w:val="24"/>
          <w:szCs w:val="24"/>
        </w:rPr>
        <w:t xml:space="preserve">finance, </w:t>
      </w:r>
      <w:r w:rsidR="004D4DFA" w:rsidRPr="007F466A">
        <w:rPr>
          <w:rFonts w:ascii="Times New Roman" w:hAnsi="Times New Roman" w:cs="Times New Roman"/>
          <w:sz w:val="24"/>
          <w:szCs w:val="24"/>
        </w:rPr>
        <w:t xml:space="preserve">stock of </w:t>
      </w:r>
      <w:r w:rsidRPr="007F466A">
        <w:rPr>
          <w:rFonts w:ascii="Times New Roman" w:hAnsi="Times New Roman" w:cs="Times New Roman"/>
          <w:sz w:val="24"/>
          <w:szCs w:val="24"/>
        </w:rPr>
        <w:t>inventory, and work plan and so on is an antidote for and a deterrent to ethical challenges like dishonesty, fraudulen</w:t>
      </w:r>
      <w:r w:rsidR="004D4DFA" w:rsidRPr="007F466A">
        <w:rPr>
          <w:rFonts w:ascii="Times New Roman" w:hAnsi="Times New Roman" w:cs="Times New Roman"/>
          <w:sz w:val="24"/>
          <w:szCs w:val="24"/>
        </w:rPr>
        <w:t>t</w:t>
      </w:r>
      <w:r w:rsidRPr="007F466A">
        <w:rPr>
          <w:rFonts w:ascii="Times New Roman" w:hAnsi="Times New Roman" w:cs="Times New Roman"/>
          <w:sz w:val="24"/>
          <w:szCs w:val="24"/>
        </w:rPr>
        <w:t xml:space="preserve"> practices and so on in ICT firms. </w:t>
      </w:r>
      <w:r w:rsidRPr="007F466A">
        <w:rPr>
          <w:rFonts w:ascii="Times New Roman" w:hAnsi="Times New Roman" w:cs="Times New Roman"/>
          <w:color w:val="000000" w:themeColor="text1"/>
          <w:sz w:val="24"/>
          <w:szCs w:val="24"/>
        </w:rPr>
        <w:t xml:space="preserve">Every organizational culture emphasizes the values and beliefs that influence employee’s experience, behaviour and interactions among themselves (Ekpeyong &amp; Ekpeyong, 2016). Accountability must be emphasized as a way of life in ICT firms. </w:t>
      </w:r>
      <w:r w:rsidRPr="007F466A">
        <w:rPr>
          <w:rFonts w:ascii="Times New Roman" w:hAnsi="Times New Roman" w:cs="Times New Roman"/>
          <w:sz w:val="24"/>
          <w:szCs w:val="24"/>
        </w:rPr>
        <w:t xml:space="preserve">ICT entrepreneurs should have a proper architecture of the entrepreneurial culture and put them in proper place to enhance performance. When such culture becomes a way of life of the employees, the effect is not only felt on the firm performance but also in the </w:t>
      </w:r>
      <w:r w:rsidR="00EB346B" w:rsidRPr="007F466A">
        <w:rPr>
          <w:rFonts w:ascii="Times New Roman" w:hAnsi="Times New Roman" w:cs="Times New Roman"/>
          <w:sz w:val="24"/>
          <w:szCs w:val="24"/>
        </w:rPr>
        <w:t>community</w:t>
      </w:r>
      <w:r w:rsidRPr="007F466A">
        <w:rPr>
          <w:rFonts w:ascii="Times New Roman" w:hAnsi="Times New Roman" w:cs="Times New Roman"/>
          <w:sz w:val="24"/>
          <w:szCs w:val="24"/>
        </w:rPr>
        <w:t xml:space="preserve"> a</w:t>
      </w:r>
      <w:r w:rsidR="00EB346B" w:rsidRPr="007F466A">
        <w:rPr>
          <w:rFonts w:ascii="Times New Roman" w:hAnsi="Times New Roman" w:cs="Times New Roman"/>
          <w:sz w:val="24"/>
          <w:szCs w:val="24"/>
        </w:rPr>
        <w:t>round them</w:t>
      </w:r>
      <w:r w:rsidRPr="007F466A">
        <w:rPr>
          <w:rFonts w:ascii="Times New Roman" w:hAnsi="Times New Roman" w:cs="Times New Roman"/>
          <w:sz w:val="24"/>
          <w:szCs w:val="24"/>
        </w:rPr>
        <w:t xml:space="preserve">. </w:t>
      </w:r>
      <w:r w:rsidR="00EB346B" w:rsidRPr="007F466A">
        <w:rPr>
          <w:rFonts w:ascii="Times New Roman" w:hAnsi="Times New Roman" w:cs="Times New Roman"/>
          <w:sz w:val="24"/>
          <w:szCs w:val="24"/>
        </w:rPr>
        <w:t xml:space="preserve">Thus, the more </w:t>
      </w:r>
      <w:r w:rsidR="00E10711" w:rsidRPr="007F466A">
        <w:rPr>
          <w:rFonts w:ascii="Times New Roman" w:hAnsi="Times New Roman" w:cs="Times New Roman"/>
          <w:sz w:val="24"/>
          <w:szCs w:val="24"/>
        </w:rPr>
        <w:t xml:space="preserve">ICT </w:t>
      </w:r>
      <w:r w:rsidR="00EB346B" w:rsidRPr="007F466A">
        <w:rPr>
          <w:rFonts w:ascii="Times New Roman" w:hAnsi="Times New Roman" w:cs="Times New Roman"/>
          <w:sz w:val="24"/>
          <w:szCs w:val="24"/>
        </w:rPr>
        <w:t xml:space="preserve">firms </w:t>
      </w:r>
      <w:r w:rsidR="00E10711" w:rsidRPr="007F466A">
        <w:rPr>
          <w:rFonts w:ascii="Times New Roman" w:hAnsi="Times New Roman" w:cs="Times New Roman"/>
          <w:sz w:val="24"/>
          <w:szCs w:val="24"/>
        </w:rPr>
        <w:t>emphasize the culture of accountability</w:t>
      </w:r>
      <w:r w:rsidR="00EB346B" w:rsidRPr="007F466A">
        <w:rPr>
          <w:rFonts w:ascii="Times New Roman" w:hAnsi="Times New Roman" w:cs="Times New Roman"/>
          <w:sz w:val="24"/>
          <w:szCs w:val="24"/>
        </w:rPr>
        <w:t xml:space="preserve">, the more likely </w:t>
      </w:r>
      <w:r w:rsidR="00E10711" w:rsidRPr="007F466A">
        <w:rPr>
          <w:rFonts w:ascii="Times New Roman" w:hAnsi="Times New Roman" w:cs="Times New Roman"/>
          <w:sz w:val="24"/>
          <w:szCs w:val="24"/>
        </w:rPr>
        <w:t>corruption is deterred and have a sustainable performance.</w:t>
      </w:r>
      <w:r w:rsidR="00EB346B" w:rsidRPr="007F466A">
        <w:rPr>
          <w:rFonts w:ascii="Times New Roman" w:hAnsi="Times New Roman" w:cs="Times New Roman"/>
          <w:sz w:val="24"/>
          <w:szCs w:val="24"/>
        </w:rPr>
        <w:t xml:space="preserve">  Therefore, based on this </w:t>
      </w:r>
      <w:r w:rsidR="00E10711" w:rsidRPr="007F466A">
        <w:rPr>
          <w:rFonts w:ascii="Times New Roman" w:hAnsi="Times New Roman" w:cs="Times New Roman"/>
          <w:sz w:val="24"/>
          <w:szCs w:val="24"/>
        </w:rPr>
        <w:t>argument</w:t>
      </w:r>
      <w:r w:rsidR="00EB346B" w:rsidRPr="007F466A">
        <w:rPr>
          <w:rFonts w:ascii="Times New Roman" w:hAnsi="Times New Roman" w:cs="Times New Roman"/>
          <w:sz w:val="24"/>
          <w:szCs w:val="24"/>
        </w:rPr>
        <w:t xml:space="preserve"> a null hypothesis is developed for testing that:</w:t>
      </w:r>
    </w:p>
    <w:p w14:paraId="3C92C0BB" w14:textId="6FBB8457" w:rsidR="00D15E7D" w:rsidRPr="007F466A" w:rsidRDefault="00D15E7D" w:rsidP="00D15E7D">
      <w:pPr>
        <w:pStyle w:val="NoSpacing"/>
        <w:jc w:val="both"/>
        <w:rPr>
          <w:rFonts w:ascii="Times New Roman" w:hAnsi="Times New Roman" w:cs="Times New Roman"/>
          <w:sz w:val="24"/>
          <w:szCs w:val="24"/>
        </w:rPr>
      </w:pPr>
      <w:r w:rsidRPr="007F466A">
        <w:rPr>
          <w:rFonts w:ascii="Times New Roman" w:hAnsi="Times New Roman" w:cs="Times New Roman"/>
          <w:sz w:val="24"/>
          <w:szCs w:val="24"/>
        </w:rPr>
        <w:t>Ho3: There is no st</w:t>
      </w:r>
      <w:r w:rsidR="00397759">
        <w:rPr>
          <w:rFonts w:ascii="Times New Roman" w:hAnsi="Times New Roman" w:cs="Times New Roman"/>
          <w:sz w:val="24"/>
          <w:szCs w:val="24"/>
        </w:rPr>
        <w:t>atistical relationship between a</w:t>
      </w:r>
      <w:r w:rsidRPr="007F466A">
        <w:rPr>
          <w:rFonts w:ascii="Times New Roman" w:hAnsi="Times New Roman" w:cs="Times New Roman"/>
          <w:sz w:val="24"/>
          <w:szCs w:val="24"/>
        </w:rPr>
        <w:t>ccountability and corruption deterrence on ICT firms’ performance in Minna metropolis</w:t>
      </w:r>
    </w:p>
    <w:p w14:paraId="429A8EC6" w14:textId="0EC742F3" w:rsidR="00626AE1" w:rsidRPr="007F466A" w:rsidRDefault="00626AE1" w:rsidP="006F056E">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 </w:t>
      </w:r>
    </w:p>
    <w:p w14:paraId="3E640F55" w14:textId="77777777" w:rsidR="00626AE1" w:rsidRPr="007F466A" w:rsidRDefault="00626AE1" w:rsidP="006F056E">
      <w:pPr>
        <w:spacing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Relationship between Entrepreneurial Culture, Corrupt practices and ICT firms’ Performance</w:t>
      </w:r>
    </w:p>
    <w:p w14:paraId="1FACFBB5" w14:textId="0573341B" w:rsidR="00626AE1" w:rsidRPr="007F466A" w:rsidRDefault="00626AE1" w:rsidP="006F056E">
      <w:pPr>
        <w:pStyle w:val="NormalWeb"/>
        <w:jc w:val="both"/>
      </w:pPr>
      <w:r w:rsidRPr="007F466A">
        <w:t>Technological small firms are drivers of entrepreneurship while entrepreneurship is an agent of economic growth (Kuratko and David, 2009). Entrepreneurial culture is a unique culture that deviates from the traditional organizational culture to boosts firm performance and promote entrepreneurial behaviour among the personnel so as to improve the standard of living of the people (Adeyeye</w:t>
      </w:r>
      <w:r w:rsidR="00AF3BE2">
        <w:t xml:space="preserve"> et al., </w:t>
      </w:r>
      <w:r w:rsidRPr="007F466A">
        <w:t>201</w:t>
      </w:r>
      <w:r w:rsidR="00AF3BE2">
        <w:t>9</w:t>
      </w:r>
      <w:r w:rsidRPr="007F466A">
        <w:t>). This study focused on innovation, experimentation and accountability among other elements of entrepreneurial culture</w:t>
      </w:r>
      <w:r w:rsidR="007865D7" w:rsidRPr="007F466A">
        <w:t>,</w:t>
      </w:r>
      <w:r w:rsidRPr="007F466A">
        <w:t xml:space="preserve"> and could combat corrupt practices and ensure ICT firms performance. Performance is a review of the overall activities to ascertain how the organisation has better achieved its </w:t>
      </w:r>
      <w:r w:rsidR="007865D7" w:rsidRPr="007F466A">
        <w:t xml:space="preserve">set </w:t>
      </w:r>
      <w:r w:rsidRPr="007F466A">
        <w:t>goals (Upadhaya, Munir &amp; Blout, 2014). There are three major means of measuring</w:t>
      </w:r>
      <w:r w:rsidR="008A50CF" w:rsidRPr="007F466A">
        <w:t xml:space="preserve"> fina</w:t>
      </w:r>
      <w:r w:rsidR="008D51F9" w:rsidRPr="007F466A">
        <w:t>n</w:t>
      </w:r>
      <w:r w:rsidR="008A50CF" w:rsidRPr="007F466A">
        <w:t>cial</w:t>
      </w:r>
      <w:r w:rsidRPr="007F466A">
        <w:t xml:space="preserve"> performance: financial performance index using profitability, return on assets, return on investment etc.; product market performance</w:t>
      </w:r>
      <w:r w:rsidR="008A50CF" w:rsidRPr="007F466A">
        <w:t xml:space="preserve"> index</w:t>
      </w:r>
      <w:r w:rsidRPr="007F466A">
        <w:t xml:space="preserve"> using sales, market share etc. and shareholders returns</w:t>
      </w:r>
      <w:r w:rsidR="008A50CF" w:rsidRPr="007F466A">
        <w:t xml:space="preserve"> index</w:t>
      </w:r>
      <w:r w:rsidRPr="007F466A">
        <w:t xml:space="preserve"> using total shareholder returns, economic value-added etc. (Upadhaya, Munir &amp; Blout, 2014). This study will measure performance by economic value-added. Innovation and experimentation leading to value addition while accountability quantifies the value-added monetarily. However, sometimes, people take experimentation (trial and error) as an opportunity to embezzle and be fraudulent while accountability is perceived as distrust or bureaucracy in a new robe to enslave, but this is a wrong notion</w:t>
      </w:r>
      <w:r w:rsidR="008A50CF" w:rsidRPr="007F466A">
        <w:t xml:space="preserve"> in an entrepreneurial </w:t>
      </w:r>
      <w:r w:rsidR="00B41F85" w:rsidRPr="007F466A">
        <w:t>organization</w:t>
      </w:r>
      <w:r w:rsidRPr="007F466A">
        <w:t>.</w:t>
      </w:r>
      <w:r w:rsidR="008D51F9" w:rsidRPr="007F466A">
        <w:t xml:space="preserve"> Accountability and transparency </w:t>
      </w:r>
      <w:r w:rsidR="00323EFE" w:rsidRPr="007F466A">
        <w:lastRenderedPageBreak/>
        <w:t>are</w:t>
      </w:r>
      <w:r w:rsidR="008D51F9" w:rsidRPr="007F466A">
        <w:t xml:space="preserve"> corruption control mechanism (Liu 2016; Pedro 2019 &amp; Hoinaru et al., 2020)</w:t>
      </w:r>
      <w:r w:rsidR="00323EFE" w:rsidRPr="007F466A">
        <w:t xml:space="preserve"> as they are essential building blocks in integrity management (IACA, 2020).</w:t>
      </w:r>
    </w:p>
    <w:p w14:paraId="4A4121B3" w14:textId="0FDD1C7C" w:rsidR="00626AE1" w:rsidRPr="007F466A" w:rsidRDefault="00626AE1" w:rsidP="006F056E">
      <w:pPr>
        <w:tabs>
          <w:tab w:val="left" w:pos="4023"/>
        </w:tabs>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Corruption is the perversion of integrity or state of affairs through bribery,</w:t>
      </w:r>
      <w:r w:rsidR="004D4DFA" w:rsidRPr="007F466A">
        <w:rPr>
          <w:rFonts w:ascii="Times New Roman" w:hAnsi="Times New Roman" w:cs="Times New Roman"/>
          <w:sz w:val="24"/>
          <w:szCs w:val="24"/>
        </w:rPr>
        <w:t xml:space="preserve"> undue </w:t>
      </w:r>
      <w:r w:rsidRPr="007F466A">
        <w:rPr>
          <w:rFonts w:ascii="Times New Roman" w:hAnsi="Times New Roman" w:cs="Times New Roman"/>
          <w:sz w:val="24"/>
          <w:szCs w:val="24"/>
        </w:rPr>
        <w:t>favour, or moral depravity (Otite, 2000</w:t>
      </w:r>
      <w:r w:rsidR="008D51F9" w:rsidRPr="007F466A">
        <w:rPr>
          <w:rFonts w:ascii="Times New Roman" w:hAnsi="Times New Roman" w:cs="Times New Roman"/>
          <w:sz w:val="24"/>
          <w:szCs w:val="24"/>
        </w:rPr>
        <w:t>; Liu, 2016</w:t>
      </w:r>
      <w:r w:rsidR="00323EFE" w:rsidRPr="007F466A">
        <w:rPr>
          <w:rFonts w:ascii="Times New Roman" w:hAnsi="Times New Roman" w:cs="Times New Roman"/>
          <w:sz w:val="24"/>
          <w:szCs w:val="24"/>
        </w:rPr>
        <w:t>, IACA,2020</w:t>
      </w:r>
      <w:r w:rsidRPr="007F466A">
        <w:rPr>
          <w:rFonts w:ascii="Times New Roman" w:hAnsi="Times New Roman" w:cs="Times New Roman"/>
          <w:sz w:val="24"/>
          <w:szCs w:val="24"/>
        </w:rPr>
        <w:t>)</w:t>
      </w:r>
      <w:r w:rsidR="004D4DFA" w:rsidRPr="007F466A">
        <w:rPr>
          <w:rFonts w:ascii="Times New Roman" w:hAnsi="Times New Roman" w:cs="Times New Roman"/>
          <w:sz w:val="24"/>
          <w:szCs w:val="24"/>
        </w:rPr>
        <w:t xml:space="preserve"> </w:t>
      </w:r>
      <w:r w:rsidR="00542930" w:rsidRPr="007F466A">
        <w:rPr>
          <w:rFonts w:ascii="Times New Roman" w:hAnsi="Times New Roman" w:cs="Times New Roman"/>
          <w:sz w:val="24"/>
          <w:szCs w:val="24"/>
        </w:rPr>
        <w:t>such as employees’</w:t>
      </w:r>
      <w:r w:rsidR="004D4DFA" w:rsidRPr="007F466A">
        <w:rPr>
          <w:rFonts w:ascii="Times New Roman" w:hAnsi="Times New Roman" w:cs="Times New Roman"/>
          <w:sz w:val="24"/>
          <w:szCs w:val="24"/>
        </w:rPr>
        <w:t xml:space="preserve"> inflating cost price</w:t>
      </w:r>
      <w:r w:rsidR="00542930" w:rsidRPr="007F466A">
        <w:rPr>
          <w:rFonts w:ascii="Times New Roman" w:hAnsi="Times New Roman" w:cs="Times New Roman"/>
          <w:sz w:val="24"/>
          <w:szCs w:val="24"/>
        </w:rPr>
        <w:t xml:space="preserve"> or selling price for personal advantage</w:t>
      </w:r>
      <w:r w:rsidR="004D4DFA" w:rsidRPr="007F466A">
        <w:rPr>
          <w:rFonts w:ascii="Times New Roman" w:hAnsi="Times New Roman" w:cs="Times New Roman"/>
          <w:sz w:val="24"/>
          <w:szCs w:val="24"/>
        </w:rPr>
        <w:t xml:space="preserve">, purchase of fake </w:t>
      </w:r>
      <w:r w:rsidR="00542930" w:rsidRPr="007F466A">
        <w:rPr>
          <w:rFonts w:ascii="Times New Roman" w:hAnsi="Times New Roman" w:cs="Times New Roman"/>
          <w:sz w:val="24"/>
          <w:szCs w:val="24"/>
        </w:rPr>
        <w:t>hardware at the cost of original, involvement in shady business at the expense of the firm, outright stealing of companies stock, pocketing of company’s  ‘money and service charges, diverting company’s customers’ to self for a discount, as well as operating of dual receipt (personal and company’s receipt) as it affects ICT firms</w:t>
      </w:r>
      <w:r w:rsidRPr="007F466A">
        <w:rPr>
          <w:rFonts w:ascii="Times New Roman" w:hAnsi="Times New Roman" w:cs="Times New Roman"/>
          <w:sz w:val="24"/>
          <w:szCs w:val="24"/>
        </w:rPr>
        <w:t>. Corruption has virtually influenced the socioeconomic, cultural, business and political landscape of Nigeria devastatingly that seems nothing meaningful can work (Dike &amp; Onyekwelu, 2018</w:t>
      </w:r>
      <w:r w:rsidR="00B41F85" w:rsidRPr="007F466A">
        <w:rPr>
          <w:rFonts w:ascii="Times New Roman" w:hAnsi="Times New Roman" w:cs="Times New Roman"/>
          <w:sz w:val="24"/>
          <w:szCs w:val="24"/>
        </w:rPr>
        <w:t>, Pedro, 2019</w:t>
      </w:r>
      <w:r w:rsidRPr="007F466A">
        <w:rPr>
          <w:rFonts w:ascii="Times New Roman" w:hAnsi="Times New Roman" w:cs="Times New Roman"/>
          <w:sz w:val="24"/>
          <w:szCs w:val="24"/>
        </w:rPr>
        <w:t>). Corruption is a bane to development</w:t>
      </w:r>
      <w:r w:rsidRPr="007F466A">
        <w:rPr>
          <w:rFonts w:ascii="Times New Roman" w:hAnsi="Times New Roman" w:cs="Times New Roman"/>
          <w:color w:val="686A69"/>
          <w:sz w:val="24"/>
          <w:szCs w:val="24"/>
        </w:rPr>
        <w:t xml:space="preserve"> </w:t>
      </w:r>
      <w:r w:rsidRPr="007F466A">
        <w:rPr>
          <w:rFonts w:ascii="Times New Roman" w:hAnsi="Times New Roman" w:cs="Times New Roman"/>
          <w:sz w:val="24"/>
          <w:szCs w:val="24"/>
        </w:rPr>
        <w:t>which</w:t>
      </w:r>
      <w:r w:rsidRPr="007F466A">
        <w:rPr>
          <w:rFonts w:ascii="Times New Roman" w:hAnsi="Times New Roman" w:cs="Times New Roman"/>
          <w:color w:val="686A69"/>
          <w:sz w:val="24"/>
          <w:szCs w:val="24"/>
        </w:rPr>
        <w:t xml:space="preserve"> </w:t>
      </w:r>
      <w:r w:rsidRPr="007F466A">
        <w:rPr>
          <w:rFonts w:ascii="Times New Roman" w:hAnsi="Times New Roman" w:cs="Times New Roman"/>
          <w:sz w:val="24"/>
          <w:szCs w:val="24"/>
        </w:rPr>
        <w:t>effect are seen as a breakdown in social order and lives, unfair competition and increase in the cost of doing business</w:t>
      </w:r>
      <w:r w:rsidR="00B41F85" w:rsidRPr="007F466A">
        <w:rPr>
          <w:rFonts w:ascii="Times New Roman" w:hAnsi="Times New Roman" w:cs="Times New Roman"/>
          <w:sz w:val="24"/>
          <w:szCs w:val="24"/>
        </w:rPr>
        <w:t xml:space="preserve"> (</w:t>
      </w:r>
      <w:r w:rsidR="00323EFE" w:rsidRPr="007F466A">
        <w:rPr>
          <w:rFonts w:ascii="Times New Roman" w:hAnsi="Times New Roman" w:cs="Times New Roman"/>
          <w:sz w:val="24"/>
          <w:szCs w:val="24"/>
        </w:rPr>
        <w:t>Ade</w:t>
      </w:r>
      <w:r w:rsidR="001040A1" w:rsidRPr="007F466A">
        <w:rPr>
          <w:rFonts w:ascii="Times New Roman" w:hAnsi="Times New Roman" w:cs="Times New Roman"/>
          <w:sz w:val="24"/>
          <w:szCs w:val="24"/>
        </w:rPr>
        <w:t>y</w:t>
      </w:r>
      <w:r w:rsidR="00323EFE" w:rsidRPr="007F466A">
        <w:rPr>
          <w:rFonts w:ascii="Times New Roman" w:hAnsi="Times New Roman" w:cs="Times New Roman"/>
          <w:sz w:val="24"/>
          <w:szCs w:val="24"/>
        </w:rPr>
        <w:t>eye &amp; Bamidele, 201</w:t>
      </w:r>
      <w:r w:rsidR="00AF3BE2">
        <w:rPr>
          <w:rFonts w:ascii="Times New Roman" w:hAnsi="Times New Roman" w:cs="Times New Roman"/>
          <w:sz w:val="24"/>
          <w:szCs w:val="24"/>
        </w:rPr>
        <w:t>7</w:t>
      </w:r>
      <w:r w:rsidR="00323EFE" w:rsidRPr="007F466A">
        <w:rPr>
          <w:rFonts w:ascii="Times New Roman" w:hAnsi="Times New Roman" w:cs="Times New Roman"/>
          <w:sz w:val="24"/>
          <w:szCs w:val="24"/>
        </w:rPr>
        <w:t xml:space="preserve">, </w:t>
      </w:r>
      <w:r w:rsidR="00B41F85" w:rsidRPr="007F466A">
        <w:rPr>
          <w:rFonts w:ascii="Times New Roman" w:hAnsi="Times New Roman" w:cs="Times New Roman"/>
        </w:rPr>
        <w:t>Hoinaru et al., 2020)</w:t>
      </w:r>
      <w:r w:rsidRPr="007F466A">
        <w:rPr>
          <w:rFonts w:ascii="Times New Roman" w:hAnsi="Times New Roman" w:cs="Times New Roman"/>
          <w:sz w:val="24"/>
          <w:szCs w:val="24"/>
        </w:rPr>
        <w:t>.  It causes low income and critical in generating poverty traps (</w:t>
      </w:r>
      <w:proofErr w:type="gramStart"/>
      <w:r w:rsidRPr="007F466A">
        <w:rPr>
          <w:rFonts w:ascii="Times New Roman" w:hAnsi="Times New Roman" w:cs="Times New Roman"/>
          <w:sz w:val="24"/>
          <w:szCs w:val="24"/>
        </w:rPr>
        <w:t>e.g.</w:t>
      </w:r>
      <w:proofErr w:type="gramEnd"/>
      <w:r w:rsidRPr="007F466A">
        <w:rPr>
          <w:rFonts w:ascii="Times New Roman" w:hAnsi="Times New Roman" w:cs="Times New Roman"/>
          <w:sz w:val="24"/>
          <w:szCs w:val="24"/>
        </w:rPr>
        <w:t xml:space="preserve"> Andvig &amp; Moene, 1990; Blackburn et al., 2006, 2008</w:t>
      </w:r>
      <w:r w:rsidR="00B41F85" w:rsidRPr="007F466A">
        <w:rPr>
          <w:rFonts w:ascii="Times New Roman" w:hAnsi="Times New Roman" w:cs="Times New Roman"/>
          <w:sz w:val="24"/>
          <w:szCs w:val="24"/>
        </w:rPr>
        <w:t>) lowers technological transfer as foreign companies are unable to protect intellectual properties (</w:t>
      </w:r>
      <w:r w:rsidR="00B41F85" w:rsidRPr="007F466A">
        <w:rPr>
          <w:rFonts w:ascii="Times New Roman" w:hAnsi="Times New Roman" w:cs="Times New Roman"/>
        </w:rPr>
        <w:t>Hoinaru et al.,2020)</w:t>
      </w:r>
      <w:r w:rsidRPr="007F466A">
        <w:rPr>
          <w:rFonts w:ascii="Times New Roman" w:hAnsi="Times New Roman" w:cs="Times New Roman"/>
          <w:sz w:val="24"/>
          <w:szCs w:val="24"/>
        </w:rPr>
        <w:t>. The Nigerian government has taken numerous actions and strategies to crack the incidence of corruption and bad governance in the country (Adeshina, 2015</w:t>
      </w:r>
      <w:r w:rsidR="008D51F9" w:rsidRPr="007F466A">
        <w:rPr>
          <w:rFonts w:ascii="Times New Roman" w:hAnsi="Times New Roman" w:cs="Times New Roman"/>
          <w:sz w:val="24"/>
          <w:szCs w:val="24"/>
        </w:rPr>
        <w:t>; Liu, 2016; Pedro, 2019</w:t>
      </w:r>
      <w:r w:rsidRPr="007F466A">
        <w:rPr>
          <w:rFonts w:ascii="Times New Roman" w:hAnsi="Times New Roman" w:cs="Times New Roman"/>
          <w:sz w:val="24"/>
          <w:szCs w:val="24"/>
        </w:rPr>
        <w:t xml:space="preserve">) but to no avail hence, if tackled at the firm level it may later on affect the whole society. This kind of development as pointed above compelled Preye and Weleayam (2011) to argue that </w:t>
      </w:r>
      <w:proofErr w:type="gramStart"/>
      <w:r w:rsidRPr="007F466A">
        <w:rPr>
          <w:rFonts w:ascii="Times New Roman" w:hAnsi="Times New Roman" w:cs="Times New Roman"/>
          <w:sz w:val="24"/>
          <w:szCs w:val="24"/>
        </w:rPr>
        <w:t>Nigerians</w:t>
      </w:r>
      <w:proofErr w:type="gramEnd"/>
      <w:r w:rsidRPr="007F466A">
        <w:rPr>
          <w:rFonts w:ascii="Times New Roman" w:hAnsi="Times New Roman" w:cs="Times New Roman"/>
          <w:sz w:val="24"/>
          <w:szCs w:val="24"/>
        </w:rPr>
        <w:t xml:space="preserve"> poverty, greed and poor reward system for hard work is a contributory factor</w:t>
      </w:r>
      <w:r w:rsidR="001040A1" w:rsidRPr="007F466A">
        <w:rPr>
          <w:rFonts w:ascii="Times New Roman" w:hAnsi="Times New Roman" w:cs="Times New Roman"/>
          <w:sz w:val="24"/>
          <w:szCs w:val="24"/>
        </w:rPr>
        <w:t xml:space="preserve"> that promoted</w:t>
      </w:r>
      <w:r w:rsidRPr="007F466A">
        <w:rPr>
          <w:rFonts w:ascii="Times New Roman" w:hAnsi="Times New Roman" w:cs="Times New Roman"/>
          <w:sz w:val="24"/>
          <w:szCs w:val="24"/>
        </w:rPr>
        <w:t xml:space="preserve"> corruption in </w:t>
      </w:r>
      <w:r w:rsidR="001040A1" w:rsidRPr="007F466A">
        <w:rPr>
          <w:rFonts w:ascii="Times New Roman" w:hAnsi="Times New Roman" w:cs="Times New Roman"/>
          <w:sz w:val="24"/>
          <w:szCs w:val="24"/>
        </w:rPr>
        <w:t>m</w:t>
      </w:r>
      <w:r w:rsidRPr="007F466A">
        <w:rPr>
          <w:rFonts w:ascii="Times New Roman" w:hAnsi="Times New Roman" w:cs="Times New Roman"/>
          <w:sz w:val="24"/>
          <w:szCs w:val="24"/>
        </w:rPr>
        <w:t>any sector</w:t>
      </w:r>
      <w:r w:rsidR="001040A1" w:rsidRPr="007F466A">
        <w:rPr>
          <w:rFonts w:ascii="Times New Roman" w:hAnsi="Times New Roman" w:cs="Times New Roman"/>
          <w:sz w:val="24"/>
          <w:szCs w:val="24"/>
        </w:rPr>
        <w:t>s</w:t>
      </w:r>
      <w:r w:rsidRPr="007F466A">
        <w:rPr>
          <w:rFonts w:ascii="Times New Roman" w:hAnsi="Times New Roman" w:cs="Times New Roman"/>
          <w:sz w:val="24"/>
          <w:szCs w:val="24"/>
        </w:rPr>
        <w:t>.</w:t>
      </w:r>
    </w:p>
    <w:p w14:paraId="3FB6ACCA" w14:textId="77777777" w:rsidR="00626AE1" w:rsidRPr="007F466A" w:rsidRDefault="00626AE1" w:rsidP="006F056E">
      <w:pPr>
        <w:tabs>
          <w:tab w:val="center" w:pos="4545"/>
        </w:tabs>
        <w:spacing w:line="240" w:lineRule="auto"/>
        <w:jc w:val="both"/>
        <w:rPr>
          <w:rFonts w:ascii="Times New Roman" w:hAnsi="Times New Roman" w:cs="Times New Roman"/>
          <w:b/>
          <w:sz w:val="24"/>
          <w:szCs w:val="24"/>
        </w:rPr>
      </w:pPr>
      <w:r w:rsidRPr="007F466A">
        <w:rPr>
          <w:rFonts w:ascii="Times New Roman" w:hAnsi="Times New Roman" w:cs="Times New Roman"/>
          <w:color w:val="686A69"/>
          <w:sz w:val="24"/>
          <w:szCs w:val="24"/>
        </w:rPr>
        <w:t> </w:t>
      </w:r>
      <w:r w:rsidRPr="007F466A">
        <w:rPr>
          <w:rFonts w:ascii="Times New Roman" w:hAnsi="Times New Roman" w:cs="Times New Roman"/>
          <w:b/>
          <w:sz w:val="24"/>
          <w:szCs w:val="24"/>
        </w:rPr>
        <w:t>3.0 Methodology</w:t>
      </w:r>
    </w:p>
    <w:p w14:paraId="5E0F9646" w14:textId="3CF2385B" w:rsidR="00626AE1" w:rsidRPr="007F466A" w:rsidRDefault="00626AE1" w:rsidP="006F056E">
      <w:pPr>
        <w:spacing w:line="240" w:lineRule="auto"/>
        <w:jc w:val="both"/>
        <w:rPr>
          <w:rFonts w:ascii="Times New Roman" w:hAnsi="Times New Roman" w:cs="Times New Roman"/>
          <w:sz w:val="24"/>
          <w:szCs w:val="24"/>
        </w:rPr>
      </w:pPr>
      <w:r w:rsidRPr="007F466A">
        <w:rPr>
          <w:rFonts w:ascii="Times New Roman" w:eastAsia="Calibri" w:hAnsi="Times New Roman" w:cs="Times New Roman"/>
          <w:sz w:val="24"/>
          <w:szCs w:val="24"/>
        </w:rPr>
        <w:t xml:space="preserve">This study is quantitative in approach employing the </w:t>
      </w:r>
      <w:r w:rsidR="0019012C" w:rsidRPr="007F466A">
        <w:rPr>
          <w:rFonts w:ascii="Times New Roman" w:eastAsia="Calibri" w:hAnsi="Times New Roman" w:cs="Times New Roman"/>
          <w:sz w:val="24"/>
          <w:szCs w:val="24"/>
        </w:rPr>
        <w:t xml:space="preserve">descriptive </w:t>
      </w:r>
      <w:r w:rsidRPr="007F466A">
        <w:rPr>
          <w:rFonts w:ascii="Times New Roman" w:eastAsia="Calibri" w:hAnsi="Times New Roman" w:cs="Times New Roman"/>
          <w:sz w:val="24"/>
          <w:szCs w:val="24"/>
        </w:rPr>
        <w:t xml:space="preserve">survey design. The target population </w:t>
      </w:r>
      <w:r w:rsidR="0019012C" w:rsidRPr="007F466A">
        <w:rPr>
          <w:rFonts w:ascii="Times New Roman" w:eastAsia="Calibri" w:hAnsi="Times New Roman" w:cs="Times New Roman"/>
          <w:sz w:val="24"/>
          <w:szCs w:val="24"/>
        </w:rPr>
        <w:t>we</w:t>
      </w:r>
      <w:r w:rsidRPr="007F466A">
        <w:rPr>
          <w:rFonts w:ascii="Times New Roman" w:eastAsia="Calibri" w:hAnsi="Times New Roman" w:cs="Times New Roman"/>
          <w:sz w:val="24"/>
          <w:szCs w:val="24"/>
        </w:rPr>
        <w:t>re all registered C</w:t>
      </w:r>
      <w:r w:rsidR="0019012C" w:rsidRPr="007F466A">
        <w:rPr>
          <w:rFonts w:ascii="Times New Roman" w:eastAsia="Calibri" w:hAnsi="Times New Roman" w:cs="Times New Roman"/>
          <w:sz w:val="24"/>
          <w:szCs w:val="24"/>
        </w:rPr>
        <w:t>-&amp;</w:t>
      </w:r>
      <w:r w:rsidRPr="007F466A">
        <w:rPr>
          <w:rFonts w:ascii="Times New Roman" w:eastAsia="Calibri" w:hAnsi="Times New Roman" w:cs="Times New Roman"/>
          <w:sz w:val="24"/>
          <w:szCs w:val="24"/>
        </w:rPr>
        <w:t xml:space="preserve"> T- KIBs with Corporate Affairs Commission (CAC) of Nigeria. </w:t>
      </w:r>
      <w:r w:rsidRPr="007F466A">
        <w:rPr>
          <w:rFonts w:ascii="Times New Roman" w:hAnsi="Times New Roman" w:cs="Times New Roman"/>
          <w:sz w:val="24"/>
          <w:szCs w:val="24"/>
        </w:rPr>
        <w:t xml:space="preserve">However, due to poor documentation </w:t>
      </w:r>
      <w:r w:rsidR="0019012C" w:rsidRPr="007F466A">
        <w:rPr>
          <w:rFonts w:ascii="Times New Roman" w:hAnsi="Times New Roman" w:cs="Times New Roman"/>
          <w:sz w:val="24"/>
          <w:szCs w:val="24"/>
        </w:rPr>
        <w:t>of the</w:t>
      </w:r>
      <w:r w:rsidRPr="007F466A">
        <w:rPr>
          <w:rFonts w:ascii="Times New Roman" w:hAnsi="Times New Roman" w:cs="Times New Roman"/>
          <w:sz w:val="24"/>
          <w:szCs w:val="24"/>
        </w:rPr>
        <w:t xml:space="preserve"> developing econom</w:t>
      </w:r>
      <w:r w:rsidRPr="007F466A">
        <w:rPr>
          <w:rFonts w:ascii="Times New Roman" w:hAnsi="Times New Roman" w:cs="Times New Roman"/>
          <w:color w:val="000000" w:themeColor="text1"/>
          <w:sz w:val="24"/>
          <w:szCs w:val="24"/>
        </w:rPr>
        <w:t>y,</w:t>
      </w:r>
      <w:r w:rsidRPr="007F466A">
        <w:rPr>
          <w:rFonts w:ascii="Times New Roman" w:hAnsi="Times New Roman" w:cs="Times New Roman"/>
          <w:sz w:val="24"/>
          <w:szCs w:val="24"/>
        </w:rPr>
        <w:t xml:space="preserve"> a comprehensive sample frame could not be gotten</w:t>
      </w:r>
      <w:r w:rsidR="0019012C" w:rsidRPr="007F466A">
        <w:rPr>
          <w:rFonts w:ascii="Times New Roman" w:hAnsi="Times New Roman" w:cs="Times New Roman"/>
          <w:sz w:val="24"/>
          <w:szCs w:val="24"/>
        </w:rPr>
        <w:t>,</w:t>
      </w:r>
      <w:r w:rsidRPr="007F466A">
        <w:rPr>
          <w:rFonts w:ascii="Times New Roman" w:hAnsi="Times New Roman" w:cs="Times New Roman"/>
          <w:sz w:val="24"/>
          <w:szCs w:val="24"/>
        </w:rPr>
        <w:t xml:space="preserve"> hence an accessible </w:t>
      </w:r>
      <w:r w:rsidR="00685626" w:rsidRPr="007F466A">
        <w:rPr>
          <w:rFonts w:ascii="Times New Roman" w:hAnsi="Times New Roman" w:cs="Times New Roman"/>
          <w:sz w:val="24"/>
          <w:szCs w:val="24"/>
        </w:rPr>
        <w:t>population</w:t>
      </w:r>
      <w:r w:rsidR="008F7F0C" w:rsidRPr="007F466A">
        <w:rPr>
          <w:rFonts w:ascii="Times New Roman" w:hAnsi="Times New Roman" w:cs="Times New Roman"/>
          <w:sz w:val="24"/>
          <w:szCs w:val="24"/>
        </w:rPr>
        <w:t xml:space="preserve"> </w:t>
      </w:r>
      <w:r w:rsidR="00685626" w:rsidRPr="007F466A">
        <w:rPr>
          <w:rFonts w:ascii="Times New Roman" w:hAnsi="Times New Roman" w:cs="Times New Roman"/>
          <w:sz w:val="24"/>
          <w:szCs w:val="24"/>
        </w:rPr>
        <w:t>from</w:t>
      </w:r>
      <w:r w:rsidR="008F7F0C" w:rsidRPr="007F466A">
        <w:rPr>
          <w:rFonts w:ascii="Times New Roman" w:hAnsi="Times New Roman" w:cs="Times New Roman"/>
          <w:sz w:val="24"/>
          <w:szCs w:val="24"/>
        </w:rPr>
        <w:t xml:space="preserve"> the association membership list of </w:t>
      </w:r>
      <w:r w:rsidRPr="007F466A">
        <w:rPr>
          <w:rFonts w:ascii="Times New Roman" w:hAnsi="Times New Roman" w:cs="Times New Roman"/>
          <w:sz w:val="24"/>
          <w:szCs w:val="24"/>
        </w:rPr>
        <w:t xml:space="preserve">the various ICT firms in Minna Metropolis was </w:t>
      </w:r>
      <w:r w:rsidR="0019012C" w:rsidRPr="007F466A">
        <w:rPr>
          <w:rFonts w:ascii="Times New Roman" w:hAnsi="Times New Roman" w:cs="Times New Roman"/>
          <w:sz w:val="24"/>
          <w:szCs w:val="24"/>
        </w:rPr>
        <w:t>used</w:t>
      </w:r>
      <w:r w:rsidRPr="007F466A">
        <w:rPr>
          <w:rFonts w:ascii="Times New Roman" w:hAnsi="Times New Roman" w:cs="Times New Roman"/>
          <w:sz w:val="24"/>
          <w:szCs w:val="24"/>
        </w:rPr>
        <w:t xml:space="preserve">. Minna was chosen as the context for the study due to its urbanization as the capital city of Niger state in the middle belt with the spillover effects of Abuja the Federal Capital territory of Nigeria. Purposive sampling technique was adopted to select a group of subjects from the population. The city was divided into 10 groups of which 15 ICT firms </w:t>
      </w:r>
      <w:r w:rsidR="008F7F0C" w:rsidRPr="007F466A">
        <w:rPr>
          <w:rFonts w:ascii="Times New Roman" w:hAnsi="Times New Roman" w:cs="Times New Roman"/>
          <w:sz w:val="24"/>
          <w:szCs w:val="24"/>
        </w:rPr>
        <w:t xml:space="preserve">that have operated consistently for five </w:t>
      </w:r>
      <w:r w:rsidR="00685626" w:rsidRPr="007F466A">
        <w:rPr>
          <w:rFonts w:ascii="Times New Roman" w:hAnsi="Times New Roman" w:cs="Times New Roman"/>
          <w:sz w:val="24"/>
          <w:szCs w:val="24"/>
        </w:rPr>
        <w:t>years and above, having</w:t>
      </w:r>
      <w:r w:rsidR="008F7F0C" w:rsidRPr="007F466A">
        <w:rPr>
          <w:rFonts w:ascii="Times New Roman" w:hAnsi="Times New Roman" w:cs="Times New Roman"/>
          <w:sz w:val="24"/>
          <w:szCs w:val="24"/>
        </w:rPr>
        <w:t xml:space="preserve"> not less than 10 staff members</w:t>
      </w:r>
      <w:r w:rsidR="00685626" w:rsidRPr="007F466A">
        <w:rPr>
          <w:rFonts w:ascii="Times New Roman" w:hAnsi="Times New Roman" w:cs="Times New Roman"/>
          <w:sz w:val="24"/>
          <w:szCs w:val="24"/>
        </w:rPr>
        <w:t xml:space="preserve"> (</w:t>
      </w:r>
      <w:r w:rsidR="008F7F0C" w:rsidRPr="007F466A">
        <w:rPr>
          <w:rFonts w:ascii="Times New Roman" w:hAnsi="Times New Roman" w:cs="Times New Roman"/>
          <w:sz w:val="24"/>
          <w:szCs w:val="24"/>
        </w:rPr>
        <w:t xml:space="preserve">to exclude micro firms </w:t>
      </w:r>
      <w:r w:rsidR="00685626" w:rsidRPr="007F466A">
        <w:rPr>
          <w:rFonts w:ascii="Times New Roman" w:hAnsi="Times New Roman" w:cs="Times New Roman"/>
          <w:sz w:val="24"/>
          <w:szCs w:val="24"/>
        </w:rPr>
        <w:t>from</w:t>
      </w:r>
      <w:r w:rsidR="008F7F0C" w:rsidRPr="007F466A">
        <w:rPr>
          <w:rFonts w:ascii="Times New Roman" w:hAnsi="Times New Roman" w:cs="Times New Roman"/>
          <w:sz w:val="24"/>
          <w:szCs w:val="24"/>
        </w:rPr>
        <w:t xml:space="preserve"> the sample size</w:t>
      </w:r>
      <w:r w:rsidR="00685626" w:rsidRPr="007F466A">
        <w:rPr>
          <w:rFonts w:ascii="Times New Roman" w:hAnsi="Times New Roman" w:cs="Times New Roman"/>
          <w:sz w:val="24"/>
          <w:szCs w:val="24"/>
        </w:rPr>
        <w:t>)</w:t>
      </w:r>
      <w:r w:rsidR="008F7F0C" w:rsidRPr="007F466A">
        <w:rPr>
          <w:rFonts w:ascii="Times New Roman" w:hAnsi="Times New Roman" w:cs="Times New Roman"/>
          <w:sz w:val="24"/>
          <w:szCs w:val="24"/>
        </w:rPr>
        <w:t xml:space="preserve"> </w:t>
      </w:r>
      <w:r w:rsidRPr="007F466A">
        <w:rPr>
          <w:rFonts w:ascii="Times New Roman" w:hAnsi="Times New Roman" w:cs="Times New Roman"/>
          <w:sz w:val="24"/>
          <w:szCs w:val="24"/>
        </w:rPr>
        <w:t>were selected from each</w:t>
      </w:r>
      <w:r w:rsidR="00685626" w:rsidRPr="007F466A">
        <w:rPr>
          <w:rFonts w:ascii="Times New Roman" w:hAnsi="Times New Roman" w:cs="Times New Roman"/>
          <w:sz w:val="24"/>
          <w:szCs w:val="24"/>
        </w:rPr>
        <w:t xml:space="preserve"> group</w:t>
      </w:r>
      <w:r w:rsidRPr="007F466A">
        <w:rPr>
          <w:rFonts w:ascii="Times New Roman" w:hAnsi="Times New Roman" w:cs="Times New Roman"/>
          <w:sz w:val="24"/>
          <w:szCs w:val="24"/>
        </w:rPr>
        <w:t xml:space="preserve"> </w:t>
      </w:r>
      <w:r w:rsidR="00685626" w:rsidRPr="007F466A">
        <w:rPr>
          <w:rFonts w:ascii="Times New Roman" w:hAnsi="Times New Roman" w:cs="Times New Roman"/>
          <w:sz w:val="24"/>
          <w:szCs w:val="24"/>
        </w:rPr>
        <w:t xml:space="preserve">which </w:t>
      </w:r>
      <w:r w:rsidRPr="007F466A">
        <w:rPr>
          <w:rFonts w:ascii="Times New Roman" w:hAnsi="Times New Roman" w:cs="Times New Roman"/>
          <w:sz w:val="24"/>
          <w:szCs w:val="24"/>
        </w:rPr>
        <w:t>amount</w:t>
      </w:r>
      <w:r w:rsidR="00685626" w:rsidRPr="007F466A">
        <w:rPr>
          <w:rFonts w:ascii="Times New Roman" w:hAnsi="Times New Roman" w:cs="Times New Roman"/>
          <w:sz w:val="24"/>
          <w:szCs w:val="24"/>
        </w:rPr>
        <w:t>ed</w:t>
      </w:r>
      <w:r w:rsidRPr="007F466A">
        <w:rPr>
          <w:rFonts w:ascii="Times New Roman" w:hAnsi="Times New Roman" w:cs="Times New Roman"/>
          <w:sz w:val="24"/>
          <w:szCs w:val="24"/>
        </w:rPr>
        <w:t xml:space="preserve"> to 150 </w:t>
      </w:r>
      <w:r w:rsidR="00685626" w:rsidRPr="007F466A">
        <w:rPr>
          <w:rFonts w:ascii="Times New Roman" w:hAnsi="Times New Roman" w:cs="Times New Roman"/>
          <w:sz w:val="24"/>
          <w:szCs w:val="24"/>
        </w:rPr>
        <w:t>ICT firms</w:t>
      </w:r>
      <w:r w:rsidRPr="007F466A">
        <w:rPr>
          <w:rFonts w:ascii="Times New Roman" w:hAnsi="Times New Roman" w:cs="Times New Roman"/>
          <w:sz w:val="24"/>
          <w:szCs w:val="24"/>
        </w:rPr>
        <w:t xml:space="preserve"> as sample size. A structured 5-points Likert scale </w:t>
      </w:r>
      <w:r w:rsidR="00685626" w:rsidRPr="007F466A">
        <w:rPr>
          <w:rFonts w:ascii="Times New Roman" w:hAnsi="Times New Roman" w:cs="Times New Roman"/>
          <w:sz w:val="24"/>
          <w:szCs w:val="24"/>
        </w:rPr>
        <w:t xml:space="preserve">structured questionnaire </w:t>
      </w:r>
      <w:r w:rsidRPr="007F466A">
        <w:rPr>
          <w:rFonts w:ascii="Times New Roman" w:hAnsi="Times New Roman" w:cs="Times New Roman"/>
          <w:sz w:val="24"/>
          <w:szCs w:val="24"/>
        </w:rPr>
        <w:t>was adapted from previous studies (Strambach, 2008; Adeyeye, 2013)</w:t>
      </w:r>
      <w:r w:rsidR="00685626" w:rsidRPr="007F466A">
        <w:rPr>
          <w:rFonts w:ascii="Times New Roman" w:hAnsi="Times New Roman" w:cs="Times New Roman"/>
          <w:sz w:val="24"/>
          <w:szCs w:val="24"/>
        </w:rPr>
        <w:t xml:space="preserve"> with</w:t>
      </w:r>
      <w:r w:rsidRPr="007F466A">
        <w:rPr>
          <w:rFonts w:ascii="Times New Roman" w:hAnsi="Times New Roman" w:cs="Times New Roman"/>
          <w:sz w:val="24"/>
          <w:szCs w:val="24"/>
        </w:rPr>
        <w:t xml:space="preserve"> five sections: The demographic data, Performance, innovativeness, experimentation and accountability. The face and content validity were carried out and the internal reliability test was done with Cronbach Alpha and KMO .70. The pilot test employed the test-re-test with Pearson-Moment Coefficient result 0.79. Descriptive and inferential statistics were used for the analysis.  </w:t>
      </w:r>
    </w:p>
    <w:p w14:paraId="1704F3EB" w14:textId="77777777" w:rsidR="00626AE1" w:rsidRPr="007F466A" w:rsidRDefault="00626AE1" w:rsidP="006F056E">
      <w:pPr>
        <w:tabs>
          <w:tab w:val="left" w:pos="1365"/>
        </w:tabs>
        <w:autoSpaceDE w:val="0"/>
        <w:autoSpaceDN w:val="0"/>
        <w:adjustRightInd w:val="0"/>
        <w:spacing w:after="0" w:line="240" w:lineRule="auto"/>
        <w:jc w:val="both"/>
        <w:rPr>
          <w:rFonts w:ascii="Times New Roman" w:hAnsi="Times New Roman" w:cs="Times New Roman"/>
          <w:b/>
          <w:bCs/>
          <w:sz w:val="24"/>
          <w:szCs w:val="24"/>
        </w:rPr>
      </w:pPr>
      <w:r w:rsidRPr="007F466A">
        <w:rPr>
          <w:rFonts w:ascii="Times New Roman" w:hAnsi="Times New Roman" w:cs="Times New Roman"/>
          <w:b/>
          <w:bCs/>
          <w:sz w:val="24"/>
          <w:szCs w:val="24"/>
        </w:rPr>
        <w:t>4.0 Results and Discussions</w:t>
      </w:r>
    </w:p>
    <w:p w14:paraId="340E34D8" w14:textId="77777777" w:rsidR="00626AE1" w:rsidRPr="007F466A" w:rsidRDefault="00626AE1" w:rsidP="006F056E">
      <w:pPr>
        <w:tabs>
          <w:tab w:val="left" w:pos="1365"/>
        </w:tabs>
        <w:autoSpaceDE w:val="0"/>
        <w:autoSpaceDN w:val="0"/>
        <w:adjustRightInd w:val="0"/>
        <w:spacing w:after="0" w:line="240" w:lineRule="auto"/>
        <w:jc w:val="both"/>
        <w:rPr>
          <w:rFonts w:ascii="Times New Roman" w:hAnsi="Times New Roman" w:cs="Times New Roman"/>
          <w:b/>
          <w:bCs/>
          <w:sz w:val="24"/>
          <w:szCs w:val="24"/>
        </w:rPr>
      </w:pPr>
      <w:r w:rsidRPr="007F466A">
        <w:rPr>
          <w:rFonts w:ascii="Times New Roman" w:hAnsi="Times New Roman" w:cs="Times New Roman"/>
          <w:b/>
          <w:bCs/>
          <w:sz w:val="24"/>
          <w:szCs w:val="24"/>
        </w:rPr>
        <w:t>Descriptive Statistics</w:t>
      </w:r>
    </w:p>
    <w:p w14:paraId="200E1E55" w14:textId="153D2A58" w:rsidR="00626AE1" w:rsidRPr="007F466A" w:rsidRDefault="00626AE1" w:rsidP="006F056E">
      <w:pPr>
        <w:spacing w:line="240" w:lineRule="auto"/>
        <w:jc w:val="both"/>
        <w:rPr>
          <w:rFonts w:ascii="Times New Roman" w:hAnsi="Times New Roman" w:cs="Times New Roman"/>
          <w:sz w:val="24"/>
          <w:szCs w:val="24"/>
        </w:rPr>
      </w:pPr>
      <w:r w:rsidRPr="007F466A">
        <w:rPr>
          <w:rFonts w:ascii="Times New Roman" w:hAnsi="Times New Roman" w:cs="Times New Roman"/>
          <w:sz w:val="24"/>
          <w:szCs w:val="24"/>
        </w:rPr>
        <w:t>The descriptive analysis showed that about 66% of the respondents were males,</w:t>
      </w:r>
      <w:r w:rsidRPr="007F466A">
        <w:rPr>
          <w:rFonts w:ascii="Times New Roman" w:hAnsi="Times New Roman" w:cs="Times New Roman"/>
          <w:bCs/>
          <w:color w:val="000000"/>
          <w:sz w:val="24"/>
          <w:szCs w:val="24"/>
        </w:rPr>
        <w:t xml:space="preserve"> as found in Lagos KIBS where men were 75% (Adeyeye, 2013).</w:t>
      </w:r>
      <w:r w:rsidRPr="007F466A">
        <w:rPr>
          <w:rFonts w:ascii="Times New Roman" w:hAnsi="Times New Roman" w:cs="Times New Roman"/>
          <w:color w:val="000000"/>
          <w:sz w:val="24"/>
          <w:szCs w:val="24"/>
        </w:rPr>
        <w:t xml:space="preserve"> Gender inequality has remained an issue of concern in the national developmental discourse as included in the millennial and sustainable </w:t>
      </w:r>
      <w:r w:rsidRPr="007F466A">
        <w:rPr>
          <w:rFonts w:ascii="Times New Roman" w:hAnsi="Times New Roman" w:cs="Times New Roman"/>
          <w:color w:val="000000"/>
          <w:sz w:val="24"/>
          <w:szCs w:val="24"/>
        </w:rPr>
        <w:lastRenderedPageBreak/>
        <w:t>Development Goals</w:t>
      </w:r>
      <w:r w:rsidRPr="007F466A">
        <w:rPr>
          <w:rFonts w:ascii="Times New Roman" w:hAnsi="Times New Roman" w:cs="Times New Roman"/>
          <w:color w:val="000000"/>
          <w:sz w:val="24"/>
          <w:szCs w:val="24"/>
        </w:rPr>
        <w:fldChar w:fldCharType="begin"/>
      </w:r>
      <w:r w:rsidRPr="007F466A">
        <w:rPr>
          <w:rFonts w:ascii="Times New Roman" w:hAnsi="Times New Roman" w:cs="Times New Roman"/>
          <w:color w:val="000000"/>
          <w:sz w:val="24"/>
          <w:szCs w:val="24"/>
        </w:rPr>
        <w:instrText xml:space="preserve"> ADDIN EN.CITE &lt;EndNote&gt;&lt;Cite Hidden="1"&gt;&lt;Author&gt;Agu&lt;/Author&gt;&lt;RecNum&gt;1074&lt;/RecNum&gt;&lt;record&gt;&lt;rec-number&gt;1074&lt;/rec-number&gt;&lt;foreign-keys&gt;&lt;key app="EN" db-id="0pt5arspy2x5sse9ed95asfywv5xvaa92pea"&gt;1074&lt;/key&gt;&lt;/foreign-keys&gt;&lt;ref-type name="Journal Article"&gt;17&lt;/ref-type&gt;&lt;contributors&gt;&lt;authors&gt;&lt;author&gt;Agu, S.&lt;/author&gt;&lt;/authors&gt;&lt;/contributors&gt;&lt;titles&gt;&lt;title&gt; Gender equality, education  and women empowerment: The Nigerian challenge&lt;/title&gt;&lt;secondary-title&gt;Multidisciplinary Journal of Research Development&lt;/secondary-title&gt;&lt;/titles&gt;&lt;periodical&gt;&lt;full-title&gt;Multidisciplinary Journal of Research Development&lt;/full-title&gt;&lt;/periodical&gt;&lt;pages&gt;1-11&lt;/pages&gt;&lt;volume&gt;8&lt;/volume&gt;&lt;number&gt;2&lt;/number&gt;&lt;dates&gt;&lt;year&gt;2007&lt;/year&gt;&lt;/dates&gt;&lt;urls&gt;&lt;/urls&gt;&lt;/record&gt;&lt;/Cite&gt;&lt;/EndNote&gt;</w:instrText>
      </w:r>
      <w:r w:rsidRPr="007F466A">
        <w:rPr>
          <w:rFonts w:ascii="Times New Roman" w:hAnsi="Times New Roman" w:cs="Times New Roman"/>
          <w:color w:val="000000"/>
          <w:sz w:val="24"/>
          <w:szCs w:val="24"/>
        </w:rPr>
        <w:fldChar w:fldCharType="end"/>
      </w:r>
      <w:r w:rsidRPr="007F466A">
        <w:rPr>
          <w:rFonts w:ascii="Times New Roman" w:hAnsi="Times New Roman" w:cs="Times New Roman"/>
          <w:color w:val="000000"/>
          <w:sz w:val="24"/>
          <w:szCs w:val="24"/>
        </w:rPr>
        <w:t xml:space="preserve"> and receiving regional attention. </w:t>
      </w:r>
      <w:r w:rsidRPr="007F466A">
        <w:rPr>
          <w:rFonts w:ascii="Times New Roman" w:hAnsi="Times New Roman" w:cs="Times New Roman"/>
          <w:sz w:val="24"/>
          <w:szCs w:val="24"/>
        </w:rPr>
        <w:t xml:space="preserve">Approximately 40% of the ICT firms’ respondents </w:t>
      </w:r>
      <w:r w:rsidR="0046199A" w:rsidRPr="007F466A">
        <w:rPr>
          <w:rFonts w:ascii="Times New Roman" w:hAnsi="Times New Roman" w:cs="Times New Roman"/>
          <w:sz w:val="24"/>
          <w:szCs w:val="24"/>
        </w:rPr>
        <w:t>we</w:t>
      </w:r>
      <w:r w:rsidRPr="007F466A">
        <w:rPr>
          <w:rFonts w:ascii="Times New Roman" w:hAnsi="Times New Roman" w:cs="Times New Roman"/>
          <w:sz w:val="24"/>
          <w:szCs w:val="24"/>
        </w:rPr>
        <w:t xml:space="preserve">re within the </w:t>
      </w:r>
      <w:proofErr w:type="gramStart"/>
      <w:r w:rsidRPr="007F466A">
        <w:rPr>
          <w:rFonts w:ascii="Times New Roman" w:hAnsi="Times New Roman" w:cs="Times New Roman"/>
          <w:sz w:val="24"/>
          <w:szCs w:val="24"/>
        </w:rPr>
        <w:t>working</w:t>
      </w:r>
      <w:r w:rsidR="0046199A" w:rsidRPr="007F466A">
        <w:rPr>
          <w:rFonts w:ascii="Times New Roman" w:hAnsi="Times New Roman" w:cs="Times New Roman"/>
          <w:sz w:val="24"/>
          <w:szCs w:val="24"/>
        </w:rPr>
        <w:t xml:space="preserve"> </w:t>
      </w:r>
      <w:r w:rsidRPr="007F466A">
        <w:rPr>
          <w:rFonts w:ascii="Times New Roman" w:hAnsi="Times New Roman" w:cs="Times New Roman"/>
          <w:sz w:val="24"/>
          <w:szCs w:val="24"/>
        </w:rPr>
        <w:t>class</w:t>
      </w:r>
      <w:proofErr w:type="gramEnd"/>
      <w:r w:rsidRPr="007F466A">
        <w:rPr>
          <w:rFonts w:ascii="Times New Roman" w:hAnsi="Times New Roman" w:cs="Times New Roman"/>
          <w:sz w:val="24"/>
          <w:szCs w:val="24"/>
        </w:rPr>
        <w:t xml:space="preserve"> age of 18-29 years.  This implied that the sector consisted of excited and dynamic graduates that strove to make a living. They </w:t>
      </w:r>
      <w:r w:rsidR="0046199A" w:rsidRPr="007F466A">
        <w:rPr>
          <w:rFonts w:ascii="Times New Roman" w:hAnsi="Times New Roman" w:cs="Times New Roman"/>
          <w:sz w:val="24"/>
          <w:szCs w:val="24"/>
        </w:rPr>
        <w:t>we</w:t>
      </w:r>
      <w:r w:rsidRPr="007F466A">
        <w:rPr>
          <w:rFonts w:ascii="Times New Roman" w:hAnsi="Times New Roman" w:cs="Times New Roman"/>
          <w:sz w:val="24"/>
          <w:szCs w:val="24"/>
        </w:rPr>
        <w:t>re well innovative and experimental</w:t>
      </w:r>
      <w:r w:rsidR="0046199A" w:rsidRPr="007F466A">
        <w:rPr>
          <w:rFonts w:ascii="Times New Roman" w:hAnsi="Times New Roman" w:cs="Times New Roman"/>
          <w:sz w:val="24"/>
          <w:szCs w:val="24"/>
        </w:rPr>
        <w:t>,</w:t>
      </w:r>
      <w:r w:rsidRPr="007F466A">
        <w:rPr>
          <w:rFonts w:ascii="Times New Roman" w:hAnsi="Times New Roman" w:cs="Times New Roman"/>
          <w:sz w:val="24"/>
          <w:szCs w:val="24"/>
        </w:rPr>
        <w:t xml:space="preserve"> if all protocols are loosely handled </w:t>
      </w:r>
      <w:r w:rsidR="0046199A" w:rsidRPr="007F466A">
        <w:rPr>
          <w:rFonts w:ascii="Times New Roman" w:hAnsi="Times New Roman" w:cs="Times New Roman"/>
          <w:sz w:val="24"/>
          <w:szCs w:val="24"/>
        </w:rPr>
        <w:t xml:space="preserve">while </w:t>
      </w:r>
      <w:r w:rsidRPr="007F466A">
        <w:rPr>
          <w:rFonts w:ascii="Times New Roman" w:hAnsi="Times New Roman" w:cs="Times New Roman"/>
          <w:sz w:val="24"/>
          <w:szCs w:val="24"/>
        </w:rPr>
        <w:t xml:space="preserve">50% </w:t>
      </w:r>
      <w:r w:rsidR="0046199A" w:rsidRPr="007F466A">
        <w:rPr>
          <w:rFonts w:ascii="Times New Roman" w:hAnsi="Times New Roman" w:cs="Times New Roman"/>
          <w:sz w:val="24"/>
          <w:szCs w:val="24"/>
        </w:rPr>
        <w:t>we</w:t>
      </w:r>
      <w:r w:rsidRPr="007F466A">
        <w:rPr>
          <w:rFonts w:ascii="Times New Roman" w:hAnsi="Times New Roman" w:cs="Times New Roman"/>
          <w:sz w:val="24"/>
          <w:szCs w:val="24"/>
        </w:rPr>
        <w:t xml:space="preserve">re working for ICT firms’ sole proprietors. Also, </w:t>
      </w:r>
      <w:r w:rsidR="0046199A" w:rsidRPr="007F466A">
        <w:rPr>
          <w:rFonts w:ascii="Times New Roman" w:hAnsi="Times New Roman" w:cs="Times New Roman"/>
          <w:sz w:val="24"/>
          <w:szCs w:val="24"/>
        </w:rPr>
        <w:t>60</w:t>
      </w:r>
      <w:r w:rsidRPr="007F466A">
        <w:rPr>
          <w:rFonts w:ascii="Times New Roman" w:hAnsi="Times New Roman" w:cs="Times New Roman"/>
          <w:sz w:val="24"/>
          <w:szCs w:val="24"/>
        </w:rPr>
        <w:t xml:space="preserve">% of the respondents </w:t>
      </w:r>
      <w:r w:rsidR="0046199A" w:rsidRPr="007F466A">
        <w:rPr>
          <w:rFonts w:ascii="Times New Roman" w:hAnsi="Times New Roman" w:cs="Times New Roman"/>
          <w:sz w:val="24"/>
          <w:szCs w:val="24"/>
        </w:rPr>
        <w:t>we</w:t>
      </w:r>
      <w:r w:rsidRPr="007F466A">
        <w:rPr>
          <w:rFonts w:ascii="Times New Roman" w:hAnsi="Times New Roman" w:cs="Times New Roman"/>
          <w:sz w:val="24"/>
          <w:szCs w:val="24"/>
        </w:rPr>
        <w:t xml:space="preserve">re </w:t>
      </w:r>
      <w:r w:rsidR="0046199A" w:rsidRPr="007F466A">
        <w:rPr>
          <w:rFonts w:ascii="Times New Roman" w:hAnsi="Times New Roman" w:cs="Times New Roman"/>
          <w:sz w:val="24"/>
          <w:szCs w:val="24"/>
        </w:rPr>
        <w:t xml:space="preserve">small </w:t>
      </w:r>
      <w:r w:rsidRPr="007F466A">
        <w:rPr>
          <w:rFonts w:ascii="Times New Roman" w:hAnsi="Times New Roman" w:cs="Times New Roman"/>
          <w:sz w:val="24"/>
          <w:szCs w:val="24"/>
        </w:rPr>
        <w:t>firms with 10</w:t>
      </w:r>
      <w:r w:rsidR="0046199A" w:rsidRPr="007F466A">
        <w:rPr>
          <w:rFonts w:ascii="Times New Roman" w:hAnsi="Times New Roman" w:cs="Times New Roman"/>
          <w:sz w:val="24"/>
          <w:szCs w:val="24"/>
        </w:rPr>
        <w:t xml:space="preserve"> and above</w:t>
      </w:r>
      <w:r w:rsidRPr="007F466A">
        <w:rPr>
          <w:rFonts w:ascii="Times New Roman" w:hAnsi="Times New Roman" w:cs="Times New Roman"/>
          <w:sz w:val="24"/>
          <w:szCs w:val="24"/>
        </w:rPr>
        <w:t xml:space="preserve"> employees</w:t>
      </w:r>
      <w:r w:rsidR="0046199A" w:rsidRPr="007F466A">
        <w:rPr>
          <w:rFonts w:ascii="Times New Roman" w:hAnsi="Times New Roman" w:cs="Times New Roman"/>
          <w:sz w:val="24"/>
          <w:szCs w:val="24"/>
        </w:rPr>
        <w:t xml:space="preserve"> that has the propensity to exhibit corrupt practices</w:t>
      </w:r>
      <w:r w:rsidRPr="007F466A">
        <w:rPr>
          <w:rFonts w:ascii="Times New Roman" w:hAnsi="Times New Roman" w:cs="Times New Roman"/>
          <w:sz w:val="24"/>
          <w:szCs w:val="24"/>
        </w:rPr>
        <w:t>. This implied that ICT firms in Minna Metropolis are dominantly owned by sole proprietors which are typical of start-ups (GEM, 2017).</w:t>
      </w:r>
    </w:p>
    <w:p w14:paraId="354E5053" w14:textId="77777777" w:rsidR="00685626" w:rsidRPr="007F466A" w:rsidRDefault="00685626" w:rsidP="006F056E">
      <w:pPr>
        <w:spacing w:after="0" w:line="240" w:lineRule="auto"/>
        <w:jc w:val="both"/>
        <w:rPr>
          <w:rFonts w:ascii="Times New Roman" w:hAnsi="Times New Roman" w:cs="Times New Roman"/>
          <w:b/>
          <w:sz w:val="24"/>
          <w:szCs w:val="24"/>
        </w:rPr>
      </w:pPr>
    </w:p>
    <w:p w14:paraId="58AE70E1" w14:textId="186C5E91" w:rsidR="00626AE1" w:rsidRPr="007F466A" w:rsidRDefault="00626AE1" w:rsidP="006F056E">
      <w:pPr>
        <w:spacing w:after="0"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Inferential Statistics</w:t>
      </w:r>
    </w:p>
    <w:p w14:paraId="372D44F3" w14:textId="77777777" w:rsidR="00626AE1" w:rsidRPr="007F466A" w:rsidRDefault="00626AE1" w:rsidP="006F056E">
      <w:pPr>
        <w:autoSpaceDE w:val="0"/>
        <w:autoSpaceDN w:val="0"/>
        <w:adjustRightInd w:val="0"/>
        <w:spacing w:after="0" w:line="240" w:lineRule="auto"/>
        <w:jc w:val="both"/>
        <w:rPr>
          <w:rFonts w:ascii="Times New Roman" w:hAnsi="Times New Roman" w:cs="Times New Roman"/>
          <w:b/>
          <w:sz w:val="24"/>
          <w:szCs w:val="24"/>
        </w:rPr>
      </w:pPr>
      <w:r w:rsidRPr="007F466A">
        <w:rPr>
          <w:rFonts w:ascii="Times New Roman" w:hAnsi="Times New Roman" w:cs="Times New Roman"/>
          <w:b/>
          <w:sz w:val="24"/>
          <w:szCs w:val="24"/>
        </w:rPr>
        <w:t xml:space="preserve">Multiple Linear Regression Model </w:t>
      </w:r>
    </w:p>
    <w:p w14:paraId="5EBAF69E" w14:textId="29DBB996" w:rsidR="00626AE1" w:rsidRPr="007F466A" w:rsidRDefault="0046199A"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Therefore,</w:t>
      </w:r>
      <w:r w:rsidR="00626AE1" w:rsidRPr="007F466A">
        <w:rPr>
          <w:rFonts w:ascii="Times New Roman" w:hAnsi="Times New Roman" w:cs="Times New Roman"/>
          <w:sz w:val="24"/>
          <w:szCs w:val="24"/>
        </w:rPr>
        <w:t xml:space="preserve"> to test the multiple effects of entrepreneurial culture on business performance, a multiple linear regression analysis was used.</w:t>
      </w:r>
    </w:p>
    <w:p w14:paraId="4593EB28"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The regression model for the study is as follows:</w:t>
      </w:r>
    </w:p>
    <w:p w14:paraId="56B13C9D"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EC= βo + β</w:t>
      </w:r>
      <w:r w:rsidRPr="007F466A">
        <w:rPr>
          <w:rFonts w:ascii="Times New Roman" w:hAnsi="Times New Roman" w:cs="Times New Roman"/>
          <w:sz w:val="24"/>
          <w:szCs w:val="24"/>
          <w:vertAlign w:val="subscript"/>
        </w:rPr>
        <w:t>1</w:t>
      </w:r>
      <w:r w:rsidRPr="007F466A">
        <w:rPr>
          <w:rFonts w:ascii="Times New Roman" w:hAnsi="Times New Roman" w:cs="Times New Roman"/>
          <w:sz w:val="24"/>
          <w:szCs w:val="24"/>
        </w:rPr>
        <w:t>X</w:t>
      </w:r>
      <w:r w:rsidRPr="007F466A">
        <w:rPr>
          <w:rFonts w:ascii="Times New Roman" w:hAnsi="Times New Roman" w:cs="Times New Roman"/>
          <w:sz w:val="24"/>
          <w:szCs w:val="24"/>
          <w:vertAlign w:val="subscript"/>
        </w:rPr>
        <w:t>1</w:t>
      </w:r>
      <w:r w:rsidRPr="007F466A">
        <w:rPr>
          <w:rFonts w:ascii="Times New Roman" w:hAnsi="Times New Roman" w:cs="Times New Roman"/>
          <w:sz w:val="24"/>
          <w:szCs w:val="24"/>
        </w:rPr>
        <w:t>+ β</w:t>
      </w:r>
      <w:r w:rsidRPr="007F466A">
        <w:rPr>
          <w:rFonts w:ascii="Times New Roman" w:hAnsi="Times New Roman" w:cs="Times New Roman"/>
          <w:sz w:val="24"/>
          <w:szCs w:val="24"/>
          <w:vertAlign w:val="subscript"/>
        </w:rPr>
        <w:t>2</w:t>
      </w:r>
      <w:r w:rsidRPr="007F466A">
        <w:rPr>
          <w:rFonts w:ascii="Times New Roman" w:hAnsi="Times New Roman" w:cs="Times New Roman"/>
          <w:sz w:val="24"/>
          <w:szCs w:val="24"/>
        </w:rPr>
        <w:t>X</w:t>
      </w:r>
      <w:r w:rsidRPr="007F466A">
        <w:rPr>
          <w:rFonts w:ascii="Times New Roman" w:hAnsi="Times New Roman" w:cs="Times New Roman"/>
          <w:sz w:val="24"/>
          <w:szCs w:val="24"/>
          <w:vertAlign w:val="subscript"/>
        </w:rPr>
        <w:t>2</w:t>
      </w:r>
      <w:r w:rsidRPr="007F466A">
        <w:rPr>
          <w:rFonts w:ascii="Times New Roman" w:hAnsi="Times New Roman" w:cs="Times New Roman"/>
          <w:sz w:val="24"/>
          <w:szCs w:val="24"/>
        </w:rPr>
        <w:t xml:space="preserve"> +β</w:t>
      </w:r>
      <w:r w:rsidRPr="007F466A">
        <w:rPr>
          <w:rFonts w:ascii="Times New Roman" w:hAnsi="Times New Roman" w:cs="Times New Roman"/>
          <w:sz w:val="24"/>
          <w:szCs w:val="24"/>
          <w:vertAlign w:val="subscript"/>
        </w:rPr>
        <w:t>3</w:t>
      </w:r>
      <w:r w:rsidRPr="007F466A">
        <w:rPr>
          <w:rFonts w:ascii="Times New Roman" w:hAnsi="Times New Roman" w:cs="Times New Roman"/>
          <w:sz w:val="24"/>
          <w:szCs w:val="24"/>
        </w:rPr>
        <w:t>X</w:t>
      </w:r>
      <w:r w:rsidRPr="007F466A">
        <w:rPr>
          <w:rFonts w:ascii="Times New Roman" w:hAnsi="Times New Roman" w:cs="Times New Roman"/>
          <w:sz w:val="24"/>
          <w:szCs w:val="24"/>
          <w:vertAlign w:val="subscript"/>
        </w:rPr>
        <w:t>3</w:t>
      </w:r>
      <w:r w:rsidRPr="007F466A">
        <w:rPr>
          <w:rFonts w:ascii="Times New Roman" w:hAnsi="Times New Roman" w:cs="Times New Roman"/>
          <w:sz w:val="24"/>
          <w:szCs w:val="24"/>
        </w:rPr>
        <w:t xml:space="preserve"> + e</w:t>
      </w:r>
    </w:p>
    <w:p w14:paraId="686F4021"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Where βo = Constant</w:t>
      </w:r>
    </w:p>
    <w:p w14:paraId="0EFC1DD0"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β</w:t>
      </w:r>
      <w:r w:rsidRPr="007F466A">
        <w:rPr>
          <w:rFonts w:ascii="Times New Roman" w:hAnsi="Times New Roman" w:cs="Times New Roman"/>
          <w:sz w:val="24"/>
          <w:szCs w:val="24"/>
          <w:vertAlign w:val="subscript"/>
        </w:rPr>
        <w:t>1</w:t>
      </w:r>
      <w:r w:rsidRPr="007F466A">
        <w:rPr>
          <w:rFonts w:ascii="Times New Roman" w:hAnsi="Times New Roman" w:cs="Times New Roman"/>
          <w:sz w:val="24"/>
          <w:szCs w:val="24"/>
        </w:rPr>
        <w:t>X</w:t>
      </w:r>
      <w:r w:rsidRPr="007F466A">
        <w:rPr>
          <w:rFonts w:ascii="Times New Roman" w:hAnsi="Times New Roman" w:cs="Times New Roman"/>
          <w:sz w:val="24"/>
          <w:szCs w:val="24"/>
          <w:vertAlign w:val="subscript"/>
        </w:rPr>
        <w:t>1</w:t>
      </w:r>
      <w:r w:rsidRPr="007F466A">
        <w:rPr>
          <w:rFonts w:ascii="Times New Roman" w:hAnsi="Times New Roman" w:cs="Times New Roman"/>
          <w:sz w:val="24"/>
          <w:szCs w:val="24"/>
        </w:rPr>
        <w:t>= Innovativeness</w:t>
      </w:r>
    </w:p>
    <w:p w14:paraId="791076A5"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β</w:t>
      </w:r>
      <w:r w:rsidRPr="007F466A">
        <w:rPr>
          <w:rFonts w:ascii="Times New Roman" w:hAnsi="Times New Roman" w:cs="Times New Roman"/>
          <w:sz w:val="24"/>
          <w:szCs w:val="24"/>
          <w:vertAlign w:val="subscript"/>
        </w:rPr>
        <w:t>2</w:t>
      </w:r>
      <w:r w:rsidRPr="007F466A">
        <w:rPr>
          <w:rFonts w:ascii="Times New Roman" w:hAnsi="Times New Roman" w:cs="Times New Roman"/>
          <w:sz w:val="24"/>
          <w:szCs w:val="24"/>
        </w:rPr>
        <w:t>X</w:t>
      </w:r>
      <w:r w:rsidRPr="007F466A">
        <w:rPr>
          <w:rFonts w:ascii="Times New Roman" w:hAnsi="Times New Roman" w:cs="Times New Roman"/>
          <w:sz w:val="24"/>
          <w:szCs w:val="24"/>
          <w:vertAlign w:val="subscript"/>
        </w:rPr>
        <w:t>2</w:t>
      </w:r>
      <w:r w:rsidRPr="007F466A">
        <w:rPr>
          <w:rFonts w:ascii="Times New Roman" w:hAnsi="Times New Roman" w:cs="Times New Roman"/>
          <w:sz w:val="24"/>
          <w:szCs w:val="24"/>
        </w:rPr>
        <w:t xml:space="preserve"> = Experimentation</w:t>
      </w:r>
    </w:p>
    <w:p w14:paraId="07A4A017" w14:textId="77777777"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β</w:t>
      </w:r>
      <w:r w:rsidRPr="007F466A">
        <w:rPr>
          <w:rFonts w:ascii="Times New Roman" w:hAnsi="Times New Roman" w:cs="Times New Roman"/>
          <w:sz w:val="24"/>
          <w:szCs w:val="24"/>
          <w:vertAlign w:val="subscript"/>
        </w:rPr>
        <w:t>3</w:t>
      </w:r>
      <w:r w:rsidRPr="007F466A">
        <w:rPr>
          <w:rFonts w:ascii="Times New Roman" w:hAnsi="Times New Roman" w:cs="Times New Roman"/>
          <w:sz w:val="24"/>
          <w:szCs w:val="24"/>
        </w:rPr>
        <w:t>X</w:t>
      </w:r>
      <w:r w:rsidRPr="007F466A">
        <w:rPr>
          <w:rFonts w:ascii="Times New Roman" w:hAnsi="Times New Roman" w:cs="Times New Roman"/>
          <w:sz w:val="24"/>
          <w:szCs w:val="24"/>
          <w:vertAlign w:val="subscript"/>
        </w:rPr>
        <w:t>3</w:t>
      </w:r>
      <w:r w:rsidRPr="007F466A">
        <w:rPr>
          <w:rFonts w:ascii="Times New Roman" w:hAnsi="Times New Roman" w:cs="Times New Roman"/>
          <w:sz w:val="24"/>
          <w:szCs w:val="24"/>
        </w:rPr>
        <w:t>= Accountability</w:t>
      </w:r>
    </w:p>
    <w:p w14:paraId="519E477B" w14:textId="77777777" w:rsidR="00626AE1" w:rsidRPr="007F466A" w:rsidRDefault="00626AE1" w:rsidP="006F056E">
      <w:pPr>
        <w:tabs>
          <w:tab w:val="left" w:pos="1830"/>
        </w:tabs>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e= error term</w:t>
      </w:r>
      <w:r w:rsidRPr="007F466A">
        <w:rPr>
          <w:rFonts w:ascii="Times New Roman" w:hAnsi="Times New Roman" w:cs="Times New Roman"/>
          <w:sz w:val="24"/>
          <w:szCs w:val="24"/>
        </w:rPr>
        <w:tab/>
      </w:r>
    </w:p>
    <w:p w14:paraId="40290B35" w14:textId="77777777" w:rsidR="00626AE1" w:rsidRPr="007F466A" w:rsidRDefault="00626AE1" w:rsidP="006F056E">
      <w:pPr>
        <w:spacing w:after="0" w:line="360" w:lineRule="auto"/>
        <w:jc w:val="both"/>
        <w:rPr>
          <w:rFonts w:ascii="Times New Roman" w:hAnsi="Times New Roman" w:cs="Times New Roman"/>
          <w:b/>
          <w:sz w:val="24"/>
          <w:szCs w:val="24"/>
        </w:rPr>
      </w:pPr>
    </w:p>
    <w:p w14:paraId="019FBBB6" w14:textId="77777777" w:rsidR="00626AE1" w:rsidRPr="007F466A" w:rsidRDefault="00626AE1" w:rsidP="006F056E">
      <w:pPr>
        <w:spacing w:after="0" w:line="360" w:lineRule="auto"/>
        <w:jc w:val="both"/>
        <w:rPr>
          <w:rFonts w:ascii="Times New Roman" w:hAnsi="Times New Roman" w:cs="Times New Roman"/>
          <w:color w:val="000000"/>
          <w:sz w:val="24"/>
          <w:szCs w:val="24"/>
        </w:rPr>
      </w:pPr>
      <w:r w:rsidRPr="007F466A">
        <w:rPr>
          <w:rFonts w:ascii="Times New Roman" w:hAnsi="Times New Roman" w:cs="Times New Roman"/>
          <w:b/>
          <w:sz w:val="24"/>
          <w:szCs w:val="24"/>
        </w:rPr>
        <w:t>Table 1: Regression analysis result</w:t>
      </w:r>
    </w:p>
    <w:tbl>
      <w:tblPr>
        <w:tblStyle w:val="TableGrid"/>
        <w:tblpPr w:leftFromText="180" w:rightFromText="180" w:vertAnchor="text" w:tblpY="1"/>
        <w:tblOverlap w:val="never"/>
        <w:tblW w:w="0" w:type="auto"/>
        <w:tblLook w:val="04A0" w:firstRow="1" w:lastRow="0" w:firstColumn="1" w:lastColumn="0" w:noHBand="0" w:noVBand="1"/>
      </w:tblPr>
      <w:tblGrid>
        <w:gridCol w:w="2548"/>
        <w:gridCol w:w="1849"/>
      </w:tblGrid>
      <w:tr w:rsidR="00626AE1" w:rsidRPr="007F466A" w14:paraId="6CBAD299" w14:textId="77777777" w:rsidTr="00D86BBD">
        <w:trPr>
          <w:trHeight w:val="220"/>
        </w:trPr>
        <w:tc>
          <w:tcPr>
            <w:tcW w:w="2548" w:type="dxa"/>
          </w:tcPr>
          <w:p w14:paraId="67F0E538"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b/>
                <w:i/>
                <w:sz w:val="20"/>
                <w:szCs w:val="20"/>
              </w:rPr>
              <w:t>Variables</w:t>
            </w:r>
          </w:p>
        </w:tc>
        <w:tc>
          <w:tcPr>
            <w:tcW w:w="1849" w:type="dxa"/>
          </w:tcPr>
          <w:p w14:paraId="1F9686B7" w14:textId="77777777" w:rsidR="00626AE1" w:rsidRPr="007F466A" w:rsidRDefault="00626AE1" w:rsidP="006F056E">
            <w:pPr>
              <w:jc w:val="both"/>
              <w:rPr>
                <w:rFonts w:ascii="Times New Roman" w:hAnsi="Times New Roman" w:cs="Times New Roman"/>
                <w:i/>
                <w:sz w:val="20"/>
                <w:szCs w:val="20"/>
              </w:rPr>
            </w:pPr>
            <w:r w:rsidRPr="007F466A">
              <w:rPr>
                <w:rFonts w:ascii="Times New Roman" w:hAnsi="Times New Roman" w:cs="Times New Roman"/>
                <w:i/>
                <w:sz w:val="20"/>
                <w:szCs w:val="20"/>
              </w:rPr>
              <w:t>Model</w:t>
            </w:r>
          </w:p>
        </w:tc>
      </w:tr>
      <w:tr w:rsidR="00626AE1" w:rsidRPr="007F466A" w14:paraId="702515F4" w14:textId="77777777" w:rsidTr="00D86BBD">
        <w:trPr>
          <w:trHeight w:val="233"/>
        </w:trPr>
        <w:tc>
          <w:tcPr>
            <w:tcW w:w="2548" w:type="dxa"/>
          </w:tcPr>
          <w:p w14:paraId="562E39A8" w14:textId="77777777" w:rsidR="00626AE1" w:rsidRPr="007F466A" w:rsidRDefault="00626AE1" w:rsidP="006F056E">
            <w:pPr>
              <w:autoSpaceDE w:val="0"/>
              <w:autoSpaceDN w:val="0"/>
              <w:adjustRightInd w:val="0"/>
              <w:jc w:val="both"/>
              <w:rPr>
                <w:rFonts w:ascii="Times New Roman" w:hAnsi="Times New Roman" w:cs="Times New Roman"/>
                <w:i/>
                <w:sz w:val="20"/>
                <w:szCs w:val="20"/>
              </w:rPr>
            </w:pPr>
            <w:r w:rsidRPr="007F466A">
              <w:rPr>
                <w:rFonts w:ascii="Times New Roman" w:hAnsi="Times New Roman" w:cs="Times New Roman"/>
                <w:i/>
                <w:sz w:val="20"/>
                <w:szCs w:val="20"/>
              </w:rPr>
              <w:t>Constant</w:t>
            </w:r>
          </w:p>
        </w:tc>
        <w:tc>
          <w:tcPr>
            <w:tcW w:w="1849" w:type="dxa"/>
          </w:tcPr>
          <w:p w14:paraId="4666C875" w14:textId="77777777" w:rsidR="00626AE1" w:rsidRPr="007F466A" w:rsidRDefault="00626AE1" w:rsidP="006F056E">
            <w:pPr>
              <w:jc w:val="both"/>
              <w:rPr>
                <w:rFonts w:ascii="Times New Roman" w:hAnsi="Times New Roman" w:cs="Times New Roman"/>
                <w:i/>
                <w:color w:val="000000"/>
                <w:sz w:val="20"/>
                <w:szCs w:val="20"/>
              </w:rPr>
            </w:pPr>
          </w:p>
        </w:tc>
      </w:tr>
      <w:tr w:rsidR="00626AE1" w:rsidRPr="007F466A" w14:paraId="3E63F8A1" w14:textId="77777777" w:rsidTr="00D86BBD">
        <w:trPr>
          <w:trHeight w:val="233"/>
        </w:trPr>
        <w:tc>
          <w:tcPr>
            <w:tcW w:w="2548" w:type="dxa"/>
          </w:tcPr>
          <w:p w14:paraId="59C82F98"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Innovativeness</w:t>
            </w:r>
          </w:p>
        </w:tc>
        <w:tc>
          <w:tcPr>
            <w:tcW w:w="1849" w:type="dxa"/>
          </w:tcPr>
          <w:p w14:paraId="6FD6C118" w14:textId="77777777" w:rsidR="00626AE1" w:rsidRPr="007F466A" w:rsidRDefault="00626AE1" w:rsidP="006F056E">
            <w:pPr>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.340</w:t>
            </w:r>
          </w:p>
          <w:p w14:paraId="1CBA9E9F"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w:t>
            </w:r>
            <w:proofErr w:type="gramStart"/>
            <w:r w:rsidRPr="007F466A">
              <w:rPr>
                <w:rFonts w:ascii="Times New Roman" w:hAnsi="Times New Roman" w:cs="Times New Roman"/>
                <w:i/>
                <w:color w:val="000000"/>
                <w:sz w:val="20"/>
                <w:szCs w:val="20"/>
              </w:rPr>
              <w:t>4.432)*</w:t>
            </w:r>
            <w:proofErr w:type="gramEnd"/>
            <w:r w:rsidRPr="007F466A">
              <w:rPr>
                <w:rFonts w:ascii="Times New Roman" w:hAnsi="Times New Roman" w:cs="Times New Roman"/>
                <w:i/>
                <w:color w:val="000000"/>
                <w:sz w:val="20"/>
                <w:szCs w:val="20"/>
              </w:rPr>
              <w:t>*</w:t>
            </w:r>
          </w:p>
        </w:tc>
      </w:tr>
      <w:tr w:rsidR="00626AE1" w:rsidRPr="007F466A" w14:paraId="3B451C55" w14:textId="77777777" w:rsidTr="00D86BBD">
        <w:trPr>
          <w:trHeight w:val="477"/>
        </w:trPr>
        <w:tc>
          <w:tcPr>
            <w:tcW w:w="2548" w:type="dxa"/>
          </w:tcPr>
          <w:p w14:paraId="1C45FB2D"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Experimentation</w:t>
            </w:r>
          </w:p>
        </w:tc>
        <w:tc>
          <w:tcPr>
            <w:tcW w:w="1849" w:type="dxa"/>
          </w:tcPr>
          <w:p w14:paraId="43C1BA26" w14:textId="77777777" w:rsidR="00626AE1" w:rsidRPr="007F466A" w:rsidRDefault="00626AE1" w:rsidP="006F056E">
            <w:pPr>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.182</w:t>
            </w:r>
          </w:p>
          <w:p w14:paraId="7A0F249C"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w:t>
            </w:r>
            <w:proofErr w:type="gramStart"/>
            <w:r w:rsidRPr="007F466A">
              <w:rPr>
                <w:rFonts w:ascii="Times New Roman" w:hAnsi="Times New Roman" w:cs="Times New Roman"/>
                <w:i/>
                <w:color w:val="000000"/>
                <w:sz w:val="20"/>
                <w:szCs w:val="20"/>
              </w:rPr>
              <w:t>2.381)*</w:t>
            </w:r>
            <w:proofErr w:type="gramEnd"/>
            <w:r w:rsidRPr="007F466A">
              <w:rPr>
                <w:rFonts w:ascii="Times New Roman" w:hAnsi="Times New Roman" w:cs="Times New Roman"/>
                <w:i/>
                <w:color w:val="000000"/>
                <w:sz w:val="20"/>
                <w:szCs w:val="20"/>
              </w:rPr>
              <w:t>*</w:t>
            </w:r>
          </w:p>
          <w:p w14:paraId="31FC6896"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p>
        </w:tc>
      </w:tr>
      <w:tr w:rsidR="00626AE1" w:rsidRPr="007F466A" w14:paraId="7F46A317" w14:textId="77777777" w:rsidTr="00D86BBD">
        <w:trPr>
          <w:trHeight w:val="440"/>
        </w:trPr>
        <w:tc>
          <w:tcPr>
            <w:tcW w:w="2548" w:type="dxa"/>
          </w:tcPr>
          <w:p w14:paraId="655CBA8C" w14:textId="2B232B62"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Accountability</w:t>
            </w:r>
          </w:p>
        </w:tc>
        <w:tc>
          <w:tcPr>
            <w:tcW w:w="1849" w:type="dxa"/>
          </w:tcPr>
          <w:p w14:paraId="316D8C9D" w14:textId="77777777" w:rsidR="00626AE1" w:rsidRPr="007F466A" w:rsidRDefault="00626AE1" w:rsidP="006F056E">
            <w:pPr>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.201</w:t>
            </w:r>
          </w:p>
          <w:p w14:paraId="52B83142" w14:textId="3D7C929A"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(2</w:t>
            </w:r>
            <w:r w:rsidRPr="007F466A">
              <w:rPr>
                <w:rFonts w:ascii="Times New Roman" w:hAnsi="Times New Roman" w:cs="Times New Roman"/>
                <w:i/>
                <w:color w:val="000000"/>
                <w:sz w:val="20"/>
                <w:szCs w:val="20"/>
              </w:rPr>
              <w:t>.</w:t>
            </w:r>
            <w:r w:rsidR="0046199A" w:rsidRPr="007F466A">
              <w:rPr>
                <w:rFonts w:ascii="Times New Roman" w:hAnsi="Times New Roman" w:cs="Times New Roman"/>
                <w:i/>
                <w:color w:val="000000"/>
                <w:sz w:val="20"/>
                <w:szCs w:val="20"/>
              </w:rPr>
              <w:t xml:space="preserve"> </w:t>
            </w:r>
            <w:r w:rsidRPr="007F466A">
              <w:rPr>
                <w:rFonts w:ascii="Times New Roman" w:hAnsi="Times New Roman" w:cs="Times New Roman"/>
                <w:i/>
                <w:color w:val="000000"/>
                <w:sz w:val="20"/>
                <w:szCs w:val="20"/>
              </w:rPr>
              <w:t>660)**</w:t>
            </w:r>
          </w:p>
        </w:tc>
      </w:tr>
      <w:tr w:rsidR="00626AE1" w:rsidRPr="007F466A" w14:paraId="51DF7B1E" w14:textId="77777777" w:rsidTr="00D86BBD">
        <w:trPr>
          <w:trHeight w:val="220"/>
        </w:trPr>
        <w:tc>
          <w:tcPr>
            <w:tcW w:w="2548" w:type="dxa"/>
          </w:tcPr>
          <w:p w14:paraId="53EB9BB2"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R</w:t>
            </w:r>
          </w:p>
        </w:tc>
        <w:tc>
          <w:tcPr>
            <w:tcW w:w="1849" w:type="dxa"/>
          </w:tcPr>
          <w:p w14:paraId="10C0DCB3"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.618</w:t>
            </w:r>
            <w:r w:rsidRPr="007F466A">
              <w:rPr>
                <w:rFonts w:ascii="Times New Roman" w:hAnsi="Times New Roman" w:cs="Times New Roman"/>
                <w:i/>
                <w:color w:val="000000"/>
                <w:sz w:val="20"/>
                <w:szCs w:val="20"/>
                <w:vertAlign w:val="superscript"/>
              </w:rPr>
              <w:t>a</w:t>
            </w:r>
          </w:p>
        </w:tc>
      </w:tr>
      <w:tr w:rsidR="00626AE1" w:rsidRPr="007F466A" w14:paraId="689A4770" w14:textId="77777777" w:rsidTr="00D86BBD">
        <w:trPr>
          <w:trHeight w:val="220"/>
        </w:trPr>
        <w:tc>
          <w:tcPr>
            <w:tcW w:w="2548" w:type="dxa"/>
          </w:tcPr>
          <w:p w14:paraId="058321AB"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R square</w:t>
            </w:r>
          </w:p>
        </w:tc>
        <w:tc>
          <w:tcPr>
            <w:tcW w:w="1849" w:type="dxa"/>
          </w:tcPr>
          <w:p w14:paraId="12AF4297"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.475</w:t>
            </w:r>
          </w:p>
        </w:tc>
      </w:tr>
      <w:tr w:rsidR="00626AE1" w:rsidRPr="007F466A" w14:paraId="4B05589C" w14:textId="77777777" w:rsidTr="00D86BBD">
        <w:trPr>
          <w:trHeight w:val="206"/>
        </w:trPr>
        <w:tc>
          <w:tcPr>
            <w:tcW w:w="2548" w:type="dxa"/>
          </w:tcPr>
          <w:p w14:paraId="01B37074"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Adjusted R Squared</w:t>
            </w:r>
          </w:p>
        </w:tc>
        <w:tc>
          <w:tcPr>
            <w:tcW w:w="1849" w:type="dxa"/>
          </w:tcPr>
          <w:p w14:paraId="5BEDC0AB"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.458</w:t>
            </w:r>
          </w:p>
        </w:tc>
      </w:tr>
      <w:tr w:rsidR="00626AE1" w:rsidRPr="007F466A" w14:paraId="33AEACC5" w14:textId="77777777" w:rsidTr="00D86BBD">
        <w:trPr>
          <w:trHeight w:val="220"/>
        </w:trPr>
        <w:tc>
          <w:tcPr>
            <w:tcW w:w="2548" w:type="dxa"/>
          </w:tcPr>
          <w:p w14:paraId="27252626"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sz w:val="20"/>
                <w:szCs w:val="20"/>
              </w:rPr>
              <w:t>F value</w:t>
            </w:r>
          </w:p>
        </w:tc>
        <w:tc>
          <w:tcPr>
            <w:tcW w:w="1849" w:type="dxa"/>
          </w:tcPr>
          <w:p w14:paraId="57355299" w14:textId="77777777" w:rsidR="00626AE1" w:rsidRPr="007F466A" w:rsidRDefault="00626AE1" w:rsidP="006F056E">
            <w:pPr>
              <w:autoSpaceDE w:val="0"/>
              <w:autoSpaceDN w:val="0"/>
              <w:adjustRightInd w:val="0"/>
              <w:jc w:val="both"/>
              <w:rPr>
                <w:rFonts w:ascii="Times New Roman" w:hAnsi="Times New Roman" w:cs="Times New Roman"/>
                <w:i/>
                <w:color w:val="000000"/>
                <w:sz w:val="20"/>
                <w:szCs w:val="20"/>
              </w:rPr>
            </w:pPr>
            <w:r w:rsidRPr="007F466A">
              <w:rPr>
                <w:rFonts w:ascii="Times New Roman" w:hAnsi="Times New Roman" w:cs="Times New Roman"/>
                <w:i/>
                <w:color w:val="000000"/>
                <w:sz w:val="20"/>
                <w:szCs w:val="20"/>
              </w:rPr>
              <w:t>20.322**</w:t>
            </w:r>
          </w:p>
        </w:tc>
      </w:tr>
    </w:tbl>
    <w:p w14:paraId="4F26DEB4"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213A70C4"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5A04CCB8"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052E8D8F"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65F94AD6"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27B8F42C"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7D7BFC32"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1886FD8E"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0DB9FFF0"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339C5B60" w14:textId="77777777" w:rsidR="00626AE1" w:rsidRPr="007F466A" w:rsidRDefault="00626AE1" w:rsidP="006F056E">
      <w:pPr>
        <w:tabs>
          <w:tab w:val="left" w:pos="0"/>
          <w:tab w:val="left" w:pos="90"/>
          <w:tab w:val="left" w:pos="1440"/>
        </w:tabs>
        <w:autoSpaceDE w:val="0"/>
        <w:autoSpaceDN w:val="0"/>
        <w:adjustRightInd w:val="0"/>
        <w:spacing w:after="0" w:line="240" w:lineRule="auto"/>
        <w:jc w:val="both"/>
        <w:rPr>
          <w:rFonts w:ascii="Times New Roman" w:hAnsi="Times New Roman" w:cs="Times New Roman"/>
          <w:i/>
          <w:color w:val="000000"/>
          <w:sz w:val="20"/>
          <w:szCs w:val="20"/>
        </w:rPr>
      </w:pPr>
    </w:p>
    <w:p w14:paraId="106A4CC4" w14:textId="77777777" w:rsidR="00626AE1" w:rsidRPr="007F466A" w:rsidRDefault="00626AE1" w:rsidP="006F056E">
      <w:pPr>
        <w:autoSpaceDE w:val="0"/>
        <w:autoSpaceDN w:val="0"/>
        <w:adjustRightInd w:val="0"/>
        <w:spacing w:after="0" w:line="400" w:lineRule="atLeast"/>
        <w:jc w:val="both"/>
        <w:rPr>
          <w:rFonts w:ascii="Times New Roman" w:hAnsi="Times New Roman" w:cs="Times New Roman"/>
          <w:i/>
          <w:color w:val="000000"/>
          <w:sz w:val="20"/>
          <w:szCs w:val="20"/>
        </w:rPr>
      </w:pPr>
    </w:p>
    <w:p w14:paraId="590FBB57" w14:textId="77777777" w:rsidR="00626AE1" w:rsidRPr="007F466A" w:rsidRDefault="00626AE1" w:rsidP="006F056E">
      <w:pPr>
        <w:tabs>
          <w:tab w:val="left" w:pos="0"/>
        </w:tabs>
        <w:autoSpaceDE w:val="0"/>
        <w:autoSpaceDN w:val="0"/>
        <w:adjustRightInd w:val="0"/>
        <w:spacing w:after="0" w:line="400" w:lineRule="atLeast"/>
        <w:jc w:val="both"/>
        <w:rPr>
          <w:rFonts w:ascii="Times New Roman" w:hAnsi="Times New Roman" w:cs="Times New Roman"/>
          <w:i/>
          <w:color w:val="000000"/>
          <w:sz w:val="20"/>
          <w:szCs w:val="20"/>
        </w:rPr>
      </w:pPr>
    </w:p>
    <w:p w14:paraId="1357474A" w14:textId="77777777" w:rsidR="0046199A" w:rsidRPr="007F466A" w:rsidRDefault="0046199A" w:rsidP="006F056E">
      <w:pPr>
        <w:pStyle w:val="NoSpacing"/>
        <w:jc w:val="both"/>
        <w:rPr>
          <w:rFonts w:ascii="Times New Roman" w:hAnsi="Times New Roman" w:cs="Times New Roman"/>
          <w:sz w:val="20"/>
          <w:szCs w:val="20"/>
        </w:rPr>
      </w:pPr>
    </w:p>
    <w:p w14:paraId="12060399" w14:textId="77777777" w:rsidR="0046199A" w:rsidRPr="007F466A" w:rsidRDefault="0046199A" w:rsidP="006F056E">
      <w:pPr>
        <w:pStyle w:val="NoSpacing"/>
        <w:jc w:val="both"/>
        <w:rPr>
          <w:rFonts w:ascii="Times New Roman" w:hAnsi="Times New Roman" w:cs="Times New Roman"/>
          <w:sz w:val="20"/>
          <w:szCs w:val="20"/>
        </w:rPr>
      </w:pPr>
    </w:p>
    <w:p w14:paraId="1617DAA4" w14:textId="77777777" w:rsidR="0046199A" w:rsidRPr="007F466A" w:rsidRDefault="0046199A" w:rsidP="006F056E">
      <w:pPr>
        <w:pStyle w:val="NoSpacing"/>
        <w:jc w:val="both"/>
        <w:rPr>
          <w:rFonts w:ascii="Times New Roman" w:hAnsi="Times New Roman" w:cs="Times New Roman"/>
          <w:sz w:val="20"/>
          <w:szCs w:val="20"/>
        </w:rPr>
      </w:pPr>
    </w:p>
    <w:p w14:paraId="1A90A29B" w14:textId="77777777" w:rsidR="0046199A" w:rsidRPr="007F466A" w:rsidRDefault="0046199A" w:rsidP="006F056E">
      <w:pPr>
        <w:pStyle w:val="NoSpacing"/>
        <w:jc w:val="both"/>
        <w:rPr>
          <w:rFonts w:ascii="Times New Roman" w:hAnsi="Times New Roman" w:cs="Times New Roman"/>
          <w:sz w:val="20"/>
          <w:szCs w:val="20"/>
        </w:rPr>
      </w:pPr>
    </w:p>
    <w:p w14:paraId="4F94A469" w14:textId="77777777" w:rsidR="0046199A" w:rsidRPr="007F466A" w:rsidRDefault="0046199A" w:rsidP="006F056E">
      <w:pPr>
        <w:pStyle w:val="NoSpacing"/>
        <w:jc w:val="both"/>
        <w:rPr>
          <w:rFonts w:ascii="Times New Roman" w:hAnsi="Times New Roman" w:cs="Times New Roman"/>
          <w:sz w:val="20"/>
          <w:szCs w:val="20"/>
        </w:rPr>
      </w:pPr>
    </w:p>
    <w:p w14:paraId="4B3B8F06" w14:textId="77777777" w:rsidR="0046199A" w:rsidRPr="007F466A" w:rsidRDefault="0046199A" w:rsidP="006F056E">
      <w:pPr>
        <w:pStyle w:val="NoSpacing"/>
        <w:jc w:val="both"/>
        <w:rPr>
          <w:rFonts w:ascii="Times New Roman" w:hAnsi="Times New Roman" w:cs="Times New Roman"/>
          <w:sz w:val="20"/>
          <w:szCs w:val="20"/>
        </w:rPr>
      </w:pPr>
    </w:p>
    <w:p w14:paraId="3583913F" w14:textId="77777777" w:rsidR="0046199A" w:rsidRPr="007F466A" w:rsidRDefault="0046199A" w:rsidP="006F056E">
      <w:pPr>
        <w:pStyle w:val="NoSpacing"/>
        <w:jc w:val="both"/>
        <w:rPr>
          <w:rFonts w:ascii="Times New Roman" w:hAnsi="Times New Roman" w:cs="Times New Roman"/>
          <w:sz w:val="20"/>
          <w:szCs w:val="20"/>
        </w:rPr>
      </w:pPr>
    </w:p>
    <w:p w14:paraId="166F2E0E" w14:textId="77777777" w:rsidR="0046199A" w:rsidRPr="007F466A" w:rsidRDefault="0046199A" w:rsidP="006F056E">
      <w:pPr>
        <w:pStyle w:val="NoSpacing"/>
        <w:jc w:val="both"/>
        <w:rPr>
          <w:rFonts w:ascii="Times New Roman" w:hAnsi="Times New Roman" w:cs="Times New Roman"/>
          <w:sz w:val="20"/>
          <w:szCs w:val="20"/>
        </w:rPr>
      </w:pPr>
    </w:p>
    <w:p w14:paraId="28DFFF65" w14:textId="77777777" w:rsidR="0046199A" w:rsidRPr="007F466A" w:rsidRDefault="0046199A" w:rsidP="006F056E">
      <w:pPr>
        <w:pStyle w:val="NoSpacing"/>
        <w:jc w:val="both"/>
        <w:rPr>
          <w:rFonts w:ascii="Times New Roman" w:hAnsi="Times New Roman" w:cs="Times New Roman"/>
          <w:sz w:val="20"/>
          <w:szCs w:val="20"/>
        </w:rPr>
      </w:pPr>
    </w:p>
    <w:p w14:paraId="535D3B82" w14:textId="77777777" w:rsidR="0046199A" w:rsidRPr="007F466A" w:rsidRDefault="0046199A" w:rsidP="006F056E">
      <w:pPr>
        <w:pStyle w:val="NoSpacing"/>
        <w:jc w:val="both"/>
        <w:rPr>
          <w:rFonts w:ascii="Times New Roman" w:hAnsi="Times New Roman" w:cs="Times New Roman"/>
          <w:sz w:val="20"/>
          <w:szCs w:val="20"/>
        </w:rPr>
      </w:pPr>
    </w:p>
    <w:p w14:paraId="130E70BE" w14:textId="77777777" w:rsidR="0046199A" w:rsidRPr="007F466A" w:rsidRDefault="0046199A" w:rsidP="006F056E">
      <w:pPr>
        <w:pStyle w:val="NoSpacing"/>
        <w:jc w:val="both"/>
        <w:rPr>
          <w:rFonts w:ascii="Times New Roman" w:hAnsi="Times New Roman" w:cs="Times New Roman"/>
          <w:sz w:val="20"/>
          <w:szCs w:val="20"/>
        </w:rPr>
      </w:pPr>
    </w:p>
    <w:p w14:paraId="47718BD7" w14:textId="77777777" w:rsidR="0046199A" w:rsidRPr="007F466A" w:rsidRDefault="0046199A" w:rsidP="006F056E">
      <w:pPr>
        <w:pStyle w:val="NoSpacing"/>
        <w:jc w:val="both"/>
        <w:rPr>
          <w:rFonts w:ascii="Times New Roman" w:hAnsi="Times New Roman" w:cs="Times New Roman"/>
          <w:sz w:val="20"/>
          <w:szCs w:val="20"/>
        </w:rPr>
      </w:pPr>
    </w:p>
    <w:p w14:paraId="4C9EDCCB" w14:textId="77777777" w:rsidR="0046199A" w:rsidRPr="007F466A" w:rsidRDefault="0046199A" w:rsidP="006F056E">
      <w:pPr>
        <w:pStyle w:val="NoSpacing"/>
        <w:jc w:val="both"/>
        <w:rPr>
          <w:rFonts w:ascii="Times New Roman" w:hAnsi="Times New Roman" w:cs="Times New Roman"/>
          <w:sz w:val="20"/>
          <w:szCs w:val="20"/>
        </w:rPr>
      </w:pPr>
    </w:p>
    <w:p w14:paraId="796E6E1D" w14:textId="77777777" w:rsidR="0046199A" w:rsidRPr="007F466A" w:rsidRDefault="0046199A" w:rsidP="006F056E">
      <w:pPr>
        <w:pStyle w:val="NoSpacing"/>
        <w:jc w:val="both"/>
        <w:rPr>
          <w:rFonts w:ascii="Times New Roman" w:hAnsi="Times New Roman" w:cs="Times New Roman"/>
          <w:sz w:val="20"/>
          <w:szCs w:val="20"/>
        </w:rPr>
      </w:pPr>
    </w:p>
    <w:p w14:paraId="4B92E507" w14:textId="05892573" w:rsidR="00626AE1" w:rsidRPr="007F466A" w:rsidRDefault="00626AE1" w:rsidP="006F056E">
      <w:pPr>
        <w:pStyle w:val="NoSpacing"/>
        <w:jc w:val="both"/>
        <w:rPr>
          <w:rFonts w:ascii="Times New Roman" w:hAnsi="Times New Roman" w:cs="Times New Roman"/>
          <w:sz w:val="20"/>
          <w:szCs w:val="20"/>
        </w:rPr>
      </w:pPr>
      <w:r w:rsidRPr="007F466A">
        <w:rPr>
          <w:rFonts w:ascii="Times New Roman" w:hAnsi="Times New Roman" w:cs="Times New Roman"/>
          <w:sz w:val="20"/>
          <w:szCs w:val="20"/>
        </w:rPr>
        <w:t>**p&lt;</w:t>
      </w:r>
      <w:proofErr w:type="gramStart"/>
      <w:r w:rsidRPr="007F466A">
        <w:rPr>
          <w:rFonts w:ascii="Times New Roman" w:hAnsi="Times New Roman" w:cs="Times New Roman"/>
          <w:sz w:val="20"/>
          <w:szCs w:val="20"/>
        </w:rPr>
        <w:t>0.01,*</w:t>
      </w:r>
      <w:proofErr w:type="gramEnd"/>
      <w:r w:rsidRPr="007F466A">
        <w:rPr>
          <w:rFonts w:ascii="Times New Roman" w:hAnsi="Times New Roman" w:cs="Times New Roman"/>
          <w:sz w:val="20"/>
          <w:szCs w:val="20"/>
        </w:rPr>
        <w:t>0.05, t value in parenthesis</w:t>
      </w:r>
    </w:p>
    <w:p w14:paraId="5D691103" w14:textId="77777777" w:rsidR="00626AE1" w:rsidRPr="007F466A" w:rsidRDefault="00626AE1" w:rsidP="006F056E">
      <w:pPr>
        <w:pStyle w:val="NoSpacing"/>
        <w:jc w:val="both"/>
        <w:rPr>
          <w:rFonts w:ascii="Times New Roman" w:hAnsi="Times New Roman" w:cs="Times New Roman"/>
          <w:i/>
          <w:sz w:val="20"/>
          <w:szCs w:val="20"/>
        </w:rPr>
      </w:pPr>
      <w:r w:rsidRPr="007F466A">
        <w:rPr>
          <w:rFonts w:ascii="Times New Roman" w:hAnsi="Times New Roman" w:cs="Times New Roman"/>
          <w:i/>
          <w:sz w:val="20"/>
          <w:szCs w:val="20"/>
        </w:rPr>
        <w:lastRenderedPageBreak/>
        <w:t>Source: Authors’ Field Study, (2017)</w:t>
      </w:r>
    </w:p>
    <w:p w14:paraId="70EFA2C1" w14:textId="77777777" w:rsidR="0046199A" w:rsidRPr="007F466A" w:rsidRDefault="0046199A" w:rsidP="006F056E">
      <w:pPr>
        <w:tabs>
          <w:tab w:val="left" w:pos="0"/>
        </w:tabs>
        <w:autoSpaceDE w:val="0"/>
        <w:autoSpaceDN w:val="0"/>
        <w:adjustRightInd w:val="0"/>
        <w:spacing w:after="0" w:line="240" w:lineRule="auto"/>
        <w:jc w:val="both"/>
        <w:rPr>
          <w:rFonts w:ascii="Times New Roman" w:hAnsi="Times New Roman" w:cs="Times New Roman"/>
          <w:sz w:val="24"/>
          <w:szCs w:val="24"/>
        </w:rPr>
      </w:pPr>
    </w:p>
    <w:p w14:paraId="22BE8745" w14:textId="09270631" w:rsidR="00626AE1" w:rsidRPr="007F466A" w:rsidRDefault="00626AE1" w:rsidP="006F056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7F466A">
        <w:rPr>
          <w:rFonts w:ascii="Times New Roman" w:hAnsi="Times New Roman" w:cs="Times New Roman"/>
          <w:sz w:val="24"/>
          <w:szCs w:val="24"/>
        </w:rPr>
        <w:t xml:space="preserve">Table 1 showed the multiple linear regression analysis result between entrepreneurial culture variables and </w:t>
      </w:r>
      <w:r w:rsidR="0046199A" w:rsidRPr="007F466A">
        <w:rPr>
          <w:rFonts w:ascii="Times New Roman" w:hAnsi="Times New Roman" w:cs="Times New Roman"/>
          <w:sz w:val="24"/>
          <w:szCs w:val="24"/>
        </w:rPr>
        <w:t>ICT</w:t>
      </w:r>
      <w:r w:rsidRPr="007F466A">
        <w:rPr>
          <w:rFonts w:ascii="Times New Roman" w:hAnsi="Times New Roman" w:cs="Times New Roman"/>
          <w:sz w:val="24"/>
          <w:szCs w:val="24"/>
        </w:rPr>
        <w:t xml:space="preserve"> </w:t>
      </w:r>
      <w:r w:rsidR="0046199A" w:rsidRPr="007F466A">
        <w:rPr>
          <w:rFonts w:ascii="Times New Roman" w:hAnsi="Times New Roman" w:cs="Times New Roman"/>
          <w:sz w:val="24"/>
          <w:szCs w:val="24"/>
        </w:rPr>
        <w:t>firms’ performance</w:t>
      </w:r>
      <w:r w:rsidRPr="007F466A">
        <w:rPr>
          <w:rFonts w:ascii="Times New Roman" w:hAnsi="Times New Roman" w:cs="Times New Roman"/>
          <w:sz w:val="24"/>
          <w:szCs w:val="24"/>
        </w:rPr>
        <w:t>. The overall model revealed a significant positive relationship existed between entrepreneurial culture and performance</w:t>
      </w:r>
      <w:r w:rsidRPr="007F466A">
        <w:rPr>
          <w:rFonts w:ascii="Times New Roman" w:hAnsi="Times New Roman" w:cs="Times New Roman"/>
          <w:color w:val="000000"/>
          <w:sz w:val="24"/>
          <w:szCs w:val="24"/>
        </w:rPr>
        <w:t xml:space="preserve">. The R-square showed that the model explained 47.5% of the total variance as a whole while other variables not included in this model </w:t>
      </w:r>
      <w:r w:rsidR="0046199A" w:rsidRPr="007F466A">
        <w:rPr>
          <w:rFonts w:ascii="Times New Roman" w:hAnsi="Times New Roman" w:cs="Times New Roman"/>
          <w:color w:val="000000"/>
          <w:sz w:val="24"/>
          <w:szCs w:val="24"/>
        </w:rPr>
        <w:t xml:space="preserve">will </w:t>
      </w:r>
      <w:r w:rsidRPr="007F466A">
        <w:rPr>
          <w:rFonts w:ascii="Times New Roman" w:hAnsi="Times New Roman" w:cs="Times New Roman"/>
          <w:color w:val="000000"/>
          <w:sz w:val="24"/>
          <w:szCs w:val="24"/>
        </w:rPr>
        <w:t>explain the remaining percentages. The</w:t>
      </w:r>
      <w:r w:rsidR="0046199A" w:rsidRPr="007F466A">
        <w:rPr>
          <w:rFonts w:ascii="Times New Roman" w:hAnsi="Times New Roman" w:cs="Times New Roman"/>
          <w:color w:val="000000"/>
          <w:sz w:val="24"/>
          <w:szCs w:val="24"/>
        </w:rPr>
        <w:t xml:space="preserve"> significant</w:t>
      </w:r>
      <w:r w:rsidRPr="007F466A">
        <w:rPr>
          <w:rFonts w:ascii="Times New Roman" w:hAnsi="Times New Roman" w:cs="Times New Roman"/>
          <w:color w:val="000000"/>
          <w:sz w:val="24"/>
          <w:szCs w:val="24"/>
        </w:rPr>
        <w:t xml:space="preserve"> F (20.322)</w:t>
      </w:r>
      <w:r w:rsidR="0046199A" w:rsidRPr="007F466A">
        <w:rPr>
          <w:rFonts w:ascii="Times New Roman" w:hAnsi="Times New Roman" w:cs="Times New Roman"/>
          <w:color w:val="000000"/>
          <w:sz w:val="24"/>
          <w:szCs w:val="24"/>
        </w:rPr>
        <w:t xml:space="preserve"> indicated</w:t>
      </w:r>
      <w:r w:rsidRPr="007F466A">
        <w:rPr>
          <w:rFonts w:ascii="Times New Roman" w:hAnsi="Times New Roman" w:cs="Times New Roman"/>
          <w:color w:val="000000"/>
          <w:sz w:val="24"/>
          <w:szCs w:val="24"/>
        </w:rPr>
        <w:t xml:space="preserve"> a good model fit. The result </w:t>
      </w:r>
      <w:r w:rsidR="00393EEC">
        <w:rPr>
          <w:rFonts w:ascii="Times New Roman" w:hAnsi="Times New Roman" w:cs="Times New Roman"/>
          <w:color w:val="000000"/>
          <w:sz w:val="24"/>
          <w:szCs w:val="24"/>
        </w:rPr>
        <w:t xml:space="preserve">of the three null hypotheses </w:t>
      </w:r>
      <w:r w:rsidRPr="007F466A">
        <w:rPr>
          <w:rFonts w:ascii="Times New Roman" w:hAnsi="Times New Roman" w:cs="Times New Roman"/>
          <w:color w:val="000000"/>
          <w:sz w:val="24"/>
          <w:szCs w:val="24"/>
        </w:rPr>
        <w:t>is highly significant at p&lt;0.1, therefore</w:t>
      </w:r>
      <w:r w:rsidR="0046199A" w:rsidRPr="007F466A">
        <w:rPr>
          <w:rFonts w:ascii="Times New Roman" w:hAnsi="Times New Roman" w:cs="Times New Roman"/>
          <w:color w:val="000000"/>
          <w:sz w:val="24"/>
          <w:szCs w:val="24"/>
        </w:rPr>
        <w:t>, the</w:t>
      </w:r>
      <w:r w:rsidR="00393EEC">
        <w:rPr>
          <w:rFonts w:ascii="Times New Roman" w:hAnsi="Times New Roman" w:cs="Times New Roman"/>
          <w:color w:val="000000"/>
          <w:sz w:val="24"/>
          <w:szCs w:val="24"/>
        </w:rPr>
        <w:t>y</w:t>
      </w:r>
      <w:r w:rsidRPr="007F466A">
        <w:rPr>
          <w:rFonts w:ascii="Times New Roman" w:hAnsi="Times New Roman" w:cs="Times New Roman"/>
          <w:color w:val="000000"/>
          <w:sz w:val="24"/>
          <w:szCs w:val="24"/>
        </w:rPr>
        <w:t xml:space="preserve"> </w:t>
      </w:r>
      <w:r w:rsidR="0046199A" w:rsidRPr="007F466A">
        <w:rPr>
          <w:rFonts w:ascii="Times New Roman" w:hAnsi="Times New Roman" w:cs="Times New Roman"/>
          <w:color w:val="000000"/>
          <w:sz w:val="24"/>
          <w:szCs w:val="24"/>
        </w:rPr>
        <w:t>were</w:t>
      </w:r>
      <w:r w:rsidRPr="007F466A">
        <w:rPr>
          <w:rFonts w:ascii="Times New Roman" w:hAnsi="Times New Roman" w:cs="Times New Roman"/>
          <w:color w:val="000000"/>
          <w:sz w:val="24"/>
          <w:szCs w:val="24"/>
        </w:rPr>
        <w:t xml:space="preserve"> not accepted </w:t>
      </w:r>
      <w:r w:rsidR="00393EEC">
        <w:rPr>
          <w:rFonts w:ascii="Times New Roman" w:hAnsi="Times New Roman" w:cs="Times New Roman"/>
          <w:color w:val="000000"/>
          <w:sz w:val="24"/>
          <w:szCs w:val="24"/>
        </w:rPr>
        <w:t>but</w:t>
      </w:r>
      <w:r w:rsidRPr="007F466A">
        <w:rPr>
          <w:rFonts w:ascii="Times New Roman" w:hAnsi="Times New Roman" w:cs="Times New Roman"/>
          <w:color w:val="000000"/>
          <w:sz w:val="24"/>
          <w:szCs w:val="24"/>
        </w:rPr>
        <w:t xml:space="preserve"> the alternative</w:t>
      </w:r>
      <w:r w:rsidR="00393EEC">
        <w:rPr>
          <w:rFonts w:ascii="Times New Roman" w:hAnsi="Times New Roman" w:cs="Times New Roman"/>
          <w:color w:val="000000"/>
          <w:sz w:val="24"/>
          <w:szCs w:val="24"/>
        </w:rPr>
        <w:t>s were</w:t>
      </w:r>
      <w:r w:rsidRPr="007F466A">
        <w:rPr>
          <w:rFonts w:ascii="Times New Roman" w:hAnsi="Times New Roman" w:cs="Times New Roman"/>
          <w:color w:val="000000"/>
          <w:sz w:val="24"/>
          <w:szCs w:val="24"/>
        </w:rPr>
        <w:t xml:space="preserve"> accepted.</w:t>
      </w:r>
    </w:p>
    <w:p w14:paraId="02581A1E" w14:textId="1F8C09D2" w:rsidR="00626AE1" w:rsidRPr="007F466A" w:rsidRDefault="00626AE1" w:rsidP="006F056E">
      <w:pPr>
        <w:tabs>
          <w:tab w:val="left" w:pos="0"/>
        </w:tabs>
        <w:autoSpaceDE w:val="0"/>
        <w:autoSpaceDN w:val="0"/>
        <w:adjustRightInd w:val="0"/>
        <w:spacing w:after="0" w:line="240" w:lineRule="auto"/>
        <w:jc w:val="both"/>
        <w:rPr>
          <w:rFonts w:ascii="Times New Roman" w:hAnsi="Times New Roman" w:cs="Times New Roman"/>
          <w:color w:val="000000"/>
          <w:szCs w:val="24"/>
        </w:rPr>
      </w:pPr>
      <w:r w:rsidRPr="007F466A">
        <w:rPr>
          <w:rFonts w:ascii="Times New Roman" w:hAnsi="Times New Roman" w:cs="Times New Roman"/>
          <w:color w:val="000000"/>
          <w:szCs w:val="24"/>
        </w:rPr>
        <w:t xml:space="preserve">Innovativeness </w:t>
      </w:r>
      <w:r w:rsidR="0046199A" w:rsidRPr="007F466A">
        <w:rPr>
          <w:rFonts w:ascii="Times New Roman" w:hAnsi="Times New Roman" w:cs="Times New Roman"/>
          <w:color w:val="000000"/>
          <w:szCs w:val="24"/>
        </w:rPr>
        <w:t>was</w:t>
      </w:r>
      <w:r w:rsidRPr="007F466A">
        <w:rPr>
          <w:rFonts w:ascii="Times New Roman" w:hAnsi="Times New Roman" w:cs="Times New Roman"/>
          <w:color w:val="000000"/>
          <w:szCs w:val="24"/>
        </w:rPr>
        <w:t xml:space="preserve"> positive and statistically significantly affected ICT firms’ performance in Minna metropolis at 5% level of significance. This supports the claim that innovation is the core of entrepreneurship (Reguia, 2014) and failure to innovate leads to decline and consequently death (Kurtako &amp; David, 2009; Adeyeye &amp; Adepoju, 2015).  The learning theory supports every individual in ICT’s firms need for commitment to creativity and innovativeness as a learning process for relevance and optimal performance, and also explains the unlimited scope of innovativeness that an individual can be involved. An idle hand is the devil’s workshop, an adage says. Where the energy and intellect </w:t>
      </w:r>
      <w:r w:rsidR="00705DE5" w:rsidRPr="007F466A">
        <w:rPr>
          <w:rFonts w:ascii="Times New Roman" w:hAnsi="Times New Roman" w:cs="Times New Roman"/>
          <w:color w:val="000000"/>
          <w:szCs w:val="24"/>
        </w:rPr>
        <w:t>are</w:t>
      </w:r>
      <w:r w:rsidRPr="007F466A">
        <w:rPr>
          <w:rFonts w:ascii="Times New Roman" w:hAnsi="Times New Roman" w:cs="Times New Roman"/>
          <w:color w:val="000000"/>
          <w:szCs w:val="24"/>
        </w:rPr>
        <w:t xml:space="preserve"> not directed towards productive innovation, there is tendency to be directed towards unproductive innovation, which might be corrupt</w:t>
      </w:r>
      <w:r w:rsidR="00705DE5" w:rsidRPr="007F466A">
        <w:rPr>
          <w:rFonts w:ascii="Times New Roman" w:hAnsi="Times New Roman" w:cs="Times New Roman"/>
          <w:color w:val="000000"/>
          <w:szCs w:val="24"/>
        </w:rPr>
        <w:t>ion</w:t>
      </w:r>
      <w:r w:rsidRPr="007F466A">
        <w:rPr>
          <w:rFonts w:ascii="Times New Roman" w:hAnsi="Times New Roman" w:cs="Times New Roman"/>
          <w:color w:val="000000"/>
          <w:szCs w:val="24"/>
        </w:rPr>
        <w:t xml:space="preserve"> within and outside the organisation. The entrepreneurial culture enable</w:t>
      </w:r>
      <w:r w:rsidR="00705DE5" w:rsidRPr="007F466A">
        <w:rPr>
          <w:rFonts w:ascii="Times New Roman" w:hAnsi="Times New Roman" w:cs="Times New Roman"/>
          <w:color w:val="000000"/>
          <w:szCs w:val="24"/>
        </w:rPr>
        <w:t>d</w:t>
      </w:r>
      <w:r w:rsidRPr="007F466A">
        <w:rPr>
          <w:rFonts w:ascii="Times New Roman" w:hAnsi="Times New Roman" w:cs="Times New Roman"/>
          <w:color w:val="000000"/>
          <w:szCs w:val="24"/>
        </w:rPr>
        <w:t xml:space="preserve"> ICT firms to regularly</w:t>
      </w:r>
      <w:r w:rsidR="00705DE5" w:rsidRPr="007F466A">
        <w:rPr>
          <w:rFonts w:ascii="Times New Roman" w:hAnsi="Times New Roman" w:cs="Times New Roman"/>
          <w:color w:val="000000"/>
          <w:szCs w:val="24"/>
        </w:rPr>
        <w:t xml:space="preserve"> create a new or</w:t>
      </w:r>
      <w:r w:rsidRPr="007F466A">
        <w:rPr>
          <w:rFonts w:ascii="Times New Roman" w:hAnsi="Times New Roman" w:cs="Times New Roman"/>
          <w:color w:val="000000"/>
          <w:szCs w:val="24"/>
        </w:rPr>
        <w:t xml:space="preserve"> add-value to existing products/ technology and services.   It is the combination of individual initiatives and spirit of cooperation for innovation (Kuratko et al, 2012). Thus, the T- KIBs and C-KIBs in this sample have inculcated every form of innovativeness into their culture and consequently have an impact on the value-adding performance of the </w:t>
      </w:r>
      <w:r w:rsidR="00705DE5" w:rsidRPr="007F466A">
        <w:rPr>
          <w:rFonts w:ascii="Times New Roman" w:hAnsi="Times New Roman" w:cs="Times New Roman"/>
          <w:color w:val="000000"/>
          <w:szCs w:val="24"/>
        </w:rPr>
        <w:t>ICT</w:t>
      </w:r>
      <w:r w:rsidRPr="007F466A">
        <w:rPr>
          <w:rFonts w:ascii="Times New Roman" w:hAnsi="Times New Roman" w:cs="Times New Roman"/>
          <w:color w:val="000000"/>
          <w:szCs w:val="24"/>
        </w:rPr>
        <w:t xml:space="preserve"> firms in Minna metropolis.</w:t>
      </w:r>
    </w:p>
    <w:p w14:paraId="08EE9F48" w14:textId="6859636F" w:rsidR="00626AE1" w:rsidRPr="007F466A" w:rsidRDefault="00626AE1" w:rsidP="006F056E">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7F466A">
        <w:rPr>
          <w:rFonts w:ascii="Times New Roman" w:hAnsi="Times New Roman" w:cs="Times New Roman"/>
          <w:color w:val="000000"/>
          <w:sz w:val="24"/>
          <w:szCs w:val="24"/>
        </w:rPr>
        <w:t>Also, the result displayed that experimentation ha</w:t>
      </w:r>
      <w:r w:rsidR="00705DE5" w:rsidRPr="007F466A">
        <w:rPr>
          <w:rFonts w:ascii="Times New Roman" w:hAnsi="Times New Roman" w:cs="Times New Roman"/>
          <w:color w:val="000000"/>
          <w:sz w:val="24"/>
          <w:szCs w:val="24"/>
        </w:rPr>
        <w:t>d</w:t>
      </w:r>
      <w:r w:rsidRPr="007F466A">
        <w:rPr>
          <w:rFonts w:ascii="Times New Roman" w:hAnsi="Times New Roman" w:cs="Times New Roman"/>
          <w:color w:val="000000"/>
          <w:sz w:val="24"/>
          <w:szCs w:val="24"/>
        </w:rPr>
        <w:t xml:space="preserve"> a positive effect on </w:t>
      </w:r>
      <w:r w:rsidR="00705DE5" w:rsidRPr="007F466A">
        <w:rPr>
          <w:rFonts w:ascii="Times New Roman" w:hAnsi="Times New Roman" w:cs="Times New Roman"/>
          <w:color w:val="000000"/>
          <w:sz w:val="24"/>
          <w:szCs w:val="24"/>
        </w:rPr>
        <w:t>ICT firms’</w:t>
      </w:r>
      <w:r w:rsidRPr="007F466A">
        <w:rPr>
          <w:rFonts w:ascii="Times New Roman" w:hAnsi="Times New Roman" w:cs="Times New Roman"/>
          <w:color w:val="000000"/>
          <w:sz w:val="24"/>
          <w:szCs w:val="24"/>
        </w:rPr>
        <w:t xml:space="preserve"> performance at 0.05 level of significance. The result </w:t>
      </w:r>
      <w:r w:rsidR="00705DE5" w:rsidRPr="007F466A">
        <w:rPr>
          <w:rFonts w:ascii="Times New Roman" w:hAnsi="Times New Roman" w:cs="Times New Roman"/>
          <w:color w:val="000000"/>
          <w:sz w:val="24"/>
          <w:szCs w:val="24"/>
        </w:rPr>
        <w:t>predicted</w:t>
      </w:r>
      <w:r w:rsidRPr="007F466A">
        <w:rPr>
          <w:rFonts w:ascii="Times New Roman" w:hAnsi="Times New Roman" w:cs="Times New Roman"/>
          <w:color w:val="000000"/>
          <w:sz w:val="24"/>
          <w:szCs w:val="24"/>
        </w:rPr>
        <w:t xml:space="preserve"> that a unit improvement in experimentation will lead to 0.18 unit increase in the performance of </w:t>
      </w:r>
      <w:r w:rsidR="00705DE5" w:rsidRPr="007F466A">
        <w:rPr>
          <w:rFonts w:ascii="Times New Roman" w:hAnsi="Times New Roman" w:cs="Times New Roman"/>
          <w:color w:val="000000"/>
          <w:sz w:val="24"/>
          <w:szCs w:val="24"/>
        </w:rPr>
        <w:t>ICT firms</w:t>
      </w:r>
      <w:r w:rsidRPr="007F466A">
        <w:rPr>
          <w:rFonts w:ascii="Times New Roman" w:hAnsi="Times New Roman" w:cs="Times New Roman"/>
          <w:color w:val="000000"/>
          <w:sz w:val="24"/>
          <w:szCs w:val="24"/>
        </w:rPr>
        <w:t xml:space="preserve"> in Minna metropolis. This is in consonance with Kwenin, Muathe and Nzulwa’s (2013) argument that experimentation is very vital as a mechanism that makes things happen. Experimentation and innovativeness must be duly rewarded monetarily or non- monetarily</w:t>
      </w:r>
      <w:r w:rsidR="00705DE5" w:rsidRPr="007F466A">
        <w:rPr>
          <w:rFonts w:ascii="Times New Roman" w:hAnsi="Times New Roman" w:cs="Times New Roman"/>
          <w:color w:val="000000"/>
          <w:sz w:val="24"/>
          <w:szCs w:val="24"/>
        </w:rPr>
        <w:t xml:space="preserve"> by giving</w:t>
      </w:r>
      <w:r w:rsidRPr="007F466A">
        <w:rPr>
          <w:rFonts w:ascii="Times New Roman" w:hAnsi="Times New Roman" w:cs="Times New Roman"/>
          <w:color w:val="000000"/>
          <w:sz w:val="24"/>
          <w:szCs w:val="24"/>
        </w:rPr>
        <w:t xml:space="preserve"> awards, other forms of recognition, promotions, re-assignments, vacations or simple thank you and a handshake. When employees are rewarded</w:t>
      </w:r>
      <w:r w:rsidR="00705DE5" w:rsidRPr="007F466A">
        <w:rPr>
          <w:rFonts w:ascii="Times New Roman" w:hAnsi="Times New Roman" w:cs="Times New Roman"/>
          <w:color w:val="000000"/>
          <w:sz w:val="24"/>
          <w:szCs w:val="24"/>
        </w:rPr>
        <w:t>,</w:t>
      </w:r>
      <w:r w:rsidRPr="007F466A">
        <w:rPr>
          <w:rFonts w:ascii="Times New Roman" w:hAnsi="Times New Roman" w:cs="Times New Roman"/>
          <w:color w:val="000000"/>
          <w:sz w:val="24"/>
          <w:szCs w:val="24"/>
        </w:rPr>
        <w:t xml:space="preserve"> they get work done better </w:t>
      </w:r>
      <w:r w:rsidRPr="007F466A">
        <w:rPr>
          <w:rFonts w:ascii="Times New Roman" w:hAnsi="Times New Roman" w:cs="Times New Roman"/>
          <w:sz w:val="24"/>
          <w:szCs w:val="24"/>
        </w:rPr>
        <w:t xml:space="preserve">(Kuratko et al., 2014) </w:t>
      </w:r>
      <w:r w:rsidRPr="007F466A">
        <w:rPr>
          <w:rFonts w:ascii="Times New Roman" w:hAnsi="Times New Roman" w:cs="Times New Roman"/>
          <w:color w:val="000000"/>
          <w:sz w:val="24"/>
          <w:szCs w:val="24"/>
        </w:rPr>
        <w:t>and corrupt</w:t>
      </w:r>
      <w:r w:rsidR="00705DE5" w:rsidRPr="007F466A">
        <w:rPr>
          <w:rFonts w:ascii="Times New Roman" w:hAnsi="Times New Roman" w:cs="Times New Roman"/>
          <w:color w:val="000000"/>
          <w:sz w:val="24"/>
          <w:szCs w:val="24"/>
        </w:rPr>
        <w:t>ion</w:t>
      </w:r>
      <w:r w:rsidRPr="007F466A">
        <w:rPr>
          <w:rFonts w:ascii="Times New Roman" w:hAnsi="Times New Roman" w:cs="Times New Roman"/>
          <w:color w:val="000000"/>
          <w:sz w:val="24"/>
          <w:szCs w:val="24"/>
        </w:rPr>
        <w:t xml:space="preserve"> </w:t>
      </w:r>
      <w:r w:rsidR="00705DE5" w:rsidRPr="007F466A">
        <w:rPr>
          <w:rFonts w:ascii="Times New Roman" w:hAnsi="Times New Roman" w:cs="Times New Roman"/>
          <w:color w:val="000000"/>
          <w:sz w:val="24"/>
          <w:szCs w:val="24"/>
        </w:rPr>
        <w:t xml:space="preserve">is </w:t>
      </w:r>
      <w:r w:rsidRPr="007F466A">
        <w:rPr>
          <w:rFonts w:ascii="Times New Roman" w:hAnsi="Times New Roman" w:cs="Times New Roman"/>
          <w:color w:val="000000"/>
          <w:sz w:val="24"/>
          <w:szCs w:val="24"/>
        </w:rPr>
        <w:t>out of</w:t>
      </w:r>
      <w:r w:rsidR="00705DE5" w:rsidRPr="007F466A">
        <w:rPr>
          <w:rFonts w:ascii="Times New Roman" w:hAnsi="Times New Roman" w:cs="Times New Roman"/>
          <w:color w:val="000000"/>
          <w:sz w:val="24"/>
          <w:szCs w:val="24"/>
        </w:rPr>
        <w:t xml:space="preserve"> their</w:t>
      </w:r>
      <w:r w:rsidRPr="007F466A">
        <w:rPr>
          <w:rFonts w:ascii="Times New Roman" w:hAnsi="Times New Roman" w:cs="Times New Roman"/>
          <w:color w:val="000000"/>
          <w:sz w:val="24"/>
          <w:szCs w:val="24"/>
        </w:rPr>
        <w:t xml:space="preserve"> mind</w:t>
      </w:r>
      <w:r w:rsidR="00705DE5" w:rsidRPr="007F466A">
        <w:rPr>
          <w:rFonts w:ascii="Times New Roman" w:hAnsi="Times New Roman" w:cs="Times New Roman"/>
          <w:color w:val="000000"/>
          <w:sz w:val="24"/>
          <w:szCs w:val="24"/>
        </w:rPr>
        <w:t>s</w:t>
      </w:r>
      <w:r w:rsidRPr="007F466A">
        <w:rPr>
          <w:rFonts w:ascii="Times New Roman" w:hAnsi="Times New Roman" w:cs="Times New Roman"/>
          <w:color w:val="000000"/>
          <w:sz w:val="24"/>
          <w:szCs w:val="24"/>
        </w:rPr>
        <w:t>. Dike and Onyekwelu (2018) submitted that poverty, greed and poor reward systems for hard work are some of the factors influencing corrupt practices in</w:t>
      </w:r>
      <w:r w:rsidR="00705DE5" w:rsidRPr="007F466A">
        <w:rPr>
          <w:rFonts w:ascii="Times New Roman" w:hAnsi="Times New Roman" w:cs="Times New Roman"/>
          <w:color w:val="000000"/>
          <w:sz w:val="24"/>
          <w:szCs w:val="24"/>
        </w:rPr>
        <w:t xml:space="preserve"> </w:t>
      </w:r>
      <w:r w:rsidRPr="007F466A">
        <w:rPr>
          <w:rFonts w:ascii="Times New Roman" w:hAnsi="Times New Roman" w:cs="Times New Roman"/>
          <w:color w:val="000000"/>
          <w:sz w:val="24"/>
          <w:szCs w:val="24"/>
        </w:rPr>
        <w:t>organisation</w:t>
      </w:r>
      <w:r w:rsidR="00705DE5" w:rsidRPr="007F466A">
        <w:rPr>
          <w:rFonts w:ascii="Times New Roman" w:hAnsi="Times New Roman" w:cs="Times New Roman"/>
          <w:color w:val="000000"/>
          <w:sz w:val="24"/>
          <w:szCs w:val="24"/>
        </w:rPr>
        <w:t>s</w:t>
      </w:r>
      <w:r w:rsidRPr="007F466A">
        <w:rPr>
          <w:rFonts w:ascii="Times New Roman" w:hAnsi="Times New Roman" w:cs="Times New Roman"/>
          <w:color w:val="000000"/>
          <w:sz w:val="24"/>
          <w:szCs w:val="24"/>
        </w:rPr>
        <w:t xml:space="preserve">. Appropriate reward system should be reinforced for experimentation and innovativeness in an entrepreneurial culture. Nikolov and Urban (2013) corroborated reward systems as great ways of rewarding efforts and behaviour which the organisation wishes to encourage and consequently could deter corrupt practices. When innovative and experimenting </w:t>
      </w:r>
      <w:proofErr w:type="gramStart"/>
      <w:r w:rsidRPr="007F466A">
        <w:rPr>
          <w:rFonts w:ascii="Times New Roman" w:hAnsi="Times New Roman" w:cs="Times New Roman"/>
          <w:color w:val="000000"/>
          <w:sz w:val="24"/>
          <w:szCs w:val="24"/>
        </w:rPr>
        <w:t>employees’</w:t>
      </w:r>
      <w:proofErr w:type="gramEnd"/>
      <w:r w:rsidRPr="007F466A">
        <w:rPr>
          <w:rFonts w:ascii="Times New Roman" w:hAnsi="Times New Roman" w:cs="Times New Roman"/>
          <w:color w:val="000000"/>
          <w:sz w:val="24"/>
          <w:szCs w:val="24"/>
        </w:rPr>
        <w:t xml:space="preserve"> in ICT firms’ productive activities are rewarded, they work with enthusiasm. </w:t>
      </w:r>
    </w:p>
    <w:p w14:paraId="45615158" w14:textId="4F443FB0" w:rsidR="00626AE1" w:rsidRPr="007F466A" w:rsidRDefault="00626AE1" w:rsidP="006F056E">
      <w:pPr>
        <w:jc w:val="both"/>
        <w:rPr>
          <w:rFonts w:ascii="Times New Roman" w:hAnsi="Times New Roman" w:cs="Times New Roman"/>
          <w:sz w:val="24"/>
          <w:szCs w:val="24"/>
        </w:rPr>
      </w:pPr>
      <w:r w:rsidRPr="007F466A">
        <w:rPr>
          <w:rFonts w:ascii="Times New Roman" w:hAnsi="Times New Roman" w:cs="Times New Roman"/>
          <w:sz w:val="24"/>
          <w:szCs w:val="24"/>
        </w:rPr>
        <w:t xml:space="preserve">Furthermore, the result also </w:t>
      </w:r>
      <w:r w:rsidR="00705DE5" w:rsidRPr="007F466A">
        <w:rPr>
          <w:rFonts w:ascii="Times New Roman" w:hAnsi="Times New Roman" w:cs="Times New Roman"/>
          <w:sz w:val="24"/>
          <w:szCs w:val="24"/>
        </w:rPr>
        <w:t>indicated</w:t>
      </w:r>
      <w:r w:rsidRPr="007F466A">
        <w:rPr>
          <w:rFonts w:ascii="Times New Roman" w:hAnsi="Times New Roman" w:cs="Times New Roman"/>
          <w:sz w:val="24"/>
          <w:szCs w:val="24"/>
        </w:rPr>
        <w:t xml:space="preserve"> that the entrepreneurial culture of accountability has a significant impact on </w:t>
      </w:r>
      <w:r w:rsidR="00705DE5" w:rsidRPr="007F466A">
        <w:rPr>
          <w:rFonts w:ascii="Times New Roman" w:hAnsi="Times New Roman" w:cs="Times New Roman"/>
          <w:sz w:val="24"/>
          <w:szCs w:val="24"/>
        </w:rPr>
        <w:t>ICT</w:t>
      </w:r>
      <w:r w:rsidRPr="007F466A">
        <w:rPr>
          <w:rFonts w:ascii="Times New Roman" w:hAnsi="Times New Roman" w:cs="Times New Roman"/>
          <w:sz w:val="24"/>
          <w:szCs w:val="24"/>
        </w:rPr>
        <w:t xml:space="preserve"> firm</w:t>
      </w:r>
      <w:r w:rsidR="00705DE5" w:rsidRPr="007F466A">
        <w:rPr>
          <w:rFonts w:ascii="Times New Roman" w:hAnsi="Times New Roman" w:cs="Times New Roman"/>
          <w:sz w:val="24"/>
          <w:szCs w:val="24"/>
        </w:rPr>
        <w:t>s’</w:t>
      </w:r>
      <w:r w:rsidRPr="007F466A">
        <w:rPr>
          <w:rFonts w:ascii="Times New Roman" w:hAnsi="Times New Roman" w:cs="Times New Roman"/>
          <w:sz w:val="24"/>
          <w:szCs w:val="24"/>
        </w:rPr>
        <w:t xml:space="preserve"> performance in Minna Metropolis at 5% significant level. The result </w:t>
      </w:r>
      <w:r w:rsidR="00705DE5" w:rsidRPr="007F466A">
        <w:rPr>
          <w:rFonts w:ascii="Times New Roman" w:hAnsi="Times New Roman" w:cs="Times New Roman"/>
          <w:sz w:val="24"/>
          <w:szCs w:val="24"/>
        </w:rPr>
        <w:t>predicted</w:t>
      </w:r>
      <w:r w:rsidRPr="007F466A">
        <w:rPr>
          <w:rFonts w:ascii="Times New Roman" w:hAnsi="Times New Roman" w:cs="Times New Roman"/>
          <w:sz w:val="24"/>
          <w:szCs w:val="24"/>
        </w:rPr>
        <w:t xml:space="preserve"> that a unit improvement </w:t>
      </w:r>
      <w:r w:rsidRPr="00D65776">
        <w:rPr>
          <w:rFonts w:ascii="Times New Roman" w:hAnsi="Times New Roman" w:cs="Times New Roman"/>
          <w:sz w:val="24"/>
          <w:szCs w:val="24"/>
        </w:rPr>
        <w:t xml:space="preserve">in accountability will positively and significantly impact ICT firms’ performance in Minna Metropolis with </w:t>
      </w:r>
      <w:r w:rsidRPr="00D65776">
        <w:rPr>
          <w:rFonts w:ascii="Times New Roman" w:hAnsi="Times New Roman" w:cs="Times New Roman"/>
          <w:color w:val="000000"/>
          <w:sz w:val="24"/>
          <w:szCs w:val="24"/>
        </w:rPr>
        <w:t>.201units</w:t>
      </w:r>
      <w:r w:rsidRPr="00D65776">
        <w:rPr>
          <w:rFonts w:ascii="Times New Roman" w:hAnsi="Times New Roman" w:cs="Times New Roman"/>
          <w:sz w:val="24"/>
          <w:szCs w:val="24"/>
        </w:rPr>
        <w:t>. This study’s finding is similar to prior expectations and</w:t>
      </w:r>
      <w:r w:rsidRPr="00D65776">
        <w:rPr>
          <w:rFonts w:ascii="Times New Roman" w:hAnsi="Times New Roman" w:cs="Times New Roman"/>
          <w:color w:val="000000"/>
          <w:sz w:val="24"/>
          <w:szCs w:val="24"/>
        </w:rPr>
        <w:t xml:space="preserve"> </w:t>
      </w:r>
      <w:r w:rsidRPr="00D65776">
        <w:rPr>
          <w:rFonts w:ascii="Times New Roman" w:hAnsi="Times New Roman" w:cs="Times New Roman"/>
          <w:sz w:val="24"/>
          <w:szCs w:val="24"/>
        </w:rPr>
        <w:t>Hellriegel, Slocum &amp; Jackson (1999)</w:t>
      </w:r>
      <w:r w:rsidR="004655F0" w:rsidRPr="00D65776">
        <w:rPr>
          <w:rFonts w:ascii="Times New Roman" w:hAnsi="Times New Roman" w:cs="Times New Roman"/>
          <w:sz w:val="24"/>
          <w:szCs w:val="24"/>
        </w:rPr>
        <w:t>, Liu (2016)</w:t>
      </w:r>
      <w:r w:rsidR="00D65776">
        <w:rPr>
          <w:rFonts w:ascii="Times New Roman" w:hAnsi="Times New Roman" w:cs="Times New Roman"/>
          <w:sz w:val="24"/>
          <w:szCs w:val="24"/>
        </w:rPr>
        <w:t>,</w:t>
      </w:r>
      <w:r w:rsidR="004655F0" w:rsidRPr="00D65776">
        <w:rPr>
          <w:rFonts w:ascii="Times New Roman" w:hAnsi="Times New Roman" w:cs="Times New Roman"/>
          <w:sz w:val="24"/>
          <w:szCs w:val="24"/>
        </w:rPr>
        <w:t xml:space="preserve"> Pedro (2019</w:t>
      </w:r>
      <w:r w:rsidR="00D65776">
        <w:rPr>
          <w:rFonts w:ascii="Times New Roman" w:hAnsi="Times New Roman" w:cs="Times New Roman"/>
          <w:sz w:val="24"/>
          <w:szCs w:val="24"/>
        </w:rPr>
        <w:t>)</w:t>
      </w:r>
      <w:r w:rsidR="004655F0" w:rsidRPr="00D65776">
        <w:rPr>
          <w:rFonts w:ascii="Times New Roman" w:hAnsi="Times New Roman" w:cs="Times New Roman"/>
          <w:sz w:val="24"/>
          <w:szCs w:val="24"/>
        </w:rPr>
        <w:t>, Hoinaru et al., (2020) &amp; IACA (2020)</w:t>
      </w:r>
      <w:r w:rsidRPr="00D65776">
        <w:rPr>
          <w:rFonts w:ascii="Times New Roman" w:hAnsi="Times New Roman" w:cs="Times New Roman"/>
          <w:color w:val="000000"/>
          <w:sz w:val="24"/>
          <w:szCs w:val="24"/>
        </w:rPr>
        <w:t xml:space="preserve"> which held that accountability </w:t>
      </w:r>
      <w:r w:rsidR="004655F0" w:rsidRPr="00D65776">
        <w:rPr>
          <w:rFonts w:ascii="Times New Roman" w:hAnsi="Times New Roman" w:cs="Times New Roman"/>
          <w:color w:val="000000"/>
          <w:sz w:val="24"/>
          <w:szCs w:val="24"/>
        </w:rPr>
        <w:t xml:space="preserve">and </w:t>
      </w:r>
      <w:r w:rsidRPr="00D65776">
        <w:rPr>
          <w:rFonts w:ascii="Times New Roman" w:hAnsi="Times New Roman" w:cs="Times New Roman"/>
          <w:color w:val="000000"/>
          <w:sz w:val="24"/>
          <w:szCs w:val="24"/>
        </w:rPr>
        <w:t xml:space="preserve">transparency </w:t>
      </w:r>
      <w:r w:rsidR="004655F0" w:rsidRPr="00D65776">
        <w:rPr>
          <w:rFonts w:ascii="Times New Roman" w:hAnsi="Times New Roman" w:cs="Times New Roman"/>
          <w:color w:val="000000"/>
          <w:sz w:val="24"/>
          <w:szCs w:val="24"/>
        </w:rPr>
        <w:t>are control mechanism and essential structure of</w:t>
      </w:r>
      <w:r w:rsidRPr="00D65776">
        <w:rPr>
          <w:rFonts w:ascii="Times New Roman" w:hAnsi="Times New Roman" w:cs="Times New Roman"/>
          <w:color w:val="000000"/>
          <w:sz w:val="24"/>
          <w:szCs w:val="24"/>
        </w:rPr>
        <w:t xml:space="preserve"> </w:t>
      </w:r>
      <w:r w:rsidR="004655F0" w:rsidRPr="00D65776">
        <w:rPr>
          <w:rFonts w:ascii="Times New Roman" w:hAnsi="Times New Roman" w:cs="Times New Roman"/>
          <w:color w:val="000000"/>
          <w:sz w:val="24"/>
          <w:szCs w:val="24"/>
        </w:rPr>
        <w:t xml:space="preserve">the </w:t>
      </w:r>
      <w:r w:rsidRPr="00D65776">
        <w:rPr>
          <w:rFonts w:ascii="Times New Roman" w:hAnsi="Times New Roman" w:cs="Times New Roman"/>
          <w:color w:val="000000"/>
          <w:sz w:val="24"/>
          <w:szCs w:val="24"/>
        </w:rPr>
        <w:t xml:space="preserve">entrepreneurial </w:t>
      </w:r>
      <w:r w:rsidR="004655F0" w:rsidRPr="00D65776">
        <w:rPr>
          <w:rFonts w:ascii="Times New Roman" w:hAnsi="Times New Roman" w:cs="Times New Roman"/>
          <w:color w:val="000000"/>
          <w:sz w:val="24"/>
          <w:szCs w:val="24"/>
        </w:rPr>
        <w:t xml:space="preserve">culture. </w:t>
      </w:r>
      <w:r w:rsidRPr="00D65776">
        <w:rPr>
          <w:rFonts w:ascii="Times New Roman" w:hAnsi="Times New Roman" w:cs="Times New Roman"/>
          <w:sz w:val="24"/>
          <w:szCs w:val="24"/>
        </w:rPr>
        <w:t xml:space="preserve">Although the findings of this study are similar to some previous studies, however, the originality is that the variables under consideration have not been studied together. Innovativeness, experimentation </w:t>
      </w:r>
      <w:r w:rsidRPr="00D65776">
        <w:rPr>
          <w:rFonts w:ascii="Times New Roman" w:hAnsi="Times New Roman" w:cs="Times New Roman"/>
          <w:sz w:val="24"/>
          <w:szCs w:val="24"/>
        </w:rPr>
        <w:lastRenderedPageBreak/>
        <w:t>and accountability are v</w:t>
      </w:r>
      <w:r w:rsidR="004655F0" w:rsidRPr="00D65776">
        <w:rPr>
          <w:rFonts w:ascii="Times New Roman" w:hAnsi="Times New Roman" w:cs="Times New Roman"/>
          <w:sz w:val="24"/>
          <w:szCs w:val="24"/>
        </w:rPr>
        <w:t>ery</w:t>
      </w:r>
      <w:r w:rsidRPr="00D65776">
        <w:rPr>
          <w:rFonts w:ascii="Times New Roman" w:hAnsi="Times New Roman" w:cs="Times New Roman"/>
          <w:sz w:val="24"/>
          <w:szCs w:val="24"/>
        </w:rPr>
        <w:t xml:space="preserve"> significant </w:t>
      </w:r>
      <w:r w:rsidR="004655F0" w:rsidRPr="00D65776">
        <w:rPr>
          <w:rFonts w:ascii="Times New Roman" w:hAnsi="Times New Roman" w:cs="Times New Roman"/>
          <w:sz w:val="24"/>
          <w:szCs w:val="24"/>
        </w:rPr>
        <w:t>architecture of the</w:t>
      </w:r>
      <w:r w:rsidRPr="00D65776">
        <w:rPr>
          <w:rFonts w:ascii="Times New Roman" w:hAnsi="Times New Roman" w:cs="Times New Roman"/>
          <w:sz w:val="24"/>
          <w:szCs w:val="24"/>
        </w:rPr>
        <w:t xml:space="preserve"> entrepreneurial culture</w:t>
      </w:r>
      <w:r w:rsidR="00717744" w:rsidRPr="00D65776">
        <w:rPr>
          <w:rFonts w:ascii="Times New Roman" w:hAnsi="Times New Roman" w:cs="Times New Roman"/>
          <w:sz w:val="24"/>
          <w:szCs w:val="24"/>
        </w:rPr>
        <w:t xml:space="preserve"> and integrity management (IACA, 2020)</w:t>
      </w:r>
      <w:r w:rsidRPr="00D65776">
        <w:rPr>
          <w:rFonts w:ascii="Times New Roman" w:hAnsi="Times New Roman" w:cs="Times New Roman"/>
          <w:sz w:val="24"/>
          <w:szCs w:val="24"/>
        </w:rPr>
        <w:t>. Moreover, the findings also showed that entrepreneurial culture</w:t>
      </w:r>
      <w:r w:rsidRPr="007F466A">
        <w:rPr>
          <w:rFonts w:ascii="Times New Roman" w:hAnsi="Times New Roman" w:cs="Times New Roman"/>
          <w:sz w:val="24"/>
          <w:szCs w:val="24"/>
        </w:rPr>
        <w:t xml:space="preserve"> is significantly related to small firms and not only corporate firms (Adeyeye</w:t>
      </w:r>
      <w:r w:rsidR="00D65776">
        <w:rPr>
          <w:rFonts w:ascii="Times New Roman" w:hAnsi="Times New Roman" w:cs="Times New Roman"/>
          <w:sz w:val="24"/>
          <w:szCs w:val="24"/>
        </w:rPr>
        <w:t xml:space="preserve"> et.al.</w:t>
      </w:r>
      <w:r w:rsidRPr="007F466A">
        <w:rPr>
          <w:rFonts w:ascii="Times New Roman" w:hAnsi="Times New Roman" w:cs="Times New Roman"/>
          <w:sz w:val="24"/>
          <w:szCs w:val="24"/>
        </w:rPr>
        <w:t>, 201</w:t>
      </w:r>
      <w:r w:rsidR="00D65776">
        <w:rPr>
          <w:rFonts w:ascii="Times New Roman" w:hAnsi="Times New Roman" w:cs="Times New Roman"/>
          <w:sz w:val="24"/>
          <w:szCs w:val="24"/>
        </w:rPr>
        <w:t>9</w:t>
      </w:r>
      <w:r w:rsidRPr="007F466A">
        <w:rPr>
          <w:rFonts w:ascii="Times New Roman" w:hAnsi="Times New Roman" w:cs="Times New Roman"/>
          <w:sz w:val="24"/>
          <w:szCs w:val="24"/>
        </w:rPr>
        <w:t>).</w:t>
      </w:r>
      <w:r w:rsidRPr="007F466A">
        <w:rPr>
          <w:rFonts w:ascii="Times New Roman" w:hAnsi="Times New Roman" w:cs="Times New Roman"/>
          <w:color w:val="000000"/>
          <w:sz w:val="24"/>
          <w:szCs w:val="24"/>
        </w:rPr>
        <w:t xml:space="preserve"> </w:t>
      </w:r>
    </w:p>
    <w:p w14:paraId="417A72AD" w14:textId="69B81110" w:rsidR="00626AE1" w:rsidRPr="007F466A" w:rsidRDefault="00626AE1" w:rsidP="006F056E">
      <w:pPr>
        <w:tabs>
          <w:tab w:val="left" w:pos="0"/>
        </w:tabs>
        <w:autoSpaceDE w:val="0"/>
        <w:autoSpaceDN w:val="0"/>
        <w:adjustRightInd w:val="0"/>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Finally, the performance of ICT firms can be greatly be attributed to its knowledge level since they are business services that are highly knowledge-based in nature according to the learning theory, </w:t>
      </w:r>
      <w:r w:rsidR="00717744" w:rsidRPr="007F466A">
        <w:rPr>
          <w:rFonts w:ascii="Times New Roman" w:hAnsi="Times New Roman" w:cs="Times New Roman"/>
          <w:sz w:val="24"/>
          <w:szCs w:val="24"/>
        </w:rPr>
        <w:t>and a departure from</w:t>
      </w:r>
      <w:r w:rsidRPr="007F466A">
        <w:rPr>
          <w:rFonts w:ascii="Times New Roman" w:hAnsi="Times New Roman" w:cs="Times New Roman"/>
          <w:sz w:val="24"/>
          <w:szCs w:val="24"/>
        </w:rPr>
        <w:t xml:space="preserve"> regular business routine and procedures (Muller &amp; Doloreux, 2009). Moreover, taking into consideration the acceleration of technological changes, it is relevant for</w:t>
      </w:r>
      <w:r w:rsidR="00717744" w:rsidRPr="007F466A">
        <w:rPr>
          <w:rFonts w:ascii="Times New Roman" w:hAnsi="Times New Roman" w:cs="Times New Roman"/>
          <w:sz w:val="24"/>
          <w:szCs w:val="24"/>
        </w:rPr>
        <w:t xml:space="preserve"> ICT firms</w:t>
      </w:r>
      <w:r w:rsidRPr="007F466A">
        <w:rPr>
          <w:rFonts w:ascii="Times New Roman" w:hAnsi="Times New Roman" w:cs="Times New Roman"/>
          <w:sz w:val="24"/>
          <w:szCs w:val="24"/>
        </w:rPr>
        <w:t xml:space="preserve"> to invest in </w:t>
      </w:r>
      <w:r w:rsidR="00717744" w:rsidRPr="007F466A">
        <w:rPr>
          <w:rFonts w:ascii="Times New Roman" w:hAnsi="Times New Roman" w:cs="Times New Roman"/>
          <w:sz w:val="24"/>
          <w:szCs w:val="24"/>
        </w:rPr>
        <w:t xml:space="preserve">their </w:t>
      </w:r>
      <w:r w:rsidRPr="007F466A">
        <w:rPr>
          <w:rFonts w:ascii="Times New Roman" w:hAnsi="Times New Roman" w:cs="Times New Roman"/>
          <w:sz w:val="24"/>
          <w:szCs w:val="24"/>
        </w:rPr>
        <w:t xml:space="preserve">knowledge base at all levels and encourage innovativeness, experimentation and </w:t>
      </w:r>
      <w:r w:rsidR="00717744" w:rsidRPr="007F466A">
        <w:rPr>
          <w:rFonts w:ascii="Times New Roman" w:hAnsi="Times New Roman" w:cs="Times New Roman"/>
          <w:sz w:val="24"/>
          <w:szCs w:val="24"/>
        </w:rPr>
        <w:t>accountability</w:t>
      </w:r>
      <w:r w:rsidRPr="007F466A">
        <w:rPr>
          <w:rFonts w:ascii="Times New Roman" w:hAnsi="Times New Roman" w:cs="Times New Roman"/>
          <w:sz w:val="24"/>
          <w:szCs w:val="24"/>
        </w:rPr>
        <w:t xml:space="preserve"> culture in order to </w:t>
      </w:r>
      <w:r w:rsidR="00717744" w:rsidRPr="007F466A">
        <w:rPr>
          <w:rFonts w:ascii="Times New Roman" w:hAnsi="Times New Roman" w:cs="Times New Roman"/>
          <w:sz w:val="24"/>
          <w:szCs w:val="24"/>
        </w:rPr>
        <w:t>deter corruption</w:t>
      </w:r>
      <w:r w:rsidRPr="007F466A">
        <w:rPr>
          <w:rFonts w:ascii="Times New Roman" w:hAnsi="Times New Roman" w:cs="Times New Roman"/>
          <w:sz w:val="24"/>
          <w:szCs w:val="24"/>
        </w:rPr>
        <w:t xml:space="preserve">. </w:t>
      </w:r>
    </w:p>
    <w:p w14:paraId="118E3FFA" w14:textId="77777777" w:rsidR="00626AE1" w:rsidRPr="007F466A" w:rsidRDefault="00626AE1" w:rsidP="006F056E">
      <w:pPr>
        <w:tabs>
          <w:tab w:val="left" w:pos="0"/>
        </w:tabs>
        <w:autoSpaceDE w:val="0"/>
        <w:autoSpaceDN w:val="0"/>
        <w:adjustRightInd w:val="0"/>
        <w:spacing w:after="0" w:line="240" w:lineRule="auto"/>
        <w:jc w:val="both"/>
        <w:rPr>
          <w:rFonts w:ascii="Times New Roman" w:hAnsi="Times New Roman" w:cs="Times New Roman"/>
          <w:sz w:val="24"/>
          <w:szCs w:val="24"/>
        </w:rPr>
      </w:pPr>
      <w:r w:rsidRPr="007F466A">
        <w:rPr>
          <w:rFonts w:ascii="Times New Roman" w:hAnsi="Times New Roman" w:cs="Times New Roman"/>
          <w:b/>
          <w:sz w:val="24"/>
          <w:szCs w:val="24"/>
        </w:rPr>
        <w:t>Conclusion and Recommendations</w:t>
      </w:r>
    </w:p>
    <w:p w14:paraId="1939073B" w14:textId="69F1E618"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This study has investigated a unique perspective of entrepreneurial culture </w:t>
      </w:r>
      <w:r w:rsidR="00717744" w:rsidRPr="007F466A">
        <w:rPr>
          <w:rFonts w:ascii="Times New Roman" w:hAnsi="Times New Roman" w:cs="Times New Roman"/>
          <w:sz w:val="24"/>
          <w:szCs w:val="24"/>
        </w:rPr>
        <w:t xml:space="preserve">in discouraging employees of ICT </w:t>
      </w:r>
      <w:proofErr w:type="gramStart"/>
      <w:r w:rsidR="00717744" w:rsidRPr="007F466A">
        <w:rPr>
          <w:rFonts w:ascii="Times New Roman" w:hAnsi="Times New Roman" w:cs="Times New Roman"/>
          <w:sz w:val="24"/>
          <w:szCs w:val="24"/>
        </w:rPr>
        <w:t>firms’</w:t>
      </w:r>
      <w:proofErr w:type="gramEnd"/>
      <w:r w:rsidR="00717744" w:rsidRPr="007F466A">
        <w:rPr>
          <w:rFonts w:ascii="Times New Roman" w:hAnsi="Times New Roman" w:cs="Times New Roman"/>
          <w:sz w:val="24"/>
          <w:szCs w:val="24"/>
        </w:rPr>
        <w:t xml:space="preserve"> in Minna Metropolis involvement in corruption and its impact </w:t>
      </w:r>
      <w:r w:rsidRPr="007F466A">
        <w:rPr>
          <w:rFonts w:ascii="Times New Roman" w:hAnsi="Times New Roman" w:cs="Times New Roman"/>
          <w:sz w:val="24"/>
          <w:szCs w:val="24"/>
        </w:rPr>
        <w:t xml:space="preserve">on the performance. </w:t>
      </w:r>
      <w:r w:rsidR="00717744" w:rsidRPr="007F466A">
        <w:rPr>
          <w:rFonts w:ascii="Times New Roman" w:hAnsi="Times New Roman" w:cs="Times New Roman"/>
          <w:sz w:val="24"/>
          <w:szCs w:val="24"/>
        </w:rPr>
        <w:t>T</w:t>
      </w:r>
      <w:r w:rsidRPr="007F466A">
        <w:rPr>
          <w:rFonts w:ascii="Times New Roman" w:hAnsi="Times New Roman" w:cs="Times New Roman"/>
          <w:sz w:val="24"/>
          <w:szCs w:val="24"/>
        </w:rPr>
        <w:t xml:space="preserve">he overall result in answering the research questions indicated that entrepreneurial culture of innovativeness, experimentation and accountability have significant positive effect </w:t>
      </w:r>
      <w:r w:rsidR="00717744" w:rsidRPr="007F466A">
        <w:rPr>
          <w:rFonts w:ascii="Times New Roman" w:hAnsi="Times New Roman" w:cs="Times New Roman"/>
          <w:sz w:val="24"/>
          <w:szCs w:val="24"/>
        </w:rPr>
        <w:t>in deterring corruption on ICT</w:t>
      </w:r>
      <w:r w:rsidRPr="007F466A">
        <w:rPr>
          <w:rFonts w:ascii="Times New Roman" w:hAnsi="Times New Roman" w:cs="Times New Roman"/>
          <w:sz w:val="24"/>
          <w:szCs w:val="24"/>
        </w:rPr>
        <w:t xml:space="preserve"> firms’ performance in Minna Metropolis. This study contributed originally to literature in entrepreneurship and innovation in developing economies by identifying that innovativeness, experimentation and Accountability </w:t>
      </w:r>
      <w:r w:rsidR="00717744" w:rsidRPr="007F466A">
        <w:rPr>
          <w:rFonts w:ascii="Times New Roman" w:hAnsi="Times New Roman" w:cs="Times New Roman"/>
          <w:sz w:val="24"/>
          <w:szCs w:val="24"/>
        </w:rPr>
        <w:t>prevent</w:t>
      </w:r>
      <w:r w:rsidRPr="007F466A">
        <w:rPr>
          <w:rFonts w:ascii="Times New Roman" w:hAnsi="Times New Roman" w:cs="Times New Roman"/>
          <w:sz w:val="24"/>
          <w:szCs w:val="24"/>
        </w:rPr>
        <w:t xml:space="preserve"> corrupt practices in this context as it differs from other economies. Therefore, the study recommends that:</w:t>
      </w:r>
    </w:p>
    <w:p w14:paraId="3BD718C2" w14:textId="77777777" w:rsidR="00626AE1" w:rsidRPr="007F466A" w:rsidRDefault="00626AE1" w:rsidP="006F056E">
      <w:pPr>
        <w:pStyle w:val="ListParagraph"/>
        <w:numPr>
          <w:ilvl w:val="0"/>
          <w:numId w:val="2"/>
        </w:num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ICT firms should adopt the entrepreneurial culture as the organisational culture holistically.</w:t>
      </w:r>
    </w:p>
    <w:p w14:paraId="45DD9867" w14:textId="77777777" w:rsidR="00626AE1" w:rsidRPr="007F466A" w:rsidRDefault="00626AE1" w:rsidP="006F056E">
      <w:pPr>
        <w:pStyle w:val="ListParagraph"/>
        <w:numPr>
          <w:ilvl w:val="0"/>
          <w:numId w:val="2"/>
        </w:num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Firms should include cost of innovation, experimentation and reward system in the strategic budget.</w:t>
      </w:r>
    </w:p>
    <w:p w14:paraId="612C7DA9" w14:textId="2D7E38FE" w:rsidR="00626AE1" w:rsidRPr="007F466A" w:rsidRDefault="00626AE1" w:rsidP="006F056E">
      <w:pPr>
        <w:pStyle w:val="ListParagraph"/>
        <w:numPr>
          <w:ilvl w:val="0"/>
          <w:numId w:val="2"/>
        </w:num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Accountability of all resources through regular and proper inventory</w:t>
      </w:r>
      <w:r w:rsidR="007B4F77" w:rsidRPr="007F466A">
        <w:rPr>
          <w:rFonts w:ascii="Times New Roman" w:hAnsi="Times New Roman" w:cs="Times New Roman"/>
          <w:sz w:val="24"/>
          <w:szCs w:val="24"/>
        </w:rPr>
        <w:t xml:space="preserve"> for transparency</w:t>
      </w:r>
      <w:r w:rsidRPr="007F466A">
        <w:rPr>
          <w:rFonts w:ascii="Times New Roman" w:hAnsi="Times New Roman" w:cs="Times New Roman"/>
          <w:sz w:val="24"/>
          <w:szCs w:val="24"/>
        </w:rPr>
        <w:t xml:space="preserve"> should be </w:t>
      </w:r>
      <w:r w:rsidR="007B4F77" w:rsidRPr="007F466A">
        <w:rPr>
          <w:rFonts w:ascii="Times New Roman" w:hAnsi="Times New Roman" w:cs="Times New Roman"/>
          <w:sz w:val="24"/>
          <w:szCs w:val="24"/>
        </w:rPr>
        <w:t xml:space="preserve">demanded </w:t>
      </w:r>
      <w:r w:rsidRPr="007F466A">
        <w:rPr>
          <w:rFonts w:ascii="Times New Roman" w:hAnsi="Times New Roman" w:cs="Times New Roman"/>
          <w:sz w:val="24"/>
          <w:szCs w:val="24"/>
        </w:rPr>
        <w:t>and monitored</w:t>
      </w:r>
      <w:r w:rsidR="007B4F77" w:rsidRPr="007F466A">
        <w:rPr>
          <w:rFonts w:ascii="Times New Roman" w:hAnsi="Times New Roman" w:cs="Times New Roman"/>
          <w:sz w:val="24"/>
          <w:szCs w:val="24"/>
        </w:rPr>
        <w:t xml:space="preserve"> from top to bottom</w:t>
      </w:r>
      <w:r w:rsidRPr="007F466A">
        <w:rPr>
          <w:rFonts w:ascii="Times New Roman" w:hAnsi="Times New Roman" w:cs="Times New Roman"/>
          <w:sz w:val="24"/>
          <w:szCs w:val="24"/>
        </w:rPr>
        <w:t>.</w:t>
      </w:r>
    </w:p>
    <w:p w14:paraId="02DD98DC" w14:textId="32F8EF58" w:rsidR="00626AE1" w:rsidRPr="007F466A" w:rsidRDefault="00626AE1" w:rsidP="006F056E">
      <w:pPr>
        <w:spacing w:after="0" w:line="240" w:lineRule="auto"/>
        <w:jc w:val="both"/>
        <w:rPr>
          <w:rFonts w:ascii="Times New Roman" w:hAnsi="Times New Roman" w:cs="Times New Roman"/>
          <w:sz w:val="24"/>
          <w:szCs w:val="24"/>
        </w:rPr>
      </w:pPr>
      <w:r w:rsidRPr="007F466A">
        <w:rPr>
          <w:rFonts w:ascii="Times New Roman" w:hAnsi="Times New Roman" w:cs="Times New Roman"/>
          <w:sz w:val="24"/>
          <w:szCs w:val="24"/>
        </w:rPr>
        <w:t xml:space="preserve"> This will facilitate a healthier entrepreneurial climate and deter corruption </w:t>
      </w:r>
      <w:r w:rsidR="007B4F77" w:rsidRPr="007F466A">
        <w:rPr>
          <w:rFonts w:ascii="Times New Roman" w:hAnsi="Times New Roman" w:cs="Times New Roman"/>
          <w:sz w:val="24"/>
          <w:szCs w:val="24"/>
        </w:rPr>
        <w:t>and enhance</w:t>
      </w:r>
      <w:r w:rsidRPr="007F466A">
        <w:rPr>
          <w:rFonts w:ascii="Times New Roman" w:hAnsi="Times New Roman" w:cs="Times New Roman"/>
          <w:sz w:val="24"/>
          <w:szCs w:val="24"/>
        </w:rPr>
        <w:t xml:space="preserve"> ICT firms’ performance in Minna Metropolis.</w:t>
      </w:r>
    </w:p>
    <w:p w14:paraId="0A3DE8F2" w14:textId="77777777" w:rsidR="00626AE1" w:rsidRPr="007F466A" w:rsidRDefault="00626AE1" w:rsidP="006F056E">
      <w:pPr>
        <w:spacing w:after="0" w:line="240" w:lineRule="auto"/>
        <w:jc w:val="both"/>
        <w:rPr>
          <w:rFonts w:ascii="Times New Roman" w:hAnsi="Times New Roman" w:cs="Times New Roman"/>
          <w:sz w:val="24"/>
          <w:szCs w:val="24"/>
        </w:rPr>
      </w:pPr>
    </w:p>
    <w:p w14:paraId="041E482A" w14:textId="77777777" w:rsidR="00626AE1" w:rsidRPr="007F466A" w:rsidRDefault="00626AE1" w:rsidP="006F056E">
      <w:pPr>
        <w:spacing w:after="0" w:line="240" w:lineRule="auto"/>
        <w:jc w:val="both"/>
        <w:rPr>
          <w:rFonts w:ascii="Times New Roman" w:hAnsi="Times New Roman" w:cs="Times New Roman"/>
          <w:sz w:val="24"/>
          <w:szCs w:val="24"/>
        </w:rPr>
      </w:pPr>
    </w:p>
    <w:p w14:paraId="18C318DD" w14:textId="77777777" w:rsidR="00626AE1" w:rsidRPr="007F466A" w:rsidRDefault="00626AE1" w:rsidP="006F056E">
      <w:pPr>
        <w:spacing w:after="0" w:line="360" w:lineRule="auto"/>
        <w:jc w:val="both"/>
        <w:rPr>
          <w:rFonts w:ascii="Times New Roman" w:hAnsi="Times New Roman" w:cs="Times New Roman"/>
          <w:b/>
          <w:sz w:val="24"/>
          <w:szCs w:val="24"/>
        </w:rPr>
      </w:pPr>
      <w:r w:rsidRPr="007F466A">
        <w:rPr>
          <w:rFonts w:ascii="Times New Roman" w:hAnsi="Times New Roman" w:cs="Times New Roman"/>
          <w:b/>
          <w:sz w:val="24"/>
          <w:szCs w:val="24"/>
        </w:rPr>
        <w:t>References</w:t>
      </w:r>
    </w:p>
    <w:p w14:paraId="0F9DA7EA" w14:textId="77777777" w:rsidR="00626AE1" w:rsidRPr="007F466A" w:rsidRDefault="00626AE1" w:rsidP="006F056E">
      <w:pPr>
        <w:spacing w:after="0" w:line="360" w:lineRule="auto"/>
        <w:jc w:val="both"/>
        <w:rPr>
          <w:rFonts w:ascii="Times New Roman" w:hAnsi="Times New Roman" w:cs="Times New Roman"/>
          <w:sz w:val="24"/>
          <w:szCs w:val="24"/>
        </w:rPr>
      </w:pPr>
      <w:r w:rsidRPr="007F466A">
        <w:rPr>
          <w:rFonts w:ascii="Times New Roman" w:hAnsi="Times New Roman" w:cs="Times New Roman"/>
          <w:sz w:val="24"/>
          <w:szCs w:val="24"/>
        </w:rPr>
        <w:t>Adeshina A. (2015). The institute of public administration and Anti-corruption. July/August 13 &amp; 10.</w:t>
      </w:r>
    </w:p>
    <w:p w14:paraId="2E3F6F7C" w14:textId="77777777" w:rsidR="00626AE1" w:rsidRPr="007F466A" w:rsidRDefault="00626AE1" w:rsidP="006F056E">
      <w:pPr>
        <w:tabs>
          <w:tab w:val="left" w:pos="720"/>
        </w:tabs>
        <w:ind w:left="810" w:hanging="900"/>
        <w:jc w:val="both"/>
        <w:rPr>
          <w:rFonts w:ascii="Times New Roman" w:hAnsi="Times New Roman" w:cs="Times New Roman"/>
          <w:noProof/>
          <w:sz w:val="24"/>
          <w:szCs w:val="24"/>
        </w:rPr>
      </w:pPr>
      <w:r w:rsidRPr="007F466A">
        <w:rPr>
          <w:rFonts w:ascii="Times New Roman" w:hAnsi="Times New Roman" w:cs="Times New Roman"/>
          <w:sz w:val="24"/>
          <w:szCs w:val="24"/>
        </w:rPr>
        <w:t xml:space="preserve">Adeyeye, M.M. (2013). The Influence of Financial and Knowledge Factors on SMEs (KIBS) New Market Pioneering in developing economies. </w:t>
      </w:r>
      <w:r w:rsidRPr="007F466A">
        <w:rPr>
          <w:rFonts w:ascii="Times New Roman" w:hAnsi="Times New Roman" w:cs="Times New Roman"/>
          <w:i/>
          <w:iCs/>
          <w:sz w:val="24"/>
          <w:szCs w:val="24"/>
        </w:rPr>
        <w:t xml:space="preserve">Unpublished thesis. </w:t>
      </w:r>
      <w:r w:rsidRPr="007F466A">
        <w:rPr>
          <w:rFonts w:ascii="Times New Roman" w:hAnsi="Times New Roman" w:cs="Times New Roman"/>
          <w:sz w:val="24"/>
          <w:szCs w:val="24"/>
        </w:rPr>
        <w:t>University of Essex.</w:t>
      </w:r>
    </w:p>
    <w:p w14:paraId="52A4B9B8" w14:textId="66507743" w:rsidR="00626AE1" w:rsidRDefault="00626AE1" w:rsidP="006F056E">
      <w:pPr>
        <w:tabs>
          <w:tab w:val="left" w:pos="720"/>
        </w:tabs>
        <w:ind w:left="810" w:hanging="900"/>
        <w:jc w:val="both"/>
        <w:rPr>
          <w:rFonts w:ascii="Times New Roman" w:hAnsi="Times New Roman" w:cs="Times New Roman"/>
          <w:sz w:val="24"/>
          <w:szCs w:val="24"/>
        </w:rPr>
      </w:pPr>
      <w:r w:rsidRPr="007F466A">
        <w:rPr>
          <w:rFonts w:ascii="Times New Roman" w:hAnsi="Times New Roman" w:cs="Times New Roman"/>
          <w:sz w:val="24"/>
          <w:szCs w:val="24"/>
        </w:rPr>
        <w:t xml:space="preserve">Adeyeye, M.M.  &amp; Adepoju, B.A. (2015). Strategies for Entrepreneurship and Market Innovation by KIBS in Developing Economies. </w:t>
      </w:r>
      <w:r w:rsidRPr="007F466A">
        <w:rPr>
          <w:rFonts w:ascii="Times New Roman" w:hAnsi="Times New Roman" w:cs="Times New Roman"/>
          <w:i/>
          <w:iCs/>
          <w:sz w:val="24"/>
          <w:szCs w:val="24"/>
        </w:rPr>
        <w:t xml:space="preserve">Journal of Economics and Sustainable Development, </w:t>
      </w:r>
      <w:r w:rsidRPr="007F466A">
        <w:rPr>
          <w:rFonts w:ascii="Times New Roman" w:hAnsi="Times New Roman" w:cs="Times New Roman"/>
          <w:sz w:val="24"/>
          <w:szCs w:val="24"/>
        </w:rPr>
        <w:t>6 (24), 99-110.</w:t>
      </w:r>
    </w:p>
    <w:p w14:paraId="5F7B6B6A" w14:textId="77777777" w:rsidR="005B0B2D" w:rsidRPr="00392165" w:rsidRDefault="005B0B2D" w:rsidP="005B0B2D">
      <w:pPr>
        <w:spacing w:after="0" w:line="240" w:lineRule="auto"/>
        <w:jc w:val="both"/>
        <w:rPr>
          <w:rFonts w:ascii="Times New Roman" w:hAnsi="Times New Roman"/>
          <w:i/>
        </w:rPr>
      </w:pPr>
      <w:r w:rsidRPr="005B0B2D">
        <w:rPr>
          <w:rFonts w:ascii="Times New Roman" w:hAnsi="Times New Roman"/>
          <w:bCs/>
        </w:rPr>
        <w:t>Adeyeye, M. M.</w:t>
      </w:r>
      <w:r w:rsidRPr="00392165">
        <w:rPr>
          <w:rFonts w:ascii="Times New Roman" w:hAnsi="Times New Roman"/>
          <w:b/>
        </w:rPr>
        <w:t xml:space="preserve"> </w:t>
      </w:r>
      <w:r w:rsidRPr="00392165">
        <w:rPr>
          <w:rFonts w:ascii="Times New Roman" w:hAnsi="Times New Roman"/>
        </w:rPr>
        <w:t>&amp; Bamidele Oshinowo (2017). Effect of corruption on access to finance for market pioneering in Nigeria: Evidence from Knowledge –Intensive Businesses</w:t>
      </w:r>
      <w:r w:rsidRPr="00C63E9E">
        <w:rPr>
          <w:rFonts w:ascii="Times New Roman" w:hAnsi="Times New Roman"/>
          <w:i/>
        </w:rPr>
        <w:t xml:space="preserve">. Uniosun International Journal of Business Administration. </w:t>
      </w:r>
      <w:r w:rsidRPr="00392165">
        <w:rPr>
          <w:rFonts w:ascii="Times New Roman" w:hAnsi="Times New Roman"/>
        </w:rPr>
        <w:t>Vol.1 (2) 12-24.</w:t>
      </w:r>
    </w:p>
    <w:p w14:paraId="37FC2746" w14:textId="77777777" w:rsidR="005B0B2D" w:rsidRPr="007F466A" w:rsidRDefault="005B0B2D" w:rsidP="006F056E">
      <w:pPr>
        <w:tabs>
          <w:tab w:val="left" w:pos="720"/>
        </w:tabs>
        <w:ind w:left="810" w:hanging="900"/>
        <w:jc w:val="both"/>
        <w:rPr>
          <w:rFonts w:ascii="Times New Roman" w:hAnsi="Times New Roman" w:cs="Times New Roman"/>
          <w:sz w:val="24"/>
          <w:szCs w:val="24"/>
        </w:rPr>
      </w:pPr>
    </w:p>
    <w:p w14:paraId="0D8BFA66" w14:textId="77777777" w:rsidR="004D2F46" w:rsidRPr="007F466A" w:rsidRDefault="004D2F46" w:rsidP="006F056E">
      <w:pPr>
        <w:tabs>
          <w:tab w:val="left" w:pos="720"/>
        </w:tabs>
        <w:ind w:left="810" w:hanging="900"/>
        <w:jc w:val="both"/>
        <w:rPr>
          <w:rFonts w:ascii="Times New Roman" w:hAnsi="Times New Roman" w:cs="Times New Roman"/>
          <w:sz w:val="24"/>
          <w:szCs w:val="24"/>
        </w:rPr>
      </w:pPr>
    </w:p>
    <w:p w14:paraId="344BECAA" w14:textId="77777777" w:rsidR="00AF3BE2" w:rsidRPr="0003581A" w:rsidRDefault="00AF3BE2" w:rsidP="0003581A">
      <w:pPr>
        <w:spacing w:after="0" w:line="240" w:lineRule="auto"/>
        <w:rPr>
          <w:i/>
        </w:rPr>
      </w:pPr>
      <w:r>
        <w:t xml:space="preserve">Adeyeye, M.M., Udogwu, C.V, Bello, E.I &amp; E. S. Araga (2019). Entrepreneurial culture and growth of Knowledge Intensive Business Services in Minna, Niger State, Nigeria. </w:t>
      </w:r>
      <w:r w:rsidRPr="0003581A">
        <w:rPr>
          <w:i/>
        </w:rPr>
        <w:t xml:space="preserve">Nigerian Journal of Technology </w:t>
      </w:r>
      <w:r>
        <w:t xml:space="preserve">Vol.14 (2) pages 13-18.   </w:t>
      </w:r>
      <w:r w:rsidRPr="000A284E">
        <w:t xml:space="preserve">DOI: </w:t>
      </w:r>
      <w:hyperlink r:id="rId9" w:history="1">
        <w:r w:rsidRPr="00A2438A">
          <w:rPr>
            <w:rStyle w:val="Hyperlink"/>
          </w:rPr>
          <w:t>https://dx.doi.org/10.4314/njtr.v14i2.13</w:t>
        </w:r>
      </w:hyperlink>
      <w:r>
        <w:t>.</w:t>
      </w:r>
    </w:p>
    <w:p w14:paraId="3422C0D1" w14:textId="77777777" w:rsidR="00AF3BE2" w:rsidRDefault="00AF3BE2" w:rsidP="006F056E">
      <w:pPr>
        <w:tabs>
          <w:tab w:val="left" w:pos="720"/>
        </w:tabs>
        <w:ind w:left="810" w:hanging="900"/>
        <w:jc w:val="both"/>
        <w:rPr>
          <w:rFonts w:ascii="Times New Roman" w:hAnsi="Times New Roman" w:cs="Times New Roman"/>
          <w:sz w:val="24"/>
          <w:szCs w:val="24"/>
        </w:rPr>
      </w:pPr>
    </w:p>
    <w:p w14:paraId="1475A13C" w14:textId="18E8C037" w:rsidR="00626AE1" w:rsidRPr="007F466A" w:rsidRDefault="00626AE1" w:rsidP="006F056E">
      <w:pPr>
        <w:tabs>
          <w:tab w:val="left" w:pos="720"/>
        </w:tabs>
        <w:ind w:left="810" w:hanging="900"/>
        <w:jc w:val="both"/>
        <w:rPr>
          <w:rFonts w:ascii="Times New Roman" w:hAnsi="Times New Roman" w:cs="Times New Roman"/>
          <w:i/>
          <w:sz w:val="24"/>
          <w:szCs w:val="24"/>
        </w:rPr>
      </w:pPr>
      <w:r w:rsidRPr="00821159">
        <w:rPr>
          <w:rFonts w:ascii="Times New Roman" w:hAnsi="Times New Roman" w:cs="Times New Roman"/>
          <w:sz w:val="24"/>
          <w:szCs w:val="24"/>
        </w:rPr>
        <w:t>Aidt, T.S. (2009).</w:t>
      </w:r>
      <w:r w:rsidRPr="007F466A">
        <w:rPr>
          <w:rFonts w:ascii="Times New Roman" w:hAnsi="Times New Roman" w:cs="Times New Roman"/>
          <w:sz w:val="24"/>
          <w:szCs w:val="24"/>
        </w:rPr>
        <w:t xml:space="preserve"> Corruption, institutions, and economic development. </w:t>
      </w:r>
      <w:r w:rsidRPr="007F466A">
        <w:rPr>
          <w:rFonts w:ascii="Times New Roman" w:hAnsi="Times New Roman" w:cs="Times New Roman"/>
          <w:i/>
          <w:sz w:val="24"/>
          <w:szCs w:val="24"/>
        </w:rPr>
        <w:t>Oxford Review of Economic Policy, Vol. 25, No. 2, 2009, pp.271–291.</w:t>
      </w:r>
    </w:p>
    <w:p w14:paraId="7FB74905" w14:textId="77777777" w:rsidR="00626AE1" w:rsidRPr="007F466A" w:rsidRDefault="00626AE1" w:rsidP="006F056E">
      <w:pPr>
        <w:tabs>
          <w:tab w:val="left" w:pos="720"/>
        </w:tabs>
        <w:ind w:left="810" w:hanging="900"/>
        <w:jc w:val="both"/>
        <w:rPr>
          <w:rFonts w:ascii="Times New Roman" w:hAnsi="Times New Roman" w:cs="Times New Roman"/>
          <w:i/>
          <w:sz w:val="24"/>
          <w:szCs w:val="24"/>
        </w:rPr>
      </w:pPr>
      <w:r w:rsidRPr="007F466A">
        <w:rPr>
          <w:rFonts w:ascii="Times New Roman" w:hAnsi="Times New Roman" w:cs="Times New Roman"/>
          <w:sz w:val="24"/>
          <w:szCs w:val="24"/>
        </w:rPr>
        <w:t xml:space="preserve">Andvig, J. C., and Moene, K. O. (1990). How Corruption May Corrupt. </w:t>
      </w:r>
      <w:r w:rsidRPr="007F466A">
        <w:rPr>
          <w:rFonts w:ascii="Times New Roman" w:hAnsi="Times New Roman" w:cs="Times New Roman"/>
          <w:i/>
          <w:sz w:val="24"/>
          <w:szCs w:val="24"/>
        </w:rPr>
        <w:t>Journal of Economic Behaviour and Organization, 13(1), 63–76.</w:t>
      </w:r>
    </w:p>
    <w:p w14:paraId="357936EF" w14:textId="77777777" w:rsidR="00626AE1" w:rsidRPr="007F466A" w:rsidRDefault="00626AE1" w:rsidP="006F056E">
      <w:pPr>
        <w:ind w:left="810" w:hanging="990"/>
        <w:jc w:val="both"/>
        <w:rPr>
          <w:rFonts w:ascii="Times New Roman" w:hAnsi="Times New Roman" w:cs="Times New Roman"/>
          <w:sz w:val="24"/>
          <w:szCs w:val="24"/>
        </w:rPr>
      </w:pPr>
      <w:r w:rsidRPr="007F466A">
        <w:rPr>
          <w:rFonts w:ascii="Times New Roman" w:hAnsi="Times New Roman" w:cs="Times New Roman"/>
          <w:sz w:val="24"/>
          <w:szCs w:val="24"/>
        </w:rPr>
        <w:t xml:space="preserve">Bahareh, A, Mir, M., Mahmoud, D. (2011). Entrepreneur learning organization: A functional concept for universities. </w:t>
      </w:r>
      <w:r w:rsidRPr="007F466A">
        <w:rPr>
          <w:rFonts w:ascii="Times New Roman" w:hAnsi="Times New Roman" w:cs="Times New Roman"/>
          <w:i/>
          <w:sz w:val="24"/>
          <w:szCs w:val="24"/>
        </w:rPr>
        <w:t xml:space="preserve">Middle East Journal for Scientific Research, </w:t>
      </w:r>
      <w:r w:rsidRPr="007F466A">
        <w:rPr>
          <w:rFonts w:ascii="Times New Roman" w:hAnsi="Times New Roman" w:cs="Times New Roman"/>
          <w:sz w:val="24"/>
          <w:szCs w:val="24"/>
        </w:rPr>
        <w:t>10(1) 120-129.</w:t>
      </w:r>
    </w:p>
    <w:p w14:paraId="4A41D373" w14:textId="77777777" w:rsidR="00821159" w:rsidRDefault="00626AE1" w:rsidP="00821159">
      <w:pPr>
        <w:ind w:left="810" w:hanging="990"/>
        <w:jc w:val="both"/>
        <w:rPr>
          <w:rFonts w:ascii="Times New Roman" w:hAnsi="Times New Roman" w:cs="Times New Roman"/>
          <w:i/>
          <w:sz w:val="24"/>
          <w:szCs w:val="24"/>
        </w:rPr>
      </w:pPr>
      <w:r w:rsidRPr="007F466A">
        <w:rPr>
          <w:rFonts w:ascii="Times New Roman" w:hAnsi="Times New Roman" w:cs="Times New Roman"/>
          <w:sz w:val="24"/>
          <w:szCs w:val="24"/>
        </w:rPr>
        <w:t xml:space="preserve">Barney, J.B. (1986). </w:t>
      </w:r>
      <w:r w:rsidRPr="007F466A">
        <w:rPr>
          <w:rStyle w:val="st"/>
          <w:rFonts w:ascii="Times New Roman" w:hAnsi="Times New Roman" w:cs="Times New Roman"/>
          <w:sz w:val="24"/>
          <w:szCs w:val="24"/>
        </w:rPr>
        <w:t>Organizational Culture: Can It Be a Source of or sustained as a Source of Competitive Advantage.</w:t>
      </w:r>
      <w:r w:rsidRPr="007F466A">
        <w:rPr>
          <w:rFonts w:ascii="Times New Roman" w:hAnsi="Times New Roman" w:cs="Times New Roman"/>
          <w:sz w:val="24"/>
          <w:szCs w:val="24"/>
        </w:rPr>
        <w:t xml:space="preserve"> </w:t>
      </w:r>
      <w:r w:rsidRPr="007F466A">
        <w:rPr>
          <w:rFonts w:ascii="Times New Roman" w:hAnsi="Times New Roman" w:cs="Times New Roman"/>
          <w:i/>
          <w:sz w:val="24"/>
          <w:szCs w:val="24"/>
        </w:rPr>
        <w:t>Academy of Management Review. 11: 656-665.</w:t>
      </w:r>
    </w:p>
    <w:p w14:paraId="341D5719" w14:textId="2DC06DD2" w:rsidR="00821159" w:rsidRPr="00821159" w:rsidRDefault="00821159" w:rsidP="00821159">
      <w:pPr>
        <w:ind w:left="810" w:hanging="990"/>
        <w:jc w:val="both"/>
        <w:rPr>
          <w:rFonts w:ascii="Times New Roman" w:hAnsi="Times New Roman" w:cs="Times New Roman"/>
          <w:i/>
          <w:sz w:val="24"/>
          <w:szCs w:val="24"/>
        </w:rPr>
      </w:pPr>
      <w:r w:rsidRPr="00821159">
        <w:rPr>
          <w:rFonts w:ascii="Times New Roman" w:hAnsi="Times New Roman" w:cs="Times New Roman"/>
          <w:iCs/>
          <w:sz w:val="24"/>
          <w:szCs w:val="24"/>
        </w:rPr>
        <w:t>Baumol, W. (1993). Formal entrepreneurship theory in economics: Existence and bounds. ...</w:t>
      </w:r>
      <w:r w:rsidRPr="00821159">
        <w:rPr>
          <w:rFonts w:ascii="Times New Roman" w:hAnsi="Times New Roman" w:cs="Times New Roman"/>
          <w:i/>
          <w:sz w:val="24"/>
          <w:szCs w:val="24"/>
        </w:rPr>
        <w:t xml:space="preserve"> Journal of Business Venturing, </w:t>
      </w:r>
      <w:r w:rsidRPr="00821159">
        <w:rPr>
          <w:rFonts w:ascii="Times New Roman" w:hAnsi="Times New Roman" w:cs="Times New Roman"/>
          <w:iCs/>
          <w:sz w:val="24"/>
          <w:szCs w:val="24"/>
        </w:rPr>
        <w:t>vol. 8 (3) 197-210.</w:t>
      </w:r>
    </w:p>
    <w:p w14:paraId="35BD2410" w14:textId="77777777" w:rsidR="00821159" w:rsidRPr="007F466A" w:rsidRDefault="00821159" w:rsidP="006F056E">
      <w:pPr>
        <w:ind w:left="810" w:hanging="990"/>
        <w:jc w:val="both"/>
        <w:rPr>
          <w:rFonts w:ascii="Times New Roman" w:hAnsi="Times New Roman" w:cs="Times New Roman"/>
          <w:sz w:val="24"/>
          <w:szCs w:val="24"/>
        </w:rPr>
      </w:pPr>
    </w:p>
    <w:p w14:paraId="76088B39" w14:textId="77777777" w:rsidR="00626AE1" w:rsidRPr="007F466A" w:rsidRDefault="00626AE1" w:rsidP="006F056E">
      <w:pPr>
        <w:ind w:left="810" w:hanging="990"/>
        <w:jc w:val="both"/>
        <w:rPr>
          <w:rFonts w:ascii="Times New Roman" w:hAnsi="Times New Roman" w:cs="Times New Roman"/>
          <w:sz w:val="24"/>
          <w:szCs w:val="24"/>
        </w:rPr>
      </w:pPr>
      <w:r w:rsidRPr="00821159">
        <w:rPr>
          <w:rFonts w:ascii="Times New Roman" w:hAnsi="Times New Roman" w:cs="Times New Roman"/>
          <w:sz w:val="24"/>
          <w:szCs w:val="24"/>
        </w:rPr>
        <w:t>Blackburn, K., Bose, N., &amp; Haque, E.M. (2006).</w:t>
      </w:r>
      <w:r w:rsidRPr="007F466A">
        <w:rPr>
          <w:rFonts w:ascii="Times New Roman" w:hAnsi="Times New Roman" w:cs="Times New Roman"/>
          <w:sz w:val="24"/>
          <w:szCs w:val="24"/>
        </w:rPr>
        <w:t xml:space="preserve"> The Incidence and Persistence of Corruption in Economic Development. </w:t>
      </w:r>
      <w:r w:rsidRPr="007F466A">
        <w:rPr>
          <w:rFonts w:ascii="Times New Roman" w:hAnsi="Times New Roman" w:cs="Times New Roman"/>
          <w:i/>
          <w:sz w:val="24"/>
          <w:szCs w:val="24"/>
        </w:rPr>
        <w:t>Journal of Economic Dynamics and Control, 30, 2447–67.</w:t>
      </w:r>
    </w:p>
    <w:p w14:paraId="40D20078" w14:textId="77777777" w:rsidR="00626AE1" w:rsidRPr="007F466A" w:rsidRDefault="00626AE1" w:rsidP="006F056E">
      <w:pPr>
        <w:ind w:left="810" w:hanging="990"/>
        <w:jc w:val="both"/>
        <w:rPr>
          <w:rFonts w:ascii="Times New Roman" w:hAnsi="Times New Roman" w:cs="Times New Roman"/>
          <w:sz w:val="24"/>
          <w:szCs w:val="24"/>
        </w:rPr>
      </w:pPr>
      <w:r w:rsidRPr="007F466A">
        <w:rPr>
          <w:rFonts w:ascii="Times New Roman" w:hAnsi="Times New Roman" w:cs="Times New Roman"/>
          <w:sz w:val="24"/>
          <w:szCs w:val="24"/>
        </w:rPr>
        <w:t>Blackburn, K., Bose, N., &amp; Haque, E.M. (2008). Endogenous Corruption in Economic Development, Unpublished Working Paper, Department of Economics, University of Wisconsin.</w:t>
      </w:r>
    </w:p>
    <w:p w14:paraId="5368D1AF" w14:textId="77777777" w:rsidR="00626AE1" w:rsidRPr="007F466A" w:rsidRDefault="00626AE1" w:rsidP="006F056E">
      <w:pPr>
        <w:ind w:left="810" w:hanging="990"/>
        <w:jc w:val="both"/>
        <w:rPr>
          <w:rFonts w:ascii="Times New Roman" w:hAnsi="Times New Roman" w:cs="Times New Roman"/>
          <w:sz w:val="24"/>
          <w:szCs w:val="24"/>
        </w:rPr>
      </w:pPr>
      <w:r w:rsidRPr="007F466A">
        <w:rPr>
          <w:rFonts w:ascii="Times New Roman" w:hAnsi="Times New Roman" w:cs="Times New Roman"/>
          <w:sz w:val="24"/>
          <w:szCs w:val="24"/>
        </w:rPr>
        <w:t>Cartier-Bresson, J. (2000</w:t>
      </w:r>
      <w:proofErr w:type="gramStart"/>
      <w:r w:rsidRPr="007F466A">
        <w:rPr>
          <w:rFonts w:ascii="Times New Roman" w:hAnsi="Times New Roman" w:cs="Times New Roman"/>
          <w:sz w:val="24"/>
          <w:szCs w:val="24"/>
        </w:rPr>
        <w:t>).The</w:t>
      </w:r>
      <w:proofErr w:type="gramEnd"/>
      <w:r w:rsidRPr="007F466A">
        <w:rPr>
          <w:rFonts w:ascii="Times New Roman" w:hAnsi="Times New Roman" w:cs="Times New Roman"/>
          <w:sz w:val="24"/>
          <w:szCs w:val="24"/>
        </w:rPr>
        <w:t xml:space="preserve"> causes and consequences of corruption economic analyses and lesson learnt in NO LONGER BUSINESS AS USUAL 11, 12.</w:t>
      </w:r>
    </w:p>
    <w:p w14:paraId="77411B76" w14:textId="77777777" w:rsidR="00626AE1" w:rsidRPr="007F466A" w:rsidRDefault="00626AE1" w:rsidP="006F056E">
      <w:pPr>
        <w:ind w:left="810" w:hanging="990"/>
        <w:jc w:val="both"/>
        <w:rPr>
          <w:rFonts w:ascii="Times New Roman" w:hAnsi="Times New Roman" w:cs="Times New Roman"/>
          <w:i/>
          <w:sz w:val="24"/>
          <w:szCs w:val="24"/>
        </w:rPr>
      </w:pPr>
      <w:r w:rsidRPr="007F466A">
        <w:rPr>
          <w:rFonts w:ascii="Times New Roman" w:hAnsi="Times New Roman" w:cs="Times New Roman"/>
          <w:sz w:val="24"/>
          <w:szCs w:val="24"/>
        </w:rPr>
        <w:t xml:space="preserve">Dike, E. E. &amp; Onyekwelu, R. U. (2018). Corruption and democratic governance in Nigeria: the nexus.  </w:t>
      </w:r>
      <w:r w:rsidRPr="007F466A">
        <w:rPr>
          <w:rFonts w:ascii="Times New Roman" w:hAnsi="Times New Roman" w:cs="Times New Roman"/>
          <w:i/>
          <w:sz w:val="24"/>
          <w:szCs w:val="24"/>
        </w:rPr>
        <w:t>Global Journal of Political Science and Administration Vol.6, No.2, pp.26-35.</w:t>
      </w:r>
    </w:p>
    <w:p w14:paraId="17C7657F" w14:textId="3B5A89A5" w:rsidR="00626AE1" w:rsidRDefault="00626AE1" w:rsidP="006F056E">
      <w:pPr>
        <w:spacing w:after="0" w:line="240" w:lineRule="auto"/>
        <w:ind w:left="720" w:hanging="720"/>
        <w:jc w:val="both"/>
        <w:rPr>
          <w:rFonts w:ascii="Times New Roman" w:hAnsi="Times New Roman" w:cs="Times New Roman"/>
          <w:noProof/>
          <w:sz w:val="24"/>
          <w:szCs w:val="24"/>
        </w:rPr>
      </w:pPr>
      <w:r w:rsidRPr="00870C76">
        <w:rPr>
          <w:rFonts w:ascii="Times New Roman" w:hAnsi="Times New Roman" w:cs="Times New Roman"/>
          <w:noProof/>
          <w:sz w:val="24"/>
          <w:szCs w:val="24"/>
        </w:rPr>
        <w:t>Ekpeyong N. &amp; Ekpeyong A</w:t>
      </w:r>
      <w:r w:rsidRPr="007F466A">
        <w:rPr>
          <w:rFonts w:ascii="Times New Roman" w:hAnsi="Times New Roman" w:cs="Times New Roman"/>
          <w:noProof/>
          <w:sz w:val="24"/>
          <w:szCs w:val="24"/>
        </w:rPr>
        <w:t xml:space="preserve">. (2016). Organizational Culture and its Impact on Employee Performance and Job Satisfaction: A Case Study of of Niger Delta     University, Amassoma. </w:t>
      </w:r>
      <w:r w:rsidRPr="007F466A">
        <w:rPr>
          <w:rFonts w:ascii="Times New Roman" w:hAnsi="Times New Roman" w:cs="Times New Roman"/>
          <w:i/>
          <w:noProof/>
          <w:sz w:val="24"/>
          <w:szCs w:val="24"/>
        </w:rPr>
        <w:t>Higher Education of Social Science</w:t>
      </w:r>
      <w:r w:rsidRPr="007F466A">
        <w:rPr>
          <w:rFonts w:ascii="Times New Roman" w:hAnsi="Times New Roman" w:cs="Times New Roman"/>
          <w:noProof/>
          <w:sz w:val="24"/>
          <w:szCs w:val="24"/>
        </w:rPr>
        <w:t>, 11(5) 36-65.</w:t>
      </w:r>
    </w:p>
    <w:p w14:paraId="3301D8A1" w14:textId="4CAB7650" w:rsidR="003055BB" w:rsidRDefault="003055BB" w:rsidP="003055BB">
      <w:pPr>
        <w:spacing w:after="0" w:line="240" w:lineRule="auto"/>
      </w:pPr>
      <w:r>
        <w:t>Fatile, J.O. (2013</w:t>
      </w:r>
      <w:r w:rsidRPr="003055BB">
        <w:rPr>
          <w:rFonts w:ascii="Times New Roman" w:hAnsi="Times New Roman" w:cs="Times New Roman"/>
        </w:rPr>
        <w:t>).</w:t>
      </w:r>
      <w:hyperlink r:id="rId10" w:history="1">
        <w:r w:rsidRPr="003055BB">
          <w:rPr>
            <w:rStyle w:val="Hyperlink"/>
            <w:rFonts w:ascii="Times New Roman" w:hAnsi="Times New Roman" w:cs="Times New Roman"/>
            <w:color w:val="auto"/>
            <w:u w:val="none"/>
          </w:rPr>
          <w:t>Corruption and the challenges of good governance in the Nigerian public sector</w:t>
        </w:r>
      </w:hyperlink>
    </w:p>
    <w:p w14:paraId="01E2DC7B" w14:textId="26E936A2" w:rsidR="003055BB" w:rsidRDefault="003055BB" w:rsidP="003055BB">
      <w:r w:rsidRPr="003055BB">
        <w:rPr>
          <w:i/>
          <w:iCs/>
        </w:rPr>
        <w:t xml:space="preserve">Africa’s Public Service Delivery &amp; Performance Review </w:t>
      </w:r>
      <w:r>
        <w:t>1 (3), 46-65.</w:t>
      </w:r>
    </w:p>
    <w:p w14:paraId="578D74B4" w14:textId="77777777" w:rsidR="00626AE1" w:rsidRPr="007F466A" w:rsidRDefault="00626AE1" w:rsidP="006F056E">
      <w:pPr>
        <w:spacing w:after="0"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GEM (2017) Global Entrepreneurship Monitor.</w:t>
      </w:r>
    </w:p>
    <w:p w14:paraId="68C306BD" w14:textId="51774351" w:rsidR="00626AE1" w:rsidRDefault="00626AE1" w:rsidP="006F056E">
      <w:pPr>
        <w:spacing w:after="0"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Hellriegel, D. Jackson,S &amp; Slocum,J (1999). Management, 8th Edition. Cincinnati, Ohio. Southern College Publishing, pp 500 – 540.</w:t>
      </w:r>
    </w:p>
    <w:p w14:paraId="7966D722" w14:textId="05CB5549" w:rsidR="003055BB" w:rsidRDefault="003055BB" w:rsidP="006F056E">
      <w:pPr>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IACA (2020). Preventing and Combating Corruption. LaxenBurg, Austria.</w:t>
      </w:r>
    </w:p>
    <w:p w14:paraId="64938FB5" w14:textId="24157031" w:rsidR="00D65776" w:rsidRPr="007F466A" w:rsidRDefault="00D65776" w:rsidP="006F056E">
      <w:pPr>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IT Assof America (n.d). Information Technology Association of America.</w:t>
      </w:r>
    </w:p>
    <w:p w14:paraId="1CE66956" w14:textId="7BF1B70A" w:rsidR="00626AE1" w:rsidRPr="007F466A" w:rsidRDefault="00626AE1" w:rsidP="006F056E">
      <w:pPr>
        <w:spacing w:after="0" w:line="240" w:lineRule="auto"/>
        <w:ind w:left="720" w:hanging="720"/>
        <w:jc w:val="both"/>
        <w:rPr>
          <w:rFonts w:ascii="Times New Roman" w:hAnsi="Times New Roman" w:cs="Times New Roman"/>
          <w:sz w:val="24"/>
          <w:szCs w:val="24"/>
        </w:rPr>
      </w:pPr>
      <w:r w:rsidRPr="00BC5A91">
        <w:rPr>
          <w:rFonts w:ascii="Times New Roman" w:hAnsi="Times New Roman" w:cs="Times New Roman"/>
          <w:sz w:val="24"/>
          <w:szCs w:val="24"/>
        </w:rPr>
        <w:t>Ketchen, D.J</w:t>
      </w:r>
      <w:r w:rsidRPr="007F466A">
        <w:rPr>
          <w:rFonts w:ascii="Times New Roman" w:hAnsi="Times New Roman" w:cs="Times New Roman"/>
          <w:sz w:val="24"/>
          <w:szCs w:val="24"/>
        </w:rPr>
        <w:t>., Ireland, D.R., &amp; Snow, C.C. (2007). Strategic entrepreneurship, collaborative innovation, and wealth creation.  Strategic Entrepreneurship Journal 1: 371–385</w:t>
      </w:r>
      <w:r w:rsidR="003055BB">
        <w:rPr>
          <w:rFonts w:ascii="Times New Roman" w:hAnsi="Times New Roman" w:cs="Times New Roman"/>
          <w:sz w:val="24"/>
          <w:szCs w:val="24"/>
        </w:rPr>
        <w:t xml:space="preserve">. </w:t>
      </w:r>
      <w:r w:rsidRPr="007F466A">
        <w:rPr>
          <w:rFonts w:ascii="Times New Roman" w:hAnsi="Times New Roman" w:cs="Times New Roman"/>
          <w:sz w:val="24"/>
          <w:szCs w:val="24"/>
        </w:rPr>
        <w:t>DOI: 10.1002/sej.20.</w:t>
      </w:r>
      <w:bookmarkStart w:id="1" w:name="_ENREF_336"/>
    </w:p>
    <w:p w14:paraId="4E63D891" w14:textId="77777777" w:rsidR="00626AE1" w:rsidRPr="007F466A" w:rsidRDefault="00626AE1" w:rsidP="006F056E">
      <w:pPr>
        <w:spacing w:after="0"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Kuratko, D. F. (2009). </w:t>
      </w:r>
      <w:r w:rsidRPr="007F466A">
        <w:rPr>
          <w:rFonts w:ascii="Times New Roman" w:hAnsi="Times New Roman" w:cs="Times New Roman"/>
          <w:i/>
          <w:noProof/>
          <w:sz w:val="24"/>
          <w:szCs w:val="24"/>
        </w:rPr>
        <w:t xml:space="preserve">Introduction to Entrepreneusrhip, </w:t>
      </w:r>
      <w:r w:rsidRPr="007F466A">
        <w:rPr>
          <w:rFonts w:ascii="Times New Roman" w:hAnsi="Times New Roman" w:cs="Times New Roman"/>
          <w:noProof/>
          <w:sz w:val="24"/>
          <w:szCs w:val="24"/>
        </w:rPr>
        <w:t>8th ed.</w:t>
      </w:r>
      <w:r w:rsidRPr="007F466A">
        <w:rPr>
          <w:rFonts w:ascii="Times New Roman" w:hAnsi="Times New Roman" w:cs="Times New Roman"/>
          <w:i/>
          <w:noProof/>
          <w:sz w:val="24"/>
          <w:szCs w:val="24"/>
        </w:rPr>
        <w:t>,</w:t>
      </w:r>
      <w:r w:rsidRPr="007F466A">
        <w:rPr>
          <w:rFonts w:ascii="Times New Roman" w:hAnsi="Times New Roman" w:cs="Times New Roman"/>
          <w:noProof/>
          <w:sz w:val="24"/>
          <w:szCs w:val="24"/>
        </w:rPr>
        <w:t xml:space="preserve"> Canada: South-Western Cengage Learning.</w:t>
      </w:r>
    </w:p>
    <w:p w14:paraId="677801B9" w14:textId="6CE739B8" w:rsidR="00626AE1" w:rsidRPr="007F466A" w:rsidRDefault="00626AE1" w:rsidP="006F056E">
      <w:pPr>
        <w:spacing w:line="240" w:lineRule="auto"/>
        <w:ind w:left="720" w:hanging="720"/>
        <w:jc w:val="both"/>
        <w:rPr>
          <w:rFonts w:ascii="Times New Roman" w:hAnsi="Times New Roman" w:cs="Times New Roman"/>
          <w:noProof/>
          <w:sz w:val="24"/>
          <w:szCs w:val="24"/>
        </w:rPr>
      </w:pPr>
      <w:r w:rsidRPr="00BC5A91">
        <w:rPr>
          <w:rFonts w:ascii="Times New Roman" w:hAnsi="Times New Roman" w:cs="Times New Roman"/>
          <w:noProof/>
          <w:sz w:val="24"/>
          <w:szCs w:val="24"/>
        </w:rPr>
        <w:t>Kuratko,</w:t>
      </w:r>
      <w:r w:rsidRPr="007F466A">
        <w:rPr>
          <w:rFonts w:ascii="Times New Roman" w:hAnsi="Times New Roman" w:cs="Times New Roman"/>
          <w:noProof/>
          <w:sz w:val="24"/>
          <w:szCs w:val="24"/>
        </w:rPr>
        <w:t xml:space="preserve"> D.F. &amp; David B. (200</w:t>
      </w:r>
      <w:r w:rsidR="0003581A">
        <w:rPr>
          <w:rFonts w:ascii="Times New Roman" w:hAnsi="Times New Roman" w:cs="Times New Roman"/>
          <w:noProof/>
          <w:sz w:val="24"/>
          <w:szCs w:val="24"/>
        </w:rPr>
        <w:t>9</w:t>
      </w:r>
      <w:r w:rsidRPr="007F466A">
        <w:rPr>
          <w:rFonts w:ascii="Times New Roman" w:hAnsi="Times New Roman" w:cs="Times New Roman"/>
          <w:noProof/>
          <w:sz w:val="24"/>
          <w:szCs w:val="24"/>
        </w:rPr>
        <w:t xml:space="preserve">). Strategic Entrepreneurship: Exploring Different Perspective of an Emerging Concept. </w:t>
      </w:r>
      <w:r w:rsidRPr="007F466A">
        <w:rPr>
          <w:rFonts w:ascii="Times New Roman" w:hAnsi="Times New Roman" w:cs="Times New Roman"/>
          <w:i/>
          <w:noProof/>
          <w:sz w:val="24"/>
          <w:szCs w:val="24"/>
        </w:rPr>
        <w:t>Entrepreneurship Theory and Practice.</w:t>
      </w:r>
      <w:r w:rsidRPr="007F466A">
        <w:rPr>
          <w:rFonts w:ascii="Times New Roman" w:hAnsi="Times New Roman" w:cs="Times New Roman"/>
          <w:noProof/>
          <w:sz w:val="24"/>
          <w:szCs w:val="24"/>
        </w:rPr>
        <w:t xml:space="preserve"> 33(1) 1-17.</w:t>
      </w:r>
    </w:p>
    <w:bookmarkEnd w:id="1"/>
    <w:p w14:paraId="01E70841" w14:textId="40B18DDC" w:rsidR="00626AE1" w:rsidRPr="007F466A" w:rsidRDefault="00626AE1" w:rsidP="006F056E">
      <w:pPr>
        <w:spacing w:line="240" w:lineRule="auto"/>
        <w:ind w:left="720" w:hanging="720"/>
        <w:jc w:val="both"/>
        <w:rPr>
          <w:rFonts w:ascii="Times New Roman" w:hAnsi="Times New Roman" w:cs="Times New Roman"/>
          <w:sz w:val="24"/>
          <w:szCs w:val="24"/>
        </w:rPr>
      </w:pPr>
      <w:r w:rsidRPr="007F466A">
        <w:rPr>
          <w:rFonts w:ascii="Times New Roman" w:hAnsi="Times New Roman" w:cs="Times New Roman"/>
          <w:sz w:val="24"/>
          <w:szCs w:val="24"/>
        </w:rPr>
        <w:t xml:space="preserve"> Morris, M. H</w:t>
      </w:r>
      <w:r w:rsidR="00870C76">
        <w:rPr>
          <w:rFonts w:ascii="Times New Roman" w:hAnsi="Times New Roman" w:cs="Times New Roman"/>
          <w:sz w:val="24"/>
          <w:szCs w:val="24"/>
        </w:rPr>
        <w:t>, Kuratko, D.F.</w:t>
      </w:r>
      <w:r w:rsidRPr="007F466A">
        <w:rPr>
          <w:rFonts w:ascii="Times New Roman" w:hAnsi="Times New Roman" w:cs="Times New Roman"/>
          <w:sz w:val="24"/>
          <w:szCs w:val="24"/>
        </w:rPr>
        <w:t xml:space="preserve"> &amp; Covin, J. G. (2012).</w:t>
      </w:r>
      <w:r w:rsidRPr="007F466A">
        <w:rPr>
          <w:rFonts w:ascii="Times New Roman" w:hAnsi="Times New Roman" w:cs="Times New Roman"/>
          <w:i/>
          <w:sz w:val="24"/>
          <w:szCs w:val="24"/>
        </w:rPr>
        <w:t xml:space="preserve"> Corporate Innovation &amp; Entrepreneurship. Entrepreneurial development within organisations.</w:t>
      </w:r>
      <w:r w:rsidRPr="007F466A">
        <w:rPr>
          <w:rFonts w:ascii="Times New Roman" w:hAnsi="Times New Roman" w:cs="Times New Roman"/>
          <w:sz w:val="24"/>
          <w:szCs w:val="24"/>
        </w:rPr>
        <w:t xml:space="preserve"> International Edition. United Kingdom. South-Western Cengage Learning.</w:t>
      </w:r>
    </w:p>
    <w:p w14:paraId="17344443" w14:textId="77777777" w:rsidR="00626AE1" w:rsidRPr="007F466A" w:rsidRDefault="00626AE1" w:rsidP="006F056E">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r w:rsidRPr="00870C76">
        <w:rPr>
          <w:rFonts w:ascii="Times New Roman" w:hAnsi="Times New Roman" w:cs="Times New Roman"/>
          <w:color w:val="000000" w:themeColor="text1"/>
          <w:sz w:val="24"/>
          <w:szCs w:val="24"/>
        </w:rPr>
        <w:t>Kwenin</w:t>
      </w:r>
      <w:r w:rsidRPr="007F466A">
        <w:rPr>
          <w:rFonts w:ascii="Times New Roman" w:hAnsi="Times New Roman" w:cs="Times New Roman"/>
          <w:color w:val="000000" w:themeColor="text1"/>
          <w:sz w:val="24"/>
          <w:szCs w:val="24"/>
        </w:rPr>
        <w:t xml:space="preserve"> D., Muathe S. &amp; Nzulwa R. (2013). The Influence of Employee Reward, Human Resource Policies and Job Satisfaction on the Retention of Employees in Vodafone Ghana Limited. </w:t>
      </w:r>
      <w:r w:rsidRPr="007F466A">
        <w:rPr>
          <w:rFonts w:ascii="Times New Roman" w:hAnsi="Times New Roman" w:cs="Times New Roman"/>
          <w:i/>
          <w:color w:val="000000" w:themeColor="text1"/>
          <w:sz w:val="24"/>
          <w:szCs w:val="24"/>
        </w:rPr>
        <w:t>European Journal of Business and Management</w:t>
      </w:r>
      <w:r w:rsidRPr="007F466A">
        <w:rPr>
          <w:rFonts w:ascii="Times New Roman" w:hAnsi="Times New Roman" w:cs="Times New Roman"/>
          <w:color w:val="000000" w:themeColor="text1"/>
          <w:sz w:val="24"/>
          <w:szCs w:val="24"/>
        </w:rPr>
        <w:t>. 5(12), 2222-2839.</w:t>
      </w:r>
      <w:r w:rsidRPr="007F466A">
        <w:rPr>
          <w:rFonts w:ascii="Times New Roman" w:hAnsi="Times New Roman" w:cs="Times New Roman"/>
          <w:i/>
          <w:color w:val="000000" w:themeColor="text1"/>
          <w:sz w:val="24"/>
          <w:szCs w:val="24"/>
        </w:rPr>
        <w:t xml:space="preserve"> </w:t>
      </w:r>
    </w:p>
    <w:p w14:paraId="4B2B7CFB" w14:textId="77777777" w:rsidR="00626AE1" w:rsidRPr="007F466A" w:rsidRDefault="00626AE1" w:rsidP="006F056E">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p>
    <w:p w14:paraId="5E669454" w14:textId="77777777" w:rsidR="00626AE1" w:rsidRPr="007F466A" w:rsidRDefault="00626AE1" w:rsidP="006F056E">
      <w:pPr>
        <w:autoSpaceDE w:val="0"/>
        <w:autoSpaceDN w:val="0"/>
        <w:adjustRightInd w:val="0"/>
        <w:spacing w:after="0" w:line="240" w:lineRule="auto"/>
        <w:ind w:left="720" w:hanging="720"/>
        <w:jc w:val="both"/>
        <w:rPr>
          <w:rFonts w:ascii="Times New Roman" w:hAnsi="Times New Roman" w:cs="Times New Roman"/>
          <w:noProof/>
          <w:sz w:val="24"/>
          <w:szCs w:val="24"/>
        </w:rPr>
      </w:pPr>
      <w:r w:rsidRPr="00BC5A91">
        <w:rPr>
          <w:rFonts w:ascii="Times New Roman" w:hAnsi="Times New Roman" w:cs="Times New Roman"/>
          <w:noProof/>
          <w:sz w:val="24"/>
          <w:szCs w:val="24"/>
        </w:rPr>
        <w:t xml:space="preserve">Mambula, C. (2002). Perception of SMEs growth constraints in Nigeria, </w:t>
      </w:r>
      <w:r w:rsidRPr="00BC5A91">
        <w:rPr>
          <w:rFonts w:ascii="Times New Roman" w:hAnsi="Times New Roman" w:cs="Times New Roman"/>
          <w:i/>
          <w:noProof/>
          <w:sz w:val="24"/>
          <w:szCs w:val="24"/>
        </w:rPr>
        <w:t>Journal of Small Business</w:t>
      </w:r>
      <w:r w:rsidRPr="007F466A">
        <w:rPr>
          <w:rFonts w:ascii="Times New Roman" w:hAnsi="Times New Roman" w:cs="Times New Roman"/>
          <w:i/>
          <w:noProof/>
          <w:sz w:val="24"/>
          <w:szCs w:val="24"/>
        </w:rPr>
        <w:t xml:space="preserve"> Management,</w:t>
      </w:r>
      <w:r w:rsidRPr="007F466A">
        <w:rPr>
          <w:rFonts w:ascii="Times New Roman" w:hAnsi="Times New Roman" w:cs="Times New Roman"/>
          <w:noProof/>
          <w:sz w:val="24"/>
          <w:szCs w:val="24"/>
        </w:rPr>
        <w:t xml:space="preserve"> </w:t>
      </w:r>
      <w:r w:rsidRPr="007F466A">
        <w:rPr>
          <w:rFonts w:ascii="Times New Roman" w:hAnsi="Times New Roman" w:cs="Times New Roman"/>
          <w:i/>
          <w:noProof/>
          <w:sz w:val="24"/>
          <w:szCs w:val="24"/>
        </w:rPr>
        <w:t>40(1)  58-65.</w:t>
      </w:r>
      <w:bookmarkStart w:id="2" w:name="_ENREF_393"/>
    </w:p>
    <w:p w14:paraId="205550FB" w14:textId="77777777" w:rsidR="00626AE1" w:rsidRPr="007F466A" w:rsidRDefault="00626AE1" w:rsidP="006F056E">
      <w:pPr>
        <w:autoSpaceDE w:val="0"/>
        <w:autoSpaceDN w:val="0"/>
        <w:adjustRightInd w:val="0"/>
        <w:spacing w:after="0"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Martinez-Fernandez, M. C. &amp; Miles, I. (2006). Inside the software firm: co-production of knowledge and KISA in the innovation process, </w:t>
      </w:r>
      <w:r w:rsidRPr="007F466A">
        <w:rPr>
          <w:rFonts w:ascii="Times New Roman" w:hAnsi="Times New Roman" w:cs="Times New Roman"/>
          <w:i/>
          <w:noProof/>
          <w:sz w:val="24"/>
          <w:szCs w:val="24"/>
        </w:rPr>
        <w:t>International Journal of Services Technology and Management,</w:t>
      </w:r>
      <w:r w:rsidRPr="007F466A">
        <w:rPr>
          <w:rFonts w:ascii="Times New Roman" w:hAnsi="Times New Roman" w:cs="Times New Roman"/>
          <w:noProof/>
          <w:sz w:val="24"/>
          <w:szCs w:val="24"/>
        </w:rPr>
        <w:t xml:space="preserve"> </w:t>
      </w:r>
      <w:r w:rsidRPr="007F466A">
        <w:rPr>
          <w:rFonts w:ascii="Times New Roman" w:hAnsi="Times New Roman" w:cs="Times New Roman"/>
          <w:i/>
          <w:noProof/>
          <w:sz w:val="24"/>
          <w:szCs w:val="24"/>
        </w:rPr>
        <w:t>7(2)  115-125</w:t>
      </w:r>
      <w:r w:rsidRPr="007F466A">
        <w:rPr>
          <w:rFonts w:ascii="Times New Roman" w:hAnsi="Times New Roman" w:cs="Times New Roman"/>
          <w:noProof/>
          <w:sz w:val="24"/>
          <w:szCs w:val="24"/>
        </w:rPr>
        <w:t>.</w:t>
      </w:r>
      <w:bookmarkStart w:id="3" w:name="_ENREF_41"/>
      <w:bookmarkStart w:id="4" w:name="_ENREF_418"/>
      <w:bookmarkEnd w:id="2"/>
    </w:p>
    <w:p w14:paraId="04106755" w14:textId="77777777" w:rsidR="00626AE1" w:rsidRPr="007F466A" w:rsidRDefault="00626AE1" w:rsidP="006F056E">
      <w:pPr>
        <w:autoSpaceDE w:val="0"/>
        <w:autoSpaceDN w:val="0"/>
        <w:adjustRightInd w:val="0"/>
        <w:spacing w:after="0"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Mitra, J. (2012). Entrepreneurship, innovation and regional development. London: Routledge.</w:t>
      </w:r>
      <w:bookmarkEnd w:id="3"/>
    </w:p>
    <w:p w14:paraId="0458D98F" w14:textId="77777777" w:rsidR="00626AE1" w:rsidRPr="007F466A" w:rsidRDefault="00626AE1" w:rsidP="006F056E">
      <w:pPr>
        <w:spacing w:line="240" w:lineRule="auto"/>
        <w:ind w:left="720" w:hanging="720"/>
        <w:jc w:val="both"/>
        <w:rPr>
          <w:rFonts w:ascii="Times New Roman" w:hAnsi="Times New Roman" w:cs="Times New Roman"/>
          <w:noProof/>
          <w:sz w:val="24"/>
          <w:szCs w:val="24"/>
        </w:rPr>
      </w:pPr>
      <w:bookmarkStart w:id="5" w:name="_ENREF_405"/>
      <w:bookmarkEnd w:id="4"/>
      <w:r w:rsidRPr="00CF29FE">
        <w:rPr>
          <w:rFonts w:ascii="Times New Roman" w:hAnsi="Times New Roman" w:cs="Times New Roman"/>
          <w:noProof/>
          <w:sz w:val="24"/>
          <w:szCs w:val="24"/>
        </w:rPr>
        <w:t>Miles,</w:t>
      </w:r>
      <w:r w:rsidRPr="007F466A">
        <w:rPr>
          <w:rFonts w:ascii="Times New Roman" w:hAnsi="Times New Roman" w:cs="Times New Roman"/>
          <w:noProof/>
          <w:sz w:val="24"/>
          <w:szCs w:val="24"/>
        </w:rPr>
        <w:t xml:space="preserve"> I. (2005). Knowledge-Intensive business services:Prospects and Policies. </w:t>
      </w:r>
      <w:r w:rsidRPr="007F466A">
        <w:rPr>
          <w:rFonts w:ascii="Times New Roman" w:hAnsi="Times New Roman" w:cs="Times New Roman"/>
          <w:i/>
          <w:noProof/>
          <w:sz w:val="24"/>
          <w:szCs w:val="24"/>
        </w:rPr>
        <w:t>Foresight,</w:t>
      </w:r>
      <w:r w:rsidRPr="007F466A">
        <w:rPr>
          <w:rFonts w:ascii="Times New Roman" w:hAnsi="Times New Roman" w:cs="Times New Roman"/>
          <w:noProof/>
          <w:sz w:val="24"/>
          <w:szCs w:val="24"/>
        </w:rPr>
        <w:t xml:space="preserve"> 7(6)  39-63.</w:t>
      </w:r>
      <w:bookmarkStart w:id="6" w:name="_ENREF_428"/>
      <w:bookmarkEnd w:id="5"/>
    </w:p>
    <w:p w14:paraId="050A855F" w14:textId="1FA19083" w:rsidR="00D65776" w:rsidRPr="00D65776" w:rsidRDefault="00626AE1" w:rsidP="00D65776">
      <w:pPr>
        <w:spacing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Muller, E. &amp; Doloreux, D. (2009) 'What we should know about Knowledge- Intensive Business Services', </w:t>
      </w:r>
      <w:r w:rsidRPr="007F466A">
        <w:rPr>
          <w:rFonts w:ascii="Times New Roman" w:hAnsi="Times New Roman" w:cs="Times New Roman"/>
          <w:i/>
          <w:noProof/>
          <w:sz w:val="24"/>
          <w:szCs w:val="24"/>
        </w:rPr>
        <w:t>Technology in Society,</w:t>
      </w:r>
      <w:r w:rsidRPr="007F466A">
        <w:rPr>
          <w:rFonts w:ascii="Times New Roman" w:hAnsi="Times New Roman" w:cs="Times New Roman"/>
          <w:noProof/>
          <w:sz w:val="24"/>
          <w:szCs w:val="24"/>
        </w:rPr>
        <w:t xml:space="preserve"> 31  64-72.</w:t>
      </w:r>
    </w:p>
    <w:p w14:paraId="7FAB3C43" w14:textId="77777777" w:rsidR="00D65776" w:rsidRPr="00D65776" w:rsidRDefault="00D65776" w:rsidP="00D65776">
      <w:pPr>
        <w:rPr>
          <w:rStyle w:val="Hyperlink"/>
          <w:color w:val="auto"/>
          <w:u w:val="none"/>
        </w:rPr>
      </w:pPr>
      <w:r>
        <w:fldChar w:fldCharType="begin"/>
      </w:r>
      <w:r>
        <w:instrText xml:space="preserve"> HYPERLINK "https://www.google.com/url?sa=t&amp;rct=j&amp;q=&amp;esrc=s&amp;source=web&amp;cd=&amp;cad=rja&amp;uact=8&amp;ved=2ahUKEwj2pqDR4anqAhUH3IUKHUrDA-wQFjAAegQIAhAB&amp;url=https%3A%2F%2Feconpapers.repec.org%2FRePEc%3Aeee%3Ajbvent%3Av%3A8%3Ay%3A1993%3Ai%3A3%3Ap%3A197-210&amp;usg=AOvVaw2-6qwqXiOJtufKm0Un-534" </w:instrText>
      </w:r>
      <w:r>
        <w:fldChar w:fldCharType="separate"/>
      </w:r>
      <w:r>
        <w:rPr>
          <w:color w:val="0000FF"/>
          <w:u w:val="single"/>
        </w:rPr>
        <w:br/>
      </w:r>
    </w:p>
    <w:p w14:paraId="4CB44D7B" w14:textId="503FE737" w:rsidR="00D65776" w:rsidRDefault="00D65776" w:rsidP="00D65776">
      <w:pPr>
        <w:rPr>
          <w:color w:val="0000FF"/>
          <w:u w:val="single"/>
        </w:rPr>
      </w:pPr>
      <w:r>
        <w:rPr>
          <w:rStyle w:val="eipwbe"/>
          <w:i/>
          <w:iCs/>
          <w:color w:val="0000FF"/>
          <w:u w:val="single"/>
        </w:rPr>
        <w:t>.</w:t>
      </w:r>
    </w:p>
    <w:p w14:paraId="3C0D4BA3" w14:textId="77777777" w:rsidR="00D65776" w:rsidRDefault="00D65776" w:rsidP="00D65776">
      <w:r>
        <w:fldChar w:fldCharType="end"/>
      </w:r>
    </w:p>
    <w:p w14:paraId="651B91E4" w14:textId="77777777" w:rsidR="00D65776" w:rsidRDefault="00D65776" w:rsidP="00D65776">
      <w:r>
        <w:rPr>
          <w:rStyle w:val="st"/>
        </w:rPr>
        <w:t xml:space="preserve">By William </w:t>
      </w:r>
      <w:r>
        <w:rPr>
          <w:rStyle w:val="Emphasis"/>
        </w:rPr>
        <w:t>Baumol</w:t>
      </w:r>
      <w:r>
        <w:rPr>
          <w:rStyle w:val="st"/>
        </w:rPr>
        <w:t xml:space="preserve">; Formal entrepreneurship theory in economics: Existence and bounds. ... Journal of Business Venturing, </w:t>
      </w:r>
      <w:r>
        <w:rPr>
          <w:rStyle w:val="Emphasis"/>
        </w:rPr>
        <w:t>1993</w:t>
      </w:r>
      <w:r>
        <w:rPr>
          <w:rStyle w:val="st"/>
        </w:rPr>
        <w:t>, vol. 8, issue 3, 197-210.</w:t>
      </w:r>
    </w:p>
    <w:p w14:paraId="39702670" w14:textId="77777777" w:rsidR="00D65776" w:rsidRPr="007F466A" w:rsidRDefault="00D65776" w:rsidP="006F056E">
      <w:pPr>
        <w:spacing w:line="240" w:lineRule="auto"/>
        <w:ind w:left="720" w:hanging="720"/>
        <w:jc w:val="both"/>
        <w:rPr>
          <w:rFonts w:ascii="Times New Roman" w:hAnsi="Times New Roman" w:cs="Times New Roman"/>
          <w:noProof/>
          <w:sz w:val="24"/>
          <w:szCs w:val="24"/>
        </w:rPr>
      </w:pPr>
    </w:p>
    <w:p w14:paraId="72D608F2" w14:textId="77777777" w:rsidR="00626AE1" w:rsidRPr="007F466A" w:rsidRDefault="00626AE1" w:rsidP="006F056E">
      <w:pPr>
        <w:spacing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Nikolov K. &amp; Urban B. (2013). Employees Perception of Risk and Rewards in Terms of Corporate Entrepreneurship Participation. </w:t>
      </w:r>
      <w:r w:rsidRPr="007F466A">
        <w:rPr>
          <w:rFonts w:ascii="Times New Roman" w:hAnsi="Times New Roman" w:cs="Times New Roman"/>
          <w:i/>
          <w:noProof/>
          <w:sz w:val="24"/>
          <w:szCs w:val="24"/>
        </w:rPr>
        <w:t>SA Journal of Industrial Psychology.</w:t>
      </w:r>
      <w:r w:rsidRPr="007F466A">
        <w:rPr>
          <w:rFonts w:ascii="Times New Roman" w:hAnsi="Times New Roman" w:cs="Times New Roman"/>
          <w:noProof/>
          <w:sz w:val="24"/>
          <w:szCs w:val="24"/>
        </w:rPr>
        <w:t xml:space="preserve"> 39(1), 1-13.</w:t>
      </w:r>
    </w:p>
    <w:p w14:paraId="18221784" w14:textId="77777777" w:rsidR="00626AE1" w:rsidRPr="007F466A" w:rsidRDefault="00626AE1" w:rsidP="006F056E">
      <w:pPr>
        <w:spacing w:line="240" w:lineRule="auto"/>
        <w:ind w:left="630" w:hanging="630"/>
        <w:jc w:val="both"/>
        <w:rPr>
          <w:rFonts w:ascii="Times New Roman" w:hAnsi="Times New Roman" w:cs="Times New Roman"/>
          <w:noProof/>
          <w:sz w:val="24"/>
          <w:szCs w:val="24"/>
        </w:rPr>
      </w:pPr>
      <w:bookmarkStart w:id="7" w:name="_ENREF_468"/>
      <w:r w:rsidRPr="007F466A">
        <w:rPr>
          <w:rFonts w:ascii="Times New Roman" w:hAnsi="Times New Roman" w:cs="Times New Roman"/>
          <w:noProof/>
          <w:sz w:val="24"/>
          <w:szCs w:val="24"/>
        </w:rPr>
        <w:t xml:space="preserve">Okpara, G. C. (2010). Investigation of the critical sources of investment finance in Nigeria: A factor analytical approach. </w:t>
      </w:r>
      <w:r w:rsidRPr="007F466A">
        <w:rPr>
          <w:rFonts w:ascii="Times New Roman" w:hAnsi="Times New Roman" w:cs="Times New Roman"/>
          <w:i/>
          <w:noProof/>
          <w:sz w:val="24"/>
          <w:szCs w:val="24"/>
        </w:rPr>
        <w:t>American Journal of Scientific and Industrial Research,</w:t>
      </w:r>
      <w:r w:rsidRPr="007F466A">
        <w:rPr>
          <w:rFonts w:ascii="Times New Roman" w:hAnsi="Times New Roman" w:cs="Times New Roman"/>
          <w:noProof/>
          <w:sz w:val="24"/>
          <w:szCs w:val="24"/>
        </w:rPr>
        <w:t xml:space="preserve"> 1(2)  309-313.</w:t>
      </w:r>
    </w:p>
    <w:bookmarkEnd w:id="6"/>
    <w:bookmarkEnd w:id="7"/>
    <w:p w14:paraId="6EECD022" w14:textId="77777777" w:rsidR="00626AE1" w:rsidRPr="007F466A" w:rsidRDefault="00626AE1" w:rsidP="006F056E">
      <w:pPr>
        <w:pStyle w:val="NoSpacing"/>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lastRenderedPageBreak/>
        <w:t>Otite, O. (2000). Corruption against the Norms of African life in Femi, O. (ed.) Effective and Efficient Implementation of Nigeria’s Recent Anti-corruption legislation, Abuja, pp. 224- 230.</w:t>
      </w:r>
    </w:p>
    <w:p w14:paraId="0DF99680" w14:textId="77777777" w:rsidR="00626AE1" w:rsidRPr="007F466A" w:rsidRDefault="00626AE1" w:rsidP="006F056E">
      <w:pPr>
        <w:pStyle w:val="NoSpacing"/>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Oyefuga, I. O., Siyanbola, W. O., Afolabi, O. O. and Dada, A. D. (2008). SMEs funding: An assessment of an intervention scheme in Nigeria. </w:t>
      </w:r>
      <w:r w:rsidRPr="007F466A">
        <w:rPr>
          <w:rFonts w:ascii="Times New Roman" w:hAnsi="Times New Roman" w:cs="Times New Roman"/>
          <w:i/>
          <w:noProof/>
          <w:sz w:val="24"/>
          <w:szCs w:val="24"/>
        </w:rPr>
        <w:t>World Review of Entrepreneurship, Management and Sustainable Development,</w:t>
      </w:r>
      <w:r w:rsidRPr="007F466A">
        <w:rPr>
          <w:rFonts w:ascii="Times New Roman" w:hAnsi="Times New Roman" w:cs="Times New Roman"/>
          <w:noProof/>
          <w:sz w:val="24"/>
          <w:szCs w:val="24"/>
        </w:rPr>
        <w:t xml:space="preserve"> 4(2)  233-245.</w:t>
      </w:r>
    </w:p>
    <w:p w14:paraId="3B0F6093" w14:textId="77777777" w:rsidR="00626AE1" w:rsidRPr="007F466A" w:rsidRDefault="00626AE1" w:rsidP="006F056E">
      <w:pPr>
        <w:pStyle w:val="NoSpacing"/>
        <w:ind w:left="720" w:hanging="720"/>
        <w:jc w:val="both"/>
        <w:rPr>
          <w:rFonts w:ascii="Times New Roman" w:hAnsi="Times New Roman" w:cs="Times New Roman"/>
          <w:noProof/>
          <w:sz w:val="24"/>
          <w:szCs w:val="24"/>
        </w:rPr>
      </w:pPr>
    </w:p>
    <w:p w14:paraId="57F8CA75" w14:textId="77777777" w:rsidR="00626AE1" w:rsidRPr="007F466A" w:rsidRDefault="00626AE1" w:rsidP="006F056E">
      <w:pPr>
        <w:spacing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Reguia C. (2014). Production Innovation and the Competitive Advantage. </w:t>
      </w:r>
      <w:r w:rsidRPr="007F466A">
        <w:rPr>
          <w:rFonts w:ascii="Times New Roman" w:hAnsi="Times New Roman" w:cs="Times New Roman"/>
          <w:i/>
          <w:noProof/>
          <w:sz w:val="24"/>
          <w:szCs w:val="24"/>
        </w:rPr>
        <w:t>European Scientific Journal. Vol 1. 1857-1881.</w:t>
      </w:r>
    </w:p>
    <w:p w14:paraId="7E7BC949" w14:textId="77777777" w:rsidR="00626AE1" w:rsidRPr="007F466A" w:rsidRDefault="00626AE1" w:rsidP="006F056E">
      <w:pPr>
        <w:spacing w:line="240" w:lineRule="auto"/>
        <w:ind w:left="720" w:hanging="720"/>
        <w:jc w:val="both"/>
        <w:rPr>
          <w:rFonts w:ascii="Times New Roman" w:hAnsi="Times New Roman" w:cs="Times New Roman"/>
          <w:i/>
          <w:sz w:val="24"/>
          <w:szCs w:val="24"/>
        </w:rPr>
      </w:pPr>
      <w:r w:rsidRPr="007F466A">
        <w:rPr>
          <w:rFonts w:ascii="Times New Roman" w:hAnsi="Times New Roman" w:cs="Times New Roman"/>
          <w:sz w:val="24"/>
          <w:szCs w:val="24"/>
        </w:rPr>
        <w:t xml:space="preserve">Shane, S.A. &amp; Venkataraman, S. (2000). The promise of entrepreneurship as a field of Research. </w:t>
      </w:r>
      <w:r w:rsidRPr="007F466A">
        <w:rPr>
          <w:rFonts w:ascii="Times New Roman" w:hAnsi="Times New Roman" w:cs="Times New Roman"/>
          <w:i/>
          <w:sz w:val="24"/>
          <w:szCs w:val="24"/>
        </w:rPr>
        <w:t>Academy of Management Review, 26(1):217-226.</w:t>
      </w:r>
    </w:p>
    <w:p w14:paraId="6DE5ED1A" w14:textId="77777777" w:rsidR="00626AE1" w:rsidRPr="007F466A" w:rsidRDefault="00626AE1" w:rsidP="006F056E">
      <w:pPr>
        <w:spacing w:line="240" w:lineRule="auto"/>
        <w:ind w:left="720" w:hanging="720"/>
        <w:jc w:val="both"/>
        <w:rPr>
          <w:rFonts w:ascii="Times New Roman" w:hAnsi="Times New Roman" w:cs="Times New Roman"/>
          <w:noProof/>
          <w:sz w:val="24"/>
          <w:szCs w:val="24"/>
        </w:rPr>
      </w:pPr>
      <w:r w:rsidRPr="007F466A">
        <w:rPr>
          <w:rFonts w:ascii="Times New Roman" w:hAnsi="Times New Roman" w:cs="Times New Roman"/>
          <w:noProof/>
          <w:sz w:val="24"/>
          <w:szCs w:val="24"/>
        </w:rPr>
        <w:t xml:space="preserve">Strambach, S. (2008). Knowledge-Intensive Business Services (KIBS) as Drivers of Multilevel Knowledge Dynamics. </w:t>
      </w:r>
      <w:r w:rsidRPr="007F466A">
        <w:rPr>
          <w:rFonts w:ascii="Times New Roman" w:hAnsi="Times New Roman" w:cs="Times New Roman"/>
          <w:i/>
          <w:noProof/>
          <w:sz w:val="24"/>
          <w:szCs w:val="24"/>
        </w:rPr>
        <w:t>International Journal of Services Technology and Management,</w:t>
      </w:r>
      <w:r w:rsidRPr="007F466A">
        <w:rPr>
          <w:rFonts w:ascii="Times New Roman" w:hAnsi="Times New Roman" w:cs="Times New Roman"/>
          <w:noProof/>
          <w:sz w:val="24"/>
          <w:szCs w:val="24"/>
        </w:rPr>
        <w:t xml:space="preserve"> </w:t>
      </w:r>
      <w:r w:rsidRPr="007F466A">
        <w:rPr>
          <w:rFonts w:ascii="Times New Roman" w:hAnsi="Times New Roman" w:cs="Times New Roman"/>
          <w:i/>
          <w:noProof/>
          <w:sz w:val="24"/>
          <w:szCs w:val="24"/>
        </w:rPr>
        <w:t>10(2)  152-174.</w:t>
      </w:r>
      <w:bookmarkStart w:id="8" w:name="_ENREF_386"/>
    </w:p>
    <w:p w14:paraId="28C5FAC1" w14:textId="77777777" w:rsidR="00626AE1" w:rsidRPr="007F466A" w:rsidRDefault="00626AE1" w:rsidP="006F056E">
      <w:pPr>
        <w:spacing w:line="240" w:lineRule="auto"/>
        <w:ind w:left="720" w:hanging="720"/>
        <w:jc w:val="both"/>
        <w:rPr>
          <w:rFonts w:ascii="Times New Roman" w:hAnsi="Times New Roman" w:cs="Times New Roman"/>
          <w:sz w:val="24"/>
          <w:szCs w:val="24"/>
        </w:rPr>
      </w:pPr>
      <w:r w:rsidRPr="007F466A">
        <w:rPr>
          <w:rFonts w:ascii="Times New Roman" w:hAnsi="Times New Roman" w:cs="Times New Roman"/>
          <w:sz w:val="24"/>
          <w:szCs w:val="24"/>
        </w:rPr>
        <w:t xml:space="preserve">Preye, K.I. &amp; Weleayam, T.I. (2011). Economic and Financial Crime Commission (EFCC) and Political Corruption: Implication for the Consolidation of Democracy in Nigeria. </w:t>
      </w:r>
      <w:r w:rsidRPr="007F466A">
        <w:rPr>
          <w:rFonts w:ascii="Times New Roman" w:hAnsi="Times New Roman" w:cs="Times New Roman"/>
          <w:i/>
          <w:sz w:val="24"/>
          <w:szCs w:val="24"/>
        </w:rPr>
        <w:t>Anthropologist, 13(4) 293-291</w:t>
      </w:r>
      <w:r w:rsidRPr="007F466A">
        <w:rPr>
          <w:rFonts w:ascii="Times New Roman" w:hAnsi="Times New Roman" w:cs="Times New Roman"/>
          <w:sz w:val="24"/>
          <w:szCs w:val="24"/>
        </w:rPr>
        <w:t>.</w:t>
      </w:r>
    </w:p>
    <w:p w14:paraId="4E317EC7" w14:textId="77777777" w:rsidR="00626AE1" w:rsidRPr="007F466A" w:rsidRDefault="00626AE1" w:rsidP="006F056E">
      <w:pPr>
        <w:spacing w:line="240" w:lineRule="auto"/>
        <w:jc w:val="both"/>
        <w:rPr>
          <w:rFonts w:ascii="Times New Roman" w:hAnsi="Times New Roman" w:cs="Times New Roman"/>
          <w:noProof/>
          <w:sz w:val="24"/>
          <w:szCs w:val="24"/>
        </w:rPr>
      </w:pPr>
      <w:bookmarkStart w:id="9" w:name="_ENREF_628"/>
      <w:r w:rsidRPr="00CF29FE">
        <w:rPr>
          <w:rFonts w:ascii="Times New Roman" w:hAnsi="Times New Roman" w:cs="Times New Roman"/>
          <w:noProof/>
          <w:sz w:val="24"/>
          <w:szCs w:val="24"/>
        </w:rPr>
        <w:t>Umejei, E</w:t>
      </w:r>
      <w:r w:rsidRPr="00CF29FE">
        <w:rPr>
          <w:rFonts w:ascii="Times New Roman" w:hAnsi="Times New Roman" w:cs="Times New Roman"/>
          <w:noProof/>
          <w:sz w:val="24"/>
          <w:szCs w:val="24"/>
          <w:highlight w:val="yellow"/>
        </w:rPr>
        <w:t>.</w:t>
      </w:r>
      <w:r w:rsidRPr="007F466A">
        <w:rPr>
          <w:rFonts w:ascii="Times New Roman" w:hAnsi="Times New Roman" w:cs="Times New Roman"/>
          <w:noProof/>
          <w:sz w:val="24"/>
          <w:szCs w:val="24"/>
        </w:rPr>
        <w:t xml:space="preserve"> (2011). Nigeria and ICT, </w:t>
      </w:r>
      <w:r w:rsidRPr="007F466A">
        <w:rPr>
          <w:rFonts w:ascii="Times New Roman" w:hAnsi="Times New Roman" w:cs="Times New Roman"/>
          <w:i/>
          <w:noProof/>
          <w:sz w:val="24"/>
          <w:szCs w:val="24"/>
        </w:rPr>
        <w:t xml:space="preserve">South African Correspondent, </w:t>
      </w:r>
      <w:r w:rsidRPr="007F466A">
        <w:rPr>
          <w:rFonts w:ascii="Times New Roman" w:hAnsi="Times New Roman" w:cs="Times New Roman"/>
          <w:noProof/>
          <w:sz w:val="24"/>
          <w:szCs w:val="24"/>
        </w:rPr>
        <w:t>27/01/2011.</w:t>
      </w:r>
      <w:bookmarkEnd w:id="9"/>
    </w:p>
    <w:p w14:paraId="5BD968C4" w14:textId="77777777" w:rsidR="00626AE1" w:rsidRPr="007F466A" w:rsidRDefault="00626AE1" w:rsidP="006F056E">
      <w:pPr>
        <w:spacing w:line="240" w:lineRule="auto"/>
        <w:ind w:left="720" w:hanging="720"/>
        <w:jc w:val="both"/>
        <w:rPr>
          <w:rFonts w:ascii="Times New Roman" w:hAnsi="Times New Roman" w:cs="Times New Roman"/>
          <w:i/>
          <w:sz w:val="24"/>
          <w:szCs w:val="24"/>
        </w:rPr>
      </w:pPr>
      <w:r w:rsidRPr="007F466A">
        <w:rPr>
          <w:rFonts w:ascii="Times New Roman" w:hAnsi="Times New Roman" w:cs="Times New Roman"/>
          <w:sz w:val="24"/>
          <w:szCs w:val="24"/>
        </w:rPr>
        <w:t xml:space="preserve">Upadhaya, B., Munir, R. &amp; Blout, Y. (2014). Association between performance measurement    systems and organisational effectiveness. </w:t>
      </w:r>
      <w:r w:rsidRPr="007F466A">
        <w:rPr>
          <w:rFonts w:ascii="Times New Roman" w:hAnsi="Times New Roman" w:cs="Times New Roman"/>
          <w:i/>
          <w:sz w:val="24"/>
          <w:szCs w:val="24"/>
        </w:rPr>
        <w:t>International Journal for Operations and Production Management 34(7) 2-12.</w:t>
      </w:r>
    </w:p>
    <w:p w14:paraId="3E950431" w14:textId="77777777" w:rsidR="00626AE1" w:rsidRPr="007F466A" w:rsidRDefault="00626AE1" w:rsidP="006F056E">
      <w:pPr>
        <w:jc w:val="both"/>
        <w:rPr>
          <w:rFonts w:ascii="Times New Roman" w:hAnsi="Times New Roman" w:cs="Times New Roman"/>
          <w:sz w:val="24"/>
          <w:szCs w:val="24"/>
        </w:rPr>
      </w:pPr>
      <w:r w:rsidRPr="007F466A">
        <w:rPr>
          <w:rFonts w:ascii="Times New Roman" w:hAnsi="Times New Roman" w:cs="Times New Roman"/>
          <w:sz w:val="24"/>
          <w:szCs w:val="24"/>
        </w:rPr>
        <w:t>Yekini, N. A. &amp; Lawal, O. (2012). Information Communication Technology (ICT) Information Communication &amp; Technology ―</w:t>
      </w:r>
      <w:r w:rsidRPr="00CF29FE">
        <w:rPr>
          <w:rFonts w:ascii="Times New Roman" w:hAnsi="Times New Roman" w:cs="Times New Roman"/>
          <w:i/>
          <w:iCs/>
          <w:sz w:val="24"/>
          <w:szCs w:val="24"/>
        </w:rPr>
        <w:t>Modern Perspective (</w:t>
      </w:r>
      <w:r w:rsidRPr="007F466A">
        <w:rPr>
          <w:rFonts w:ascii="Times New Roman" w:hAnsi="Times New Roman" w:cs="Times New Roman"/>
          <w:sz w:val="24"/>
          <w:szCs w:val="24"/>
        </w:rPr>
        <w:t>Volume I) Otta</w:t>
      </w:r>
    </w:p>
    <w:bookmarkEnd w:id="8"/>
    <w:p w14:paraId="0434BE4D" w14:textId="35965890" w:rsidR="00237595" w:rsidRPr="00CF29FE" w:rsidRDefault="00237595" w:rsidP="006F056E">
      <w:pPr>
        <w:jc w:val="both"/>
        <w:rPr>
          <w:rFonts w:ascii="Times New Roman" w:hAnsi="Times New Roman" w:cs="Times New Roman"/>
          <w:sz w:val="24"/>
          <w:szCs w:val="24"/>
        </w:rPr>
      </w:pPr>
      <w:r w:rsidRPr="00CF29FE">
        <w:rPr>
          <w:rFonts w:ascii="Times New Roman" w:hAnsi="Times New Roman" w:cs="Times New Roman"/>
          <w:sz w:val="24"/>
          <w:szCs w:val="24"/>
        </w:rPr>
        <w:t>Hoinaru</w:t>
      </w:r>
      <w:r w:rsidR="00D634AB" w:rsidRPr="00CF29FE">
        <w:rPr>
          <w:rFonts w:ascii="Times New Roman" w:hAnsi="Times New Roman" w:cs="Times New Roman"/>
          <w:sz w:val="24"/>
          <w:szCs w:val="24"/>
        </w:rPr>
        <w:t xml:space="preserve">, </w:t>
      </w:r>
      <w:proofErr w:type="gramStart"/>
      <w:r w:rsidR="00D634AB" w:rsidRPr="00CF29FE">
        <w:rPr>
          <w:rFonts w:ascii="Times New Roman" w:hAnsi="Times New Roman" w:cs="Times New Roman"/>
          <w:sz w:val="24"/>
          <w:szCs w:val="24"/>
        </w:rPr>
        <w:t>R</w:t>
      </w:r>
      <w:r w:rsidRPr="00CF29FE">
        <w:rPr>
          <w:rFonts w:ascii="Times New Roman" w:hAnsi="Times New Roman" w:cs="Times New Roman"/>
          <w:sz w:val="24"/>
          <w:szCs w:val="24"/>
        </w:rPr>
        <w:t xml:space="preserve"> ,</w:t>
      </w:r>
      <w:proofErr w:type="gramEnd"/>
      <w:r w:rsidRPr="00CF29FE">
        <w:rPr>
          <w:rFonts w:ascii="Times New Roman" w:hAnsi="Times New Roman" w:cs="Times New Roman"/>
          <w:sz w:val="24"/>
          <w:szCs w:val="24"/>
        </w:rPr>
        <w:t xml:space="preserve"> Buda</w:t>
      </w:r>
      <w:r w:rsidR="00D634AB" w:rsidRPr="00CF29FE">
        <w:rPr>
          <w:rFonts w:ascii="Times New Roman" w:hAnsi="Times New Roman" w:cs="Times New Roman"/>
          <w:sz w:val="24"/>
          <w:szCs w:val="24"/>
        </w:rPr>
        <w:t>, D</w:t>
      </w:r>
      <w:r w:rsidRPr="00CF29FE">
        <w:rPr>
          <w:rFonts w:ascii="Times New Roman" w:hAnsi="Times New Roman" w:cs="Times New Roman"/>
          <w:sz w:val="24"/>
          <w:szCs w:val="24"/>
        </w:rPr>
        <w:t>, Borlea</w:t>
      </w:r>
      <w:r w:rsidR="00D634AB" w:rsidRPr="00CF29FE">
        <w:rPr>
          <w:rFonts w:ascii="Times New Roman" w:hAnsi="Times New Roman" w:cs="Times New Roman"/>
          <w:sz w:val="24"/>
          <w:szCs w:val="24"/>
        </w:rPr>
        <w:t>, S.N,</w:t>
      </w:r>
      <w:r w:rsidRPr="00CF29FE">
        <w:rPr>
          <w:rFonts w:ascii="Times New Roman" w:hAnsi="Times New Roman" w:cs="Times New Roman"/>
          <w:sz w:val="24"/>
          <w:szCs w:val="24"/>
        </w:rPr>
        <w:t xml:space="preserve"> Văidean </w:t>
      </w:r>
      <w:r w:rsidR="00D634AB" w:rsidRPr="00CF29FE">
        <w:rPr>
          <w:rFonts w:ascii="Times New Roman" w:hAnsi="Times New Roman" w:cs="Times New Roman"/>
          <w:sz w:val="24"/>
          <w:szCs w:val="24"/>
        </w:rPr>
        <w:t>, V.L &amp;</w:t>
      </w:r>
      <w:r w:rsidRPr="00CF29FE">
        <w:rPr>
          <w:rFonts w:ascii="Times New Roman" w:hAnsi="Times New Roman" w:cs="Times New Roman"/>
          <w:sz w:val="24"/>
          <w:szCs w:val="24"/>
        </w:rPr>
        <w:t xml:space="preserve"> Achim</w:t>
      </w:r>
      <w:r w:rsidR="00D634AB" w:rsidRPr="00CF29FE">
        <w:rPr>
          <w:rFonts w:ascii="Times New Roman" w:hAnsi="Times New Roman" w:cs="Times New Roman"/>
          <w:sz w:val="24"/>
          <w:szCs w:val="24"/>
        </w:rPr>
        <w:t>, M.V</w:t>
      </w:r>
      <w:r w:rsidRPr="00CF29FE">
        <w:rPr>
          <w:rFonts w:ascii="Times New Roman" w:hAnsi="Times New Roman" w:cs="Times New Roman"/>
          <w:sz w:val="24"/>
          <w:szCs w:val="24"/>
        </w:rPr>
        <w:t xml:space="preserve"> (2020) The Impact of </w:t>
      </w:r>
      <w:r w:rsidR="009B5FAB">
        <w:rPr>
          <w:rFonts w:ascii="Times New Roman" w:hAnsi="Times New Roman" w:cs="Times New Roman"/>
          <w:sz w:val="24"/>
          <w:szCs w:val="24"/>
        </w:rPr>
        <w:t xml:space="preserve">  </w:t>
      </w:r>
      <w:r w:rsidRPr="00CF29FE">
        <w:rPr>
          <w:rFonts w:ascii="Times New Roman" w:hAnsi="Times New Roman" w:cs="Times New Roman"/>
          <w:sz w:val="24"/>
          <w:szCs w:val="24"/>
        </w:rPr>
        <w:t>Corruption and Shadow Economy on the Economic and Sustainable Development. Do They “Sand the Wheels” or “Grease the Wheels</w:t>
      </w:r>
      <w:r w:rsidR="00CF29FE">
        <w:rPr>
          <w:rFonts w:ascii="Times New Roman" w:hAnsi="Times New Roman" w:cs="Times New Roman"/>
          <w:sz w:val="24"/>
          <w:szCs w:val="24"/>
        </w:rPr>
        <w:t>.</w:t>
      </w:r>
      <w:r w:rsidRPr="00CF29FE">
        <w:rPr>
          <w:rFonts w:ascii="Times New Roman" w:hAnsi="Times New Roman" w:cs="Times New Roman"/>
          <w:sz w:val="24"/>
          <w:szCs w:val="24"/>
        </w:rPr>
        <w:t>”</w:t>
      </w:r>
      <w:r w:rsidR="00CF29FE">
        <w:rPr>
          <w:rFonts w:ascii="Times New Roman" w:hAnsi="Times New Roman" w:cs="Times New Roman"/>
          <w:sz w:val="24"/>
          <w:szCs w:val="24"/>
        </w:rPr>
        <w:t xml:space="preserve"> </w:t>
      </w:r>
      <w:r w:rsidRPr="00CF29FE">
        <w:rPr>
          <w:rFonts w:ascii="Times New Roman" w:hAnsi="Times New Roman" w:cs="Times New Roman"/>
          <w:i/>
          <w:iCs/>
          <w:sz w:val="24"/>
          <w:szCs w:val="24"/>
        </w:rPr>
        <w:t>Sustainability</w:t>
      </w:r>
      <w:r w:rsidR="00CF29FE">
        <w:rPr>
          <w:rFonts w:ascii="Times New Roman" w:hAnsi="Times New Roman" w:cs="Times New Roman"/>
          <w:sz w:val="24"/>
          <w:szCs w:val="24"/>
        </w:rPr>
        <w:t xml:space="preserve">, </w:t>
      </w:r>
      <w:r w:rsidRPr="00CF29FE">
        <w:rPr>
          <w:rFonts w:ascii="Times New Roman" w:hAnsi="Times New Roman" w:cs="Times New Roman"/>
          <w:sz w:val="24"/>
          <w:szCs w:val="24"/>
        </w:rPr>
        <w:t>12 (481-509</w:t>
      </w:r>
      <w:r w:rsidR="00CF29FE">
        <w:rPr>
          <w:rFonts w:ascii="Times New Roman" w:hAnsi="Times New Roman" w:cs="Times New Roman"/>
          <w:sz w:val="24"/>
          <w:szCs w:val="24"/>
        </w:rPr>
        <w:t>).</w:t>
      </w:r>
    </w:p>
    <w:p w14:paraId="122FE136" w14:textId="57BA76AF" w:rsidR="00237595" w:rsidRPr="00CF29FE" w:rsidRDefault="00237595" w:rsidP="006F056E">
      <w:pPr>
        <w:jc w:val="both"/>
        <w:rPr>
          <w:rFonts w:ascii="Times New Roman" w:hAnsi="Times New Roman" w:cs="Times New Roman"/>
          <w:sz w:val="24"/>
          <w:szCs w:val="24"/>
          <w:lang w:val="en-GB"/>
        </w:rPr>
      </w:pPr>
      <w:r w:rsidRPr="00CF29FE">
        <w:rPr>
          <w:rFonts w:ascii="Times New Roman" w:hAnsi="Times New Roman" w:cs="Times New Roman"/>
          <w:sz w:val="24"/>
          <w:szCs w:val="24"/>
        </w:rPr>
        <w:t>Igioebor, G.O</w:t>
      </w:r>
      <w:r w:rsidR="009B5FAB">
        <w:rPr>
          <w:rFonts w:ascii="Times New Roman" w:hAnsi="Times New Roman" w:cs="Times New Roman"/>
          <w:sz w:val="24"/>
          <w:szCs w:val="24"/>
        </w:rPr>
        <w:t>.</w:t>
      </w:r>
      <w:r w:rsidRPr="00CF29FE">
        <w:rPr>
          <w:rFonts w:ascii="Times New Roman" w:hAnsi="Times New Roman" w:cs="Times New Roman"/>
          <w:sz w:val="24"/>
          <w:szCs w:val="24"/>
        </w:rPr>
        <w:t xml:space="preserve"> (2019)</w:t>
      </w:r>
      <w:r w:rsidR="003D5B27" w:rsidRPr="00CF29FE">
        <w:rPr>
          <w:rFonts w:ascii="Times New Roman" w:hAnsi="Times New Roman" w:cs="Times New Roman"/>
          <w:sz w:val="24"/>
          <w:szCs w:val="24"/>
        </w:rPr>
        <w:t xml:space="preserve"> </w:t>
      </w:r>
      <w:r w:rsidRPr="00CF29FE">
        <w:rPr>
          <w:rFonts w:ascii="Times New Roman" w:eastAsia="Times New Roman" w:hAnsi="Times New Roman" w:cs="Times New Roman"/>
          <w:kern w:val="36"/>
          <w:sz w:val="24"/>
          <w:szCs w:val="24"/>
          <w:lang/>
        </w:rPr>
        <w:t>Political Corruption in Nigeria: Implications for Economic Development in the Fourth Republic</w:t>
      </w:r>
      <w:r w:rsidR="00CF29FE">
        <w:rPr>
          <w:rFonts w:ascii="Times New Roman" w:eastAsia="Times New Roman" w:hAnsi="Times New Roman" w:cs="Times New Roman"/>
          <w:kern w:val="36"/>
          <w:sz w:val="24"/>
          <w:szCs w:val="24"/>
          <w:lang w:val="en-GB"/>
        </w:rPr>
        <w:t xml:space="preserve">. </w:t>
      </w:r>
      <w:r w:rsidRPr="00CF29FE">
        <w:rPr>
          <w:rFonts w:ascii="Times New Roman" w:eastAsia="Times New Roman" w:hAnsi="Times New Roman" w:cs="Times New Roman"/>
          <w:i/>
          <w:iCs/>
          <w:kern w:val="36"/>
          <w:sz w:val="24"/>
          <w:szCs w:val="24"/>
          <w:lang w:val="en-GB"/>
        </w:rPr>
        <w:t xml:space="preserve">Journal of </w:t>
      </w:r>
      <w:r w:rsidR="00CF29FE" w:rsidRPr="00CF29FE">
        <w:rPr>
          <w:rFonts w:ascii="Times New Roman" w:eastAsia="Times New Roman" w:hAnsi="Times New Roman" w:cs="Times New Roman"/>
          <w:i/>
          <w:iCs/>
          <w:kern w:val="36"/>
          <w:sz w:val="24"/>
          <w:szCs w:val="24"/>
          <w:lang w:val="en-GB"/>
        </w:rPr>
        <w:t>D</w:t>
      </w:r>
      <w:r w:rsidRPr="00CF29FE">
        <w:rPr>
          <w:rFonts w:ascii="Times New Roman" w:eastAsia="Times New Roman" w:hAnsi="Times New Roman" w:cs="Times New Roman"/>
          <w:i/>
          <w:iCs/>
          <w:kern w:val="36"/>
          <w:sz w:val="24"/>
          <w:szCs w:val="24"/>
          <w:lang w:val="en-GB"/>
        </w:rPr>
        <w:t xml:space="preserve">eveloping </w:t>
      </w:r>
      <w:r w:rsidR="00CF29FE" w:rsidRPr="00CF29FE">
        <w:rPr>
          <w:rFonts w:ascii="Times New Roman" w:eastAsia="Times New Roman" w:hAnsi="Times New Roman" w:cs="Times New Roman"/>
          <w:i/>
          <w:iCs/>
          <w:kern w:val="36"/>
          <w:sz w:val="24"/>
          <w:szCs w:val="24"/>
          <w:lang w:val="en-GB"/>
        </w:rPr>
        <w:t>S</w:t>
      </w:r>
      <w:r w:rsidRPr="00CF29FE">
        <w:rPr>
          <w:rFonts w:ascii="Times New Roman" w:eastAsia="Times New Roman" w:hAnsi="Times New Roman" w:cs="Times New Roman"/>
          <w:i/>
          <w:iCs/>
          <w:kern w:val="36"/>
          <w:sz w:val="24"/>
          <w:szCs w:val="24"/>
          <w:lang w:val="en-GB"/>
        </w:rPr>
        <w:t>ocieties</w:t>
      </w:r>
      <w:r w:rsidRPr="00CF29FE">
        <w:rPr>
          <w:rFonts w:ascii="Times New Roman" w:eastAsia="Times New Roman" w:hAnsi="Times New Roman" w:cs="Times New Roman"/>
          <w:kern w:val="36"/>
          <w:sz w:val="24"/>
          <w:szCs w:val="24"/>
          <w:lang w:val="en-GB"/>
        </w:rPr>
        <w:t xml:space="preserve"> Vol 35 (4)</w:t>
      </w:r>
      <w:r w:rsidR="00CF29FE">
        <w:rPr>
          <w:rFonts w:ascii="Times New Roman" w:eastAsia="Times New Roman" w:hAnsi="Times New Roman" w:cs="Times New Roman"/>
          <w:kern w:val="36"/>
          <w:sz w:val="24"/>
          <w:szCs w:val="24"/>
          <w:lang w:val="en-GB"/>
        </w:rPr>
        <w:t>.</w:t>
      </w:r>
    </w:p>
    <w:p w14:paraId="4798D721" w14:textId="385FEC7D" w:rsidR="003D5B27" w:rsidRPr="007F466A" w:rsidRDefault="00B41F85" w:rsidP="006F056E">
      <w:pPr>
        <w:spacing w:after="0" w:line="240" w:lineRule="auto"/>
        <w:jc w:val="both"/>
        <w:rPr>
          <w:rFonts w:ascii="Times New Roman" w:eastAsia="Times New Roman" w:hAnsi="Times New Roman" w:cs="Times New Roman"/>
          <w:sz w:val="24"/>
          <w:szCs w:val="24"/>
          <w:lang w:val="en-GB"/>
        </w:rPr>
      </w:pPr>
      <w:r w:rsidRPr="007F466A">
        <w:rPr>
          <w:rFonts w:ascii="Times New Roman" w:eastAsia="Times New Roman" w:hAnsi="Times New Roman" w:cs="Times New Roman"/>
          <w:sz w:val="24"/>
          <w:szCs w:val="24"/>
          <w:lang w:val="en-GB"/>
        </w:rPr>
        <w:t>Pedro, O</w:t>
      </w:r>
      <w:r w:rsidR="008D51F9" w:rsidRPr="007F466A">
        <w:rPr>
          <w:rFonts w:ascii="Times New Roman" w:eastAsia="Times New Roman" w:hAnsi="Times New Roman" w:cs="Times New Roman"/>
          <w:sz w:val="24"/>
          <w:szCs w:val="24"/>
          <w:lang w:val="en-GB"/>
        </w:rPr>
        <w:t xml:space="preserve">. </w:t>
      </w:r>
      <w:r w:rsidR="003D5B27" w:rsidRPr="007F466A">
        <w:rPr>
          <w:rFonts w:ascii="Times New Roman" w:eastAsia="Times New Roman" w:hAnsi="Times New Roman" w:cs="Times New Roman"/>
          <w:sz w:val="24"/>
          <w:szCs w:val="24"/>
          <w:lang w:val="en-GB"/>
        </w:rPr>
        <w:t xml:space="preserve">(2019) </w:t>
      </w:r>
      <w:r w:rsidR="00CE3111" w:rsidRPr="007F466A">
        <w:rPr>
          <w:rFonts w:ascii="Times New Roman" w:eastAsia="Times New Roman" w:hAnsi="Times New Roman" w:cs="Times New Roman"/>
          <w:sz w:val="24"/>
          <w:szCs w:val="24"/>
          <w:lang/>
        </w:rPr>
        <w:t>Impact of Corruption on Nigeria's Econom</w:t>
      </w:r>
      <w:r w:rsidR="00CE3111" w:rsidRPr="007F466A">
        <w:rPr>
          <w:rFonts w:ascii="Times New Roman" w:eastAsia="Times New Roman" w:hAnsi="Times New Roman" w:cs="Times New Roman"/>
          <w:sz w:val="24"/>
          <w:szCs w:val="24"/>
          <w:lang w:val="en-GB"/>
        </w:rPr>
        <w:t>y</w:t>
      </w:r>
      <w:r w:rsidR="00CF29FE">
        <w:rPr>
          <w:rFonts w:ascii="Times New Roman" w:eastAsia="Times New Roman" w:hAnsi="Times New Roman" w:cs="Times New Roman"/>
          <w:sz w:val="24"/>
          <w:szCs w:val="24"/>
          <w:lang w:val="en-GB"/>
        </w:rPr>
        <w:t>.</w:t>
      </w:r>
      <w:r w:rsidR="003D5B27" w:rsidRPr="007F466A">
        <w:rPr>
          <w:rFonts w:ascii="Times New Roman" w:eastAsia="Times New Roman" w:hAnsi="Times New Roman" w:cs="Times New Roman"/>
          <w:sz w:val="24"/>
          <w:szCs w:val="24"/>
          <w:lang w:val="en-GB"/>
        </w:rPr>
        <w:t xml:space="preserve"> PWC Niger Publication</w:t>
      </w:r>
    </w:p>
    <w:p w14:paraId="0BCBE154" w14:textId="77777777" w:rsidR="003D5B27" w:rsidRPr="007F466A" w:rsidRDefault="003D5B27" w:rsidP="006F056E">
      <w:pPr>
        <w:spacing w:after="0" w:line="240" w:lineRule="auto"/>
        <w:jc w:val="both"/>
        <w:rPr>
          <w:rFonts w:ascii="Times New Roman" w:eastAsia="Times New Roman" w:hAnsi="Times New Roman" w:cs="Times New Roman"/>
          <w:sz w:val="24"/>
          <w:szCs w:val="24"/>
          <w:lang w:val="en-GB"/>
        </w:rPr>
      </w:pPr>
    </w:p>
    <w:p w14:paraId="7B9C97D6" w14:textId="3F0FAF07" w:rsidR="00CF29FE" w:rsidRDefault="003D5B27" w:rsidP="00CF29FE">
      <w:pPr>
        <w:spacing w:after="0" w:line="240" w:lineRule="auto"/>
        <w:jc w:val="both"/>
        <w:rPr>
          <w:rFonts w:ascii="Times New Roman" w:hAnsi="Times New Roman" w:cs="Times New Roman"/>
          <w:sz w:val="24"/>
          <w:szCs w:val="24"/>
        </w:rPr>
      </w:pPr>
      <w:r w:rsidRPr="007F466A">
        <w:rPr>
          <w:rFonts w:ascii="Times New Roman" w:eastAsia="Times New Roman" w:hAnsi="Times New Roman" w:cs="Times New Roman"/>
          <w:sz w:val="24"/>
          <w:szCs w:val="24"/>
          <w:lang w:val="en-GB"/>
        </w:rPr>
        <w:t>Liu</w:t>
      </w:r>
      <w:r w:rsidRPr="00CF29FE">
        <w:rPr>
          <w:rFonts w:ascii="Times New Roman" w:eastAsia="Times New Roman" w:hAnsi="Times New Roman" w:cs="Times New Roman"/>
          <w:sz w:val="24"/>
          <w:szCs w:val="24"/>
          <w:lang w:val="en-GB"/>
        </w:rPr>
        <w:t>, X</w:t>
      </w:r>
      <w:r w:rsidR="009B5FAB">
        <w:rPr>
          <w:rFonts w:ascii="Times New Roman" w:eastAsia="Times New Roman" w:hAnsi="Times New Roman" w:cs="Times New Roman"/>
          <w:sz w:val="24"/>
          <w:szCs w:val="24"/>
          <w:lang w:val="en-GB"/>
        </w:rPr>
        <w:t>.</w:t>
      </w:r>
      <w:r w:rsidRPr="00CF29FE">
        <w:rPr>
          <w:rFonts w:ascii="Times New Roman" w:eastAsia="Times New Roman" w:hAnsi="Times New Roman" w:cs="Times New Roman"/>
          <w:sz w:val="24"/>
          <w:szCs w:val="24"/>
          <w:lang w:val="en-GB"/>
        </w:rPr>
        <w:t xml:space="preserve"> (2016) </w:t>
      </w:r>
      <w:r w:rsidR="00CE3111" w:rsidRPr="00CF29FE">
        <w:rPr>
          <w:rFonts w:ascii="Times New Roman" w:hAnsi="Times New Roman" w:cs="Times New Roman"/>
          <w:sz w:val="24"/>
          <w:szCs w:val="24"/>
        </w:rPr>
        <w:t>A Literature Review on the Definition of Corruption and Factors Affecting the Risk of Corruption</w:t>
      </w:r>
      <w:r w:rsidR="00CF29FE">
        <w:rPr>
          <w:rFonts w:ascii="Times New Roman" w:hAnsi="Times New Roman" w:cs="Times New Roman"/>
          <w:sz w:val="24"/>
          <w:szCs w:val="24"/>
        </w:rPr>
        <w:t>.</w:t>
      </w:r>
      <w:r w:rsidR="00CF29FE" w:rsidRPr="00CF29FE">
        <w:rPr>
          <w:rFonts w:ascii="Times New Roman" w:hAnsi="Times New Roman" w:cs="Times New Roman"/>
          <w:sz w:val="24"/>
          <w:szCs w:val="24"/>
        </w:rPr>
        <w:t xml:space="preserve"> </w:t>
      </w:r>
      <w:hyperlink r:id="rId11" w:tgtFrame="_blank" w:history="1">
        <w:r w:rsidR="00CE3111" w:rsidRPr="00CF29FE">
          <w:rPr>
            <w:rStyle w:val="Hyperlink"/>
            <w:rFonts w:ascii="Times New Roman" w:hAnsi="Times New Roman" w:cs="Times New Roman"/>
            <w:i/>
            <w:iCs/>
            <w:color w:val="auto"/>
            <w:sz w:val="24"/>
            <w:szCs w:val="24"/>
            <w:u w:val="none"/>
          </w:rPr>
          <w:t>Open Journal of Social Sciences</w:t>
        </w:r>
      </w:hyperlink>
      <w:r w:rsidR="00CE3111" w:rsidRPr="00CF29FE">
        <w:rPr>
          <w:rFonts w:ascii="Times New Roman" w:hAnsi="Times New Roman" w:cs="Times New Roman"/>
          <w:i/>
          <w:iCs/>
          <w:sz w:val="24"/>
          <w:szCs w:val="24"/>
        </w:rPr>
        <w:t xml:space="preserve"> 04</w:t>
      </w:r>
      <w:r w:rsidR="00CF29FE" w:rsidRPr="00CF29FE">
        <w:rPr>
          <w:rFonts w:ascii="Times New Roman" w:hAnsi="Times New Roman" w:cs="Times New Roman"/>
          <w:i/>
          <w:iCs/>
          <w:sz w:val="24"/>
          <w:szCs w:val="24"/>
        </w:rPr>
        <w:t xml:space="preserve"> </w:t>
      </w:r>
      <w:r w:rsidR="00CE3111" w:rsidRPr="00CF29FE">
        <w:rPr>
          <w:rFonts w:ascii="Times New Roman" w:hAnsi="Times New Roman" w:cs="Times New Roman"/>
          <w:sz w:val="24"/>
          <w:szCs w:val="24"/>
        </w:rPr>
        <w:t>(06):171-177</w:t>
      </w:r>
      <w:r w:rsidR="00CF29FE">
        <w:rPr>
          <w:rFonts w:ascii="Times New Roman" w:hAnsi="Times New Roman" w:cs="Times New Roman"/>
          <w:sz w:val="24"/>
          <w:szCs w:val="24"/>
        </w:rPr>
        <w:t>.</w:t>
      </w:r>
    </w:p>
    <w:p w14:paraId="7B4AAB44" w14:textId="77777777" w:rsidR="00CF29FE" w:rsidRDefault="00CF29FE" w:rsidP="00CF29FE">
      <w:pPr>
        <w:spacing w:after="0" w:line="240" w:lineRule="auto"/>
        <w:jc w:val="both"/>
        <w:rPr>
          <w:rFonts w:ascii="Times New Roman" w:hAnsi="Times New Roman" w:cs="Times New Roman"/>
          <w:sz w:val="24"/>
          <w:szCs w:val="24"/>
        </w:rPr>
      </w:pPr>
    </w:p>
    <w:p w14:paraId="54B884F0" w14:textId="77777777" w:rsidR="009B5FAB" w:rsidRDefault="00986E2C" w:rsidP="009B5FAB">
      <w:pPr>
        <w:spacing w:after="0" w:line="240" w:lineRule="auto"/>
        <w:jc w:val="both"/>
        <w:rPr>
          <w:rFonts w:ascii="Times New Roman" w:hAnsi="Times New Roman" w:cs="Times New Roman"/>
          <w:sz w:val="24"/>
          <w:szCs w:val="24"/>
          <w:lang w:val="en-GB"/>
        </w:rPr>
      </w:pPr>
      <w:r w:rsidRPr="007F466A">
        <w:rPr>
          <w:rFonts w:ascii="Times New Roman" w:hAnsi="Times New Roman" w:cs="Times New Roman"/>
          <w:sz w:val="24"/>
          <w:szCs w:val="24"/>
          <w:lang w:val="en-GB"/>
        </w:rPr>
        <w:t>Figueirido, R</w:t>
      </w:r>
      <w:r w:rsidR="009B5FAB">
        <w:rPr>
          <w:rFonts w:ascii="Times New Roman" w:hAnsi="Times New Roman" w:cs="Times New Roman"/>
          <w:sz w:val="24"/>
          <w:szCs w:val="24"/>
          <w:lang w:val="en-GB"/>
        </w:rPr>
        <w:t>.</w:t>
      </w:r>
      <w:r w:rsidRPr="007F466A">
        <w:rPr>
          <w:rFonts w:ascii="Times New Roman" w:hAnsi="Times New Roman" w:cs="Times New Roman"/>
          <w:sz w:val="24"/>
          <w:szCs w:val="24"/>
          <w:lang w:val="en-GB"/>
        </w:rPr>
        <w:t xml:space="preserve"> &amp; Ferreria</w:t>
      </w:r>
      <w:r w:rsidR="00A47135" w:rsidRPr="007F466A">
        <w:rPr>
          <w:rFonts w:ascii="Times New Roman" w:hAnsi="Times New Roman" w:cs="Times New Roman"/>
          <w:sz w:val="24"/>
          <w:szCs w:val="24"/>
          <w:lang w:val="en-GB"/>
        </w:rPr>
        <w:t>, J.J (2019)</w:t>
      </w:r>
      <w:r w:rsidR="00CF29FE" w:rsidRPr="00CF29FE">
        <w:rPr>
          <w:b/>
          <w:bCs/>
          <w:sz w:val="24"/>
          <w:szCs w:val="24"/>
        </w:rPr>
        <w:t xml:space="preserve"> </w:t>
      </w:r>
      <w:r w:rsidR="00CF29FE" w:rsidRPr="007F466A">
        <w:rPr>
          <w:rFonts w:ascii="Times New Roman" w:hAnsi="Times New Roman" w:cs="Times New Roman"/>
          <w:sz w:val="24"/>
          <w:szCs w:val="24"/>
        </w:rPr>
        <w:t>Spinner Model: Prediction of Propensity to Innovate Based on Knowledge-Intensive Business Services</w:t>
      </w:r>
      <w:r w:rsidR="00CF29FE">
        <w:rPr>
          <w:b/>
          <w:bCs/>
          <w:sz w:val="24"/>
          <w:szCs w:val="24"/>
          <w:lang w:val="en-GB"/>
        </w:rPr>
        <w:t xml:space="preserve"> </w:t>
      </w:r>
      <w:r w:rsidR="00A47135" w:rsidRPr="009B5FAB">
        <w:rPr>
          <w:rFonts w:ascii="Times New Roman" w:hAnsi="Times New Roman" w:cs="Times New Roman"/>
          <w:i/>
          <w:iCs/>
          <w:sz w:val="24"/>
          <w:szCs w:val="24"/>
          <w:lang w:val="en-GB"/>
        </w:rPr>
        <w:t>Journal of Knowledge Economy</w:t>
      </w:r>
    </w:p>
    <w:p w14:paraId="766E0057" w14:textId="77777777" w:rsidR="009B5FAB" w:rsidRDefault="009B5FAB" w:rsidP="009B5FAB">
      <w:pPr>
        <w:spacing w:after="0" w:line="240" w:lineRule="auto"/>
        <w:jc w:val="both"/>
        <w:rPr>
          <w:rFonts w:ascii="Times New Roman" w:hAnsi="Times New Roman" w:cs="Times New Roman"/>
          <w:sz w:val="24"/>
          <w:szCs w:val="24"/>
          <w:lang w:val="en-GB"/>
        </w:rPr>
      </w:pPr>
    </w:p>
    <w:p w14:paraId="4FA67081" w14:textId="75B194C5" w:rsidR="00A47135" w:rsidRPr="009B5FAB" w:rsidRDefault="00A47135" w:rsidP="006F056E">
      <w:pPr>
        <w:spacing w:after="0" w:line="240" w:lineRule="auto"/>
        <w:jc w:val="both"/>
        <w:rPr>
          <w:rFonts w:ascii="Times New Roman" w:eastAsia="Times New Roman" w:hAnsi="Times New Roman" w:cs="Times New Roman"/>
          <w:sz w:val="24"/>
          <w:szCs w:val="24"/>
          <w:lang w:val="en-GB"/>
        </w:rPr>
      </w:pPr>
      <w:r w:rsidRPr="007F466A">
        <w:rPr>
          <w:rFonts w:ascii="Times New Roman" w:eastAsia="Times New Roman" w:hAnsi="Times New Roman" w:cs="Times New Roman"/>
          <w:sz w:val="24"/>
          <w:szCs w:val="24"/>
          <w:lang/>
        </w:rPr>
        <w:t>Ratheeswari</w:t>
      </w:r>
      <w:r w:rsidR="009B5FAB">
        <w:rPr>
          <w:sz w:val="24"/>
          <w:szCs w:val="24"/>
          <w:lang w:val="en-GB"/>
        </w:rPr>
        <w:t xml:space="preserve">, </w:t>
      </w:r>
      <w:r w:rsidR="009B5FAB" w:rsidRPr="007F466A">
        <w:rPr>
          <w:rFonts w:ascii="Times New Roman" w:eastAsia="Times New Roman" w:hAnsi="Times New Roman" w:cs="Times New Roman"/>
          <w:sz w:val="24"/>
          <w:szCs w:val="24"/>
          <w:lang/>
        </w:rPr>
        <w:t>K.</w:t>
      </w:r>
      <w:r w:rsidR="009B5FAB">
        <w:rPr>
          <w:rFonts w:ascii="Times New Roman" w:eastAsia="Times New Roman" w:hAnsi="Times New Roman" w:cs="Times New Roman"/>
          <w:sz w:val="24"/>
          <w:szCs w:val="24"/>
          <w:lang w:val="en-GB"/>
        </w:rPr>
        <w:t xml:space="preserve"> (2018) </w:t>
      </w:r>
      <w:r w:rsidR="009B5FAB" w:rsidRPr="007F466A">
        <w:rPr>
          <w:rFonts w:ascii="Times New Roman" w:eastAsia="Times New Roman" w:hAnsi="Times New Roman" w:cs="Times New Roman"/>
          <w:sz w:val="24"/>
          <w:szCs w:val="24"/>
          <w:lang/>
        </w:rPr>
        <w:t>Information Communication Technology in Education</w:t>
      </w:r>
      <w:r w:rsidR="009B5FAB">
        <w:rPr>
          <w:rFonts w:ascii="Times New Roman" w:eastAsia="Times New Roman" w:hAnsi="Times New Roman" w:cs="Times New Roman"/>
          <w:sz w:val="24"/>
          <w:szCs w:val="24"/>
          <w:lang w:val="en-GB"/>
        </w:rPr>
        <w:t xml:space="preserve">. </w:t>
      </w:r>
      <w:r w:rsidRPr="009B5FAB">
        <w:rPr>
          <w:rFonts w:ascii="Times New Roman" w:eastAsia="Times New Roman" w:hAnsi="Times New Roman" w:cs="Times New Roman"/>
          <w:i/>
          <w:iCs/>
          <w:sz w:val="24"/>
          <w:szCs w:val="24"/>
          <w:lang/>
        </w:rPr>
        <w:t>Journal of Applied and Advanced Research</w:t>
      </w:r>
      <w:r w:rsidRPr="007F466A">
        <w:rPr>
          <w:rFonts w:ascii="Times New Roman" w:eastAsia="Times New Roman" w:hAnsi="Times New Roman" w:cs="Times New Roman"/>
          <w:sz w:val="24"/>
          <w:szCs w:val="24"/>
          <w:lang/>
        </w:rPr>
        <w:t>, 3</w:t>
      </w:r>
      <w:r w:rsidR="009B5FAB">
        <w:rPr>
          <w:rFonts w:ascii="Times New Roman" w:eastAsia="Times New Roman" w:hAnsi="Times New Roman" w:cs="Times New Roman"/>
          <w:sz w:val="24"/>
          <w:szCs w:val="24"/>
          <w:lang w:val="en-GB"/>
        </w:rPr>
        <w:t xml:space="preserve"> </w:t>
      </w:r>
      <w:r w:rsidRPr="007F466A">
        <w:rPr>
          <w:rFonts w:ascii="Times New Roman" w:eastAsia="Times New Roman" w:hAnsi="Times New Roman" w:cs="Times New Roman"/>
          <w:sz w:val="24"/>
          <w:szCs w:val="24"/>
          <w:lang/>
        </w:rPr>
        <w:t>(</w:t>
      </w:r>
      <w:r w:rsidR="009B5FAB">
        <w:rPr>
          <w:rFonts w:ascii="Times New Roman" w:eastAsia="Times New Roman" w:hAnsi="Times New Roman" w:cs="Times New Roman"/>
          <w:sz w:val="24"/>
          <w:szCs w:val="24"/>
          <w:lang w:val="en-GB"/>
        </w:rPr>
        <w:t>1</w:t>
      </w:r>
      <w:r w:rsidRPr="007F466A">
        <w:rPr>
          <w:rFonts w:ascii="Times New Roman" w:eastAsia="Times New Roman" w:hAnsi="Times New Roman" w:cs="Times New Roman"/>
          <w:sz w:val="24"/>
          <w:szCs w:val="24"/>
          <w:lang/>
        </w:rPr>
        <w:t>) S45</w:t>
      </w:r>
      <w:r w:rsidRPr="007F466A">
        <w:rPr>
          <w:rFonts w:ascii="Times New Roman" w:eastAsia="Times New Roman" w:hAnsi="Times New Roman" w:cs="Times New Roman"/>
          <w:sz w:val="24"/>
          <w:szCs w:val="24"/>
          <w:lang/>
        </w:rPr>
        <w:sym w:font="Symbol" w:char="F02D"/>
      </w:r>
      <w:r w:rsidRPr="007F466A">
        <w:rPr>
          <w:rFonts w:ascii="Times New Roman" w:eastAsia="Times New Roman" w:hAnsi="Times New Roman" w:cs="Times New Roman"/>
          <w:sz w:val="24"/>
          <w:szCs w:val="24"/>
          <w:lang/>
        </w:rPr>
        <w:t xml:space="preserve">S47 </w:t>
      </w:r>
      <w:hyperlink r:id="rId12" w:history="1">
        <w:r w:rsidR="009B5FAB" w:rsidRPr="000E7CBC">
          <w:rPr>
            <w:rStyle w:val="Hyperlink"/>
            <w:rFonts w:ascii="Times New Roman" w:eastAsia="Times New Roman" w:hAnsi="Times New Roman" w:cs="Times New Roman"/>
            <w:sz w:val="24"/>
            <w:szCs w:val="24"/>
            <w:lang/>
          </w:rPr>
          <w:t xml:space="preserve">https://dx.doi.org/10.21839/jaar.2018.v3S1.169 </w:t>
        </w:r>
        <w:r w:rsidR="009B5FAB" w:rsidRPr="000E7CBC">
          <w:rPr>
            <w:rStyle w:val="Hyperlink"/>
            <w:rFonts w:ascii="Times New Roman" w:eastAsia="Times New Roman" w:hAnsi="Times New Roman" w:cs="Times New Roman"/>
            <w:sz w:val="24"/>
            <w:szCs w:val="24"/>
            <w:lang w:val="en-GB"/>
          </w:rPr>
          <w:t>retreieved on june 19</w:t>
        </w:r>
      </w:hyperlink>
      <w:r w:rsidR="009B5FAB">
        <w:rPr>
          <w:rFonts w:ascii="Times New Roman" w:eastAsia="Times New Roman" w:hAnsi="Times New Roman" w:cs="Times New Roman"/>
          <w:sz w:val="24"/>
          <w:szCs w:val="24"/>
          <w:lang w:val="en-GB"/>
        </w:rPr>
        <w:t>, 2020</w:t>
      </w:r>
    </w:p>
    <w:p w14:paraId="70ABCB0B" w14:textId="4183E2BE" w:rsidR="00E86F0D" w:rsidRPr="007F466A" w:rsidRDefault="00E86F0D" w:rsidP="006F056E">
      <w:pPr>
        <w:jc w:val="both"/>
        <w:rPr>
          <w:rFonts w:ascii="Times New Roman" w:hAnsi="Times New Roman" w:cs="Times New Roman"/>
        </w:rPr>
      </w:pPr>
    </w:p>
    <w:sectPr w:rsidR="00E86F0D" w:rsidRPr="007F466A" w:rsidSect="00D86BBD">
      <w:footerReference w:type="default" r:id="rId13"/>
      <w:pgSz w:w="12240" w:h="15840"/>
      <w:pgMar w:top="1440" w:right="1440" w:bottom="907"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9762" w14:textId="77777777" w:rsidR="00A907EF" w:rsidRDefault="00A907EF">
      <w:pPr>
        <w:spacing w:after="0" w:line="240" w:lineRule="auto"/>
      </w:pPr>
      <w:r>
        <w:separator/>
      </w:r>
    </w:p>
  </w:endnote>
  <w:endnote w:type="continuationSeparator" w:id="0">
    <w:p w14:paraId="633C2EA4" w14:textId="77777777" w:rsidR="00A907EF" w:rsidRDefault="00A9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598947"/>
      <w:docPartObj>
        <w:docPartGallery w:val="Page Numbers (Bottom of Page)"/>
        <w:docPartUnique/>
      </w:docPartObj>
    </w:sdtPr>
    <w:sdtEndPr>
      <w:rPr>
        <w:noProof/>
      </w:rPr>
    </w:sdtEndPr>
    <w:sdtContent>
      <w:p w14:paraId="369C8D41" w14:textId="77777777" w:rsidR="00D65776" w:rsidRDefault="00D65776">
        <w:pPr>
          <w:pStyle w:val="Footer"/>
          <w:jc w:val="center"/>
        </w:pPr>
        <w:r>
          <w:fldChar w:fldCharType="begin"/>
        </w:r>
        <w:r>
          <w:instrText xml:space="preserve"> PAGE   \* MERGEFORMAT </w:instrText>
        </w:r>
        <w:r>
          <w:fldChar w:fldCharType="separate"/>
        </w:r>
        <w:r w:rsidR="00A907EF">
          <w:rPr>
            <w:noProof/>
          </w:rPr>
          <w:t>1</w:t>
        </w:r>
        <w:r>
          <w:rPr>
            <w:noProof/>
          </w:rPr>
          <w:fldChar w:fldCharType="end"/>
        </w:r>
      </w:p>
    </w:sdtContent>
  </w:sdt>
  <w:p w14:paraId="2EE3D4B9" w14:textId="77777777" w:rsidR="00D65776" w:rsidRDefault="00D6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C94A" w14:textId="77777777" w:rsidR="00A907EF" w:rsidRDefault="00A907EF">
      <w:pPr>
        <w:spacing w:after="0" w:line="240" w:lineRule="auto"/>
      </w:pPr>
      <w:r>
        <w:separator/>
      </w:r>
    </w:p>
  </w:footnote>
  <w:footnote w:type="continuationSeparator" w:id="0">
    <w:p w14:paraId="03616EBF" w14:textId="77777777" w:rsidR="00A907EF" w:rsidRDefault="00A90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2EE4"/>
    <w:multiLevelType w:val="hybridMultilevel"/>
    <w:tmpl w:val="38023238"/>
    <w:lvl w:ilvl="0" w:tplc="50FA21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9524E"/>
    <w:multiLevelType w:val="hybridMultilevel"/>
    <w:tmpl w:val="67A6C3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A2745"/>
    <w:multiLevelType w:val="multilevel"/>
    <w:tmpl w:val="885E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029EA"/>
    <w:multiLevelType w:val="hybridMultilevel"/>
    <w:tmpl w:val="4EF0B16C"/>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5A5937"/>
    <w:multiLevelType w:val="hybridMultilevel"/>
    <w:tmpl w:val="38023238"/>
    <w:lvl w:ilvl="0" w:tplc="50FA21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F0"/>
    <w:rsid w:val="0003581A"/>
    <w:rsid w:val="0006618C"/>
    <w:rsid w:val="000D065B"/>
    <w:rsid w:val="001040A1"/>
    <w:rsid w:val="001246DD"/>
    <w:rsid w:val="0019012C"/>
    <w:rsid w:val="001A7C72"/>
    <w:rsid w:val="001B119D"/>
    <w:rsid w:val="00237595"/>
    <w:rsid w:val="002727C9"/>
    <w:rsid w:val="002971A6"/>
    <w:rsid w:val="003055BB"/>
    <w:rsid w:val="00317F20"/>
    <w:rsid w:val="00323EFE"/>
    <w:rsid w:val="00393EEC"/>
    <w:rsid w:val="003976BD"/>
    <w:rsid w:val="00397759"/>
    <w:rsid w:val="003B0FF0"/>
    <w:rsid w:val="003B28EF"/>
    <w:rsid w:val="003C0CB0"/>
    <w:rsid w:val="003D5B27"/>
    <w:rsid w:val="003E188E"/>
    <w:rsid w:val="004211F5"/>
    <w:rsid w:val="0042454A"/>
    <w:rsid w:val="0046199A"/>
    <w:rsid w:val="004655F0"/>
    <w:rsid w:val="0046707B"/>
    <w:rsid w:val="004D2F46"/>
    <w:rsid w:val="004D4DFA"/>
    <w:rsid w:val="00542930"/>
    <w:rsid w:val="00543258"/>
    <w:rsid w:val="005B0B2D"/>
    <w:rsid w:val="005D1840"/>
    <w:rsid w:val="005F4563"/>
    <w:rsid w:val="00626AE1"/>
    <w:rsid w:val="00642589"/>
    <w:rsid w:val="00685626"/>
    <w:rsid w:val="006C246D"/>
    <w:rsid w:val="006F056E"/>
    <w:rsid w:val="00705DE5"/>
    <w:rsid w:val="00717744"/>
    <w:rsid w:val="007865D7"/>
    <w:rsid w:val="007B4F77"/>
    <w:rsid w:val="007F466A"/>
    <w:rsid w:val="00814D01"/>
    <w:rsid w:val="008203AC"/>
    <w:rsid w:val="00821159"/>
    <w:rsid w:val="00870C76"/>
    <w:rsid w:val="00890A4D"/>
    <w:rsid w:val="008A1FB3"/>
    <w:rsid w:val="008A50CF"/>
    <w:rsid w:val="008B12A8"/>
    <w:rsid w:val="008B3B92"/>
    <w:rsid w:val="008C19BB"/>
    <w:rsid w:val="008D51F9"/>
    <w:rsid w:val="008D694A"/>
    <w:rsid w:val="008D75F8"/>
    <w:rsid w:val="008F7F0C"/>
    <w:rsid w:val="009071C8"/>
    <w:rsid w:val="00986E2C"/>
    <w:rsid w:val="009B5FAB"/>
    <w:rsid w:val="00A47135"/>
    <w:rsid w:val="00A907EF"/>
    <w:rsid w:val="00AA49DE"/>
    <w:rsid w:val="00AB125E"/>
    <w:rsid w:val="00AF3BE2"/>
    <w:rsid w:val="00B41F85"/>
    <w:rsid w:val="00B73EA4"/>
    <w:rsid w:val="00B8431E"/>
    <w:rsid w:val="00B92EDC"/>
    <w:rsid w:val="00BA5D68"/>
    <w:rsid w:val="00BC5A91"/>
    <w:rsid w:val="00BE2450"/>
    <w:rsid w:val="00CC53E6"/>
    <w:rsid w:val="00CE3111"/>
    <w:rsid w:val="00CF29FE"/>
    <w:rsid w:val="00D15E7D"/>
    <w:rsid w:val="00D50FDB"/>
    <w:rsid w:val="00D634AB"/>
    <w:rsid w:val="00D65776"/>
    <w:rsid w:val="00D86BBD"/>
    <w:rsid w:val="00DD146C"/>
    <w:rsid w:val="00E10711"/>
    <w:rsid w:val="00E1685C"/>
    <w:rsid w:val="00E25685"/>
    <w:rsid w:val="00E86F0D"/>
    <w:rsid w:val="00E9685A"/>
    <w:rsid w:val="00EB346B"/>
    <w:rsid w:val="00EF71E0"/>
    <w:rsid w:val="00F2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DD2D"/>
  <w15:chartTrackingRefBased/>
  <w15:docId w15:val="{68DF586C-3443-4347-A772-75FDBA60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E1"/>
    <w:pPr>
      <w:spacing w:after="200" w:line="276" w:lineRule="auto"/>
    </w:pPr>
  </w:style>
  <w:style w:type="paragraph" w:styleId="Heading1">
    <w:name w:val="heading 1"/>
    <w:basedOn w:val="Normal"/>
    <w:link w:val="Heading1Char"/>
    <w:uiPriority w:val="9"/>
    <w:qFormat/>
    <w:rsid w:val="00237595"/>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Heading2">
    <w:name w:val="heading 2"/>
    <w:basedOn w:val="Normal"/>
    <w:next w:val="Normal"/>
    <w:link w:val="Heading2Char"/>
    <w:uiPriority w:val="9"/>
    <w:semiHidden/>
    <w:unhideWhenUsed/>
    <w:qFormat/>
    <w:rsid w:val="00D657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657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AE1"/>
    <w:rPr>
      <w:color w:val="0563C1" w:themeColor="hyperlink"/>
      <w:u w:val="single"/>
    </w:rPr>
  </w:style>
  <w:style w:type="paragraph" w:customStyle="1" w:styleId="Default">
    <w:name w:val="Default"/>
    <w:rsid w:val="00626AE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2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AE1"/>
    <w:rPr>
      <w:sz w:val="16"/>
      <w:szCs w:val="16"/>
    </w:rPr>
  </w:style>
  <w:style w:type="paragraph" w:styleId="CommentText">
    <w:name w:val="annotation text"/>
    <w:basedOn w:val="Normal"/>
    <w:link w:val="CommentTextChar"/>
    <w:uiPriority w:val="99"/>
    <w:semiHidden/>
    <w:unhideWhenUsed/>
    <w:rsid w:val="00626AE1"/>
    <w:pPr>
      <w:spacing w:line="240" w:lineRule="auto"/>
    </w:pPr>
    <w:rPr>
      <w:sz w:val="20"/>
      <w:szCs w:val="20"/>
    </w:rPr>
  </w:style>
  <w:style w:type="character" w:customStyle="1" w:styleId="CommentTextChar">
    <w:name w:val="Comment Text Char"/>
    <w:basedOn w:val="DefaultParagraphFont"/>
    <w:link w:val="CommentText"/>
    <w:uiPriority w:val="99"/>
    <w:semiHidden/>
    <w:rsid w:val="00626AE1"/>
    <w:rPr>
      <w:sz w:val="20"/>
      <w:szCs w:val="20"/>
    </w:rPr>
  </w:style>
  <w:style w:type="paragraph" w:styleId="CommentSubject">
    <w:name w:val="annotation subject"/>
    <w:basedOn w:val="CommentText"/>
    <w:next w:val="CommentText"/>
    <w:link w:val="CommentSubjectChar"/>
    <w:uiPriority w:val="99"/>
    <w:semiHidden/>
    <w:unhideWhenUsed/>
    <w:rsid w:val="00626AE1"/>
    <w:rPr>
      <w:b/>
      <w:bCs/>
    </w:rPr>
  </w:style>
  <w:style w:type="character" w:customStyle="1" w:styleId="CommentSubjectChar">
    <w:name w:val="Comment Subject Char"/>
    <w:basedOn w:val="CommentTextChar"/>
    <w:link w:val="CommentSubject"/>
    <w:uiPriority w:val="99"/>
    <w:semiHidden/>
    <w:rsid w:val="00626AE1"/>
    <w:rPr>
      <w:b/>
      <w:bCs/>
      <w:sz w:val="20"/>
      <w:szCs w:val="20"/>
    </w:rPr>
  </w:style>
  <w:style w:type="paragraph" w:styleId="BalloonText">
    <w:name w:val="Balloon Text"/>
    <w:basedOn w:val="Normal"/>
    <w:link w:val="BalloonTextChar"/>
    <w:uiPriority w:val="99"/>
    <w:semiHidden/>
    <w:unhideWhenUsed/>
    <w:rsid w:val="0062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AE1"/>
    <w:rPr>
      <w:rFonts w:ascii="Segoe UI" w:hAnsi="Segoe UI" w:cs="Segoe UI"/>
      <w:sz w:val="18"/>
      <w:szCs w:val="18"/>
    </w:rPr>
  </w:style>
  <w:style w:type="paragraph" w:styleId="Header">
    <w:name w:val="header"/>
    <w:basedOn w:val="Normal"/>
    <w:link w:val="HeaderChar"/>
    <w:uiPriority w:val="99"/>
    <w:unhideWhenUsed/>
    <w:rsid w:val="0062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E1"/>
  </w:style>
  <w:style w:type="paragraph" w:styleId="Footer">
    <w:name w:val="footer"/>
    <w:basedOn w:val="Normal"/>
    <w:link w:val="FooterChar"/>
    <w:uiPriority w:val="99"/>
    <w:unhideWhenUsed/>
    <w:rsid w:val="0062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E1"/>
  </w:style>
  <w:style w:type="character" w:customStyle="1" w:styleId="nlmyear">
    <w:name w:val="nlm_year"/>
    <w:basedOn w:val="DefaultParagraphFont"/>
    <w:rsid w:val="00626AE1"/>
  </w:style>
  <w:style w:type="character" w:customStyle="1" w:styleId="nlmedition">
    <w:name w:val="nlm_edition"/>
    <w:basedOn w:val="DefaultParagraphFont"/>
    <w:rsid w:val="00626AE1"/>
  </w:style>
  <w:style w:type="character" w:customStyle="1" w:styleId="nlmpublisher-loc">
    <w:name w:val="nlm_publisher-loc"/>
    <w:basedOn w:val="DefaultParagraphFont"/>
    <w:rsid w:val="00626AE1"/>
  </w:style>
  <w:style w:type="character" w:customStyle="1" w:styleId="nlmpublisher-name">
    <w:name w:val="nlm_publisher-name"/>
    <w:basedOn w:val="DefaultParagraphFont"/>
    <w:rsid w:val="00626AE1"/>
  </w:style>
  <w:style w:type="character" w:styleId="Strong">
    <w:name w:val="Strong"/>
    <w:basedOn w:val="DefaultParagraphFont"/>
    <w:uiPriority w:val="22"/>
    <w:qFormat/>
    <w:rsid w:val="00626AE1"/>
    <w:rPr>
      <w:b/>
      <w:bCs/>
    </w:rPr>
  </w:style>
  <w:style w:type="paragraph" w:styleId="NoSpacing">
    <w:name w:val="No Spacing"/>
    <w:uiPriority w:val="1"/>
    <w:qFormat/>
    <w:rsid w:val="00626AE1"/>
    <w:pPr>
      <w:spacing w:after="0" w:line="240" w:lineRule="auto"/>
    </w:pPr>
  </w:style>
  <w:style w:type="paragraph" w:styleId="NormalWeb">
    <w:name w:val="Normal (Web)"/>
    <w:basedOn w:val="Normal"/>
    <w:uiPriority w:val="99"/>
    <w:unhideWhenUsed/>
    <w:rsid w:val="00626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zsvb">
    <w:name w:val="sdzsvb"/>
    <w:basedOn w:val="DefaultParagraphFont"/>
    <w:rsid w:val="00626AE1"/>
  </w:style>
  <w:style w:type="character" w:customStyle="1" w:styleId="e24kjd">
    <w:name w:val="e24kjd"/>
    <w:basedOn w:val="DefaultParagraphFont"/>
    <w:rsid w:val="00626AE1"/>
  </w:style>
  <w:style w:type="paragraph" w:styleId="ListParagraph">
    <w:name w:val="List Paragraph"/>
    <w:basedOn w:val="Normal"/>
    <w:qFormat/>
    <w:rsid w:val="00626AE1"/>
    <w:pPr>
      <w:ind w:left="720"/>
      <w:contextualSpacing/>
    </w:pPr>
  </w:style>
  <w:style w:type="character" w:customStyle="1" w:styleId="st">
    <w:name w:val="st"/>
    <w:basedOn w:val="DefaultParagraphFont"/>
    <w:rsid w:val="00626AE1"/>
  </w:style>
  <w:style w:type="character" w:customStyle="1" w:styleId="Heading1Char">
    <w:name w:val="Heading 1 Char"/>
    <w:basedOn w:val="DefaultParagraphFont"/>
    <w:link w:val="Heading1"/>
    <w:uiPriority w:val="9"/>
    <w:rsid w:val="00237595"/>
    <w:rPr>
      <w:rFonts w:ascii="Times New Roman" w:eastAsia="Times New Roman" w:hAnsi="Times New Roman" w:cs="Times New Roman"/>
      <w:b/>
      <w:bCs/>
      <w:kern w:val="36"/>
      <w:sz w:val="48"/>
      <w:szCs w:val="48"/>
      <w:lang/>
    </w:rPr>
  </w:style>
  <w:style w:type="character" w:customStyle="1" w:styleId="publication-metatype">
    <w:name w:val="publication-meta__type"/>
    <w:basedOn w:val="DefaultParagraphFont"/>
    <w:rsid w:val="00CE3111"/>
  </w:style>
  <w:style w:type="character" w:styleId="Emphasis">
    <w:name w:val="Emphasis"/>
    <w:basedOn w:val="DefaultParagraphFont"/>
    <w:uiPriority w:val="20"/>
    <w:qFormat/>
    <w:rsid w:val="00CE3111"/>
    <w:rPr>
      <w:i/>
      <w:iCs/>
    </w:rPr>
  </w:style>
  <w:style w:type="character" w:customStyle="1" w:styleId="fs2">
    <w:name w:val="fs2"/>
    <w:basedOn w:val="DefaultParagraphFont"/>
    <w:rsid w:val="00A47135"/>
  </w:style>
  <w:style w:type="character" w:customStyle="1" w:styleId="ls6">
    <w:name w:val="ls6"/>
    <w:basedOn w:val="DefaultParagraphFont"/>
    <w:rsid w:val="00A47135"/>
  </w:style>
  <w:style w:type="character" w:customStyle="1" w:styleId="ls5">
    <w:name w:val="ls5"/>
    <w:basedOn w:val="DefaultParagraphFont"/>
    <w:rsid w:val="00A47135"/>
  </w:style>
  <w:style w:type="character" w:customStyle="1" w:styleId="ff5">
    <w:name w:val="ff5"/>
    <w:basedOn w:val="DefaultParagraphFont"/>
    <w:rsid w:val="00A47135"/>
  </w:style>
  <w:style w:type="character" w:customStyle="1" w:styleId="ws7">
    <w:name w:val="ws7"/>
    <w:basedOn w:val="DefaultParagraphFont"/>
    <w:rsid w:val="00A47135"/>
  </w:style>
  <w:style w:type="character" w:customStyle="1" w:styleId="UnresolvedMention1">
    <w:name w:val="Unresolved Mention1"/>
    <w:basedOn w:val="DefaultParagraphFont"/>
    <w:uiPriority w:val="99"/>
    <w:semiHidden/>
    <w:unhideWhenUsed/>
    <w:rsid w:val="009B5FAB"/>
    <w:rPr>
      <w:color w:val="605E5C"/>
      <w:shd w:val="clear" w:color="auto" w:fill="E1DFDD"/>
    </w:rPr>
  </w:style>
  <w:style w:type="character" w:customStyle="1" w:styleId="Heading2Char">
    <w:name w:val="Heading 2 Char"/>
    <w:basedOn w:val="DefaultParagraphFont"/>
    <w:link w:val="Heading2"/>
    <w:uiPriority w:val="9"/>
    <w:semiHidden/>
    <w:rsid w:val="00D657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65776"/>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uiPriority w:val="99"/>
    <w:semiHidden/>
    <w:unhideWhenUsed/>
    <w:rsid w:val="00D65776"/>
    <w:rPr>
      <w:i/>
      <w:iCs/>
    </w:rPr>
  </w:style>
  <w:style w:type="character" w:customStyle="1" w:styleId="eipwbe">
    <w:name w:val="eipwbe"/>
    <w:basedOn w:val="DefaultParagraphFont"/>
    <w:rsid w:val="00D65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373">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4">
          <w:marLeft w:val="0"/>
          <w:marRight w:val="0"/>
          <w:marTop w:val="0"/>
          <w:marBottom w:val="0"/>
          <w:divBdr>
            <w:top w:val="none" w:sz="0" w:space="0" w:color="auto"/>
            <w:left w:val="none" w:sz="0" w:space="0" w:color="auto"/>
            <w:bottom w:val="none" w:sz="0" w:space="0" w:color="auto"/>
            <w:right w:val="none" w:sz="0" w:space="0" w:color="auto"/>
          </w:divBdr>
        </w:div>
        <w:div w:id="322006454">
          <w:marLeft w:val="0"/>
          <w:marRight w:val="0"/>
          <w:marTop w:val="0"/>
          <w:marBottom w:val="0"/>
          <w:divBdr>
            <w:top w:val="none" w:sz="0" w:space="0" w:color="auto"/>
            <w:left w:val="none" w:sz="0" w:space="0" w:color="auto"/>
            <w:bottom w:val="none" w:sz="0" w:space="0" w:color="auto"/>
            <w:right w:val="none" w:sz="0" w:space="0" w:color="auto"/>
          </w:divBdr>
        </w:div>
        <w:div w:id="255410739">
          <w:marLeft w:val="0"/>
          <w:marRight w:val="0"/>
          <w:marTop w:val="0"/>
          <w:marBottom w:val="0"/>
          <w:divBdr>
            <w:top w:val="none" w:sz="0" w:space="0" w:color="auto"/>
            <w:left w:val="none" w:sz="0" w:space="0" w:color="auto"/>
            <w:bottom w:val="none" w:sz="0" w:space="0" w:color="auto"/>
            <w:right w:val="none" w:sz="0" w:space="0" w:color="auto"/>
          </w:divBdr>
        </w:div>
        <w:div w:id="1052121329">
          <w:marLeft w:val="0"/>
          <w:marRight w:val="0"/>
          <w:marTop w:val="0"/>
          <w:marBottom w:val="0"/>
          <w:divBdr>
            <w:top w:val="none" w:sz="0" w:space="0" w:color="auto"/>
            <w:left w:val="none" w:sz="0" w:space="0" w:color="auto"/>
            <w:bottom w:val="none" w:sz="0" w:space="0" w:color="auto"/>
            <w:right w:val="none" w:sz="0" w:space="0" w:color="auto"/>
          </w:divBdr>
        </w:div>
        <w:div w:id="1915241287">
          <w:marLeft w:val="0"/>
          <w:marRight w:val="0"/>
          <w:marTop w:val="0"/>
          <w:marBottom w:val="0"/>
          <w:divBdr>
            <w:top w:val="none" w:sz="0" w:space="0" w:color="auto"/>
            <w:left w:val="none" w:sz="0" w:space="0" w:color="auto"/>
            <w:bottom w:val="none" w:sz="0" w:space="0" w:color="auto"/>
            <w:right w:val="none" w:sz="0" w:space="0" w:color="auto"/>
          </w:divBdr>
        </w:div>
        <w:div w:id="479734340">
          <w:marLeft w:val="0"/>
          <w:marRight w:val="0"/>
          <w:marTop w:val="0"/>
          <w:marBottom w:val="0"/>
          <w:divBdr>
            <w:top w:val="none" w:sz="0" w:space="0" w:color="auto"/>
            <w:left w:val="none" w:sz="0" w:space="0" w:color="auto"/>
            <w:bottom w:val="none" w:sz="0" w:space="0" w:color="auto"/>
            <w:right w:val="none" w:sz="0" w:space="0" w:color="auto"/>
          </w:divBdr>
        </w:div>
        <w:div w:id="123544063">
          <w:marLeft w:val="0"/>
          <w:marRight w:val="0"/>
          <w:marTop w:val="0"/>
          <w:marBottom w:val="0"/>
          <w:divBdr>
            <w:top w:val="none" w:sz="0" w:space="0" w:color="auto"/>
            <w:left w:val="none" w:sz="0" w:space="0" w:color="auto"/>
            <w:bottom w:val="none" w:sz="0" w:space="0" w:color="auto"/>
            <w:right w:val="none" w:sz="0" w:space="0" w:color="auto"/>
          </w:divBdr>
        </w:div>
        <w:div w:id="1026753894">
          <w:marLeft w:val="0"/>
          <w:marRight w:val="0"/>
          <w:marTop w:val="0"/>
          <w:marBottom w:val="0"/>
          <w:divBdr>
            <w:top w:val="none" w:sz="0" w:space="0" w:color="auto"/>
            <w:left w:val="none" w:sz="0" w:space="0" w:color="auto"/>
            <w:bottom w:val="none" w:sz="0" w:space="0" w:color="auto"/>
            <w:right w:val="none" w:sz="0" w:space="0" w:color="auto"/>
          </w:divBdr>
        </w:div>
      </w:divsChild>
    </w:div>
    <w:div w:id="409620301">
      <w:bodyDiv w:val="1"/>
      <w:marLeft w:val="0"/>
      <w:marRight w:val="0"/>
      <w:marTop w:val="0"/>
      <w:marBottom w:val="0"/>
      <w:divBdr>
        <w:top w:val="none" w:sz="0" w:space="0" w:color="auto"/>
        <w:left w:val="none" w:sz="0" w:space="0" w:color="auto"/>
        <w:bottom w:val="none" w:sz="0" w:space="0" w:color="auto"/>
        <w:right w:val="none" w:sz="0" w:space="0" w:color="auto"/>
      </w:divBdr>
      <w:divsChild>
        <w:div w:id="384371568">
          <w:marLeft w:val="0"/>
          <w:marRight w:val="0"/>
          <w:marTop w:val="0"/>
          <w:marBottom w:val="0"/>
          <w:divBdr>
            <w:top w:val="none" w:sz="0" w:space="0" w:color="auto"/>
            <w:left w:val="none" w:sz="0" w:space="0" w:color="auto"/>
            <w:bottom w:val="none" w:sz="0" w:space="0" w:color="auto"/>
            <w:right w:val="none" w:sz="0" w:space="0" w:color="auto"/>
          </w:divBdr>
        </w:div>
        <w:div w:id="1208680869">
          <w:marLeft w:val="0"/>
          <w:marRight w:val="0"/>
          <w:marTop w:val="0"/>
          <w:marBottom w:val="0"/>
          <w:divBdr>
            <w:top w:val="none" w:sz="0" w:space="0" w:color="auto"/>
            <w:left w:val="none" w:sz="0" w:space="0" w:color="auto"/>
            <w:bottom w:val="none" w:sz="0" w:space="0" w:color="auto"/>
            <w:right w:val="none" w:sz="0" w:space="0" w:color="auto"/>
          </w:divBdr>
        </w:div>
      </w:divsChild>
    </w:div>
    <w:div w:id="424228350">
      <w:bodyDiv w:val="1"/>
      <w:marLeft w:val="0"/>
      <w:marRight w:val="0"/>
      <w:marTop w:val="0"/>
      <w:marBottom w:val="0"/>
      <w:divBdr>
        <w:top w:val="none" w:sz="0" w:space="0" w:color="auto"/>
        <w:left w:val="none" w:sz="0" w:space="0" w:color="auto"/>
        <w:bottom w:val="none" w:sz="0" w:space="0" w:color="auto"/>
        <w:right w:val="none" w:sz="0" w:space="0" w:color="auto"/>
      </w:divBdr>
    </w:div>
    <w:div w:id="1204366481">
      <w:bodyDiv w:val="1"/>
      <w:marLeft w:val="0"/>
      <w:marRight w:val="0"/>
      <w:marTop w:val="0"/>
      <w:marBottom w:val="0"/>
      <w:divBdr>
        <w:top w:val="none" w:sz="0" w:space="0" w:color="auto"/>
        <w:left w:val="none" w:sz="0" w:space="0" w:color="auto"/>
        <w:bottom w:val="none" w:sz="0" w:space="0" w:color="auto"/>
        <w:right w:val="none" w:sz="0" w:space="0" w:color="auto"/>
      </w:divBdr>
      <w:divsChild>
        <w:div w:id="113595861">
          <w:marLeft w:val="0"/>
          <w:marRight w:val="0"/>
          <w:marTop w:val="0"/>
          <w:marBottom w:val="0"/>
          <w:divBdr>
            <w:top w:val="none" w:sz="0" w:space="0" w:color="auto"/>
            <w:left w:val="none" w:sz="0" w:space="0" w:color="auto"/>
            <w:bottom w:val="none" w:sz="0" w:space="0" w:color="auto"/>
            <w:right w:val="none" w:sz="0" w:space="0" w:color="auto"/>
          </w:divBdr>
        </w:div>
        <w:div w:id="1837262330">
          <w:marLeft w:val="0"/>
          <w:marRight w:val="0"/>
          <w:marTop w:val="0"/>
          <w:marBottom w:val="0"/>
          <w:divBdr>
            <w:top w:val="none" w:sz="0" w:space="0" w:color="auto"/>
            <w:left w:val="none" w:sz="0" w:space="0" w:color="auto"/>
            <w:bottom w:val="none" w:sz="0" w:space="0" w:color="auto"/>
            <w:right w:val="none" w:sz="0" w:space="0" w:color="auto"/>
          </w:divBdr>
        </w:div>
      </w:divsChild>
    </w:div>
    <w:div w:id="1447843934">
      <w:bodyDiv w:val="1"/>
      <w:marLeft w:val="0"/>
      <w:marRight w:val="0"/>
      <w:marTop w:val="0"/>
      <w:marBottom w:val="0"/>
      <w:divBdr>
        <w:top w:val="none" w:sz="0" w:space="0" w:color="auto"/>
        <w:left w:val="none" w:sz="0" w:space="0" w:color="auto"/>
        <w:bottom w:val="none" w:sz="0" w:space="0" w:color="auto"/>
        <w:right w:val="none" w:sz="0" w:space="0" w:color="auto"/>
      </w:divBdr>
      <w:divsChild>
        <w:div w:id="990983705">
          <w:marLeft w:val="0"/>
          <w:marRight w:val="0"/>
          <w:marTop w:val="0"/>
          <w:marBottom w:val="0"/>
          <w:divBdr>
            <w:top w:val="none" w:sz="0" w:space="0" w:color="auto"/>
            <w:left w:val="none" w:sz="0" w:space="0" w:color="auto"/>
            <w:bottom w:val="none" w:sz="0" w:space="0" w:color="auto"/>
            <w:right w:val="none" w:sz="0" w:space="0" w:color="auto"/>
          </w:divBdr>
        </w:div>
        <w:div w:id="1680545035">
          <w:marLeft w:val="0"/>
          <w:marRight w:val="0"/>
          <w:marTop w:val="0"/>
          <w:marBottom w:val="0"/>
          <w:divBdr>
            <w:top w:val="none" w:sz="0" w:space="0" w:color="auto"/>
            <w:left w:val="none" w:sz="0" w:space="0" w:color="auto"/>
            <w:bottom w:val="none" w:sz="0" w:space="0" w:color="auto"/>
            <w:right w:val="none" w:sz="0" w:space="0" w:color="auto"/>
          </w:divBdr>
        </w:div>
      </w:divsChild>
    </w:div>
    <w:div w:id="1471095734">
      <w:bodyDiv w:val="1"/>
      <w:marLeft w:val="0"/>
      <w:marRight w:val="0"/>
      <w:marTop w:val="0"/>
      <w:marBottom w:val="0"/>
      <w:divBdr>
        <w:top w:val="none" w:sz="0" w:space="0" w:color="auto"/>
        <w:left w:val="none" w:sz="0" w:space="0" w:color="auto"/>
        <w:bottom w:val="none" w:sz="0" w:space="0" w:color="auto"/>
        <w:right w:val="none" w:sz="0" w:space="0" w:color="auto"/>
      </w:divBdr>
    </w:div>
    <w:div w:id="1481774565">
      <w:bodyDiv w:val="1"/>
      <w:marLeft w:val="0"/>
      <w:marRight w:val="0"/>
      <w:marTop w:val="0"/>
      <w:marBottom w:val="0"/>
      <w:divBdr>
        <w:top w:val="none" w:sz="0" w:space="0" w:color="auto"/>
        <w:left w:val="none" w:sz="0" w:space="0" w:color="auto"/>
        <w:bottom w:val="none" w:sz="0" w:space="0" w:color="auto"/>
        <w:right w:val="none" w:sz="0" w:space="0" w:color="auto"/>
      </w:divBdr>
      <w:divsChild>
        <w:div w:id="872302449">
          <w:marLeft w:val="0"/>
          <w:marRight w:val="0"/>
          <w:marTop w:val="0"/>
          <w:marBottom w:val="0"/>
          <w:divBdr>
            <w:top w:val="none" w:sz="0" w:space="0" w:color="auto"/>
            <w:left w:val="none" w:sz="0" w:space="0" w:color="auto"/>
            <w:bottom w:val="none" w:sz="0" w:space="0" w:color="auto"/>
            <w:right w:val="none" w:sz="0" w:space="0" w:color="auto"/>
          </w:divBdr>
          <w:divsChild>
            <w:div w:id="1300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9069">
      <w:bodyDiv w:val="1"/>
      <w:marLeft w:val="0"/>
      <w:marRight w:val="0"/>
      <w:marTop w:val="0"/>
      <w:marBottom w:val="0"/>
      <w:divBdr>
        <w:top w:val="none" w:sz="0" w:space="0" w:color="auto"/>
        <w:left w:val="none" w:sz="0" w:space="0" w:color="auto"/>
        <w:bottom w:val="none" w:sz="0" w:space="0" w:color="auto"/>
        <w:right w:val="none" w:sz="0" w:space="0" w:color="auto"/>
      </w:divBdr>
      <w:divsChild>
        <w:div w:id="801383896">
          <w:marLeft w:val="0"/>
          <w:marRight w:val="0"/>
          <w:marTop w:val="0"/>
          <w:marBottom w:val="0"/>
          <w:divBdr>
            <w:top w:val="none" w:sz="0" w:space="0" w:color="auto"/>
            <w:left w:val="none" w:sz="0" w:space="0" w:color="auto"/>
            <w:bottom w:val="none" w:sz="0" w:space="0" w:color="auto"/>
            <w:right w:val="none" w:sz="0" w:space="0" w:color="auto"/>
          </w:divBdr>
        </w:div>
        <w:div w:id="1436363494">
          <w:marLeft w:val="0"/>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98505002">
          <w:marLeft w:val="0"/>
          <w:marRight w:val="0"/>
          <w:marTop w:val="0"/>
          <w:marBottom w:val="0"/>
          <w:divBdr>
            <w:top w:val="none" w:sz="0" w:space="0" w:color="auto"/>
            <w:left w:val="none" w:sz="0" w:space="0" w:color="auto"/>
            <w:bottom w:val="none" w:sz="0" w:space="0" w:color="auto"/>
            <w:right w:val="none" w:sz="0" w:space="0" w:color="auto"/>
          </w:divBdr>
          <w:divsChild>
            <w:div w:id="906185047">
              <w:marLeft w:val="0"/>
              <w:marRight w:val="0"/>
              <w:marTop w:val="0"/>
              <w:marBottom w:val="0"/>
              <w:divBdr>
                <w:top w:val="none" w:sz="0" w:space="0" w:color="auto"/>
                <w:left w:val="none" w:sz="0" w:space="0" w:color="auto"/>
                <w:bottom w:val="none" w:sz="0" w:space="0" w:color="auto"/>
                <w:right w:val="none" w:sz="0" w:space="0" w:color="auto"/>
              </w:divBdr>
              <w:divsChild>
                <w:div w:id="2061055425">
                  <w:marLeft w:val="0"/>
                  <w:marRight w:val="0"/>
                  <w:marTop w:val="0"/>
                  <w:marBottom w:val="0"/>
                  <w:divBdr>
                    <w:top w:val="none" w:sz="0" w:space="0" w:color="auto"/>
                    <w:left w:val="none" w:sz="0" w:space="0" w:color="auto"/>
                    <w:bottom w:val="none" w:sz="0" w:space="0" w:color="auto"/>
                    <w:right w:val="none" w:sz="0" w:space="0" w:color="auto"/>
                  </w:divBdr>
                  <w:divsChild>
                    <w:div w:id="1111433552">
                      <w:marLeft w:val="0"/>
                      <w:marRight w:val="0"/>
                      <w:marTop w:val="0"/>
                      <w:marBottom w:val="0"/>
                      <w:divBdr>
                        <w:top w:val="none" w:sz="0" w:space="0" w:color="auto"/>
                        <w:left w:val="none" w:sz="0" w:space="0" w:color="auto"/>
                        <w:bottom w:val="none" w:sz="0" w:space="0" w:color="auto"/>
                        <w:right w:val="none" w:sz="0" w:space="0" w:color="auto"/>
                      </w:divBdr>
                      <w:divsChild>
                        <w:div w:id="1470249436">
                          <w:marLeft w:val="0"/>
                          <w:marRight w:val="0"/>
                          <w:marTop w:val="0"/>
                          <w:marBottom w:val="0"/>
                          <w:divBdr>
                            <w:top w:val="none" w:sz="0" w:space="0" w:color="auto"/>
                            <w:left w:val="none" w:sz="0" w:space="0" w:color="auto"/>
                            <w:bottom w:val="none" w:sz="0" w:space="0" w:color="auto"/>
                            <w:right w:val="none" w:sz="0" w:space="0" w:color="auto"/>
                          </w:divBdr>
                          <w:divsChild>
                            <w:div w:id="1024552756">
                              <w:marLeft w:val="0"/>
                              <w:marRight w:val="0"/>
                              <w:marTop w:val="0"/>
                              <w:marBottom w:val="0"/>
                              <w:divBdr>
                                <w:top w:val="none" w:sz="0" w:space="0" w:color="auto"/>
                                <w:left w:val="none" w:sz="0" w:space="0" w:color="auto"/>
                                <w:bottom w:val="none" w:sz="0" w:space="0" w:color="auto"/>
                                <w:right w:val="none" w:sz="0" w:space="0" w:color="auto"/>
                              </w:divBdr>
                              <w:divsChild>
                                <w:div w:id="489521032">
                                  <w:marLeft w:val="0"/>
                                  <w:marRight w:val="0"/>
                                  <w:marTop w:val="0"/>
                                  <w:marBottom w:val="0"/>
                                  <w:divBdr>
                                    <w:top w:val="none" w:sz="0" w:space="0" w:color="auto"/>
                                    <w:left w:val="none" w:sz="0" w:space="0" w:color="auto"/>
                                    <w:bottom w:val="none" w:sz="0" w:space="0" w:color="auto"/>
                                    <w:right w:val="none" w:sz="0" w:space="0" w:color="auto"/>
                                  </w:divBdr>
                                  <w:divsChild>
                                    <w:div w:id="408428180">
                                      <w:marLeft w:val="0"/>
                                      <w:marRight w:val="0"/>
                                      <w:marTop w:val="0"/>
                                      <w:marBottom w:val="0"/>
                                      <w:divBdr>
                                        <w:top w:val="none" w:sz="0" w:space="0" w:color="auto"/>
                                        <w:left w:val="none" w:sz="0" w:space="0" w:color="auto"/>
                                        <w:bottom w:val="none" w:sz="0" w:space="0" w:color="auto"/>
                                        <w:right w:val="none" w:sz="0" w:space="0" w:color="auto"/>
                                      </w:divBdr>
                                      <w:divsChild>
                                        <w:div w:id="235356889">
                                          <w:marLeft w:val="0"/>
                                          <w:marRight w:val="0"/>
                                          <w:marTop w:val="0"/>
                                          <w:marBottom w:val="0"/>
                                          <w:divBdr>
                                            <w:top w:val="none" w:sz="0" w:space="0" w:color="auto"/>
                                            <w:left w:val="none" w:sz="0" w:space="0" w:color="auto"/>
                                            <w:bottom w:val="none" w:sz="0" w:space="0" w:color="auto"/>
                                            <w:right w:val="none" w:sz="0" w:space="0" w:color="auto"/>
                                          </w:divBdr>
                                          <w:divsChild>
                                            <w:div w:id="840007015">
                                              <w:marLeft w:val="0"/>
                                              <w:marRight w:val="0"/>
                                              <w:marTop w:val="0"/>
                                              <w:marBottom w:val="0"/>
                                              <w:divBdr>
                                                <w:top w:val="none" w:sz="0" w:space="0" w:color="auto"/>
                                                <w:left w:val="none" w:sz="0" w:space="0" w:color="auto"/>
                                                <w:bottom w:val="none" w:sz="0" w:space="0" w:color="auto"/>
                                                <w:right w:val="none" w:sz="0" w:space="0" w:color="auto"/>
                                              </w:divBdr>
                                              <w:divsChild>
                                                <w:div w:id="17506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8945">
          <w:marLeft w:val="0"/>
          <w:marRight w:val="0"/>
          <w:marTop w:val="0"/>
          <w:marBottom w:val="0"/>
          <w:divBdr>
            <w:top w:val="none" w:sz="0" w:space="0" w:color="auto"/>
            <w:left w:val="none" w:sz="0" w:space="0" w:color="auto"/>
            <w:bottom w:val="none" w:sz="0" w:space="0" w:color="auto"/>
            <w:right w:val="none" w:sz="0" w:space="0" w:color="auto"/>
          </w:divBdr>
        </w:div>
      </w:divsChild>
    </w:div>
    <w:div w:id="1723821588">
      <w:bodyDiv w:val="1"/>
      <w:marLeft w:val="0"/>
      <w:marRight w:val="0"/>
      <w:marTop w:val="0"/>
      <w:marBottom w:val="0"/>
      <w:divBdr>
        <w:top w:val="none" w:sz="0" w:space="0" w:color="auto"/>
        <w:left w:val="none" w:sz="0" w:space="0" w:color="auto"/>
        <w:bottom w:val="none" w:sz="0" w:space="0" w:color="auto"/>
        <w:right w:val="none" w:sz="0" w:space="0" w:color="auto"/>
      </w:divBdr>
    </w:div>
    <w:div w:id="1859077422">
      <w:bodyDiv w:val="1"/>
      <w:marLeft w:val="0"/>
      <w:marRight w:val="0"/>
      <w:marTop w:val="0"/>
      <w:marBottom w:val="0"/>
      <w:divBdr>
        <w:top w:val="none" w:sz="0" w:space="0" w:color="auto"/>
        <w:left w:val="none" w:sz="0" w:space="0" w:color="auto"/>
        <w:bottom w:val="none" w:sz="0" w:space="0" w:color="auto"/>
        <w:right w:val="none" w:sz="0" w:space="0" w:color="auto"/>
      </w:divBdr>
      <w:divsChild>
        <w:div w:id="121310521">
          <w:marLeft w:val="0"/>
          <w:marRight w:val="0"/>
          <w:marTop w:val="0"/>
          <w:marBottom w:val="0"/>
          <w:divBdr>
            <w:top w:val="none" w:sz="0" w:space="0" w:color="auto"/>
            <w:left w:val="none" w:sz="0" w:space="0" w:color="auto"/>
            <w:bottom w:val="none" w:sz="0" w:space="0" w:color="auto"/>
            <w:right w:val="none" w:sz="0" w:space="0" w:color="auto"/>
          </w:divBdr>
        </w:div>
        <w:div w:id="1622615416">
          <w:marLeft w:val="0"/>
          <w:marRight w:val="0"/>
          <w:marTop w:val="0"/>
          <w:marBottom w:val="0"/>
          <w:divBdr>
            <w:top w:val="none" w:sz="0" w:space="0" w:color="auto"/>
            <w:left w:val="none" w:sz="0" w:space="0" w:color="auto"/>
            <w:bottom w:val="none" w:sz="0" w:space="0" w:color="auto"/>
            <w:right w:val="none" w:sz="0" w:space="0" w:color="auto"/>
          </w:divBdr>
        </w:div>
      </w:divsChild>
    </w:div>
    <w:div w:id="19537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ideleoshinowo@yahoo.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moade4real@yahoo.com" TargetMode="External"/><Relationship Id="rId12" Type="http://schemas.openxmlformats.org/officeDocument/2006/relationships/hyperlink" Target="https://dx.doi.org/10.21839/jaar.2018.v3S1.169%20retreieved%20on%20june%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journal/2327-5952_Open_Journal_of_Social_Scien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dx.doi.org/10.4314/njtr.v14i2.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mercyontop15@gmail.com</cp:lastModifiedBy>
  <cp:revision>8</cp:revision>
  <dcterms:created xsi:type="dcterms:W3CDTF">2021-01-26T17:27:00Z</dcterms:created>
  <dcterms:modified xsi:type="dcterms:W3CDTF">2021-06-29T22:18:00Z</dcterms:modified>
</cp:coreProperties>
</file>